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03B27" w14:textId="77777777" w:rsidR="00206F0D" w:rsidRPr="00206F0D" w:rsidRDefault="00206F0D" w:rsidP="00206F0D">
      <w:pPr>
        <w:pStyle w:val="a9"/>
        <w:rPr>
          <w:rFonts w:ascii="Palatino Linotype" w:hAnsi="Palatino Linotype" w:cs="宋体"/>
          <w:sz w:val="24"/>
          <w:szCs w:val="24"/>
        </w:rPr>
      </w:pPr>
      <w:r w:rsidRPr="00206F0D">
        <w:rPr>
          <w:rFonts w:ascii="Palatino Linotype" w:hAnsi="Palatino Linotype" w:cs="宋体"/>
          <w:sz w:val="24"/>
          <w:szCs w:val="24"/>
        </w:rPr>
        <w:t>Fig.S1</w:t>
      </w:r>
    </w:p>
    <w:p w14:paraId="54D1C207" w14:textId="3EDB087C" w:rsidR="00BC660B" w:rsidRDefault="00206F0D">
      <w:r>
        <w:rPr>
          <w:noProof/>
        </w:rPr>
        <w:drawing>
          <wp:inline distT="0" distB="0" distL="0" distR="0" wp14:anchorId="542CFE08" wp14:editId="34B0420F">
            <wp:extent cx="5274310" cy="260032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01D00" w14:textId="372E77CC" w:rsidR="00206F0D" w:rsidRPr="00206F0D" w:rsidRDefault="00206F0D" w:rsidP="00206F0D">
      <w:pPr>
        <w:autoSpaceDE w:val="0"/>
        <w:autoSpaceDN w:val="0"/>
        <w:adjustRightInd w:val="0"/>
        <w:rPr>
          <w:rFonts w:ascii="Palatino Linotype" w:hAnsi="Palatino Linotype"/>
          <w:kern w:val="0"/>
          <w:sz w:val="24"/>
        </w:rPr>
      </w:pPr>
      <w:r w:rsidRPr="00206F0D">
        <w:rPr>
          <w:rFonts w:ascii="Palatino Linotype" w:hAnsi="Palatino Linotype"/>
          <w:kern w:val="0"/>
          <w:sz w:val="24"/>
        </w:rPr>
        <w:t xml:space="preserve">Fig.S1. </w:t>
      </w:r>
      <w:proofErr w:type="spellStart"/>
      <w:r w:rsidRPr="00206F0D">
        <w:rPr>
          <w:rFonts w:ascii="Palatino Linotype" w:hAnsi="Palatino Linotype"/>
          <w:kern w:val="0"/>
          <w:sz w:val="24"/>
        </w:rPr>
        <w:t>Possibl</w:t>
      </w:r>
      <w:proofErr w:type="spellEnd"/>
      <w:r w:rsidRPr="00206F0D">
        <w:rPr>
          <w:rFonts w:ascii="Palatino Linotype" w:hAnsi="Palatino Linotype"/>
          <w:kern w:val="0"/>
          <w:sz w:val="24"/>
        </w:rPr>
        <w:t xml:space="preserve"> transmembrane </w:t>
      </w:r>
      <w:r w:rsidRPr="00206F0D">
        <w:rPr>
          <w:rFonts w:ascii="Palatino Linotype" w:hAnsi="Palatino Linotype"/>
          <w:kern w:val="0"/>
          <w:sz w:val="24"/>
        </w:rPr>
        <w:t>domains</w:t>
      </w:r>
      <w:r w:rsidRPr="00206F0D">
        <w:rPr>
          <w:rFonts w:ascii="Palatino Linotype" w:hAnsi="Palatino Linotype"/>
          <w:kern w:val="0"/>
          <w:sz w:val="24"/>
        </w:rPr>
        <w:t xml:space="preserve"> prediction for the amino acid sequence of ORF1 of </w:t>
      </w:r>
      <w:r w:rsidRPr="00206F0D">
        <w:rPr>
          <w:rFonts w:ascii="Palatino Linotype" w:hAnsi="Palatino Linotype"/>
          <w:kern w:val="0"/>
          <w:sz w:val="24"/>
        </w:rPr>
        <w:t>ChRV1</w:t>
      </w:r>
      <w:r w:rsidRPr="00206F0D">
        <w:rPr>
          <w:rFonts w:ascii="Palatino Linotype" w:hAnsi="Palatino Linotype"/>
          <w:kern w:val="0"/>
          <w:sz w:val="24"/>
        </w:rPr>
        <w:t xml:space="preserve"> by the TMHMM Server v. 2.0 program. The default settings were utilized for this analysis.</w:t>
      </w:r>
    </w:p>
    <w:p w14:paraId="73E15981" w14:textId="77777777" w:rsidR="00206F0D" w:rsidRPr="00206F0D" w:rsidRDefault="00206F0D" w:rsidP="00206F0D"/>
    <w:sectPr w:rsidR="00206F0D" w:rsidRPr="00206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DE734" w14:textId="77777777" w:rsidR="00206F0D" w:rsidRDefault="00206F0D" w:rsidP="00206F0D">
      <w:r>
        <w:separator/>
      </w:r>
    </w:p>
  </w:endnote>
  <w:endnote w:type="continuationSeparator" w:id="0">
    <w:p w14:paraId="6923E983" w14:textId="77777777" w:rsidR="00206F0D" w:rsidRDefault="00206F0D" w:rsidP="00206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56D12" w14:textId="77777777" w:rsidR="00206F0D" w:rsidRDefault="00206F0D" w:rsidP="00206F0D">
      <w:r>
        <w:separator/>
      </w:r>
    </w:p>
  </w:footnote>
  <w:footnote w:type="continuationSeparator" w:id="0">
    <w:p w14:paraId="57B9EA2E" w14:textId="77777777" w:rsidR="00206F0D" w:rsidRDefault="00206F0D" w:rsidP="00206F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C4"/>
    <w:rsid w:val="000D30C4"/>
    <w:rsid w:val="00206F0D"/>
    <w:rsid w:val="00BC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31130"/>
  <w15:chartTrackingRefBased/>
  <w15:docId w15:val="{C23793DB-46EF-47FB-A72B-1E0683A11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F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6F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6F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6F0D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06F0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06F0D"/>
    <w:rPr>
      <w:sz w:val="18"/>
      <w:szCs w:val="18"/>
    </w:rPr>
  </w:style>
  <w:style w:type="paragraph" w:styleId="a9">
    <w:name w:val="Plain Text"/>
    <w:basedOn w:val="a"/>
    <w:link w:val="aa"/>
    <w:uiPriority w:val="99"/>
    <w:unhideWhenUsed/>
    <w:rsid w:val="00206F0D"/>
    <w:rPr>
      <w:rFonts w:ascii="宋体" w:eastAsia="宋体" w:hAnsi="Courier New" w:cs="Courier New"/>
      <w:szCs w:val="21"/>
    </w:rPr>
  </w:style>
  <w:style w:type="character" w:customStyle="1" w:styleId="aa">
    <w:name w:val="纯文本 字符"/>
    <w:basedOn w:val="a0"/>
    <w:link w:val="a9"/>
    <w:uiPriority w:val="99"/>
    <w:rsid w:val="00206F0D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liuhong</dc:creator>
  <cp:keywords/>
  <dc:description/>
  <cp:lastModifiedBy>liuhong</cp:lastModifiedBy>
  <cp:revision>2</cp:revision>
  <dcterms:created xsi:type="dcterms:W3CDTF">2021-01-04T03:26:00Z</dcterms:created>
  <dcterms:modified xsi:type="dcterms:W3CDTF">2021-01-04T03:28:00Z</dcterms:modified>
</cp:coreProperties>
</file>