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A1DDF" w14:textId="77777777" w:rsidR="009156F0" w:rsidRDefault="009156F0" w:rsidP="00C7109D">
      <w:pPr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</w:pPr>
      <w:r w:rsidRPr="009156F0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 xml:space="preserve">Probiotics and Antimicrobial Proteins </w:t>
      </w:r>
    </w:p>
    <w:p w14:paraId="2B4D29E5" w14:textId="4CD85F3A" w:rsidR="00C7109D" w:rsidRPr="00C7109D" w:rsidRDefault="00C7109D" w:rsidP="00C7109D">
      <w:pPr>
        <w:rPr>
          <w:rFonts w:asciiTheme="majorBidi" w:eastAsia="ＭＳ Ｐゴシック" w:hAnsiTheme="majorBidi" w:cstheme="majorBidi"/>
          <w:b/>
          <w:bCs/>
          <w:kern w:val="0"/>
          <w:sz w:val="24"/>
          <w:szCs w:val="24"/>
        </w:rPr>
      </w:pPr>
      <w:r w:rsidRPr="00C7109D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Supplementary Information</w:t>
      </w:r>
    </w:p>
    <w:p w14:paraId="309E79CB" w14:textId="7CF6568B" w:rsidR="00C7109D" w:rsidRPr="005011FA" w:rsidRDefault="00C7109D" w:rsidP="00C7109D">
      <w:pPr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C7109D">
        <w:rPr>
          <w:rFonts w:asciiTheme="majorBidi" w:eastAsia="ＭＳ Ｐゴシック" w:hAnsiTheme="majorBidi" w:cstheme="majorBidi"/>
          <w:b/>
          <w:color w:val="000000"/>
          <w:kern w:val="0"/>
          <w:sz w:val="24"/>
          <w:szCs w:val="24"/>
        </w:rPr>
        <w:t xml:space="preserve">Title: Efficacy and safety of </w:t>
      </w:r>
      <w:proofErr w:type="spellStart"/>
      <w:r w:rsidRPr="00C7109D">
        <w:rPr>
          <w:rFonts w:asciiTheme="majorBidi" w:eastAsia="ＭＳ Ｐゴシック" w:hAnsiTheme="majorBidi" w:cstheme="majorBidi"/>
          <w:b/>
          <w:color w:val="000000"/>
          <w:kern w:val="0"/>
          <w:sz w:val="24"/>
          <w:szCs w:val="24"/>
        </w:rPr>
        <w:t>synbiotics</w:t>
      </w:r>
      <w:proofErr w:type="spellEnd"/>
      <w:r w:rsidRPr="00C7109D">
        <w:rPr>
          <w:rFonts w:asciiTheme="majorBidi" w:eastAsia="ＭＳ Ｐゴシック" w:hAnsiTheme="majorBidi" w:cstheme="majorBidi"/>
          <w:b/>
          <w:color w:val="000000"/>
          <w:kern w:val="0"/>
          <w:sz w:val="24"/>
          <w:szCs w:val="24"/>
        </w:rPr>
        <w:t xml:space="preserve"> in </w:t>
      </w:r>
      <w:r w:rsidR="005011FA">
        <w:rPr>
          <w:rFonts w:asciiTheme="majorBidi" w:eastAsia="ＭＳ Ｐゴシック" w:hAnsiTheme="majorBidi" w:cstheme="majorBidi"/>
          <w:b/>
          <w:color w:val="000000"/>
          <w:kern w:val="0"/>
          <w:sz w:val="24"/>
          <w:szCs w:val="24"/>
        </w:rPr>
        <w:t>patients un</w:t>
      </w:r>
      <w:r w:rsidR="005011FA" w:rsidRPr="005011FA">
        <w:rPr>
          <w:rFonts w:asciiTheme="majorBidi" w:eastAsia="ＭＳ Ｐゴシック" w:hAnsiTheme="majorBidi" w:cstheme="majorBidi"/>
          <w:b/>
          <w:color w:val="000000" w:themeColor="text1"/>
          <w:kern w:val="0"/>
          <w:sz w:val="24"/>
          <w:szCs w:val="24"/>
        </w:rPr>
        <w:t xml:space="preserve">dergoing </w:t>
      </w:r>
      <w:r w:rsidR="0036370F" w:rsidRPr="005011FA">
        <w:rPr>
          <w:rFonts w:asciiTheme="majorBidi" w:eastAsia="ＭＳ Ｐゴシック" w:hAnsiTheme="majorBidi" w:cstheme="majorBidi"/>
          <w:b/>
          <w:color w:val="000000" w:themeColor="text1"/>
          <w:kern w:val="0"/>
          <w:sz w:val="24"/>
          <w:szCs w:val="24"/>
        </w:rPr>
        <w:t>autologous hematopoietic stem cell transplantation</w:t>
      </w:r>
      <w:r w:rsidR="005011FA" w:rsidRPr="005011FA">
        <w:rPr>
          <w:rFonts w:asciiTheme="majorBidi" w:eastAsia="ＭＳ Ｐゴシック" w:hAnsiTheme="majorBidi" w:cstheme="majorBidi"/>
          <w:b/>
          <w:color w:val="000000" w:themeColor="text1"/>
          <w:kern w:val="0"/>
          <w:sz w:val="24"/>
          <w:szCs w:val="24"/>
        </w:rPr>
        <w:t>: A</w:t>
      </w:r>
      <w:r w:rsidRPr="005011FA">
        <w:rPr>
          <w:rFonts w:asciiTheme="majorBidi" w:eastAsia="ＭＳ Ｐゴシック" w:hAnsiTheme="majorBidi" w:cstheme="majorBidi"/>
          <w:b/>
          <w:color w:val="000000" w:themeColor="text1"/>
          <w:kern w:val="0"/>
          <w:sz w:val="24"/>
          <w:szCs w:val="24"/>
        </w:rPr>
        <w:t xml:space="preserve"> prospective, randomized, double-blind, placebo-controlled pilot study</w:t>
      </w:r>
      <w:r w:rsidRPr="005011FA">
        <w:rPr>
          <w:rFonts w:asciiTheme="majorBidi" w:eastAsia="ＭＳ Ｐゴシック" w:hAnsiTheme="majorBidi" w:cstheme="majorBidi"/>
          <w:b/>
          <w:color w:val="000000" w:themeColor="text1"/>
          <w:kern w:val="0"/>
          <w:sz w:val="24"/>
          <w:szCs w:val="24"/>
        </w:rPr>
        <w:t xml:space="preserve">　</w:t>
      </w:r>
    </w:p>
    <w:p w14:paraId="4AB328E7" w14:textId="77777777" w:rsidR="00C7109D" w:rsidRPr="005011FA" w:rsidRDefault="00C7109D" w:rsidP="00C7109D">
      <w:pPr>
        <w:rPr>
          <w:rFonts w:asciiTheme="majorBidi" w:eastAsia="ＭＳ Ｐゴシック" w:hAnsiTheme="majorBidi" w:cstheme="majorBidi"/>
          <w:b/>
          <w:color w:val="000000" w:themeColor="text1"/>
          <w:kern w:val="0"/>
          <w:sz w:val="24"/>
          <w:szCs w:val="24"/>
        </w:rPr>
      </w:pPr>
    </w:p>
    <w:p w14:paraId="5634FCAF" w14:textId="2C0565DD" w:rsidR="00C7109D" w:rsidRPr="005011FA" w:rsidRDefault="00C7109D" w:rsidP="00C7109D">
      <w:pPr>
        <w:rPr>
          <w:rFonts w:asciiTheme="majorBidi" w:eastAsia="ＭＳ Ｐゴシック" w:hAnsiTheme="majorBidi" w:cstheme="majorBidi"/>
          <w:color w:val="000000" w:themeColor="text1"/>
          <w:kern w:val="0"/>
          <w:sz w:val="24"/>
          <w:szCs w:val="24"/>
        </w:rPr>
      </w:pPr>
      <w:r w:rsidRPr="005011FA">
        <w:rPr>
          <w:rFonts w:asciiTheme="majorBidi" w:eastAsia="ＭＳ Ｐゴシック" w:hAnsiTheme="majorBidi" w:cstheme="majorBidi"/>
          <w:b/>
          <w:color w:val="000000" w:themeColor="text1"/>
          <w:kern w:val="0"/>
          <w:sz w:val="24"/>
          <w:szCs w:val="24"/>
        </w:rPr>
        <w:t>Authors</w:t>
      </w:r>
      <w:r w:rsidRPr="005011FA">
        <w:rPr>
          <w:rFonts w:asciiTheme="majorBidi" w:eastAsia="ＭＳ Ｐゴシック" w:hAnsiTheme="majorBidi" w:cstheme="majorBidi"/>
          <w:color w:val="000000" w:themeColor="text1"/>
          <w:kern w:val="0"/>
          <w:sz w:val="24"/>
          <w:szCs w:val="24"/>
        </w:rPr>
        <w:t xml:space="preserve">: </w:t>
      </w:r>
      <w:r w:rsidR="0036370F" w:rsidRPr="005011FA">
        <w:rPr>
          <w:rFonts w:asciiTheme="majorBidi" w:eastAsia="ＭＳ Ｐゴシック" w:hAnsiTheme="majorBidi" w:cstheme="majorBidi"/>
          <w:color w:val="000000" w:themeColor="text1"/>
          <w:kern w:val="0"/>
          <w:sz w:val="24"/>
          <w:szCs w:val="24"/>
        </w:rPr>
        <w:t xml:space="preserve">Yu </w:t>
      </w:r>
      <w:proofErr w:type="spellStart"/>
      <w:r w:rsidR="0036370F" w:rsidRPr="005011FA">
        <w:rPr>
          <w:rFonts w:asciiTheme="majorBidi" w:eastAsia="ＭＳ Ｐゴシック" w:hAnsiTheme="majorBidi" w:cstheme="majorBidi"/>
          <w:color w:val="000000" w:themeColor="text1"/>
          <w:kern w:val="0"/>
          <w:sz w:val="24"/>
          <w:szCs w:val="24"/>
        </w:rPr>
        <w:t>Mizutani</w:t>
      </w:r>
      <w:proofErr w:type="spellEnd"/>
      <w:r w:rsidR="0036370F" w:rsidRPr="005011FA">
        <w:rPr>
          <w:rFonts w:asciiTheme="majorBidi" w:eastAsia="ＭＳ Ｐゴシック" w:hAnsiTheme="majorBidi" w:cstheme="majorBidi"/>
          <w:color w:val="000000" w:themeColor="text1"/>
          <w:kern w:val="0"/>
          <w:sz w:val="24"/>
          <w:szCs w:val="24"/>
        </w:rPr>
        <w:t xml:space="preserve"> 1), Shinichiro Kawamoto 2), Michiko Takahashi 3), Hisayo Doi 4), Kumiko </w:t>
      </w:r>
      <w:proofErr w:type="spellStart"/>
      <w:r w:rsidR="0036370F" w:rsidRPr="005011FA">
        <w:rPr>
          <w:rFonts w:asciiTheme="majorBidi" w:eastAsia="ＭＳ Ｐゴシック" w:hAnsiTheme="majorBidi" w:cstheme="majorBidi"/>
          <w:color w:val="000000" w:themeColor="text1"/>
          <w:kern w:val="0"/>
          <w:sz w:val="24"/>
          <w:szCs w:val="24"/>
        </w:rPr>
        <w:t>Waki</w:t>
      </w:r>
      <w:r w:rsidR="00103377">
        <w:rPr>
          <w:rFonts w:asciiTheme="majorBidi" w:eastAsia="ＭＳ Ｐゴシック" w:hAnsiTheme="majorBidi" w:cstheme="majorBidi"/>
          <w:color w:val="000000" w:themeColor="text1"/>
          <w:kern w:val="0"/>
          <w:sz w:val="24"/>
          <w:szCs w:val="24"/>
        </w:rPr>
        <w:t>d</w:t>
      </w:r>
      <w:r w:rsidR="0036370F" w:rsidRPr="005011FA">
        <w:rPr>
          <w:rFonts w:asciiTheme="majorBidi" w:eastAsia="ＭＳ Ｐゴシック" w:hAnsiTheme="majorBidi" w:cstheme="majorBidi"/>
          <w:color w:val="000000" w:themeColor="text1"/>
          <w:kern w:val="0"/>
          <w:sz w:val="24"/>
          <w:szCs w:val="24"/>
        </w:rPr>
        <w:t>a</w:t>
      </w:r>
      <w:proofErr w:type="spellEnd"/>
      <w:r w:rsidR="0036370F" w:rsidRPr="005011FA">
        <w:rPr>
          <w:rFonts w:asciiTheme="majorBidi" w:eastAsia="ＭＳ Ｐゴシック" w:hAnsiTheme="majorBidi" w:cstheme="majorBidi"/>
          <w:color w:val="000000" w:themeColor="text1"/>
          <w:kern w:val="0"/>
          <w:sz w:val="24"/>
          <w:szCs w:val="24"/>
        </w:rPr>
        <w:t xml:space="preserve"> 3), Satoko Tabuchi 3), Masaaki Tanda 5), Akihiro Soga 5), </w:t>
      </w:r>
      <w:proofErr w:type="spellStart"/>
      <w:r w:rsidR="0036370F" w:rsidRPr="005011FA">
        <w:rPr>
          <w:rFonts w:asciiTheme="majorBidi" w:eastAsia="ＭＳ Ｐゴシック" w:hAnsiTheme="majorBidi" w:cstheme="majorBidi"/>
          <w:color w:val="000000" w:themeColor="text1"/>
          <w:kern w:val="0"/>
          <w:sz w:val="24"/>
          <w:szCs w:val="24"/>
        </w:rPr>
        <w:t>Ruri</w:t>
      </w:r>
      <w:proofErr w:type="spellEnd"/>
      <w:r w:rsidR="0036370F" w:rsidRPr="005011FA">
        <w:rPr>
          <w:rFonts w:asciiTheme="majorBidi" w:eastAsia="ＭＳ Ｐゴシック" w:hAnsiTheme="majorBidi" w:cstheme="majorBidi"/>
          <w:color w:val="000000" w:themeColor="text1"/>
          <w:kern w:val="0"/>
          <w:sz w:val="24"/>
          <w:szCs w:val="24"/>
        </w:rPr>
        <w:t xml:space="preserve"> </w:t>
      </w:r>
      <w:proofErr w:type="spellStart"/>
      <w:r w:rsidR="0036370F" w:rsidRPr="005011FA">
        <w:rPr>
          <w:rFonts w:asciiTheme="majorBidi" w:eastAsia="ＭＳ Ｐゴシック" w:hAnsiTheme="majorBidi" w:cstheme="majorBidi"/>
          <w:color w:val="000000" w:themeColor="text1"/>
          <w:kern w:val="0"/>
          <w:sz w:val="24"/>
          <w:szCs w:val="24"/>
        </w:rPr>
        <w:t>Chijiki</w:t>
      </w:r>
      <w:proofErr w:type="spellEnd"/>
      <w:r w:rsidR="0036370F" w:rsidRPr="005011FA">
        <w:rPr>
          <w:rFonts w:asciiTheme="majorBidi" w:eastAsia="ＭＳ Ｐゴシック" w:hAnsiTheme="majorBidi" w:cstheme="majorBidi"/>
          <w:color w:val="000000" w:themeColor="text1"/>
          <w:kern w:val="0"/>
          <w:sz w:val="24"/>
          <w:szCs w:val="24"/>
        </w:rPr>
        <w:t xml:space="preserve"> 6), </w:t>
      </w:r>
      <w:proofErr w:type="spellStart"/>
      <w:r w:rsidR="0036370F" w:rsidRPr="005011FA">
        <w:rPr>
          <w:rFonts w:asciiTheme="majorBidi" w:eastAsia="ＭＳ Ｐゴシック" w:hAnsiTheme="majorBidi" w:cstheme="majorBidi"/>
          <w:color w:val="000000" w:themeColor="text1"/>
          <w:kern w:val="0"/>
          <w:sz w:val="24"/>
          <w:szCs w:val="24"/>
        </w:rPr>
        <w:t>Hidetomo</w:t>
      </w:r>
      <w:proofErr w:type="spellEnd"/>
      <w:r w:rsidR="0036370F" w:rsidRPr="005011FA">
        <w:rPr>
          <w:rFonts w:asciiTheme="majorBidi" w:eastAsia="ＭＳ Ｐゴシック" w:hAnsiTheme="majorBidi" w:cstheme="majorBidi"/>
          <w:color w:val="000000" w:themeColor="text1"/>
          <w:kern w:val="0"/>
          <w:sz w:val="24"/>
          <w:szCs w:val="24"/>
        </w:rPr>
        <w:t xml:space="preserve"> Takakura 6), Koji Kawaguchi 6), </w:t>
      </w:r>
      <w:proofErr w:type="spellStart"/>
      <w:r w:rsidR="0036370F" w:rsidRPr="005011FA">
        <w:rPr>
          <w:rFonts w:asciiTheme="majorBidi" w:eastAsia="ＭＳ Ｐゴシック" w:hAnsiTheme="majorBidi" w:cstheme="majorBidi"/>
          <w:color w:val="000000" w:themeColor="text1"/>
          <w:kern w:val="0"/>
          <w:sz w:val="24"/>
          <w:szCs w:val="24"/>
        </w:rPr>
        <w:t>Ako</w:t>
      </w:r>
      <w:proofErr w:type="spellEnd"/>
      <w:r w:rsidR="0036370F" w:rsidRPr="005011FA">
        <w:rPr>
          <w:rFonts w:asciiTheme="majorBidi" w:eastAsia="ＭＳ Ｐゴシック" w:hAnsiTheme="majorBidi" w:cstheme="majorBidi"/>
          <w:color w:val="000000" w:themeColor="text1"/>
          <w:kern w:val="0"/>
          <w:sz w:val="24"/>
          <w:szCs w:val="24"/>
        </w:rPr>
        <w:t xml:space="preserve"> </w:t>
      </w:r>
      <w:proofErr w:type="spellStart"/>
      <w:r w:rsidR="0036370F" w:rsidRPr="005011FA">
        <w:rPr>
          <w:rFonts w:asciiTheme="majorBidi" w:eastAsia="ＭＳ Ｐゴシック" w:hAnsiTheme="majorBidi" w:cstheme="majorBidi"/>
          <w:color w:val="000000" w:themeColor="text1"/>
          <w:kern w:val="0"/>
          <w:sz w:val="24"/>
          <w:szCs w:val="24"/>
        </w:rPr>
        <w:t>Higashime</w:t>
      </w:r>
      <w:proofErr w:type="spellEnd"/>
      <w:r w:rsidR="0036370F" w:rsidRPr="005011FA">
        <w:rPr>
          <w:rFonts w:asciiTheme="majorBidi" w:eastAsia="ＭＳ Ｐゴシック" w:hAnsiTheme="majorBidi" w:cstheme="majorBidi"/>
          <w:color w:val="000000" w:themeColor="text1"/>
          <w:kern w:val="0"/>
          <w:sz w:val="24"/>
          <w:szCs w:val="24"/>
        </w:rPr>
        <w:t xml:space="preserve"> 6), Marika Watanabe 6), </w:t>
      </w:r>
      <w:proofErr w:type="spellStart"/>
      <w:r w:rsidR="0036370F" w:rsidRPr="005011FA">
        <w:rPr>
          <w:rFonts w:asciiTheme="majorBidi" w:eastAsia="ＭＳ Ｐゴシック" w:hAnsiTheme="majorBidi" w:cstheme="majorBidi"/>
          <w:color w:val="000000" w:themeColor="text1"/>
          <w:kern w:val="0"/>
          <w:sz w:val="24"/>
          <w:szCs w:val="24"/>
        </w:rPr>
        <w:t>Hiroya</w:t>
      </w:r>
      <w:proofErr w:type="spellEnd"/>
      <w:r w:rsidR="0036370F" w:rsidRPr="005011FA">
        <w:rPr>
          <w:rFonts w:asciiTheme="majorBidi" w:eastAsia="ＭＳ Ｐゴシック" w:hAnsiTheme="majorBidi" w:cstheme="majorBidi"/>
          <w:color w:val="000000" w:themeColor="text1"/>
          <w:kern w:val="0"/>
          <w:sz w:val="24"/>
          <w:szCs w:val="24"/>
        </w:rPr>
        <w:t xml:space="preserve"> Ichikawa 6), </w:t>
      </w:r>
      <w:proofErr w:type="spellStart"/>
      <w:r w:rsidR="0036370F" w:rsidRPr="005011FA">
        <w:rPr>
          <w:rFonts w:asciiTheme="majorBidi" w:eastAsia="ＭＳ Ｐゴシック" w:hAnsiTheme="majorBidi" w:cstheme="majorBidi"/>
          <w:color w:val="000000" w:themeColor="text1"/>
          <w:kern w:val="0"/>
          <w:sz w:val="24"/>
          <w:szCs w:val="24"/>
        </w:rPr>
        <w:t>Sakuya</w:t>
      </w:r>
      <w:proofErr w:type="spellEnd"/>
      <w:r w:rsidR="0036370F" w:rsidRPr="005011FA">
        <w:rPr>
          <w:rFonts w:asciiTheme="majorBidi" w:eastAsia="ＭＳ Ｐゴシック" w:hAnsiTheme="majorBidi" w:cstheme="majorBidi"/>
          <w:color w:val="000000" w:themeColor="text1"/>
          <w:kern w:val="0"/>
          <w:sz w:val="24"/>
          <w:szCs w:val="24"/>
        </w:rPr>
        <w:t xml:space="preserve"> Matsumoto 1), Rina Sakai 6), Hideaki </w:t>
      </w:r>
      <w:proofErr w:type="spellStart"/>
      <w:r w:rsidR="0036370F" w:rsidRPr="005011FA">
        <w:rPr>
          <w:rFonts w:asciiTheme="majorBidi" w:eastAsia="ＭＳ Ｐゴシック" w:hAnsiTheme="majorBidi" w:cstheme="majorBidi"/>
          <w:color w:val="000000" w:themeColor="text1"/>
          <w:kern w:val="0"/>
          <w:sz w:val="24"/>
          <w:szCs w:val="24"/>
        </w:rPr>
        <w:t>Goto</w:t>
      </w:r>
      <w:proofErr w:type="spellEnd"/>
      <w:r w:rsidR="0036370F" w:rsidRPr="005011FA">
        <w:rPr>
          <w:rFonts w:asciiTheme="majorBidi" w:eastAsia="ＭＳ Ｐゴシック" w:hAnsiTheme="majorBidi" w:cstheme="majorBidi"/>
          <w:color w:val="000000" w:themeColor="text1"/>
          <w:kern w:val="0"/>
          <w:sz w:val="24"/>
          <w:szCs w:val="24"/>
        </w:rPr>
        <w:t xml:space="preserve"> 1), </w:t>
      </w:r>
      <w:proofErr w:type="spellStart"/>
      <w:r w:rsidR="0036370F" w:rsidRPr="005011FA">
        <w:rPr>
          <w:rFonts w:asciiTheme="majorBidi" w:eastAsia="ＭＳ Ｐゴシック" w:hAnsiTheme="majorBidi" w:cstheme="majorBidi"/>
          <w:color w:val="000000" w:themeColor="text1"/>
          <w:kern w:val="0"/>
          <w:sz w:val="24"/>
          <w:szCs w:val="24"/>
        </w:rPr>
        <w:t>Keiji</w:t>
      </w:r>
      <w:proofErr w:type="spellEnd"/>
      <w:r w:rsidR="0036370F" w:rsidRPr="005011FA">
        <w:rPr>
          <w:rFonts w:asciiTheme="majorBidi" w:eastAsia="ＭＳ Ｐゴシック" w:hAnsiTheme="majorBidi" w:cstheme="majorBidi"/>
          <w:color w:val="000000" w:themeColor="text1"/>
          <w:kern w:val="0"/>
          <w:sz w:val="24"/>
          <w:szCs w:val="24"/>
        </w:rPr>
        <w:t xml:space="preserve"> </w:t>
      </w:r>
      <w:proofErr w:type="spellStart"/>
      <w:r w:rsidR="0036370F" w:rsidRPr="005011FA">
        <w:rPr>
          <w:rFonts w:asciiTheme="majorBidi" w:eastAsia="ＭＳ Ｐゴシック" w:hAnsiTheme="majorBidi" w:cstheme="majorBidi"/>
          <w:color w:val="000000" w:themeColor="text1"/>
          <w:kern w:val="0"/>
          <w:sz w:val="24"/>
          <w:szCs w:val="24"/>
        </w:rPr>
        <w:t>Kurata</w:t>
      </w:r>
      <w:proofErr w:type="spellEnd"/>
      <w:r w:rsidR="0036370F" w:rsidRPr="005011FA">
        <w:rPr>
          <w:rFonts w:asciiTheme="majorBidi" w:eastAsia="ＭＳ Ｐゴシック" w:hAnsiTheme="majorBidi" w:cstheme="majorBidi"/>
          <w:color w:val="000000" w:themeColor="text1"/>
          <w:kern w:val="0"/>
          <w:sz w:val="24"/>
          <w:szCs w:val="24"/>
        </w:rPr>
        <w:t xml:space="preserve"> 1), Seiji </w:t>
      </w:r>
      <w:proofErr w:type="spellStart"/>
      <w:r w:rsidR="0036370F" w:rsidRPr="005011FA">
        <w:rPr>
          <w:rFonts w:asciiTheme="majorBidi" w:eastAsia="ＭＳ Ｐゴシック" w:hAnsiTheme="majorBidi" w:cstheme="majorBidi"/>
          <w:color w:val="000000" w:themeColor="text1"/>
          <w:kern w:val="0"/>
          <w:sz w:val="24"/>
          <w:szCs w:val="24"/>
        </w:rPr>
        <w:t>Kakiuchi</w:t>
      </w:r>
      <w:proofErr w:type="spellEnd"/>
      <w:r w:rsidR="0036370F" w:rsidRPr="005011FA">
        <w:rPr>
          <w:rFonts w:asciiTheme="majorBidi" w:eastAsia="ＭＳ Ｐゴシック" w:hAnsiTheme="majorBidi" w:cstheme="majorBidi"/>
          <w:color w:val="000000" w:themeColor="text1"/>
          <w:kern w:val="0"/>
          <w:sz w:val="24"/>
          <w:szCs w:val="24"/>
        </w:rPr>
        <w:t xml:space="preserve"> 1), Yoshiharu Miyata 1), </w:t>
      </w:r>
      <w:proofErr w:type="spellStart"/>
      <w:r w:rsidR="0036370F" w:rsidRPr="005011FA">
        <w:rPr>
          <w:rFonts w:asciiTheme="majorBidi" w:eastAsia="ＭＳ Ｐゴシック" w:hAnsiTheme="majorBidi" w:cstheme="majorBidi"/>
          <w:color w:val="000000" w:themeColor="text1"/>
          <w:kern w:val="0"/>
          <w:sz w:val="24"/>
          <w:szCs w:val="24"/>
        </w:rPr>
        <w:t>Kiyoaki</w:t>
      </w:r>
      <w:proofErr w:type="spellEnd"/>
      <w:r w:rsidR="0036370F" w:rsidRPr="005011FA">
        <w:rPr>
          <w:rFonts w:asciiTheme="majorBidi" w:eastAsia="ＭＳ Ｐゴシック" w:hAnsiTheme="majorBidi" w:cstheme="majorBidi"/>
          <w:color w:val="000000" w:themeColor="text1"/>
          <w:kern w:val="0"/>
          <w:sz w:val="24"/>
          <w:szCs w:val="24"/>
        </w:rPr>
        <w:t xml:space="preserve"> </w:t>
      </w:r>
      <w:proofErr w:type="spellStart"/>
      <w:r w:rsidR="0036370F" w:rsidRPr="005011FA">
        <w:rPr>
          <w:rFonts w:asciiTheme="majorBidi" w:eastAsia="ＭＳ Ｐゴシック" w:hAnsiTheme="majorBidi" w:cstheme="majorBidi"/>
          <w:color w:val="000000" w:themeColor="text1"/>
          <w:kern w:val="0"/>
          <w:sz w:val="24"/>
          <w:szCs w:val="24"/>
        </w:rPr>
        <w:t>Uryu</w:t>
      </w:r>
      <w:proofErr w:type="spellEnd"/>
      <w:r w:rsidR="0036370F" w:rsidRPr="005011FA">
        <w:rPr>
          <w:rFonts w:asciiTheme="majorBidi" w:eastAsia="ＭＳ Ｐゴシック" w:hAnsiTheme="majorBidi" w:cstheme="majorBidi"/>
          <w:color w:val="000000" w:themeColor="text1"/>
          <w:kern w:val="0"/>
          <w:sz w:val="24"/>
          <w:szCs w:val="24"/>
        </w:rPr>
        <w:t xml:space="preserve"> 6), Yumiko Inui 1), Akihito Kitao 1), </w:t>
      </w:r>
      <w:proofErr w:type="spellStart"/>
      <w:r w:rsidR="0036370F" w:rsidRPr="005011FA">
        <w:rPr>
          <w:rFonts w:asciiTheme="majorBidi" w:eastAsia="ＭＳ Ｐゴシック" w:hAnsiTheme="majorBidi" w:cstheme="majorBidi"/>
          <w:color w:val="000000" w:themeColor="text1"/>
          <w:kern w:val="0"/>
          <w:sz w:val="24"/>
          <w:szCs w:val="24"/>
        </w:rPr>
        <w:t>Kimikazu</w:t>
      </w:r>
      <w:proofErr w:type="spellEnd"/>
      <w:r w:rsidR="0036370F" w:rsidRPr="005011FA">
        <w:rPr>
          <w:rFonts w:asciiTheme="majorBidi" w:eastAsia="ＭＳ Ｐゴシック" w:hAnsiTheme="majorBidi" w:cstheme="majorBidi"/>
          <w:color w:val="000000" w:themeColor="text1"/>
          <w:kern w:val="0"/>
          <w:sz w:val="24"/>
          <w:szCs w:val="24"/>
        </w:rPr>
        <w:t xml:space="preserve"> </w:t>
      </w:r>
      <w:proofErr w:type="spellStart"/>
      <w:r w:rsidR="0036370F" w:rsidRPr="005011FA">
        <w:rPr>
          <w:rFonts w:asciiTheme="majorBidi" w:eastAsia="ＭＳ Ｐゴシック" w:hAnsiTheme="majorBidi" w:cstheme="majorBidi"/>
          <w:color w:val="000000" w:themeColor="text1"/>
          <w:kern w:val="0"/>
          <w:sz w:val="24"/>
          <w:szCs w:val="24"/>
        </w:rPr>
        <w:t>Yakushijin</w:t>
      </w:r>
      <w:proofErr w:type="spellEnd"/>
      <w:r w:rsidR="0036370F" w:rsidRPr="005011FA">
        <w:rPr>
          <w:rFonts w:asciiTheme="majorBidi" w:eastAsia="ＭＳ Ｐゴシック" w:hAnsiTheme="majorBidi" w:cstheme="majorBidi"/>
          <w:color w:val="000000" w:themeColor="text1"/>
          <w:kern w:val="0"/>
          <w:sz w:val="24"/>
          <w:szCs w:val="24"/>
        </w:rPr>
        <w:t xml:space="preserve"> 1), Hiroshi Matsuoka 1), Hironobu Minami 1)</w:t>
      </w:r>
    </w:p>
    <w:p w14:paraId="49CEAC73" w14:textId="77777777" w:rsidR="00C7109D" w:rsidRPr="005011FA" w:rsidRDefault="00C7109D" w:rsidP="00C7109D">
      <w:pPr>
        <w:rPr>
          <w:rFonts w:asciiTheme="majorBidi" w:eastAsia="ＭＳ Ｐゴシック" w:hAnsiTheme="majorBidi" w:cstheme="majorBidi"/>
          <w:color w:val="000000" w:themeColor="text1"/>
          <w:kern w:val="0"/>
          <w:sz w:val="24"/>
          <w:szCs w:val="24"/>
        </w:rPr>
      </w:pPr>
      <w:r w:rsidRPr="005011FA">
        <w:rPr>
          <w:rFonts w:asciiTheme="majorBidi" w:eastAsia="ＭＳ Ｐゴシック" w:hAnsiTheme="majorBidi" w:cstheme="majorBidi"/>
          <w:b/>
          <w:color w:val="000000" w:themeColor="text1"/>
          <w:kern w:val="0"/>
          <w:sz w:val="24"/>
          <w:szCs w:val="24"/>
        </w:rPr>
        <w:t>Affiliations</w:t>
      </w:r>
      <w:r w:rsidRPr="005011FA">
        <w:rPr>
          <w:rFonts w:asciiTheme="majorBidi" w:eastAsia="ＭＳ Ｐゴシック" w:hAnsiTheme="majorBidi" w:cstheme="majorBidi"/>
          <w:color w:val="000000" w:themeColor="text1"/>
          <w:kern w:val="0"/>
          <w:sz w:val="24"/>
          <w:szCs w:val="24"/>
        </w:rPr>
        <w:t xml:space="preserve">: </w:t>
      </w:r>
    </w:p>
    <w:p w14:paraId="593F080C" w14:textId="77777777" w:rsidR="0036370F" w:rsidRPr="005011FA" w:rsidRDefault="0036370F" w:rsidP="0036370F">
      <w:pPr>
        <w:rPr>
          <w:rFonts w:asciiTheme="majorBidi" w:eastAsia="ＭＳ Ｐゴシック" w:hAnsiTheme="majorBidi" w:cstheme="majorBidi"/>
          <w:color w:val="000000" w:themeColor="text1"/>
          <w:kern w:val="0"/>
          <w:sz w:val="24"/>
          <w:szCs w:val="24"/>
        </w:rPr>
      </w:pPr>
      <w:r w:rsidRPr="005011FA">
        <w:rPr>
          <w:rFonts w:asciiTheme="majorBidi" w:eastAsia="ＭＳ Ｐゴシック" w:hAnsiTheme="majorBidi" w:cstheme="majorBidi"/>
          <w:color w:val="000000" w:themeColor="text1"/>
          <w:kern w:val="0"/>
          <w:sz w:val="24"/>
          <w:szCs w:val="24"/>
        </w:rPr>
        <w:t>1)</w:t>
      </w:r>
      <w:r w:rsidRPr="005011FA">
        <w:rPr>
          <w:rFonts w:asciiTheme="majorBidi" w:eastAsia="ＭＳ Ｐゴシック" w:hAnsiTheme="majorBidi" w:cstheme="majorBidi"/>
          <w:color w:val="000000" w:themeColor="text1"/>
          <w:kern w:val="0"/>
          <w:sz w:val="24"/>
          <w:szCs w:val="24"/>
        </w:rPr>
        <w:tab/>
        <w:t>Division of Medical Oncology/Hematology, Kobe University Graduate School of Medicine and Hospital</w:t>
      </w:r>
    </w:p>
    <w:p w14:paraId="62248EB9" w14:textId="77777777" w:rsidR="0036370F" w:rsidRPr="005011FA" w:rsidRDefault="0036370F" w:rsidP="0036370F">
      <w:pPr>
        <w:rPr>
          <w:rFonts w:asciiTheme="majorBidi" w:eastAsia="ＭＳ Ｐゴシック" w:hAnsiTheme="majorBidi" w:cstheme="majorBidi"/>
          <w:color w:val="000000" w:themeColor="text1"/>
          <w:kern w:val="0"/>
          <w:sz w:val="24"/>
          <w:szCs w:val="24"/>
        </w:rPr>
      </w:pPr>
      <w:r w:rsidRPr="005011FA">
        <w:rPr>
          <w:rFonts w:asciiTheme="majorBidi" w:eastAsia="ＭＳ Ｐゴシック" w:hAnsiTheme="majorBidi" w:cstheme="majorBidi"/>
          <w:color w:val="000000" w:themeColor="text1"/>
          <w:kern w:val="0"/>
          <w:sz w:val="24"/>
          <w:szCs w:val="24"/>
        </w:rPr>
        <w:t>2)</w:t>
      </w:r>
      <w:r w:rsidRPr="005011FA">
        <w:rPr>
          <w:rFonts w:asciiTheme="majorBidi" w:eastAsia="ＭＳ Ｐゴシック" w:hAnsiTheme="majorBidi" w:cstheme="majorBidi"/>
          <w:color w:val="000000" w:themeColor="text1"/>
          <w:kern w:val="0"/>
          <w:sz w:val="24"/>
          <w:szCs w:val="24"/>
        </w:rPr>
        <w:tab/>
        <w:t>Department of Transfusion Medicine and Cell Therapy, Kobe University Hospital</w:t>
      </w:r>
    </w:p>
    <w:p w14:paraId="2F842B4C" w14:textId="77777777" w:rsidR="0036370F" w:rsidRPr="005011FA" w:rsidRDefault="0036370F" w:rsidP="0036370F">
      <w:pPr>
        <w:rPr>
          <w:rFonts w:asciiTheme="majorBidi" w:eastAsia="ＭＳ Ｐゴシック" w:hAnsiTheme="majorBidi" w:cstheme="majorBidi"/>
          <w:color w:val="000000" w:themeColor="text1"/>
          <w:kern w:val="0"/>
          <w:sz w:val="24"/>
          <w:szCs w:val="24"/>
        </w:rPr>
      </w:pPr>
      <w:r w:rsidRPr="005011FA">
        <w:rPr>
          <w:rFonts w:asciiTheme="majorBidi" w:eastAsia="ＭＳ Ｐゴシック" w:hAnsiTheme="majorBidi" w:cstheme="majorBidi"/>
          <w:color w:val="000000" w:themeColor="text1"/>
          <w:kern w:val="0"/>
          <w:sz w:val="24"/>
          <w:szCs w:val="24"/>
        </w:rPr>
        <w:t>3)</w:t>
      </w:r>
      <w:r w:rsidRPr="005011FA">
        <w:rPr>
          <w:rFonts w:asciiTheme="majorBidi" w:eastAsia="ＭＳ Ｐゴシック" w:hAnsiTheme="majorBidi" w:cstheme="majorBidi"/>
          <w:color w:val="000000" w:themeColor="text1"/>
          <w:kern w:val="0"/>
          <w:sz w:val="24"/>
          <w:szCs w:val="24"/>
        </w:rPr>
        <w:tab/>
        <w:t>Division of Nutrition, Kobe University Hospital, Kobe, Hyogo, Japan</w:t>
      </w:r>
    </w:p>
    <w:p w14:paraId="7C7DBF26" w14:textId="77777777" w:rsidR="0036370F" w:rsidRPr="005011FA" w:rsidRDefault="0036370F" w:rsidP="0036370F">
      <w:pPr>
        <w:rPr>
          <w:rFonts w:asciiTheme="majorBidi" w:eastAsia="ＭＳ Ｐゴシック" w:hAnsiTheme="majorBidi" w:cstheme="majorBidi"/>
          <w:color w:val="000000" w:themeColor="text1"/>
          <w:kern w:val="0"/>
          <w:sz w:val="24"/>
          <w:szCs w:val="24"/>
        </w:rPr>
      </w:pPr>
      <w:r w:rsidRPr="005011FA">
        <w:rPr>
          <w:rFonts w:asciiTheme="majorBidi" w:eastAsia="ＭＳ Ｐゴシック" w:hAnsiTheme="majorBidi" w:cstheme="majorBidi"/>
          <w:color w:val="000000" w:themeColor="text1"/>
          <w:kern w:val="0"/>
          <w:sz w:val="24"/>
          <w:szCs w:val="24"/>
        </w:rPr>
        <w:t>4)</w:t>
      </w:r>
      <w:r w:rsidRPr="005011FA">
        <w:rPr>
          <w:rFonts w:asciiTheme="majorBidi" w:eastAsia="ＭＳ Ｐゴシック" w:hAnsiTheme="majorBidi" w:cstheme="majorBidi"/>
          <w:color w:val="000000" w:themeColor="text1"/>
          <w:kern w:val="0"/>
          <w:sz w:val="24"/>
          <w:szCs w:val="24"/>
        </w:rPr>
        <w:tab/>
        <w:t>Division of Nursing, Kobe University Hospital, Kobe, Hyogo, Japan</w:t>
      </w:r>
    </w:p>
    <w:p w14:paraId="7F1B0C03" w14:textId="77777777" w:rsidR="0036370F" w:rsidRPr="005011FA" w:rsidRDefault="0036370F" w:rsidP="0036370F">
      <w:pPr>
        <w:rPr>
          <w:rFonts w:asciiTheme="majorBidi" w:eastAsia="ＭＳ Ｐゴシック" w:hAnsiTheme="majorBidi" w:cstheme="majorBidi"/>
          <w:color w:val="000000" w:themeColor="text1"/>
          <w:kern w:val="0"/>
          <w:sz w:val="24"/>
          <w:szCs w:val="24"/>
        </w:rPr>
      </w:pPr>
      <w:r w:rsidRPr="005011FA">
        <w:rPr>
          <w:rFonts w:asciiTheme="majorBidi" w:eastAsia="ＭＳ Ｐゴシック" w:hAnsiTheme="majorBidi" w:cstheme="majorBidi" w:hint="eastAsia"/>
          <w:color w:val="000000" w:themeColor="text1"/>
          <w:kern w:val="0"/>
          <w:sz w:val="24"/>
          <w:szCs w:val="24"/>
        </w:rPr>
        <w:t>5)</w:t>
      </w:r>
      <w:r w:rsidRPr="005011FA">
        <w:rPr>
          <w:rFonts w:asciiTheme="majorBidi" w:eastAsia="ＭＳ Ｐゴシック" w:hAnsiTheme="majorBidi" w:cstheme="majorBidi" w:hint="eastAsia"/>
          <w:color w:val="000000" w:themeColor="text1"/>
          <w:kern w:val="0"/>
          <w:sz w:val="24"/>
          <w:szCs w:val="24"/>
        </w:rPr>
        <w:tab/>
        <w:t>Department of Pharmacy, Kobe University Hospital</w:t>
      </w:r>
      <w:r w:rsidRPr="005011FA">
        <w:rPr>
          <w:rFonts w:asciiTheme="majorBidi" w:eastAsia="ＭＳ Ｐゴシック" w:hAnsiTheme="majorBidi" w:cstheme="majorBidi" w:hint="eastAsia"/>
          <w:color w:val="000000" w:themeColor="text1"/>
          <w:kern w:val="0"/>
          <w:sz w:val="24"/>
          <w:szCs w:val="24"/>
        </w:rPr>
        <w:t xml:space="preserve">　</w:t>
      </w:r>
    </w:p>
    <w:p w14:paraId="4547E612" w14:textId="77777777" w:rsidR="0036370F" w:rsidRPr="005011FA" w:rsidRDefault="0036370F" w:rsidP="0036370F">
      <w:pPr>
        <w:rPr>
          <w:rFonts w:asciiTheme="majorBidi" w:eastAsia="ＭＳ Ｐゴシック" w:hAnsiTheme="majorBidi" w:cstheme="majorBidi"/>
          <w:color w:val="000000" w:themeColor="text1"/>
          <w:kern w:val="0"/>
          <w:sz w:val="24"/>
          <w:szCs w:val="24"/>
        </w:rPr>
      </w:pPr>
      <w:r w:rsidRPr="005011FA">
        <w:rPr>
          <w:rFonts w:asciiTheme="majorBidi" w:eastAsia="ＭＳ Ｐゴシック" w:hAnsiTheme="majorBidi" w:cstheme="majorBidi"/>
          <w:color w:val="000000" w:themeColor="text1"/>
          <w:kern w:val="0"/>
          <w:sz w:val="24"/>
          <w:szCs w:val="24"/>
        </w:rPr>
        <w:t>6)</w:t>
      </w:r>
      <w:r w:rsidRPr="005011FA">
        <w:rPr>
          <w:rFonts w:asciiTheme="majorBidi" w:eastAsia="ＭＳ Ｐゴシック" w:hAnsiTheme="majorBidi" w:cstheme="majorBidi"/>
          <w:color w:val="000000" w:themeColor="text1"/>
          <w:kern w:val="0"/>
          <w:sz w:val="24"/>
          <w:szCs w:val="24"/>
        </w:rPr>
        <w:tab/>
        <w:t>Department of Medical Oncology/Hematology, Kobe University Hospital</w:t>
      </w:r>
    </w:p>
    <w:p w14:paraId="34B35479" w14:textId="2619C283" w:rsidR="00C7109D" w:rsidRPr="005011FA" w:rsidRDefault="00C7109D" w:rsidP="0036370F">
      <w:pPr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  <w:r w:rsidRPr="005011FA">
        <w:rPr>
          <w:rFonts w:asciiTheme="majorBidi" w:eastAsia="ＭＳ Ｐゴシック" w:hAnsiTheme="majorBidi" w:cstheme="majorBidi"/>
          <w:bCs/>
          <w:color w:val="000000" w:themeColor="text1"/>
          <w:kern w:val="0"/>
          <w:sz w:val="24"/>
          <w:szCs w:val="24"/>
        </w:rPr>
        <w:t xml:space="preserve">*Address for </w:t>
      </w:r>
      <w:bookmarkStart w:id="0" w:name="_Hlk526878238"/>
      <w:r w:rsidRPr="005011FA">
        <w:rPr>
          <w:rFonts w:asciiTheme="majorBidi" w:eastAsia="ＭＳ Ｐゴシック" w:hAnsiTheme="majorBidi" w:cstheme="majorBidi"/>
          <w:bCs/>
          <w:color w:val="000000" w:themeColor="text1"/>
          <w:kern w:val="0"/>
          <w:sz w:val="24"/>
          <w:szCs w:val="24"/>
        </w:rPr>
        <w:t>correspondence</w:t>
      </w:r>
      <w:bookmarkEnd w:id="0"/>
      <w:r w:rsidRPr="005011FA">
        <w:rPr>
          <w:rFonts w:asciiTheme="majorBidi" w:eastAsia="ＭＳ Ｐゴシック" w:hAnsiTheme="majorBidi" w:cstheme="majorBidi"/>
          <w:bCs/>
          <w:color w:val="000000" w:themeColor="text1"/>
          <w:kern w:val="0"/>
          <w:sz w:val="24"/>
          <w:szCs w:val="24"/>
        </w:rPr>
        <w:t>:</w:t>
      </w:r>
      <w:r w:rsidRPr="005011FA">
        <w:rPr>
          <w:rFonts w:asciiTheme="majorBidi" w:hAnsiTheme="majorBidi" w:cstheme="majorBidi"/>
          <w:bCs/>
          <w:color w:val="000000" w:themeColor="text1"/>
          <w:sz w:val="24"/>
          <w:szCs w:val="24"/>
        </w:rPr>
        <w:t xml:space="preserve"> </w:t>
      </w:r>
      <w:r w:rsidRPr="005011FA">
        <w:rPr>
          <w:rFonts w:asciiTheme="majorBidi" w:eastAsia="ＭＳ Ｐゴシック" w:hAnsiTheme="majorBidi" w:cstheme="majorBidi"/>
          <w:bCs/>
          <w:color w:val="000000" w:themeColor="text1"/>
          <w:kern w:val="0"/>
          <w:sz w:val="24"/>
          <w:szCs w:val="24"/>
        </w:rPr>
        <w:t>Shinichiro Kawamoto MD, PhD.</w:t>
      </w:r>
      <w:r w:rsidRPr="005011FA">
        <w:rPr>
          <w:rFonts w:asciiTheme="majorBidi" w:hAnsiTheme="majorBidi" w:cstheme="majorBidi"/>
          <w:bCs/>
          <w:color w:val="000000" w:themeColor="text1"/>
          <w:sz w:val="24"/>
          <w:szCs w:val="24"/>
        </w:rPr>
        <w:t xml:space="preserve"> </w:t>
      </w:r>
    </w:p>
    <w:p w14:paraId="5EBC7FB8" w14:textId="77777777" w:rsidR="00C7109D" w:rsidRPr="005011FA" w:rsidRDefault="00C7109D" w:rsidP="00C7109D">
      <w:pPr>
        <w:rPr>
          <w:rFonts w:asciiTheme="majorBidi" w:eastAsia="ＭＳ Ｐゴシック" w:hAnsiTheme="majorBidi" w:cstheme="majorBidi"/>
          <w:bCs/>
          <w:color w:val="000000" w:themeColor="text1"/>
          <w:kern w:val="0"/>
          <w:sz w:val="24"/>
          <w:szCs w:val="24"/>
        </w:rPr>
      </w:pPr>
      <w:r w:rsidRPr="005011FA">
        <w:rPr>
          <w:rFonts w:asciiTheme="majorBidi" w:eastAsia="ＭＳ Ｐゴシック" w:hAnsiTheme="majorBidi" w:cstheme="majorBidi"/>
          <w:bCs/>
          <w:color w:val="000000" w:themeColor="text1"/>
          <w:kern w:val="0"/>
          <w:sz w:val="24"/>
          <w:szCs w:val="24"/>
        </w:rPr>
        <w:t>Department of Transfusion Medicine and Cell Therapy, Kobe University Hospital</w:t>
      </w:r>
    </w:p>
    <w:p w14:paraId="007CA6EA" w14:textId="77777777" w:rsidR="00C7109D" w:rsidRPr="005011FA" w:rsidRDefault="00C7109D" w:rsidP="00C7109D">
      <w:pPr>
        <w:rPr>
          <w:rFonts w:asciiTheme="majorBidi" w:eastAsia="ＭＳ Ｐゴシック" w:hAnsiTheme="majorBidi" w:cstheme="majorBidi"/>
          <w:bCs/>
          <w:color w:val="000000" w:themeColor="text1"/>
          <w:kern w:val="0"/>
          <w:sz w:val="24"/>
          <w:szCs w:val="24"/>
        </w:rPr>
      </w:pPr>
      <w:r w:rsidRPr="005011FA">
        <w:rPr>
          <w:rFonts w:asciiTheme="majorBidi" w:eastAsia="ＭＳ Ｐゴシック" w:hAnsiTheme="majorBidi" w:cstheme="majorBidi"/>
          <w:bCs/>
          <w:color w:val="000000" w:themeColor="text1"/>
          <w:kern w:val="0"/>
          <w:sz w:val="24"/>
          <w:szCs w:val="24"/>
        </w:rPr>
        <w:t>7-5-2 Kusunoki-</w:t>
      </w:r>
      <w:proofErr w:type="spellStart"/>
      <w:r w:rsidRPr="005011FA">
        <w:rPr>
          <w:rFonts w:asciiTheme="majorBidi" w:eastAsia="ＭＳ Ｐゴシック" w:hAnsiTheme="majorBidi" w:cstheme="majorBidi"/>
          <w:bCs/>
          <w:color w:val="000000" w:themeColor="text1"/>
          <w:kern w:val="0"/>
          <w:sz w:val="24"/>
          <w:szCs w:val="24"/>
        </w:rPr>
        <w:t>cho</w:t>
      </w:r>
      <w:proofErr w:type="spellEnd"/>
      <w:r w:rsidRPr="005011FA">
        <w:rPr>
          <w:rFonts w:asciiTheme="majorBidi" w:eastAsia="ＭＳ Ｐゴシック" w:hAnsiTheme="majorBidi" w:cstheme="majorBidi"/>
          <w:bCs/>
          <w:color w:val="000000" w:themeColor="text1"/>
          <w:kern w:val="0"/>
          <w:sz w:val="24"/>
          <w:szCs w:val="24"/>
        </w:rPr>
        <w:t>, Chuo-</w:t>
      </w:r>
      <w:proofErr w:type="spellStart"/>
      <w:r w:rsidRPr="005011FA">
        <w:rPr>
          <w:rFonts w:asciiTheme="majorBidi" w:eastAsia="ＭＳ Ｐゴシック" w:hAnsiTheme="majorBidi" w:cstheme="majorBidi"/>
          <w:bCs/>
          <w:color w:val="000000" w:themeColor="text1"/>
          <w:kern w:val="0"/>
          <w:sz w:val="24"/>
          <w:szCs w:val="24"/>
        </w:rPr>
        <w:t>ku</w:t>
      </w:r>
      <w:proofErr w:type="spellEnd"/>
    </w:p>
    <w:p w14:paraId="491C1628" w14:textId="77777777" w:rsidR="00C7109D" w:rsidRPr="00C7109D" w:rsidRDefault="00C7109D" w:rsidP="00C7109D">
      <w:pPr>
        <w:rPr>
          <w:rFonts w:asciiTheme="majorBidi" w:eastAsia="ＭＳ Ｐゴシック" w:hAnsiTheme="majorBidi" w:cstheme="majorBidi"/>
          <w:bCs/>
          <w:color w:val="000000"/>
          <w:kern w:val="0"/>
          <w:sz w:val="24"/>
          <w:szCs w:val="24"/>
        </w:rPr>
      </w:pPr>
      <w:r w:rsidRPr="00C7109D">
        <w:rPr>
          <w:rFonts w:asciiTheme="majorBidi" w:eastAsia="ＭＳ Ｐゴシック" w:hAnsiTheme="majorBidi" w:cstheme="majorBidi"/>
          <w:bCs/>
          <w:color w:val="000000"/>
          <w:kern w:val="0"/>
          <w:sz w:val="24"/>
          <w:szCs w:val="24"/>
        </w:rPr>
        <w:lastRenderedPageBreak/>
        <w:t>Kobe 650-0017, Japan</w:t>
      </w:r>
    </w:p>
    <w:p w14:paraId="558ACA62" w14:textId="77777777" w:rsidR="00C7109D" w:rsidRPr="00C7109D" w:rsidRDefault="00C7109D" w:rsidP="00C7109D">
      <w:pPr>
        <w:rPr>
          <w:rFonts w:asciiTheme="majorBidi" w:eastAsia="ＭＳ Ｐゴシック" w:hAnsiTheme="majorBidi" w:cstheme="majorBidi"/>
          <w:bCs/>
          <w:color w:val="000000"/>
          <w:kern w:val="0"/>
          <w:sz w:val="24"/>
          <w:szCs w:val="24"/>
        </w:rPr>
      </w:pPr>
      <w:r w:rsidRPr="00C7109D">
        <w:rPr>
          <w:rFonts w:asciiTheme="majorBidi" w:eastAsia="ＭＳ Ｐゴシック" w:hAnsiTheme="majorBidi" w:cstheme="majorBidi"/>
          <w:bCs/>
          <w:color w:val="000000"/>
          <w:kern w:val="0"/>
          <w:sz w:val="24"/>
          <w:szCs w:val="24"/>
        </w:rPr>
        <w:t>Phone: (+81)78-382-5820</w:t>
      </w:r>
    </w:p>
    <w:p w14:paraId="4882EC57" w14:textId="77777777" w:rsidR="00C7109D" w:rsidRPr="00C7109D" w:rsidRDefault="00C7109D" w:rsidP="00C7109D">
      <w:pPr>
        <w:rPr>
          <w:rFonts w:asciiTheme="majorBidi" w:eastAsia="ＭＳ Ｐゴシック" w:hAnsiTheme="majorBidi" w:cstheme="majorBidi"/>
          <w:bCs/>
          <w:color w:val="000000"/>
          <w:kern w:val="0"/>
          <w:sz w:val="24"/>
          <w:szCs w:val="24"/>
        </w:rPr>
      </w:pPr>
      <w:r w:rsidRPr="00C7109D">
        <w:rPr>
          <w:rFonts w:asciiTheme="majorBidi" w:eastAsia="ＭＳ Ｐゴシック" w:hAnsiTheme="majorBidi" w:cstheme="majorBidi"/>
          <w:bCs/>
          <w:color w:val="000000"/>
          <w:kern w:val="0"/>
          <w:sz w:val="24"/>
          <w:szCs w:val="24"/>
        </w:rPr>
        <w:t>Fax: (+81)78-382-5821</w:t>
      </w:r>
    </w:p>
    <w:p w14:paraId="61B19E2B" w14:textId="77777777" w:rsidR="00C7109D" w:rsidRPr="00C7109D" w:rsidRDefault="00C7109D" w:rsidP="00C7109D">
      <w:pPr>
        <w:rPr>
          <w:rFonts w:asciiTheme="majorBidi" w:eastAsia="ＭＳ Ｐゴシック" w:hAnsiTheme="majorBidi" w:cstheme="majorBidi"/>
          <w:bCs/>
          <w:color w:val="000000"/>
          <w:kern w:val="0"/>
          <w:sz w:val="24"/>
          <w:szCs w:val="24"/>
        </w:rPr>
      </w:pPr>
      <w:r w:rsidRPr="00C7109D">
        <w:rPr>
          <w:rFonts w:asciiTheme="majorBidi" w:eastAsia="ＭＳ Ｐゴシック" w:hAnsiTheme="majorBidi" w:cstheme="majorBidi"/>
          <w:bCs/>
          <w:color w:val="000000"/>
          <w:kern w:val="0"/>
          <w:sz w:val="24"/>
          <w:szCs w:val="24"/>
        </w:rPr>
        <w:t xml:space="preserve">Email: </w:t>
      </w:r>
      <w:hyperlink r:id="rId7" w:history="1">
        <w:r w:rsidRPr="00C7109D">
          <w:rPr>
            <w:rStyle w:val="a3"/>
            <w:rFonts w:asciiTheme="majorBidi" w:eastAsia="ＭＳ Ｐゴシック" w:hAnsiTheme="majorBidi" w:cstheme="majorBidi"/>
            <w:bCs/>
            <w:kern w:val="0"/>
            <w:sz w:val="24"/>
            <w:szCs w:val="24"/>
          </w:rPr>
          <w:t>skawamo@med.kobe-u.ac.jp</w:t>
        </w:r>
      </w:hyperlink>
    </w:p>
    <w:p w14:paraId="1CC3E339" w14:textId="77777777" w:rsidR="0036370F" w:rsidRPr="005011FA" w:rsidRDefault="0036370F" w:rsidP="0036370F">
      <w:pPr>
        <w:rPr>
          <w:rFonts w:ascii="Times New Roman" w:eastAsia="ＭＳ Ｐゴシック" w:hAnsi="Times New Roman" w:cs="Times New Roman"/>
          <w:b/>
          <w:bCs/>
          <w:color w:val="000000" w:themeColor="text1"/>
          <w:kern w:val="0"/>
          <w:sz w:val="24"/>
          <w:szCs w:val="24"/>
        </w:rPr>
      </w:pPr>
    </w:p>
    <w:p w14:paraId="5B4A7723" w14:textId="6202B418" w:rsidR="0036370F" w:rsidRPr="005011FA" w:rsidRDefault="0036370F" w:rsidP="0036370F">
      <w:pPr>
        <w:rPr>
          <w:rFonts w:ascii="Times New Roman" w:eastAsia="ＭＳ Ｐゴシック" w:hAnsi="Times New Roman" w:cs="Times New Roman"/>
          <w:b/>
          <w:bCs/>
          <w:color w:val="000000" w:themeColor="text1"/>
          <w:kern w:val="0"/>
          <w:sz w:val="24"/>
          <w:szCs w:val="24"/>
        </w:rPr>
      </w:pPr>
      <w:r w:rsidRPr="005011FA">
        <w:rPr>
          <w:rFonts w:ascii="Times New Roman" w:eastAsia="ＭＳ Ｐゴシック" w:hAnsi="Times New Roman" w:cs="Times New Roman"/>
          <w:b/>
          <w:bCs/>
          <w:color w:val="000000" w:themeColor="text1"/>
          <w:kern w:val="0"/>
          <w:sz w:val="24"/>
          <w:szCs w:val="24"/>
        </w:rPr>
        <w:t>Supplementary Figure Legends</w:t>
      </w:r>
    </w:p>
    <w:p w14:paraId="52C959EC" w14:textId="1CF1BCB3" w:rsidR="0036370F" w:rsidRPr="005011FA" w:rsidRDefault="0036370F" w:rsidP="0036370F">
      <w:pPr>
        <w:rPr>
          <w:rFonts w:ascii="Times New Roman" w:eastAsia="ＭＳ Ｐゴシック" w:hAnsi="Times New Roman" w:cs="Times New Roman"/>
          <w:b/>
          <w:bCs/>
          <w:color w:val="000000" w:themeColor="text1"/>
          <w:kern w:val="0"/>
          <w:sz w:val="24"/>
          <w:szCs w:val="24"/>
        </w:rPr>
      </w:pPr>
      <w:r w:rsidRPr="005011FA">
        <w:rPr>
          <w:rFonts w:ascii="Times New Roman" w:eastAsia="ＭＳ Ｐゴシック" w:hAnsi="Times New Roman" w:cs="Times New Roman"/>
          <w:b/>
          <w:bCs/>
          <w:color w:val="000000" w:themeColor="text1"/>
          <w:kern w:val="0"/>
          <w:sz w:val="24"/>
          <w:szCs w:val="24"/>
        </w:rPr>
        <w:t>Supplementary Fig.</w:t>
      </w:r>
      <w:r w:rsidR="005011FA" w:rsidRPr="005011FA">
        <w:rPr>
          <w:rFonts w:ascii="Times New Roman" w:eastAsia="ＭＳ Ｐゴシック" w:hAnsi="Times New Roman" w:cs="Times New Roman"/>
          <w:b/>
          <w:bCs/>
          <w:color w:val="000000" w:themeColor="text1"/>
          <w:kern w:val="0"/>
          <w:sz w:val="24"/>
          <w:szCs w:val="24"/>
        </w:rPr>
        <w:t xml:space="preserve"> </w:t>
      </w:r>
      <w:r w:rsidRPr="005011FA">
        <w:rPr>
          <w:rFonts w:ascii="Times New Roman" w:eastAsia="ＭＳ Ｐゴシック" w:hAnsi="Times New Roman" w:cs="Times New Roman"/>
          <w:b/>
          <w:bCs/>
          <w:color w:val="000000" w:themeColor="text1"/>
          <w:kern w:val="0"/>
          <w:sz w:val="24"/>
          <w:szCs w:val="24"/>
        </w:rPr>
        <w:t>1</w:t>
      </w:r>
      <w:r w:rsidR="005011FA" w:rsidRPr="005011FA">
        <w:rPr>
          <w:rFonts w:ascii="Times New Roman" w:eastAsia="ＭＳ Ｐゴシック" w:hAnsi="Times New Roman" w:cs="Times New Roman" w:hint="eastAsia"/>
          <w:color w:val="000000" w:themeColor="text1"/>
          <w:kern w:val="0"/>
          <w:sz w:val="24"/>
          <w:szCs w:val="24"/>
        </w:rPr>
        <w:t xml:space="preserve"> </w:t>
      </w:r>
      <w:r w:rsidRPr="005011FA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:szCs w:val="24"/>
        </w:rPr>
        <w:t xml:space="preserve">Quality of life </w:t>
      </w:r>
      <w:r w:rsidR="005011FA" w:rsidRPr="005011FA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:szCs w:val="24"/>
        </w:rPr>
        <w:t>using</w:t>
      </w:r>
      <w:r w:rsidRPr="005011FA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 w:rsidR="00A34104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:szCs w:val="24"/>
        </w:rPr>
        <w:t xml:space="preserve">the </w:t>
      </w:r>
      <w:r w:rsidRPr="005011FA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:szCs w:val="24"/>
        </w:rPr>
        <w:t>European Organization for Research and Treatment of Cancer quality of life questionnaire (EORTC QLQ-C30)</w:t>
      </w:r>
    </w:p>
    <w:p w14:paraId="118B9545" w14:textId="0ADA3AF0" w:rsidR="0036370F" w:rsidRPr="005011FA" w:rsidRDefault="0036370F" w:rsidP="0036370F">
      <w:pPr>
        <w:ind w:firstLineChars="50" w:firstLine="120"/>
        <w:rPr>
          <w:rFonts w:ascii="Times New Roman" w:eastAsia="ＭＳ Ｐゴシック" w:hAnsi="Times New Roman" w:cs="Times New Roman"/>
          <w:color w:val="000000" w:themeColor="text1"/>
          <w:kern w:val="0"/>
          <w:sz w:val="24"/>
          <w:szCs w:val="24"/>
        </w:rPr>
      </w:pPr>
      <w:r w:rsidRPr="005011FA">
        <w:rPr>
          <w:rFonts w:ascii="Times New Roman" w:eastAsia="ＭＳ Ｐゴシック" w:hAnsi="Times New Roman" w:cs="Times New Roman"/>
          <w:b/>
          <w:bCs/>
          <w:color w:val="000000" w:themeColor="text1"/>
          <w:kern w:val="0"/>
          <w:sz w:val="24"/>
          <w:szCs w:val="24"/>
        </w:rPr>
        <w:t>a</w:t>
      </w:r>
      <w:r w:rsidRPr="005011FA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:szCs w:val="24"/>
        </w:rPr>
        <w:t xml:space="preserve"> Fatigue scores</w:t>
      </w:r>
      <w:r w:rsidR="005011FA" w:rsidRPr="005011FA">
        <w:rPr>
          <w:rFonts w:ascii="Times New Roman" w:eastAsia="ＭＳ Ｐゴシック" w:hAnsi="Times New Roman" w:cs="Times New Roman" w:hint="eastAsia"/>
          <w:color w:val="000000" w:themeColor="text1"/>
          <w:kern w:val="0"/>
          <w:sz w:val="24"/>
          <w:szCs w:val="24"/>
        </w:rPr>
        <w:t>.</w:t>
      </w:r>
    </w:p>
    <w:p w14:paraId="32EA2613" w14:textId="537E1B70" w:rsidR="0036370F" w:rsidRPr="005011FA" w:rsidRDefault="0036370F" w:rsidP="0036370F">
      <w:pPr>
        <w:ind w:firstLineChars="50" w:firstLine="120"/>
        <w:rPr>
          <w:rFonts w:ascii="Times New Roman" w:eastAsia="ＭＳ Ｐゴシック" w:hAnsi="Times New Roman" w:cs="Times New Roman"/>
          <w:color w:val="000000" w:themeColor="text1"/>
          <w:kern w:val="0"/>
          <w:sz w:val="24"/>
          <w:szCs w:val="24"/>
        </w:rPr>
      </w:pPr>
      <w:r w:rsidRPr="005011FA">
        <w:rPr>
          <w:rFonts w:ascii="Times New Roman" w:eastAsia="ＭＳ Ｐゴシック" w:hAnsi="Times New Roman" w:cs="Times New Roman"/>
          <w:b/>
          <w:bCs/>
          <w:color w:val="000000" w:themeColor="text1"/>
          <w:kern w:val="0"/>
          <w:sz w:val="24"/>
          <w:szCs w:val="24"/>
        </w:rPr>
        <w:t>b</w:t>
      </w:r>
      <w:r w:rsidRPr="005011FA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:szCs w:val="24"/>
        </w:rPr>
        <w:t xml:space="preserve"> Pain scores</w:t>
      </w:r>
      <w:r w:rsidR="005011FA" w:rsidRPr="005011FA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:szCs w:val="24"/>
        </w:rPr>
        <w:t>.</w:t>
      </w:r>
    </w:p>
    <w:p w14:paraId="5BC36E9B" w14:textId="27EF7EF1" w:rsidR="0036370F" w:rsidRPr="005011FA" w:rsidRDefault="0036370F" w:rsidP="0036370F">
      <w:pPr>
        <w:ind w:firstLineChars="50" w:firstLine="120"/>
        <w:rPr>
          <w:rFonts w:ascii="Times New Roman" w:eastAsia="ＭＳ Ｐゴシック" w:hAnsi="Times New Roman" w:cs="Times New Roman"/>
          <w:color w:val="000000" w:themeColor="text1"/>
          <w:kern w:val="0"/>
          <w:sz w:val="24"/>
          <w:szCs w:val="24"/>
        </w:rPr>
      </w:pPr>
      <w:r w:rsidRPr="005011FA">
        <w:rPr>
          <w:rFonts w:ascii="Times New Roman" w:eastAsia="ＭＳ Ｐゴシック" w:hAnsi="Times New Roman" w:cs="Times New Roman"/>
          <w:b/>
          <w:bCs/>
          <w:color w:val="000000" w:themeColor="text1"/>
          <w:kern w:val="0"/>
          <w:sz w:val="24"/>
          <w:szCs w:val="24"/>
        </w:rPr>
        <w:t>c</w:t>
      </w:r>
      <w:r w:rsidRPr="005011FA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:szCs w:val="24"/>
        </w:rPr>
        <w:t xml:space="preserve"> Nausea scores</w:t>
      </w:r>
      <w:r w:rsidR="005011FA" w:rsidRPr="005011FA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:szCs w:val="24"/>
        </w:rPr>
        <w:t>.</w:t>
      </w:r>
    </w:p>
    <w:p w14:paraId="737729FD" w14:textId="29E5A291" w:rsidR="0036370F" w:rsidRPr="005011FA" w:rsidRDefault="0036370F" w:rsidP="0036370F">
      <w:pPr>
        <w:ind w:firstLineChars="50" w:firstLine="120"/>
        <w:rPr>
          <w:rFonts w:ascii="Times New Roman" w:eastAsia="ＭＳ Ｐゴシック" w:hAnsi="Times New Roman" w:cs="Times New Roman"/>
          <w:color w:val="000000" w:themeColor="text1"/>
          <w:kern w:val="0"/>
          <w:sz w:val="24"/>
          <w:szCs w:val="24"/>
        </w:rPr>
      </w:pPr>
      <w:r w:rsidRPr="005011FA">
        <w:rPr>
          <w:rFonts w:ascii="Times New Roman" w:eastAsia="ＭＳ Ｐゴシック" w:hAnsi="Times New Roman" w:cs="Times New Roman"/>
          <w:b/>
          <w:bCs/>
          <w:color w:val="000000" w:themeColor="text1"/>
          <w:kern w:val="0"/>
          <w:sz w:val="24"/>
          <w:szCs w:val="24"/>
        </w:rPr>
        <w:t>d</w:t>
      </w:r>
      <w:r w:rsidRPr="005011FA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:szCs w:val="24"/>
        </w:rPr>
        <w:t xml:space="preserve"> Dyspnea scores</w:t>
      </w:r>
      <w:r w:rsidR="005011FA" w:rsidRPr="005011FA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:szCs w:val="24"/>
        </w:rPr>
        <w:t>.</w:t>
      </w:r>
    </w:p>
    <w:p w14:paraId="3D92CE83" w14:textId="699A654C" w:rsidR="0036370F" w:rsidRPr="005011FA" w:rsidRDefault="0036370F" w:rsidP="0036370F">
      <w:pPr>
        <w:ind w:firstLineChars="50" w:firstLine="120"/>
        <w:rPr>
          <w:rFonts w:ascii="Times New Roman" w:eastAsia="ＭＳ Ｐゴシック" w:hAnsi="Times New Roman" w:cs="Times New Roman"/>
          <w:color w:val="000000" w:themeColor="text1"/>
          <w:kern w:val="0"/>
          <w:sz w:val="24"/>
          <w:szCs w:val="24"/>
        </w:rPr>
      </w:pPr>
      <w:r w:rsidRPr="005011FA">
        <w:rPr>
          <w:rFonts w:ascii="Times New Roman" w:eastAsia="ＭＳ Ｐゴシック" w:hAnsi="Times New Roman" w:cs="Times New Roman"/>
          <w:b/>
          <w:bCs/>
          <w:color w:val="000000" w:themeColor="text1"/>
          <w:kern w:val="0"/>
          <w:sz w:val="24"/>
          <w:szCs w:val="24"/>
        </w:rPr>
        <w:t>e</w:t>
      </w:r>
      <w:r w:rsidRPr="005011FA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:szCs w:val="24"/>
        </w:rPr>
        <w:t xml:space="preserve"> Insomnia scores</w:t>
      </w:r>
      <w:r w:rsidR="005011FA" w:rsidRPr="005011FA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:szCs w:val="24"/>
        </w:rPr>
        <w:t>.</w:t>
      </w:r>
    </w:p>
    <w:p w14:paraId="44095E51" w14:textId="632CFF88" w:rsidR="0036370F" w:rsidRPr="005011FA" w:rsidRDefault="0036370F" w:rsidP="0036370F">
      <w:pPr>
        <w:ind w:firstLineChars="50" w:firstLine="120"/>
        <w:rPr>
          <w:rFonts w:ascii="Times New Roman" w:eastAsia="ＭＳ Ｐゴシック" w:hAnsi="Times New Roman" w:cs="Times New Roman"/>
          <w:color w:val="000000" w:themeColor="text1"/>
          <w:kern w:val="0"/>
          <w:sz w:val="24"/>
          <w:szCs w:val="24"/>
        </w:rPr>
      </w:pPr>
      <w:r w:rsidRPr="005011FA">
        <w:rPr>
          <w:rFonts w:ascii="Times New Roman" w:eastAsia="ＭＳ Ｐゴシック" w:hAnsi="Times New Roman" w:cs="Times New Roman"/>
          <w:b/>
          <w:bCs/>
          <w:color w:val="000000" w:themeColor="text1"/>
          <w:kern w:val="0"/>
          <w:sz w:val="24"/>
          <w:szCs w:val="24"/>
        </w:rPr>
        <w:t>f</w:t>
      </w:r>
      <w:r w:rsidRPr="005011FA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:szCs w:val="24"/>
        </w:rPr>
        <w:t xml:space="preserve"> Constipation scores</w:t>
      </w:r>
      <w:r w:rsidR="005011FA" w:rsidRPr="005011FA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:szCs w:val="24"/>
        </w:rPr>
        <w:t>.</w:t>
      </w:r>
    </w:p>
    <w:p w14:paraId="36742464" w14:textId="50ECDA96" w:rsidR="0036370F" w:rsidRPr="005011FA" w:rsidRDefault="0036370F" w:rsidP="0036370F">
      <w:pPr>
        <w:ind w:firstLineChars="50" w:firstLine="120"/>
        <w:rPr>
          <w:rFonts w:ascii="Times New Roman" w:eastAsia="ＭＳ Ｐゴシック" w:hAnsi="Times New Roman" w:cs="Times New Roman"/>
          <w:color w:val="000000" w:themeColor="text1"/>
          <w:kern w:val="0"/>
          <w:sz w:val="24"/>
          <w:szCs w:val="24"/>
        </w:rPr>
      </w:pPr>
      <w:r w:rsidRPr="005011FA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:szCs w:val="24"/>
        </w:rPr>
        <w:t xml:space="preserve">Results for each figure are </w:t>
      </w:r>
      <w:r w:rsidR="005011FA" w:rsidRPr="005011FA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:szCs w:val="24"/>
        </w:rPr>
        <w:t>presented</w:t>
      </w:r>
      <w:r w:rsidRPr="005011FA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:szCs w:val="24"/>
        </w:rPr>
        <w:t xml:space="preserve"> as the mean ± standard error (SE).</w:t>
      </w:r>
    </w:p>
    <w:p w14:paraId="20A4D770" w14:textId="77777777" w:rsidR="0036370F" w:rsidRPr="0036370F" w:rsidRDefault="0036370F" w:rsidP="0036370F">
      <w:pPr>
        <w:rPr>
          <w:rFonts w:ascii="Times New Roman" w:eastAsia="ＭＳ Ｐゴシック" w:hAnsi="Times New Roman" w:cs="Times New Roman"/>
          <w:b/>
          <w:bCs/>
          <w:color w:val="000000"/>
          <w:kern w:val="0"/>
          <w:sz w:val="24"/>
          <w:szCs w:val="24"/>
        </w:rPr>
      </w:pPr>
    </w:p>
    <w:p w14:paraId="6EE9A59F" w14:textId="298A8476" w:rsidR="0036370F" w:rsidRPr="005011FA" w:rsidRDefault="0036370F" w:rsidP="0036370F">
      <w:pPr>
        <w:rPr>
          <w:rFonts w:ascii="Times New Roman" w:eastAsia="ＭＳ Ｐゴシック" w:hAnsi="Times New Roman" w:cs="Times New Roman"/>
          <w:color w:val="000000" w:themeColor="text1"/>
          <w:kern w:val="0"/>
          <w:sz w:val="24"/>
          <w:szCs w:val="24"/>
        </w:rPr>
      </w:pPr>
      <w:r w:rsidRPr="005011FA">
        <w:rPr>
          <w:rFonts w:ascii="Times New Roman" w:eastAsia="ＭＳ Ｐゴシック" w:hAnsi="Times New Roman" w:cs="Times New Roman"/>
          <w:b/>
          <w:bCs/>
          <w:color w:val="000000" w:themeColor="text1"/>
          <w:kern w:val="0"/>
          <w:sz w:val="24"/>
          <w:szCs w:val="24"/>
        </w:rPr>
        <w:t>Supplementary Fig.</w:t>
      </w:r>
      <w:r w:rsidR="005011FA" w:rsidRPr="005011FA">
        <w:rPr>
          <w:rFonts w:ascii="Times New Roman" w:eastAsia="ＭＳ Ｐゴシック" w:hAnsi="Times New Roman" w:cs="Times New Roman"/>
          <w:b/>
          <w:bCs/>
          <w:color w:val="000000" w:themeColor="text1"/>
          <w:kern w:val="0"/>
          <w:sz w:val="24"/>
          <w:szCs w:val="24"/>
        </w:rPr>
        <w:t xml:space="preserve"> </w:t>
      </w:r>
      <w:r w:rsidRPr="005011FA">
        <w:rPr>
          <w:rFonts w:ascii="Times New Roman" w:eastAsia="ＭＳ Ｐゴシック" w:hAnsi="Times New Roman" w:cs="Times New Roman"/>
          <w:b/>
          <w:bCs/>
          <w:color w:val="000000" w:themeColor="text1"/>
          <w:kern w:val="0"/>
          <w:sz w:val="24"/>
          <w:szCs w:val="24"/>
        </w:rPr>
        <w:t xml:space="preserve">2 </w:t>
      </w:r>
      <w:r w:rsidRPr="005011FA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:szCs w:val="24"/>
        </w:rPr>
        <w:t>Quality of life with the Gastrointestinal Symptom Rating Scale (GSRS)</w:t>
      </w:r>
    </w:p>
    <w:p w14:paraId="1483BEF9" w14:textId="42085FC9" w:rsidR="0036370F" w:rsidRPr="005011FA" w:rsidRDefault="0036370F" w:rsidP="0036370F">
      <w:pPr>
        <w:ind w:firstLineChars="50" w:firstLine="120"/>
        <w:rPr>
          <w:rFonts w:ascii="Times New Roman" w:eastAsia="ＭＳ Ｐゴシック" w:hAnsi="Times New Roman" w:cs="Times New Roman"/>
          <w:color w:val="000000" w:themeColor="text1"/>
          <w:kern w:val="0"/>
          <w:sz w:val="24"/>
          <w:szCs w:val="24"/>
        </w:rPr>
      </w:pPr>
      <w:r w:rsidRPr="005011FA">
        <w:rPr>
          <w:rFonts w:ascii="Times New Roman" w:eastAsia="ＭＳ Ｐゴシック" w:hAnsi="Times New Roman" w:cs="Times New Roman"/>
          <w:b/>
          <w:bCs/>
          <w:color w:val="000000" w:themeColor="text1"/>
          <w:kern w:val="0"/>
          <w:sz w:val="24"/>
          <w:szCs w:val="24"/>
        </w:rPr>
        <w:t>a</w:t>
      </w:r>
      <w:r w:rsidRPr="005011FA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:szCs w:val="24"/>
        </w:rPr>
        <w:t xml:space="preserve"> Diarrhea scores</w:t>
      </w:r>
      <w:r w:rsidR="005011FA" w:rsidRPr="005011FA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:szCs w:val="24"/>
        </w:rPr>
        <w:t>.</w:t>
      </w:r>
    </w:p>
    <w:p w14:paraId="1D4213D3" w14:textId="564F6F58" w:rsidR="0036370F" w:rsidRPr="005011FA" w:rsidRDefault="0036370F" w:rsidP="0036370F">
      <w:pPr>
        <w:ind w:firstLineChars="50" w:firstLine="120"/>
        <w:rPr>
          <w:rFonts w:ascii="Times New Roman" w:eastAsia="ＭＳ Ｐゴシック" w:hAnsi="Times New Roman" w:cs="Times New Roman"/>
          <w:color w:val="000000" w:themeColor="text1"/>
          <w:kern w:val="0"/>
          <w:sz w:val="24"/>
          <w:szCs w:val="24"/>
        </w:rPr>
      </w:pPr>
      <w:r w:rsidRPr="005011FA">
        <w:rPr>
          <w:rFonts w:ascii="Times New Roman" w:eastAsia="ＭＳ Ｐゴシック" w:hAnsi="Times New Roman" w:cs="Times New Roman"/>
          <w:b/>
          <w:bCs/>
          <w:color w:val="000000" w:themeColor="text1"/>
          <w:kern w:val="0"/>
          <w:sz w:val="24"/>
          <w:szCs w:val="24"/>
        </w:rPr>
        <w:t>b</w:t>
      </w:r>
      <w:r w:rsidRPr="005011FA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:szCs w:val="24"/>
        </w:rPr>
        <w:t xml:space="preserve"> Total scores</w:t>
      </w:r>
      <w:r w:rsidR="005011FA" w:rsidRPr="005011FA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:szCs w:val="24"/>
        </w:rPr>
        <w:t>.</w:t>
      </w:r>
    </w:p>
    <w:p w14:paraId="0AFF566E" w14:textId="592FE1C3" w:rsidR="0036370F" w:rsidRPr="005011FA" w:rsidRDefault="0036370F" w:rsidP="0036370F">
      <w:pPr>
        <w:ind w:firstLineChars="50" w:firstLine="120"/>
        <w:rPr>
          <w:rFonts w:ascii="Times New Roman" w:eastAsia="ＭＳ Ｐゴシック" w:hAnsi="Times New Roman" w:cs="Times New Roman"/>
          <w:color w:val="000000" w:themeColor="text1"/>
          <w:kern w:val="0"/>
          <w:sz w:val="24"/>
          <w:szCs w:val="24"/>
        </w:rPr>
      </w:pPr>
      <w:r w:rsidRPr="005011FA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:szCs w:val="24"/>
        </w:rPr>
        <w:t xml:space="preserve">Higher scores indicate exacerbation of symptoms and results for each figure are </w:t>
      </w:r>
      <w:r w:rsidR="005011FA" w:rsidRPr="005011FA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:szCs w:val="24"/>
        </w:rPr>
        <w:t>presented</w:t>
      </w:r>
      <w:r w:rsidRPr="005011FA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:szCs w:val="24"/>
        </w:rPr>
        <w:t xml:space="preserve"> as the mean ± SE.</w:t>
      </w:r>
    </w:p>
    <w:p w14:paraId="00A36619" w14:textId="77777777" w:rsidR="0036370F" w:rsidRPr="0036370F" w:rsidRDefault="0036370F" w:rsidP="0036370F">
      <w:pPr>
        <w:rPr>
          <w:rFonts w:ascii="Times New Roman" w:eastAsia="ＭＳ Ｐゴシック" w:hAnsi="Times New Roman" w:cs="Times New Roman"/>
          <w:color w:val="FF0000"/>
          <w:kern w:val="0"/>
          <w:sz w:val="24"/>
          <w:szCs w:val="24"/>
        </w:rPr>
      </w:pPr>
    </w:p>
    <w:p w14:paraId="17908009" w14:textId="1CF4D97F" w:rsidR="0036370F" w:rsidRPr="0036370F" w:rsidRDefault="0036370F" w:rsidP="0036370F">
      <w:pPr>
        <w:rPr>
          <w:rFonts w:ascii="Times New Roman" w:eastAsia="ＭＳ Ｐゴシック" w:hAnsi="Times New Roman" w:cs="Times New Roman"/>
          <w:color w:val="000000"/>
          <w:kern w:val="0"/>
          <w:sz w:val="24"/>
          <w:szCs w:val="24"/>
        </w:rPr>
      </w:pPr>
      <w:r w:rsidRPr="0036370F">
        <w:rPr>
          <w:rFonts w:ascii="Times New Roman" w:eastAsia="ＭＳ Ｐゴシック" w:hAnsi="Times New Roman" w:cs="Times New Roman"/>
          <w:b/>
          <w:bCs/>
          <w:color w:val="000000"/>
          <w:kern w:val="0"/>
          <w:sz w:val="24"/>
          <w:szCs w:val="24"/>
        </w:rPr>
        <w:t>Supplementary Fig.</w:t>
      </w:r>
      <w:r w:rsidR="005011FA">
        <w:rPr>
          <w:rFonts w:ascii="Times New Roman" w:eastAsia="ＭＳ Ｐゴシック" w:hAnsi="Times New Roman" w:cs="Times New Roman"/>
          <w:b/>
          <w:bCs/>
          <w:color w:val="000000"/>
          <w:kern w:val="0"/>
          <w:sz w:val="24"/>
          <w:szCs w:val="24"/>
        </w:rPr>
        <w:t xml:space="preserve"> </w:t>
      </w:r>
      <w:r w:rsidRPr="0036370F">
        <w:rPr>
          <w:rFonts w:ascii="Times New Roman" w:eastAsia="ＭＳ Ｐゴシック" w:hAnsi="Times New Roman" w:cs="Times New Roman"/>
          <w:b/>
          <w:bCs/>
          <w:color w:val="000000"/>
          <w:kern w:val="0"/>
          <w:sz w:val="24"/>
          <w:szCs w:val="24"/>
        </w:rPr>
        <w:t>3 GLP-2 and appetite hormone levels</w:t>
      </w:r>
    </w:p>
    <w:p w14:paraId="1D8CA088" w14:textId="7848A6F0" w:rsidR="0036370F" w:rsidRPr="0036370F" w:rsidRDefault="0036370F" w:rsidP="0036370F">
      <w:pPr>
        <w:rPr>
          <w:rFonts w:ascii="Times New Roman" w:eastAsia="ＭＳ Ｐゴシック" w:hAnsi="Times New Roman" w:cs="Times New Roman"/>
          <w:color w:val="000000"/>
          <w:kern w:val="0"/>
          <w:sz w:val="24"/>
          <w:szCs w:val="24"/>
        </w:rPr>
      </w:pPr>
      <w:r w:rsidRPr="005011FA">
        <w:rPr>
          <w:rFonts w:ascii="Times New Roman" w:eastAsia="ＭＳ Ｐゴシック" w:hAnsi="Times New Roman" w:cs="Times New Roman"/>
          <w:b/>
          <w:bCs/>
          <w:color w:val="000000"/>
          <w:kern w:val="0"/>
          <w:sz w:val="24"/>
          <w:szCs w:val="24"/>
        </w:rPr>
        <w:lastRenderedPageBreak/>
        <w:t>a</w:t>
      </w:r>
      <w:r w:rsidRPr="0036370F">
        <w:rPr>
          <w:rFonts w:ascii="Times New Roman" w:eastAsia="ＭＳ Ｐゴシック" w:hAnsi="Times New Roman" w:cs="Times New Roman"/>
          <w:color w:val="000000"/>
          <w:kern w:val="0"/>
          <w:sz w:val="24"/>
          <w:szCs w:val="24"/>
        </w:rPr>
        <w:t xml:space="preserve"> GLP-2</w:t>
      </w:r>
      <w:r w:rsidR="005011FA">
        <w:rPr>
          <w:rFonts w:ascii="Times New Roman" w:eastAsia="ＭＳ Ｐゴシック" w:hAnsi="Times New Roman" w:cs="Times New Roman"/>
          <w:color w:val="000000"/>
          <w:kern w:val="0"/>
          <w:sz w:val="24"/>
          <w:szCs w:val="24"/>
        </w:rPr>
        <w:t>.</w:t>
      </w:r>
    </w:p>
    <w:p w14:paraId="36F7366B" w14:textId="44CF1317" w:rsidR="0036370F" w:rsidRPr="0036370F" w:rsidRDefault="0036370F" w:rsidP="0036370F">
      <w:pPr>
        <w:rPr>
          <w:rFonts w:ascii="Times New Roman" w:eastAsia="ＭＳ Ｐゴシック" w:hAnsi="Times New Roman" w:cs="Times New Roman"/>
          <w:color w:val="000000"/>
          <w:kern w:val="0"/>
          <w:sz w:val="24"/>
          <w:szCs w:val="24"/>
        </w:rPr>
      </w:pPr>
      <w:r w:rsidRPr="005011FA">
        <w:rPr>
          <w:rFonts w:ascii="Times New Roman" w:eastAsia="ＭＳ Ｐゴシック" w:hAnsi="Times New Roman" w:cs="Times New Roman"/>
          <w:b/>
          <w:bCs/>
          <w:color w:val="000000"/>
          <w:kern w:val="0"/>
          <w:sz w:val="24"/>
          <w:szCs w:val="24"/>
        </w:rPr>
        <w:t>b</w:t>
      </w:r>
      <w:r w:rsidRPr="0036370F">
        <w:rPr>
          <w:rFonts w:ascii="Times New Roman" w:eastAsia="ＭＳ Ｐゴシック" w:hAnsi="Times New Roman" w:cs="Times New Roman"/>
          <w:color w:val="000000"/>
          <w:kern w:val="0"/>
          <w:sz w:val="24"/>
          <w:szCs w:val="24"/>
        </w:rPr>
        <w:t xml:space="preserve"> Leptin</w:t>
      </w:r>
      <w:r w:rsidR="005011FA">
        <w:rPr>
          <w:rFonts w:ascii="Times New Roman" w:eastAsia="ＭＳ Ｐゴシック" w:hAnsi="Times New Roman" w:cs="Times New Roman"/>
          <w:color w:val="000000"/>
          <w:kern w:val="0"/>
          <w:sz w:val="24"/>
          <w:szCs w:val="24"/>
        </w:rPr>
        <w:t>.</w:t>
      </w:r>
    </w:p>
    <w:p w14:paraId="44EF811F" w14:textId="2DAC4490" w:rsidR="0036370F" w:rsidRPr="005011FA" w:rsidRDefault="0036370F" w:rsidP="0036370F">
      <w:pPr>
        <w:rPr>
          <w:rFonts w:ascii="Times New Roman" w:eastAsia="ＭＳ Ｐゴシック" w:hAnsi="Times New Roman" w:cs="Times New Roman"/>
          <w:color w:val="000000" w:themeColor="text1"/>
          <w:kern w:val="0"/>
          <w:sz w:val="24"/>
          <w:szCs w:val="24"/>
        </w:rPr>
      </w:pPr>
      <w:r w:rsidRPr="005011FA">
        <w:rPr>
          <w:rFonts w:ascii="Times New Roman" w:eastAsia="ＭＳ Ｐゴシック" w:hAnsi="Times New Roman" w:cs="Times New Roman"/>
          <w:b/>
          <w:bCs/>
          <w:color w:val="000000" w:themeColor="text1"/>
          <w:kern w:val="0"/>
          <w:sz w:val="24"/>
          <w:szCs w:val="24"/>
        </w:rPr>
        <w:t>c</w:t>
      </w:r>
      <w:r w:rsidRPr="005011FA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:szCs w:val="24"/>
        </w:rPr>
        <w:t xml:space="preserve"> peptide YY</w:t>
      </w:r>
      <w:r w:rsidR="005011FA" w:rsidRPr="005011FA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:szCs w:val="24"/>
        </w:rPr>
        <w:t>.</w:t>
      </w:r>
    </w:p>
    <w:p w14:paraId="3339671E" w14:textId="2DBEFE37" w:rsidR="0036370F" w:rsidRPr="005011FA" w:rsidRDefault="0036370F" w:rsidP="0036370F">
      <w:pPr>
        <w:rPr>
          <w:rFonts w:ascii="Times New Roman" w:eastAsia="ＭＳ Ｐゴシック" w:hAnsi="Times New Roman" w:cs="Times New Roman"/>
          <w:color w:val="000000" w:themeColor="text1"/>
          <w:kern w:val="0"/>
          <w:sz w:val="24"/>
          <w:szCs w:val="24"/>
        </w:rPr>
      </w:pPr>
      <w:r w:rsidRPr="005011FA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:szCs w:val="24"/>
        </w:rPr>
        <w:t xml:space="preserve">Results for each figure are </w:t>
      </w:r>
      <w:r w:rsidR="005011FA" w:rsidRPr="005011FA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:szCs w:val="24"/>
        </w:rPr>
        <w:t>presented</w:t>
      </w:r>
      <w:r w:rsidRPr="005011FA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:szCs w:val="24"/>
        </w:rPr>
        <w:t xml:space="preserve"> as the mean ± SE.</w:t>
      </w:r>
    </w:p>
    <w:p w14:paraId="3556BAD6" w14:textId="4E05BB04" w:rsidR="0036370F" w:rsidRDefault="0036370F" w:rsidP="00C7109D">
      <w:pPr>
        <w:rPr>
          <w:rFonts w:asciiTheme="majorBidi" w:eastAsia="ＭＳ Ｐゴシック" w:hAnsiTheme="majorBidi" w:cstheme="majorBidi"/>
          <w:b/>
          <w:bCs/>
          <w:color w:val="000000"/>
          <w:kern w:val="0"/>
          <w:sz w:val="24"/>
          <w:szCs w:val="24"/>
        </w:rPr>
      </w:pPr>
    </w:p>
    <w:p w14:paraId="6C6262A1" w14:textId="77777777" w:rsidR="00D32CB5" w:rsidRPr="00D32CB5" w:rsidRDefault="00D32CB5" w:rsidP="00D32CB5">
      <w:pPr>
        <w:rPr>
          <w:rFonts w:ascii="Times New Roman" w:eastAsia="ＭＳ Ｐゴシック" w:hAnsi="Times New Roman" w:cs="Times New Roman"/>
          <w:b/>
          <w:bCs/>
          <w:color w:val="000000"/>
          <w:kern w:val="0"/>
          <w:sz w:val="24"/>
          <w:szCs w:val="24"/>
        </w:rPr>
      </w:pPr>
      <w:r w:rsidRPr="00D32CB5">
        <w:rPr>
          <w:rFonts w:ascii="Times New Roman" w:eastAsia="ＭＳ Ｐゴシック" w:hAnsi="Times New Roman" w:cs="Times New Roman"/>
          <w:b/>
          <w:bCs/>
          <w:color w:val="000000"/>
          <w:kern w:val="0"/>
          <w:sz w:val="24"/>
          <w:szCs w:val="24"/>
        </w:rPr>
        <w:t xml:space="preserve">Supplementary Table 1. </w:t>
      </w:r>
      <w:r w:rsidRPr="005011FA">
        <w:rPr>
          <w:rFonts w:ascii="Times New Roman" w:eastAsia="ＭＳ Ｐゴシック" w:hAnsi="Times New Roman" w:cs="Times New Roman"/>
          <w:color w:val="000000"/>
          <w:kern w:val="0"/>
          <w:sz w:val="24"/>
          <w:szCs w:val="24"/>
        </w:rPr>
        <w:t>All adverse events</w:t>
      </w: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2382"/>
        <w:gridCol w:w="1743"/>
        <w:gridCol w:w="1743"/>
        <w:gridCol w:w="1743"/>
        <w:gridCol w:w="1739"/>
      </w:tblGrid>
      <w:tr w:rsidR="00D32CB5" w:rsidRPr="00096B42" w14:paraId="7AE8D3C0" w14:textId="77777777" w:rsidTr="00976C0C">
        <w:trPr>
          <w:trHeight w:val="717"/>
        </w:trPr>
        <w:tc>
          <w:tcPr>
            <w:tcW w:w="1274" w:type="pct"/>
            <w:vMerge w:val="restart"/>
            <w:vAlign w:val="center"/>
          </w:tcPr>
          <w:p w14:paraId="156E9E5F" w14:textId="77777777" w:rsidR="00D32CB5" w:rsidRPr="00096B42" w:rsidRDefault="00D32CB5" w:rsidP="00976C0C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64" w:type="pct"/>
            <w:gridSpan w:val="2"/>
            <w:vAlign w:val="center"/>
          </w:tcPr>
          <w:p w14:paraId="4FBE5AEF" w14:textId="77777777" w:rsidR="00D32CB5" w:rsidRPr="00096B42" w:rsidRDefault="00D32CB5" w:rsidP="00976C0C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096B42">
              <w:rPr>
                <w:rFonts w:ascii="Arial" w:hAnsi="Arial" w:cs="Arial" w:hint="eastAsia"/>
                <w:b/>
                <w:bCs/>
              </w:rPr>
              <w:t>S</w:t>
            </w:r>
            <w:r w:rsidRPr="00096B42">
              <w:rPr>
                <w:rFonts w:ascii="Arial" w:hAnsi="Arial" w:cs="Arial"/>
                <w:b/>
                <w:bCs/>
              </w:rPr>
              <w:t>ynbiotics</w:t>
            </w:r>
            <w:proofErr w:type="spellEnd"/>
          </w:p>
          <w:p w14:paraId="54B3540C" w14:textId="77777777" w:rsidR="00D32CB5" w:rsidRPr="00096B42" w:rsidRDefault="00D32CB5" w:rsidP="00976C0C">
            <w:pPr>
              <w:jc w:val="center"/>
              <w:rPr>
                <w:rFonts w:ascii="Arial" w:hAnsi="Arial" w:cs="Arial"/>
                <w:b/>
                <w:bCs/>
              </w:rPr>
            </w:pPr>
            <w:r w:rsidRPr="00096B42">
              <w:rPr>
                <w:rFonts w:ascii="Arial" w:hAnsi="Arial" w:cs="Arial"/>
                <w:b/>
                <w:bCs/>
              </w:rPr>
              <w:t>(n = 6)</w:t>
            </w:r>
          </w:p>
        </w:tc>
        <w:tc>
          <w:tcPr>
            <w:tcW w:w="1862" w:type="pct"/>
            <w:gridSpan w:val="2"/>
            <w:vAlign w:val="center"/>
          </w:tcPr>
          <w:p w14:paraId="7EAC264C" w14:textId="77777777" w:rsidR="00D32CB5" w:rsidRPr="00096B42" w:rsidRDefault="00D32CB5" w:rsidP="00976C0C">
            <w:pPr>
              <w:jc w:val="center"/>
              <w:rPr>
                <w:rFonts w:ascii="Arial" w:hAnsi="Arial" w:cs="Arial"/>
                <w:b/>
                <w:bCs/>
              </w:rPr>
            </w:pPr>
            <w:r w:rsidRPr="00096B42">
              <w:rPr>
                <w:rFonts w:ascii="Arial" w:hAnsi="Arial" w:cs="Arial" w:hint="eastAsia"/>
                <w:b/>
                <w:bCs/>
              </w:rPr>
              <w:t>P</w:t>
            </w:r>
            <w:r w:rsidRPr="00096B42">
              <w:rPr>
                <w:rFonts w:ascii="Arial" w:hAnsi="Arial" w:cs="Arial"/>
                <w:b/>
                <w:bCs/>
              </w:rPr>
              <w:t>lacebo</w:t>
            </w:r>
          </w:p>
          <w:p w14:paraId="2D463EED" w14:textId="77777777" w:rsidR="00D32CB5" w:rsidRPr="00096B42" w:rsidRDefault="00D32CB5" w:rsidP="00976C0C">
            <w:pPr>
              <w:jc w:val="center"/>
              <w:rPr>
                <w:rFonts w:ascii="Arial" w:hAnsi="Arial" w:cs="Arial"/>
                <w:b/>
                <w:bCs/>
              </w:rPr>
            </w:pPr>
            <w:r w:rsidRPr="00096B42">
              <w:rPr>
                <w:rFonts w:ascii="Arial" w:hAnsi="Arial" w:cs="Arial"/>
                <w:b/>
                <w:bCs/>
              </w:rPr>
              <w:t>(n = 6)</w:t>
            </w:r>
          </w:p>
        </w:tc>
      </w:tr>
      <w:tr w:rsidR="00D32CB5" w:rsidRPr="00096B42" w14:paraId="21C0ABD8" w14:textId="77777777" w:rsidTr="00976C0C">
        <w:trPr>
          <w:trHeight w:val="249"/>
        </w:trPr>
        <w:tc>
          <w:tcPr>
            <w:tcW w:w="1274" w:type="pct"/>
            <w:vMerge/>
            <w:vAlign w:val="center"/>
          </w:tcPr>
          <w:p w14:paraId="51105BCB" w14:textId="77777777" w:rsidR="00D32CB5" w:rsidRPr="00096B42" w:rsidRDefault="00D32CB5" w:rsidP="00976C0C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32" w:type="pct"/>
            <w:vAlign w:val="center"/>
          </w:tcPr>
          <w:p w14:paraId="7B9E5C13" w14:textId="77777777" w:rsidR="00D32CB5" w:rsidRPr="00096B42" w:rsidRDefault="00D32CB5" w:rsidP="00976C0C">
            <w:pPr>
              <w:jc w:val="center"/>
              <w:rPr>
                <w:rFonts w:ascii="Arial" w:hAnsi="Arial" w:cs="Arial"/>
                <w:b/>
                <w:bCs/>
              </w:rPr>
            </w:pPr>
            <w:r w:rsidRPr="00096B42">
              <w:rPr>
                <w:rFonts w:ascii="Arial" w:hAnsi="Arial" w:cs="Arial"/>
                <w:b/>
                <w:bCs/>
              </w:rPr>
              <w:t>Any Grade</w:t>
            </w:r>
          </w:p>
        </w:tc>
        <w:tc>
          <w:tcPr>
            <w:tcW w:w="932" w:type="pct"/>
            <w:vAlign w:val="center"/>
          </w:tcPr>
          <w:p w14:paraId="053F433C" w14:textId="77777777" w:rsidR="00D32CB5" w:rsidRPr="00096B42" w:rsidRDefault="00D32CB5" w:rsidP="00976C0C">
            <w:pPr>
              <w:jc w:val="center"/>
              <w:rPr>
                <w:rFonts w:ascii="Arial" w:hAnsi="Arial" w:cs="Arial"/>
                <w:b/>
                <w:bCs/>
              </w:rPr>
            </w:pPr>
            <w:r w:rsidRPr="00096B42">
              <w:rPr>
                <w:rFonts w:ascii="Arial" w:hAnsi="Arial" w:cs="Arial"/>
                <w:b/>
                <w:bCs/>
              </w:rPr>
              <w:t>Grade 3 to 4</w:t>
            </w:r>
          </w:p>
        </w:tc>
        <w:tc>
          <w:tcPr>
            <w:tcW w:w="932" w:type="pct"/>
            <w:vAlign w:val="center"/>
          </w:tcPr>
          <w:p w14:paraId="670311DD" w14:textId="77777777" w:rsidR="00D32CB5" w:rsidRPr="00096B42" w:rsidRDefault="00D32CB5" w:rsidP="00976C0C">
            <w:pPr>
              <w:jc w:val="center"/>
              <w:rPr>
                <w:rFonts w:ascii="Arial" w:hAnsi="Arial" w:cs="Arial"/>
                <w:b/>
                <w:bCs/>
              </w:rPr>
            </w:pPr>
            <w:r w:rsidRPr="00096B42">
              <w:rPr>
                <w:rFonts w:ascii="Arial" w:hAnsi="Arial" w:cs="Arial"/>
                <w:b/>
                <w:bCs/>
              </w:rPr>
              <w:t>Any Grade</w:t>
            </w:r>
          </w:p>
        </w:tc>
        <w:tc>
          <w:tcPr>
            <w:tcW w:w="930" w:type="pct"/>
            <w:vAlign w:val="center"/>
          </w:tcPr>
          <w:p w14:paraId="7BD1268B" w14:textId="77777777" w:rsidR="00D32CB5" w:rsidRPr="00096B42" w:rsidRDefault="00D32CB5" w:rsidP="00976C0C">
            <w:pPr>
              <w:jc w:val="center"/>
              <w:rPr>
                <w:rFonts w:ascii="Arial" w:hAnsi="Arial" w:cs="Arial"/>
                <w:b/>
                <w:bCs/>
              </w:rPr>
            </w:pPr>
            <w:r w:rsidRPr="00096B42">
              <w:rPr>
                <w:rFonts w:ascii="Arial" w:hAnsi="Arial" w:cs="Arial"/>
                <w:b/>
                <w:bCs/>
              </w:rPr>
              <w:t>Grade 3 to 4</w:t>
            </w:r>
          </w:p>
        </w:tc>
      </w:tr>
      <w:tr w:rsidR="00D32CB5" w:rsidRPr="00096B42" w14:paraId="7C39E3B9" w14:textId="77777777" w:rsidTr="00976C0C">
        <w:trPr>
          <w:trHeight w:val="168"/>
        </w:trPr>
        <w:tc>
          <w:tcPr>
            <w:tcW w:w="1274" w:type="pct"/>
            <w:vMerge/>
            <w:vAlign w:val="center"/>
          </w:tcPr>
          <w:p w14:paraId="778D2EFE" w14:textId="77777777" w:rsidR="00D32CB5" w:rsidRPr="00096B42" w:rsidRDefault="00D32CB5" w:rsidP="00976C0C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26" w:type="pct"/>
            <w:gridSpan w:val="4"/>
            <w:vAlign w:val="center"/>
          </w:tcPr>
          <w:p w14:paraId="7E50C8F2" w14:textId="77777777" w:rsidR="00D32CB5" w:rsidRPr="00096B42" w:rsidRDefault="00D32CB5" w:rsidP="00976C0C">
            <w:pPr>
              <w:jc w:val="center"/>
              <w:rPr>
                <w:rFonts w:ascii="Arial" w:hAnsi="Arial" w:cs="Arial"/>
                <w:b/>
                <w:bCs/>
              </w:rPr>
            </w:pPr>
            <w:r w:rsidRPr="00096B42">
              <w:rPr>
                <w:rFonts w:ascii="Arial" w:hAnsi="Arial" w:cs="Arial"/>
                <w:b/>
                <w:bCs/>
              </w:rPr>
              <w:t>Number of patients (%)</w:t>
            </w:r>
          </w:p>
        </w:tc>
      </w:tr>
      <w:tr w:rsidR="00D32CB5" w:rsidRPr="00096B42" w14:paraId="66DC8026" w14:textId="77777777" w:rsidTr="00976C0C">
        <w:trPr>
          <w:trHeight w:val="249"/>
        </w:trPr>
        <w:tc>
          <w:tcPr>
            <w:tcW w:w="1274" w:type="pct"/>
            <w:vAlign w:val="center"/>
          </w:tcPr>
          <w:p w14:paraId="53E21B21" w14:textId="77777777" w:rsidR="00D32CB5" w:rsidRPr="00096B42" w:rsidRDefault="00D32CB5" w:rsidP="00976C0C">
            <w:pPr>
              <w:jc w:val="center"/>
              <w:rPr>
                <w:rFonts w:ascii="Arial" w:hAnsi="Arial" w:cs="Arial"/>
                <w:b/>
                <w:bCs/>
              </w:rPr>
            </w:pPr>
            <w:r w:rsidRPr="00096B42">
              <w:rPr>
                <w:rFonts w:ascii="Arial" w:hAnsi="Arial" w:cs="Arial"/>
                <w:b/>
                <w:bCs/>
              </w:rPr>
              <w:t>Diarrh</w:t>
            </w:r>
            <w:r>
              <w:rPr>
                <w:rFonts w:ascii="Arial" w:hAnsi="Arial" w:cs="Arial"/>
                <w:b/>
                <w:bCs/>
              </w:rPr>
              <w:t>e</w:t>
            </w:r>
            <w:r w:rsidRPr="00096B42">
              <w:rPr>
                <w:rFonts w:ascii="Arial" w:hAnsi="Arial" w:cs="Arial"/>
                <w:b/>
                <w:bCs/>
              </w:rPr>
              <w:t>a</w:t>
            </w:r>
          </w:p>
        </w:tc>
        <w:tc>
          <w:tcPr>
            <w:tcW w:w="932" w:type="pct"/>
            <w:vAlign w:val="center"/>
          </w:tcPr>
          <w:p w14:paraId="2437A29F" w14:textId="77777777" w:rsidR="00D32CB5" w:rsidRPr="00096B42" w:rsidRDefault="00D32CB5" w:rsidP="00976C0C">
            <w:pPr>
              <w:jc w:val="center"/>
              <w:rPr>
                <w:rFonts w:ascii="Arial" w:hAnsi="Arial" w:cs="Arial"/>
              </w:rPr>
            </w:pPr>
            <w:r w:rsidRPr="00096B42">
              <w:rPr>
                <w:rFonts w:ascii="Arial" w:hAnsi="Arial" w:cs="Arial"/>
              </w:rPr>
              <w:t>6 (100)</w:t>
            </w:r>
          </w:p>
        </w:tc>
        <w:tc>
          <w:tcPr>
            <w:tcW w:w="932" w:type="pct"/>
            <w:vAlign w:val="center"/>
          </w:tcPr>
          <w:p w14:paraId="05667B3E" w14:textId="77777777" w:rsidR="00D32CB5" w:rsidRPr="00096B42" w:rsidRDefault="00D32CB5" w:rsidP="00976C0C">
            <w:pPr>
              <w:jc w:val="center"/>
              <w:rPr>
                <w:rFonts w:ascii="Arial" w:hAnsi="Arial" w:cs="Arial"/>
              </w:rPr>
            </w:pPr>
            <w:r w:rsidRPr="00096B42">
              <w:rPr>
                <w:rFonts w:ascii="Arial" w:hAnsi="Arial" w:cs="Arial"/>
              </w:rPr>
              <w:t>4 (66.7)</w:t>
            </w:r>
          </w:p>
        </w:tc>
        <w:tc>
          <w:tcPr>
            <w:tcW w:w="932" w:type="pct"/>
            <w:vAlign w:val="center"/>
          </w:tcPr>
          <w:p w14:paraId="4792A5F5" w14:textId="77777777" w:rsidR="00D32CB5" w:rsidRPr="00096B42" w:rsidRDefault="00D32CB5" w:rsidP="00976C0C">
            <w:pPr>
              <w:jc w:val="center"/>
              <w:rPr>
                <w:rFonts w:ascii="Arial" w:hAnsi="Arial" w:cs="Arial"/>
              </w:rPr>
            </w:pPr>
            <w:r w:rsidRPr="00096B42">
              <w:rPr>
                <w:rFonts w:ascii="Arial" w:hAnsi="Arial" w:cs="Arial"/>
              </w:rPr>
              <w:t>6 (100)</w:t>
            </w:r>
          </w:p>
        </w:tc>
        <w:tc>
          <w:tcPr>
            <w:tcW w:w="930" w:type="pct"/>
            <w:vAlign w:val="center"/>
          </w:tcPr>
          <w:p w14:paraId="5FF576D4" w14:textId="77777777" w:rsidR="00D32CB5" w:rsidRPr="00096B42" w:rsidRDefault="00D32CB5" w:rsidP="00976C0C">
            <w:pPr>
              <w:jc w:val="center"/>
              <w:rPr>
                <w:rFonts w:ascii="Arial" w:hAnsi="Arial" w:cs="Arial"/>
              </w:rPr>
            </w:pPr>
            <w:r w:rsidRPr="00096B42">
              <w:rPr>
                <w:rFonts w:ascii="Arial" w:hAnsi="Arial" w:cs="Arial"/>
              </w:rPr>
              <w:t>4 (66.7)</w:t>
            </w:r>
          </w:p>
        </w:tc>
      </w:tr>
      <w:tr w:rsidR="00D32CB5" w:rsidRPr="00096B42" w14:paraId="6625306D" w14:textId="77777777" w:rsidTr="00976C0C">
        <w:trPr>
          <w:trHeight w:val="249"/>
        </w:trPr>
        <w:tc>
          <w:tcPr>
            <w:tcW w:w="1274" w:type="pct"/>
            <w:vAlign w:val="center"/>
          </w:tcPr>
          <w:p w14:paraId="342D298B" w14:textId="77777777" w:rsidR="00D32CB5" w:rsidRPr="00096B42" w:rsidRDefault="00D32CB5" w:rsidP="00976C0C">
            <w:pPr>
              <w:jc w:val="center"/>
              <w:rPr>
                <w:rFonts w:ascii="Arial" w:hAnsi="Arial" w:cs="Arial"/>
                <w:b/>
                <w:bCs/>
              </w:rPr>
            </w:pPr>
            <w:r w:rsidRPr="00096B42">
              <w:rPr>
                <w:rFonts w:ascii="Arial" w:hAnsi="Arial" w:cs="Arial"/>
                <w:b/>
                <w:bCs/>
              </w:rPr>
              <w:t>Constipation</w:t>
            </w:r>
          </w:p>
        </w:tc>
        <w:tc>
          <w:tcPr>
            <w:tcW w:w="932" w:type="pct"/>
            <w:vAlign w:val="center"/>
          </w:tcPr>
          <w:p w14:paraId="439F7703" w14:textId="77777777" w:rsidR="00D32CB5" w:rsidRPr="00096B42" w:rsidRDefault="00D32CB5" w:rsidP="00976C0C">
            <w:pPr>
              <w:jc w:val="center"/>
              <w:rPr>
                <w:rFonts w:ascii="Arial" w:hAnsi="Arial" w:cs="Arial"/>
              </w:rPr>
            </w:pPr>
            <w:r w:rsidRPr="00096B42">
              <w:rPr>
                <w:rFonts w:ascii="Arial" w:hAnsi="Arial" w:cs="Arial"/>
              </w:rPr>
              <w:t>5 (83.3)</w:t>
            </w:r>
          </w:p>
        </w:tc>
        <w:tc>
          <w:tcPr>
            <w:tcW w:w="932" w:type="pct"/>
            <w:vAlign w:val="center"/>
          </w:tcPr>
          <w:p w14:paraId="57A58CCC" w14:textId="77777777" w:rsidR="00D32CB5" w:rsidRPr="00096B42" w:rsidRDefault="00D32CB5" w:rsidP="00976C0C">
            <w:pPr>
              <w:jc w:val="center"/>
              <w:rPr>
                <w:rFonts w:ascii="Arial" w:hAnsi="Arial" w:cs="Arial"/>
              </w:rPr>
            </w:pPr>
            <w:r w:rsidRPr="00096B42">
              <w:rPr>
                <w:rFonts w:ascii="Arial" w:hAnsi="Arial" w:cs="Arial"/>
              </w:rPr>
              <w:t>0</w:t>
            </w:r>
          </w:p>
        </w:tc>
        <w:tc>
          <w:tcPr>
            <w:tcW w:w="932" w:type="pct"/>
            <w:vAlign w:val="center"/>
          </w:tcPr>
          <w:p w14:paraId="05175EBB" w14:textId="77777777" w:rsidR="00D32CB5" w:rsidRPr="00096B42" w:rsidRDefault="00D32CB5" w:rsidP="00976C0C">
            <w:pPr>
              <w:jc w:val="center"/>
              <w:rPr>
                <w:rFonts w:ascii="Arial" w:hAnsi="Arial" w:cs="Arial"/>
              </w:rPr>
            </w:pPr>
            <w:r w:rsidRPr="00096B42">
              <w:rPr>
                <w:rFonts w:ascii="Arial" w:hAnsi="Arial" w:cs="Arial"/>
              </w:rPr>
              <w:t>4 (66.7)</w:t>
            </w:r>
          </w:p>
        </w:tc>
        <w:tc>
          <w:tcPr>
            <w:tcW w:w="930" w:type="pct"/>
            <w:vAlign w:val="center"/>
          </w:tcPr>
          <w:p w14:paraId="6C99DFA2" w14:textId="77777777" w:rsidR="00D32CB5" w:rsidRPr="00096B42" w:rsidRDefault="00D32CB5" w:rsidP="00976C0C">
            <w:pPr>
              <w:jc w:val="center"/>
              <w:rPr>
                <w:rFonts w:ascii="Arial" w:hAnsi="Arial" w:cs="Arial"/>
              </w:rPr>
            </w:pPr>
            <w:r w:rsidRPr="00096B42">
              <w:rPr>
                <w:rFonts w:ascii="Arial" w:hAnsi="Arial" w:cs="Arial"/>
              </w:rPr>
              <w:t>0</w:t>
            </w:r>
          </w:p>
        </w:tc>
      </w:tr>
      <w:tr w:rsidR="00D32CB5" w:rsidRPr="00096B42" w14:paraId="6D9631B1" w14:textId="77777777" w:rsidTr="00976C0C">
        <w:trPr>
          <w:trHeight w:val="249"/>
        </w:trPr>
        <w:tc>
          <w:tcPr>
            <w:tcW w:w="1274" w:type="pct"/>
            <w:vAlign w:val="center"/>
          </w:tcPr>
          <w:p w14:paraId="3BBFB910" w14:textId="77777777" w:rsidR="00D32CB5" w:rsidRPr="00096B42" w:rsidRDefault="00D32CB5" w:rsidP="00976C0C">
            <w:pPr>
              <w:jc w:val="center"/>
              <w:rPr>
                <w:rFonts w:ascii="Arial" w:hAnsi="Arial" w:cs="Arial"/>
                <w:b/>
                <w:bCs/>
              </w:rPr>
            </w:pPr>
            <w:r w:rsidRPr="00096B42">
              <w:rPr>
                <w:rFonts w:ascii="Arial" w:hAnsi="Arial" w:cs="Arial"/>
                <w:b/>
                <w:bCs/>
              </w:rPr>
              <w:t>Mucositis</w:t>
            </w:r>
          </w:p>
        </w:tc>
        <w:tc>
          <w:tcPr>
            <w:tcW w:w="932" w:type="pct"/>
            <w:vAlign w:val="center"/>
          </w:tcPr>
          <w:p w14:paraId="452B7121" w14:textId="77777777" w:rsidR="00D32CB5" w:rsidRPr="00096B42" w:rsidRDefault="00D32CB5" w:rsidP="00976C0C">
            <w:pPr>
              <w:jc w:val="center"/>
              <w:rPr>
                <w:rFonts w:ascii="Arial" w:hAnsi="Arial" w:cs="Arial"/>
              </w:rPr>
            </w:pPr>
            <w:r w:rsidRPr="00096B42">
              <w:rPr>
                <w:rFonts w:ascii="Arial" w:hAnsi="Arial" w:cs="Arial"/>
              </w:rPr>
              <w:t>5 (83.3)</w:t>
            </w:r>
          </w:p>
        </w:tc>
        <w:tc>
          <w:tcPr>
            <w:tcW w:w="932" w:type="pct"/>
            <w:vAlign w:val="center"/>
          </w:tcPr>
          <w:p w14:paraId="2E9FE26B" w14:textId="77777777" w:rsidR="00D32CB5" w:rsidRPr="00096B42" w:rsidRDefault="00D32CB5" w:rsidP="00976C0C">
            <w:pPr>
              <w:jc w:val="center"/>
              <w:rPr>
                <w:rFonts w:ascii="Arial" w:hAnsi="Arial" w:cs="Arial"/>
              </w:rPr>
            </w:pPr>
            <w:r w:rsidRPr="00096B42">
              <w:rPr>
                <w:rFonts w:ascii="Arial" w:hAnsi="Arial" w:cs="Arial"/>
              </w:rPr>
              <w:t>3 (50)</w:t>
            </w:r>
          </w:p>
        </w:tc>
        <w:tc>
          <w:tcPr>
            <w:tcW w:w="932" w:type="pct"/>
            <w:vAlign w:val="center"/>
          </w:tcPr>
          <w:p w14:paraId="46BDFE22" w14:textId="77777777" w:rsidR="00D32CB5" w:rsidRPr="00096B42" w:rsidRDefault="00D32CB5" w:rsidP="00976C0C">
            <w:pPr>
              <w:jc w:val="center"/>
              <w:rPr>
                <w:rFonts w:ascii="Arial" w:hAnsi="Arial" w:cs="Arial"/>
              </w:rPr>
            </w:pPr>
            <w:r w:rsidRPr="00096B42">
              <w:rPr>
                <w:rFonts w:ascii="Arial" w:hAnsi="Arial" w:cs="Arial"/>
              </w:rPr>
              <w:t>4 (66.7)</w:t>
            </w:r>
          </w:p>
        </w:tc>
        <w:tc>
          <w:tcPr>
            <w:tcW w:w="930" w:type="pct"/>
            <w:vAlign w:val="center"/>
          </w:tcPr>
          <w:p w14:paraId="01CB4156" w14:textId="77777777" w:rsidR="00D32CB5" w:rsidRPr="00096B42" w:rsidRDefault="00D32CB5" w:rsidP="00976C0C">
            <w:pPr>
              <w:jc w:val="center"/>
              <w:rPr>
                <w:rFonts w:ascii="Arial" w:hAnsi="Arial" w:cs="Arial"/>
              </w:rPr>
            </w:pPr>
            <w:r w:rsidRPr="00096B42">
              <w:rPr>
                <w:rFonts w:ascii="Arial" w:hAnsi="Arial" w:cs="Arial"/>
              </w:rPr>
              <w:t>1 (16.7)</w:t>
            </w:r>
          </w:p>
        </w:tc>
      </w:tr>
      <w:tr w:rsidR="00D32CB5" w:rsidRPr="00096B42" w14:paraId="5FCD9753" w14:textId="77777777" w:rsidTr="00976C0C">
        <w:trPr>
          <w:trHeight w:val="249"/>
        </w:trPr>
        <w:tc>
          <w:tcPr>
            <w:tcW w:w="1274" w:type="pct"/>
            <w:vAlign w:val="center"/>
          </w:tcPr>
          <w:p w14:paraId="35FD4F03" w14:textId="77777777" w:rsidR="00D32CB5" w:rsidRPr="00096B42" w:rsidRDefault="00D32CB5" w:rsidP="00976C0C">
            <w:pPr>
              <w:jc w:val="center"/>
              <w:rPr>
                <w:rFonts w:ascii="Arial" w:hAnsi="Arial" w:cs="Arial"/>
                <w:b/>
                <w:bCs/>
              </w:rPr>
            </w:pPr>
            <w:r w:rsidRPr="00096B42">
              <w:rPr>
                <w:rFonts w:ascii="Arial" w:hAnsi="Arial" w:cs="Arial"/>
                <w:b/>
                <w:bCs/>
              </w:rPr>
              <w:t>Nausea</w:t>
            </w:r>
          </w:p>
        </w:tc>
        <w:tc>
          <w:tcPr>
            <w:tcW w:w="932" w:type="pct"/>
            <w:vAlign w:val="center"/>
          </w:tcPr>
          <w:p w14:paraId="51CCEC4C" w14:textId="77777777" w:rsidR="00D32CB5" w:rsidRPr="00096B42" w:rsidRDefault="00D32CB5" w:rsidP="00976C0C">
            <w:pPr>
              <w:jc w:val="center"/>
              <w:rPr>
                <w:rFonts w:ascii="Arial" w:hAnsi="Arial" w:cs="Arial"/>
              </w:rPr>
            </w:pPr>
            <w:r w:rsidRPr="00096B42">
              <w:rPr>
                <w:rFonts w:ascii="Arial" w:hAnsi="Arial" w:cs="Arial"/>
              </w:rPr>
              <w:t>6 (100)</w:t>
            </w:r>
          </w:p>
        </w:tc>
        <w:tc>
          <w:tcPr>
            <w:tcW w:w="932" w:type="pct"/>
            <w:vAlign w:val="center"/>
          </w:tcPr>
          <w:p w14:paraId="3D920104" w14:textId="77777777" w:rsidR="00D32CB5" w:rsidRPr="00096B42" w:rsidRDefault="00D32CB5" w:rsidP="00976C0C">
            <w:pPr>
              <w:jc w:val="center"/>
              <w:rPr>
                <w:rFonts w:ascii="Arial" w:hAnsi="Arial" w:cs="Arial"/>
              </w:rPr>
            </w:pPr>
            <w:r w:rsidRPr="00096B42">
              <w:rPr>
                <w:rFonts w:ascii="Arial" w:hAnsi="Arial" w:cs="Arial"/>
              </w:rPr>
              <w:t>2 (33.3)</w:t>
            </w:r>
          </w:p>
        </w:tc>
        <w:tc>
          <w:tcPr>
            <w:tcW w:w="932" w:type="pct"/>
            <w:vAlign w:val="center"/>
          </w:tcPr>
          <w:p w14:paraId="253DD564" w14:textId="77777777" w:rsidR="00D32CB5" w:rsidRPr="00096B42" w:rsidRDefault="00D32CB5" w:rsidP="00976C0C">
            <w:pPr>
              <w:jc w:val="center"/>
              <w:rPr>
                <w:rFonts w:ascii="Arial" w:hAnsi="Arial" w:cs="Arial"/>
              </w:rPr>
            </w:pPr>
            <w:r w:rsidRPr="00096B42">
              <w:rPr>
                <w:rFonts w:ascii="Arial" w:hAnsi="Arial" w:cs="Arial"/>
              </w:rPr>
              <w:t>6 (100)</w:t>
            </w:r>
          </w:p>
        </w:tc>
        <w:tc>
          <w:tcPr>
            <w:tcW w:w="930" w:type="pct"/>
            <w:vAlign w:val="center"/>
          </w:tcPr>
          <w:p w14:paraId="50301620" w14:textId="77777777" w:rsidR="00D32CB5" w:rsidRPr="00096B42" w:rsidRDefault="00D32CB5" w:rsidP="00976C0C">
            <w:pPr>
              <w:jc w:val="center"/>
              <w:rPr>
                <w:rFonts w:ascii="Arial" w:hAnsi="Arial" w:cs="Arial"/>
              </w:rPr>
            </w:pPr>
            <w:r w:rsidRPr="00096B42">
              <w:rPr>
                <w:rFonts w:ascii="Arial" w:hAnsi="Arial" w:cs="Arial"/>
              </w:rPr>
              <w:t>2 (33.3)</w:t>
            </w:r>
          </w:p>
        </w:tc>
      </w:tr>
      <w:tr w:rsidR="00D32CB5" w:rsidRPr="00096B42" w14:paraId="7CB6660B" w14:textId="77777777" w:rsidTr="00976C0C">
        <w:trPr>
          <w:trHeight w:val="249"/>
        </w:trPr>
        <w:tc>
          <w:tcPr>
            <w:tcW w:w="1274" w:type="pct"/>
            <w:vAlign w:val="center"/>
          </w:tcPr>
          <w:p w14:paraId="6D3332DA" w14:textId="77777777" w:rsidR="00D32CB5" w:rsidRPr="004C7405" w:rsidRDefault="00D32CB5" w:rsidP="00976C0C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5011FA">
              <w:rPr>
                <w:rFonts w:ascii="Arial" w:hAnsi="Arial" w:cs="Arial"/>
                <w:b/>
                <w:bCs/>
                <w:color w:val="000000" w:themeColor="text1"/>
              </w:rPr>
              <w:t>Vomiting</w:t>
            </w:r>
          </w:p>
        </w:tc>
        <w:tc>
          <w:tcPr>
            <w:tcW w:w="932" w:type="pct"/>
            <w:vAlign w:val="center"/>
          </w:tcPr>
          <w:p w14:paraId="6032BE05" w14:textId="77777777" w:rsidR="00D32CB5" w:rsidRPr="00096B42" w:rsidRDefault="00D32CB5" w:rsidP="00976C0C">
            <w:pPr>
              <w:jc w:val="center"/>
              <w:rPr>
                <w:rFonts w:ascii="Arial" w:hAnsi="Arial" w:cs="Arial"/>
              </w:rPr>
            </w:pPr>
            <w:r w:rsidRPr="00096B42">
              <w:rPr>
                <w:rFonts w:ascii="Arial" w:hAnsi="Arial" w:cs="Arial"/>
              </w:rPr>
              <w:t>4 (66.7)</w:t>
            </w:r>
          </w:p>
        </w:tc>
        <w:tc>
          <w:tcPr>
            <w:tcW w:w="932" w:type="pct"/>
            <w:vAlign w:val="center"/>
          </w:tcPr>
          <w:p w14:paraId="15B0A427" w14:textId="77777777" w:rsidR="00D32CB5" w:rsidRPr="00096B42" w:rsidRDefault="00D32CB5" w:rsidP="00976C0C">
            <w:pPr>
              <w:jc w:val="center"/>
              <w:rPr>
                <w:rFonts w:ascii="Arial" w:hAnsi="Arial" w:cs="Arial"/>
              </w:rPr>
            </w:pPr>
            <w:r w:rsidRPr="00096B42">
              <w:rPr>
                <w:rFonts w:ascii="Arial" w:hAnsi="Arial" w:cs="Arial"/>
              </w:rPr>
              <w:t>1 (16.7)</w:t>
            </w:r>
          </w:p>
        </w:tc>
        <w:tc>
          <w:tcPr>
            <w:tcW w:w="932" w:type="pct"/>
            <w:vAlign w:val="center"/>
          </w:tcPr>
          <w:p w14:paraId="349639F2" w14:textId="77777777" w:rsidR="00D32CB5" w:rsidRPr="00096B42" w:rsidRDefault="00D32CB5" w:rsidP="00976C0C">
            <w:pPr>
              <w:jc w:val="center"/>
              <w:rPr>
                <w:rFonts w:ascii="Arial" w:hAnsi="Arial" w:cs="Arial"/>
              </w:rPr>
            </w:pPr>
            <w:r w:rsidRPr="00096B42">
              <w:rPr>
                <w:rFonts w:ascii="Arial" w:hAnsi="Arial" w:cs="Arial"/>
              </w:rPr>
              <w:t>2 (33.3)</w:t>
            </w:r>
          </w:p>
        </w:tc>
        <w:tc>
          <w:tcPr>
            <w:tcW w:w="930" w:type="pct"/>
            <w:vAlign w:val="center"/>
          </w:tcPr>
          <w:p w14:paraId="0239C139" w14:textId="77777777" w:rsidR="00D32CB5" w:rsidRPr="00096B42" w:rsidRDefault="00D32CB5" w:rsidP="00976C0C">
            <w:pPr>
              <w:jc w:val="center"/>
              <w:rPr>
                <w:rFonts w:ascii="Arial" w:hAnsi="Arial" w:cs="Arial"/>
              </w:rPr>
            </w:pPr>
            <w:r w:rsidRPr="00096B42">
              <w:rPr>
                <w:rFonts w:ascii="Arial" w:hAnsi="Arial" w:cs="Arial"/>
              </w:rPr>
              <w:t>0</w:t>
            </w:r>
          </w:p>
        </w:tc>
      </w:tr>
      <w:tr w:rsidR="00D32CB5" w:rsidRPr="00096B42" w14:paraId="04128CB8" w14:textId="77777777" w:rsidTr="00976C0C">
        <w:trPr>
          <w:trHeight w:val="249"/>
        </w:trPr>
        <w:tc>
          <w:tcPr>
            <w:tcW w:w="1274" w:type="pct"/>
            <w:vAlign w:val="center"/>
          </w:tcPr>
          <w:p w14:paraId="7C75B8FE" w14:textId="77777777" w:rsidR="00D32CB5" w:rsidRPr="00096B42" w:rsidRDefault="00D32CB5" w:rsidP="00976C0C">
            <w:pPr>
              <w:jc w:val="center"/>
              <w:rPr>
                <w:rFonts w:ascii="Arial" w:hAnsi="Arial" w:cs="Arial"/>
                <w:b/>
                <w:bCs/>
              </w:rPr>
            </w:pPr>
            <w:r w:rsidRPr="00096B42">
              <w:rPr>
                <w:rFonts w:ascii="Arial" w:hAnsi="Arial" w:cs="Arial"/>
                <w:b/>
                <w:bCs/>
              </w:rPr>
              <w:t>Anorexia</w:t>
            </w:r>
          </w:p>
        </w:tc>
        <w:tc>
          <w:tcPr>
            <w:tcW w:w="932" w:type="pct"/>
            <w:vAlign w:val="center"/>
          </w:tcPr>
          <w:p w14:paraId="4B46E8ED" w14:textId="77777777" w:rsidR="00D32CB5" w:rsidRPr="00096B42" w:rsidRDefault="00D32CB5" w:rsidP="00976C0C">
            <w:pPr>
              <w:jc w:val="center"/>
              <w:rPr>
                <w:rFonts w:ascii="Arial" w:hAnsi="Arial" w:cs="Arial"/>
              </w:rPr>
            </w:pPr>
            <w:r w:rsidRPr="00096B42">
              <w:rPr>
                <w:rFonts w:ascii="Arial" w:hAnsi="Arial" w:cs="Arial"/>
              </w:rPr>
              <w:t>6 (100)</w:t>
            </w:r>
          </w:p>
        </w:tc>
        <w:tc>
          <w:tcPr>
            <w:tcW w:w="932" w:type="pct"/>
            <w:vAlign w:val="center"/>
          </w:tcPr>
          <w:p w14:paraId="7A62A14A" w14:textId="77777777" w:rsidR="00D32CB5" w:rsidRPr="00096B42" w:rsidRDefault="00D32CB5" w:rsidP="00976C0C">
            <w:pPr>
              <w:jc w:val="center"/>
              <w:rPr>
                <w:rFonts w:ascii="Arial" w:hAnsi="Arial" w:cs="Arial"/>
              </w:rPr>
            </w:pPr>
            <w:r w:rsidRPr="00096B42">
              <w:rPr>
                <w:rFonts w:ascii="Arial" w:hAnsi="Arial" w:cs="Arial"/>
              </w:rPr>
              <w:t>3 (50)</w:t>
            </w:r>
          </w:p>
        </w:tc>
        <w:tc>
          <w:tcPr>
            <w:tcW w:w="932" w:type="pct"/>
            <w:vAlign w:val="center"/>
          </w:tcPr>
          <w:p w14:paraId="34D281E1" w14:textId="77777777" w:rsidR="00D32CB5" w:rsidRPr="00096B42" w:rsidRDefault="00D32CB5" w:rsidP="00976C0C">
            <w:pPr>
              <w:jc w:val="center"/>
              <w:rPr>
                <w:rFonts w:ascii="Arial" w:hAnsi="Arial" w:cs="Arial"/>
              </w:rPr>
            </w:pPr>
            <w:r w:rsidRPr="00096B42">
              <w:rPr>
                <w:rFonts w:ascii="Arial" w:hAnsi="Arial" w:cs="Arial"/>
              </w:rPr>
              <w:t>6 (100)</w:t>
            </w:r>
          </w:p>
        </w:tc>
        <w:tc>
          <w:tcPr>
            <w:tcW w:w="930" w:type="pct"/>
            <w:vAlign w:val="center"/>
          </w:tcPr>
          <w:p w14:paraId="0ACD6118" w14:textId="77777777" w:rsidR="00D32CB5" w:rsidRPr="00096B42" w:rsidRDefault="00D32CB5" w:rsidP="00976C0C">
            <w:pPr>
              <w:jc w:val="center"/>
              <w:rPr>
                <w:rFonts w:ascii="Arial" w:hAnsi="Arial" w:cs="Arial"/>
              </w:rPr>
            </w:pPr>
            <w:r w:rsidRPr="00096B42">
              <w:rPr>
                <w:rFonts w:ascii="Arial" w:hAnsi="Arial" w:cs="Arial"/>
              </w:rPr>
              <w:t>4 (66.7)</w:t>
            </w:r>
          </w:p>
        </w:tc>
      </w:tr>
      <w:tr w:rsidR="00D32CB5" w:rsidRPr="00096B42" w14:paraId="58EA1521" w14:textId="77777777" w:rsidTr="00976C0C">
        <w:trPr>
          <w:trHeight w:val="249"/>
        </w:trPr>
        <w:tc>
          <w:tcPr>
            <w:tcW w:w="1274" w:type="pct"/>
            <w:vAlign w:val="center"/>
          </w:tcPr>
          <w:p w14:paraId="56AD2EC2" w14:textId="77777777" w:rsidR="00D32CB5" w:rsidRPr="00096B42" w:rsidRDefault="00D32CB5" w:rsidP="00976C0C">
            <w:pPr>
              <w:jc w:val="center"/>
              <w:rPr>
                <w:rFonts w:ascii="Arial" w:hAnsi="Arial" w:cs="Arial"/>
                <w:b/>
                <w:bCs/>
              </w:rPr>
            </w:pPr>
            <w:r w:rsidRPr="00096B42">
              <w:rPr>
                <w:rFonts w:ascii="Arial" w:hAnsi="Arial" w:cs="Arial"/>
                <w:b/>
                <w:bCs/>
              </w:rPr>
              <w:t>Dysgeusia</w:t>
            </w:r>
          </w:p>
        </w:tc>
        <w:tc>
          <w:tcPr>
            <w:tcW w:w="932" w:type="pct"/>
            <w:vAlign w:val="center"/>
          </w:tcPr>
          <w:p w14:paraId="4CE79FFE" w14:textId="77777777" w:rsidR="00D32CB5" w:rsidRPr="00096B42" w:rsidRDefault="00D32CB5" w:rsidP="00976C0C">
            <w:pPr>
              <w:jc w:val="center"/>
              <w:rPr>
                <w:rFonts w:ascii="Arial" w:hAnsi="Arial" w:cs="Arial"/>
              </w:rPr>
            </w:pPr>
            <w:r w:rsidRPr="00096B42">
              <w:rPr>
                <w:rFonts w:ascii="Arial" w:hAnsi="Arial" w:cs="Arial"/>
              </w:rPr>
              <w:t>2 (33.3)</w:t>
            </w:r>
          </w:p>
        </w:tc>
        <w:tc>
          <w:tcPr>
            <w:tcW w:w="932" w:type="pct"/>
            <w:vAlign w:val="center"/>
          </w:tcPr>
          <w:p w14:paraId="6CF1B31B" w14:textId="77777777" w:rsidR="00D32CB5" w:rsidRPr="00096B42" w:rsidRDefault="00D32CB5" w:rsidP="00976C0C">
            <w:pPr>
              <w:jc w:val="center"/>
              <w:rPr>
                <w:rFonts w:ascii="Arial" w:hAnsi="Arial" w:cs="Arial"/>
              </w:rPr>
            </w:pPr>
            <w:r w:rsidRPr="00096B42">
              <w:rPr>
                <w:rFonts w:ascii="Arial" w:hAnsi="Arial" w:cs="Arial"/>
              </w:rPr>
              <w:t>0</w:t>
            </w:r>
          </w:p>
        </w:tc>
        <w:tc>
          <w:tcPr>
            <w:tcW w:w="932" w:type="pct"/>
            <w:vAlign w:val="center"/>
          </w:tcPr>
          <w:p w14:paraId="0F70F8DD" w14:textId="77777777" w:rsidR="00D32CB5" w:rsidRPr="00096B42" w:rsidRDefault="00D32CB5" w:rsidP="00976C0C">
            <w:pPr>
              <w:jc w:val="center"/>
              <w:rPr>
                <w:rFonts w:ascii="Arial" w:hAnsi="Arial" w:cs="Arial"/>
              </w:rPr>
            </w:pPr>
            <w:r w:rsidRPr="00096B42">
              <w:rPr>
                <w:rFonts w:ascii="Arial" w:hAnsi="Arial" w:cs="Arial"/>
              </w:rPr>
              <w:t>3 (50)</w:t>
            </w:r>
          </w:p>
        </w:tc>
        <w:tc>
          <w:tcPr>
            <w:tcW w:w="930" w:type="pct"/>
            <w:vAlign w:val="center"/>
          </w:tcPr>
          <w:p w14:paraId="7C07F90B" w14:textId="77777777" w:rsidR="00D32CB5" w:rsidRPr="00096B42" w:rsidRDefault="00D32CB5" w:rsidP="00976C0C">
            <w:pPr>
              <w:jc w:val="center"/>
              <w:rPr>
                <w:rFonts w:ascii="Arial" w:hAnsi="Arial" w:cs="Arial"/>
              </w:rPr>
            </w:pPr>
            <w:r w:rsidRPr="00096B42">
              <w:rPr>
                <w:rFonts w:ascii="Arial" w:hAnsi="Arial" w:cs="Arial"/>
              </w:rPr>
              <w:t>0</w:t>
            </w:r>
          </w:p>
        </w:tc>
      </w:tr>
      <w:tr w:rsidR="00D32CB5" w:rsidRPr="00096B42" w14:paraId="7583D986" w14:textId="77777777" w:rsidTr="00976C0C">
        <w:trPr>
          <w:trHeight w:val="249"/>
        </w:trPr>
        <w:tc>
          <w:tcPr>
            <w:tcW w:w="1274" w:type="pct"/>
            <w:vAlign w:val="center"/>
          </w:tcPr>
          <w:p w14:paraId="27396FD4" w14:textId="77777777" w:rsidR="00D32CB5" w:rsidRPr="00096B42" w:rsidRDefault="00D32CB5" w:rsidP="00976C0C">
            <w:pPr>
              <w:jc w:val="center"/>
              <w:rPr>
                <w:rFonts w:ascii="Arial" w:hAnsi="Arial" w:cs="Arial"/>
                <w:b/>
                <w:bCs/>
              </w:rPr>
            </w:pPr>
            <w:r w:rsidRPr="00096B42">
              <w:rPr>
                <w:rFonts w:ascii="Arial" w:hAnsi="Arial" w:cs="Arial"/>
                <w:b/>
                <w:bCs/>
              </w:rPr>
              <w:t>Abdominal pain</w:t>
            </w:r>
          </w:p>
        </w:tc>
        <w:tc>
          <w:tcPr>
            <w:tcW w:w="932" w:type="pct"/>
            <w:vAlign w:val="center"/>
          </w:tcPr>
          <w:p w14:paraId="6183CD83" w14:textId="77777777" w:rsidR="00D32CB5" w:rsidRPr="00096B42" w:rsidRDefault="00D32CB5" w:rsidP="00976C0C">
            <w:pPr>
              <w:jc w:val="center"/>
              <w:rPr>
                <w:rFonts w:ascii="Arial" w:hAnsi="Arial" w:cs="Arial"/>
              </w:rPr>
            </w:pPr>
            <w:r w:rsidRPr="00096B42">
              <w:rPr>
                <w:rFonts w:ascii="Arial" w:hAnsi="Arial" w:cs="Arial"/>
              </w:rPr>
              <w:t>0</w:t>
            </w:r>
          </w:p>
        </w:tc>
        <w:tc>
          <w:tcPr>
            <w:tcW w:w="932" w:type="pct"/>
            <w:vAlign w:val="center"/>
          </w:tcPr>
          <w:p w14:paraId="18700EF5" w14:textId="77777777" w:rsidR="00D32CB5" w:rsidRPr="00096B42" w:rsidRDefault="00D32CB5" w:rsidP="00976C0C">
            <w:pPr>
              <w:jc w:val="center"/>
              <w:rPr>
                <w:rFonts w:ascii="Arial" w:hAnsi="Arial" w:cs="Arial"/>
              </w:rPr>
            </w:pPr>
            <w:r w:rsidRPr="00096B42">
              <w:rPr>
                <w:rFonts w:ascii="Arial" w:hAnsi="Arial" w:cs="Arial"/>
              </w:rPr>
              <w:t>0</w:t>
            </w:r>
          </w:p>
        </w:tc>
        <w:tc>
          <w:tcPr>
            <w:tcW w:w="932" w:type="pct"/>
            <w:vAlign w:val="center"/>
          </w:tcPr>
          <w:p w14:paraId="1DFA83DB" w14:textId="77777777" w:rsidR="00D32CB5" w:rsidRPr="00096B42" w:rsidRDefault="00D32CB5" w:rsidP="00976C0C">
            <w:pPr>
              <w:jc w:val="center"/>
              <w:rPr>
                <w:rFonts w:ascii="Arial" w:hAnsi="Arial" w:cs="Arial"/>
              </w:rPr>
            </w:pPr>
            <w:r w:rsidRPr="00096B42">
              <w:rPr>
                <w:rFonts w:ascii="Arial" w:hAnsi="Arial" w:cs="Arial"/>
              </w:rPr>
              <w:t>2 (33.3)</w:t>
            </w:r>
          </w:p>
        </w:tc>
        <w:tc>
          <w:tcPr>
            <w:tcW w:w="930" w:type="pct"/>
            <w:vAlign w:val="center"/>
          </w:tcPr>
          <w:p w14:paraId="2EA11A8A" w14:textId="77777777" w:rsidR="00D32CB5" w:rsidRPr="00096B42" w:rsidRDefault="00D32CB5" w:rsidP="00976C0C">
            <w:pPr>
              <w:jc w:val="center"/>
              <w:rPr>
                <w:rFonts w:ascii="Arial" w:hAnsi="Arial" w:cs="Arial"/>
              </w:rPr>
            </w:pPr>
            <w:r w:rsidRPr="00096B42">
              <w:rPr>
                <w:rFonts w:ascii="Arial" w:hAnsi="Arial" w:cs="Arial"/>
              </w:rPr>
              <w:t>0</w:t>
            </w:r>
          </w:p>
        </w:tc>
      </w:tr>
      <w:tr w:rsidR="00D32CB5" w:rsidRPr="00096B42" w14:paraId="03B59634" w14:textId="77777777" w:rsidTr="00976C0C">
        <w:trPr>
          <w:trHeight w:val="249"/>
        </w:trPr>
        <w:tc>
          <w:tcPr>
            <w:tcW w:w="1274" w:type="pct"/>
            <w:vAlign w:val="center"/>
          </w:tcPr>
          <w:p w14:paraId="5E3CEF20" w14:textId="77777777" w:rsidR="00D32CB5" w:rsidRPr="00096B42" w:rsidRDefault="00D32CB5" w:rsidP="00976C0C">
            <w:pPr>
              <w:jc w:val="center"/>
              <w:rPr>
                <w:rFonts w:ascii="Arial" w:hAnsi="Arial" w:cs="Arial"/>
                <w:b/>
                <w:bCs/>
              </w:rPr>
            </w:pPr>
            <w:r w:rsidRPr="00096B42">
              <w:rPr>
                <w:rFonts w:ascii="Arial" w:hAnsi="Arial" w:cs="Arial"/>
                <w:b/>
                <w:bCs/>
              </w:rPr>
              <w:t>Neutropenia</w:t>
            </w:r>
          </w:p>
        </w:tc>
        <w:tc>
          <w:tcPr>
            <w:tcW w:w="932" w:type="pct"/>
            <w:vAlign w:val="center"/>
          </w:tcPr>
          <w:p w14:paraId="62AE8BCB" w14:textId="77777777" w:rsidR="00D32CB5" w:rsidRPr="00096B42" w:rsidRDefault="00D32CB5" w:rsidP="00976C0C">
            <w:pPr>
              <w:jc w:val="center"/>
              <w:rPr>
                <w:rFonts w:ascii="Arial" w:hAnsi="Arial" w:cs="Arial"/>
              </w:rPr>
            </w:pPr>
            <w:r w:rsidRPr="00096B42">
              <w:rPr>
                <w:rFonts w:ascii="Arial" w:hAnsi="Arial" w:cs="Arial"/>
              </w:rPr>
              <w:t>6 (100)</w:t>
            </w:r>
          </w:p>
        </w:tc>
        <w:tc>
          <w:tcPr>
            <w:tcW w:w="932" w:type="pct"/>
            <w:vAlign w:val="center"/>
          </w:tcPr>
          <w:p w14:paraId="5D35DD89" w14:textId="77777777" w:rsidR="00D32CB5" w:rsidRPr="00096B42" w:rsidRDefault="00D32CB5" w:rsidP="00976C0C">
            <w:pPr>
              <w:jc w:val="center"/>
              <w:rPr>
                <w:rFonts w:ascii="Arial" w:hAnsi="Arial" w:cs="Arial"/>
              </w:rPr>
            </w:pPr>
            <w:r w:rsidRPr="00096B42">
              <w:rPr>
                <w:rFonts w:ascii="Arial" w:hAnsi="Arial" w:cs="Arial"/>
              </w:rPr>
              <w:t xml:space="preserve">6 (100) </w:t>
            </w:r>
          </w:p>
        </w:tc>
        <w:tc>
          <w:tcPr>
            <w:tcW w:w="932" w:type="pct"/>
            <w:vAlign w:val="center"/>
          </w:tcPr>
          <w:p w14:paraId="7680B518" w14:textId="77777777" w:rsidR="00D32CB5" w:rsidRPr="00096B42" w:rsidRDefault="00D32CB5" w:rsidP="00976C0C">
            <w:pPr>
              <w:jc w:val="center"/>
              <w:rPr>
                <w:rFonts w:ascii="Arial" w:hAnsi="Arial" w:cs="Arial"/>
              </w:rPr>
            </w:pPr>
            <w:r w:rsidRPr="00096B42">
              <w:rPr>
                <w:rFonts w:ascii="Arial" w:hAnsi="Arial" w:cs="Arial"/>
              </w:rPr>
              <w:t>6 (100)</w:t>
            </w:r>
          </w:p>
        </w:tc>
        <w:tc>
          <w:tcPr>
            <w:tcW w:w="930" w:type="pct"/>
            <w:vAlign w:val="center"/>
          </w:tcPr>
          <w:p w14:paraId="42B0623D" w14:textId="77777777" w:rsidR="00D32CB5" w:rsidRPr="00096B42" w:rsidRDefault="00D32CB5" w:rsidP="00976C0C">
            <w:pPr>
              <w:jc w:val="center"/>
              <w:rPr>
                <w:rFonts w:ascii="Arial" w:hAnsi="Arial" w:cs="Arial"/>
              </w:rPr>
            </w:pPr>
            <w:r w:rsidRPr="00096B42">
              <w:rPr>
                <w:rFonts w:ascii="Arial" w:hAnsi="Arial" w:cs="Arial"/>
              </w:rPr>
              <w:t>6 (100)</w:t>
            </w:r>
          </w:p>
        </w:tc>
      </w:tr>
      <w:tr w:rsidR="00D32CB5" w:rsidRPr="00096B42" w14:paraId="021CDC8B" w14:textId="77777777" w:rsidTr="00976C0C">
        <w:trPr>
          <w:trHeight w:val="249"/>
        </w:trPr>
        <w:tc>
          <w:tcPr>
            <w:tcW w:w="1274" w:type="pct"/>
            <w:vAlign w:val="center"/>
          </w:tcPr>
          <w:p w14:paraId="68500CC6" w14:textId="77777777" w:rsidR="00D32CB5" w:rsidRPr="00096B42" w:rsidRDefault="00D32CB5" w:rsidP="00976C0C">
            <w:pPr>
              <w:jc w:val="center"/>
              <w:rPr>
                <w:rFonts w:ascii="Arial" w:hAnsi="Arial" w:cs="Arial"/>
                <w:b/>
                <w:bCs/>
              </w:rPr>
            </w:pPr>
            <w:r w:rsidRPr="00096B42">
              <w:rPr>
                <w:rFonts w:ascii="Arial" w:hAnsi="Arial" w:cs="Arial"/>
                <w:b/>
                <w:bCs/>
              </w:rPr>
              <w:t>Anemia</w:t>
            </w:r>
          </w:p>
        </w:tc>
        <w:tc>
          <w:tcPr>
            <w:tcW w:w="932" w:type="pct"/>
            <w:vAlign w:val="center"/>
          </w:tcPr>
          <w:p w14:paraId="6206F77F" w14:textId="77777777" w:rsidR="00D32CB5" w:rsidRPr="00096B42" w:rsidRDefault="00D32CB5" w:rsidP="00976C0C">
            <w:pPr>
              <w:jc w:val="center"/>
              <w:rPr>
                <w:rFonts w:ascii="Arial" w:hAnsi="Arial" w:cs="Arial"/>
              </w:rPr>
            </w:pPr>
            <w:r w:rsidRPr="00096B42">
              <w:rPr>
                <w:rFonts w:ascii="Arial" w:hAnsi="Arial" w:cs="Arial"/>
              </w:rPr>
              <w:t>6 (100)</w:t>
            </w:r>
          </w:p>
        </w:tc>
        <w:tc>
          <w:tcPr>
            <w:tcW w:w="932" w:type="pct"/>
            <w:vAlign w:val="center"/>
          </w:tcPr>
          <w:p w14:paraId="4051AEBC" w14:textId="77777777" w:rsidR="00D32CB5" w:rsidRPr="00096B42" w:rsidRDefault="00D32CB5" w:rsidP="00976C0C">
            <w:pPr>
              <w:jc w:val="center"/>
              <w:rPr>
                <w:rFonts w:ascii="Arial" w:hAnsi="Arial" w:cs="Arial"/>
              </w:rPr>
            </w:pPr>
            <w:r w:rsidRPr="00096B42">
              <w:rPr>
                <w:rFonts w:ascii="Arial" w:hAnsi="Arial" w:cs="Arial"/>
              </w:rPr>
              <w:t xml:space="preserve">6 (100) </w:t>
            </w:r>
          </w:p>
        </w:tc>
        <w:tc>
          <w:tcPr>
            <w:tcW w:w="932" w:type="pct"/>
            <w:vAlign w:val="center"/>
          </w:tcPr>
          <w:p w14:paraId="18A935D8" w14:textId="77777777" w:rsidR="00D32CB5" w:rsidRPr="00096B42" w:rsidRDefault="00D32CB5" w:rsidP="00976C0C">
            <w:pPr>
              <w:jc w:val="center"/>
              <w:rPr>
                <w:rFonts w:ascii="Arial" w:hAnsi="Arial" w:cs="Arial"/>
              </w:rPr>
            </w:pPr>
            <w:r w:rsidRPr="00096B42">
              <w:rPr>
                <w:rFonts w:ascii="Arial" w:hAnsi="Arial" w:cs="Arial"/>
              </w:rPr>
              <w:t>6 (100)</w:t>
            </w:r>
          </w:p>
        </w:tc>
        <w:tc>
          <w:tcPr>
            <w:tcW w:w="930" w:type="pct"/>
            <w:vAlign w:val="center"/>
          </w:tcPr>
          <w:p w14:paraId="2E836740" w14:textId="77777777" w:rsidR="00D32CB5" w:rsidRPr="00096B42" w:rsidRDefault="00D32CB5" w:rsidP="00976C0C">
            <w:pPr>
              <w:jc w:val="center"/>
              <w:rPr>
                <w:rFonts w:ascii="Arial" w:hAnsi="Arial" w:cs="Arial"/>
              </w:rPr>
            </w:pPr>
            <w:r w:rsidRPr="00096B42">
              <w:rPr>
                <w:rFonts w:ascii="Arial" w:hAnsi="Arial" w:cs="Arial"/>
              </w:rPr>
              <w:t>6 (100)</w:t>
            </w:r>
          </w:p>
        </w:tc>
      </w:tr>
      <w:tr w:rsidR="00D32CB5" w:rsidRPr="00096B42" w14:paraId="566AE5AB" w14:textId="77777777" w:rsidTr="00976C0C">
        <w:trPr>
          <w:trHeight w:val="249"/>
        </w:trPr>
        <w:tc>
          <w:tcPr>
            <w:tcW w:w="1274" w:type="pct"/>
            <w:vAlign w:val="center"/>
          </w:tcPr>
          <w:p w14:paraId="28456F41" w14:textId="77777777" w:rsidR="00D32CB5" w:rsidRPr="00096B42" w:rsidRDefault="00D32CB5" w:rsidP="00976C0C">
            <w:pPr>
              <w:jc w:val="center"/>
              <w:rPr>
                <w:rFonts w:ascii="Arial" w:hAnsi="Arial" w:cs="Arial"/>
                <w:b/>
                <w:bCs/>
              </w:rPr>
            </w:pPr>
            <w:r w:rsidRPr="00096B42">
              <w:rPr>
                <w:rFonts w:ascii="Arial" w:hAnsi="Arial" w:cs="Arial"/>
                <w:b/>
                <w:bCs/>
              </w:rPr>
              <w:t>Thrombocytopenia</w:t>
            </w:r>
          </w:p>
        </w:tc>
        <w:tc>
          <w:tcPr>
            <w:tcW w:w="932" w:type="pct"/>
            <w:vAlign w:val="center"/>
          </w:tcPr>
          <w:p w14:paraId="0AC9D148" w14:textId="77777777" w:rsidR="00D32CB5" w:rsidRPr="00096B42" w:rsidRDefault="00D32CB5" w:rsidP="00976C0C">
            <w:pPr>
              <w:jc w:val="center"/>
              <w:rPr>
                <w:rFonts w:ascii="Arial" w:hAnsi="Arial" w:cs="Arial"/>
              </w:rPr>
            </w:pPr>
            <w:r w:rsidRPr="00096B42">
              <w:rPr>
                <w:rFonts w:ascii="Arial" w:hAnsi="Arial" w:cs="Arial"/>
              </w:rPr>
              <w:t>6 (100)</w:t>
            </w:r>
          </w:p>
        </w:tc>
        <w:tc>
          <w:tcPr>
            <w:tcW w:w="932" w:type="pct"/>
            <w:vAlign w:val="center"/>
          </w:tcPr>
          <w:p w14:paraId="7B6E7844" w14:textId="77777777" w:rsidR="00D32CB5" w:rsidRPr="00096B42" w:rsidRDefault="00D32CB5" w:rsidP="00976C0C">
            <w:pPr>
              <w:jc w:val="center"/>
              <w:rPr>
                <w:rFonts w:ascii="Arial" w:hAnsi="Arial" w:cs="Arial"/>
              </w:rPr>
            </w:pPr>
            <w:r w:rsidRPr="00096B42">
              <w:rPr>
                <w:rFonts w:ascii="Arial" w:hAnsi="Arial" w:cs="Arial"/>
              </w:rPr>
              <w:t xml:space="preserve">6 (100) </w:t>
            </w:r>
          </w:p>
        </w:tc>
        <w:tc>
          <w:tcPr>
            <w:tcW w:w="932" w:type="pct"/>
            <w:vAlign w:val="center"/>
          </w:tcPr>
          <w:p w14:paraId="5808C2FC" w14:textId="77777777" w:rsidR="00D32CB5" w:rsidRPr="00096B42" w:rsidRDefault="00D32CB5" w:rsidP="00976C0C">
            <w:pPr>
              <w:jc w:val="center"/>
              <w:rPr>
                <w:rFonts w:ascii="Arial" w:hAnsi="Arial" w:cs="Arial"/>
              </w:rPr>
            </w:pPr>
            <w:r w:rsidRPr="00096B42">
              <w:rPr>
                <w:rFonts w:ascii="Arial" w:hAnsi="Arial" w:cs="Arial"/>
              </w:rPr>
              <w:t>6 (100)</w:t>
            </w:r>
          </w:p>
        </w:tc>
        <w:tc>
          <w:tcPr>
            <w:tcW w:w="930" w:type="pct"/>
            <w:vAlign w:val="center"/>
          </w:tcPr>
          <w:p w14:paraId="632D282B" w14:textId="77777777" w:rsidR="00D32CB5" w:rsidRPr="00096B42" w:rsidRDefault="00D32CB5" w:rsidP="00976C0C">
            <w:pPr>
              <w:jc w:val="center"/>
              <w:rPr>
                <w:rFonts w:ascii="Arial" w:hAnsi="Arial" w:cs="Arial"/>
              </w:rPr>
            </w:pPr>
            <w:r w:rsidRPr="00096B42">
              <w:rPr>
                <w:rFonts w:ascii="Arial" w:hAnsi="Arial" w:cs="Arial"/>
              </w:rPr>
              <w:t>6 (100)</w:t>
            </w:r>
          </w:p>
        </w:tc>
      </w:tr>
      <w:tr w:rsidR="00D32CB5" w:rsidRPr="00096B42" w14:paraId="2117B40C" w14:textId="77777777" w:rsidTr="00976C0C">
        <w:trPr>
          <w:trHeight w:val="249"/>
        </w:trPr>
        <w:tc>
          <w:tcPr>
            <w:tcW w:w="1274" w:type="pct"/>
            <w:vAlign w:val="center"/>
          </w:tcPr>
          <w:p w14:paraId="5DF9A81D" w14:textId="77777777" w:rsidR="00D32CB5" w:rsidRPr="00096B42" w:rsidRDefault="00D32CB5" w:rsidP="00976C0C">
            <w:pPr>
              <w:jc w:val="center"/>
              <w:rPr>
                <w:rFonts w:ascii="Arial" w:hAnsi="Arial" w:cs="Arial"/>
                <w:b/>
                <w:bCs/>
              </w:rPr>
            </w:pPr>
            <w:r w:rsidRPr="00096B42">
              <w:rPr>
                <w:rFonts w:ascii="Arial" w:hAnsi="Arial" w:cs="Arial"/>
                <w:b/>
                <w:bCs/>
              </w:rPr>
              <w:t>Rash</w:t>
            </w:r>
          </w:p>
        </w:tc>
        <w:tc>
          <w:tcPr>
            <w:tcW w:w="932" w:type="pct"/>
            <w:vAlign w:val="center"/>
          </w:tcPr>
          <w:p w14:paraId="4DB335F4" w14:textId="77777777" w:rsidR="00D32CB5" w:rsidRPr="00096B42" w:rsidRDefault="00D32CB5" w:rsidP="00976C0C">
            <w:pPr>
              <w:jc w:val="center"/>
              <w:rPr>
                <w:rFonts w:ascii="Arial" w:hAnsi="Arial" w:cs="Arial"/>
              </w:rPr>
            </w:pPr>
            <w:r w:rsidRPr="00096B42">
              <w:rPr>
                <w:rFonts w:ascii="Arial" w:hAnsi="Arial" w:cs="Arial"/>
              </w:rPr>
              <w:t>1 (16.7)</w:t>
            </w:r>
          </w:p>
        </w:tc>
        <w:tc>
          <w:tcPr>
            <w:tcW w:w="932" w:type="pct"/>
            <w:vAlign w:val="center"/>
          </w:tcPr>
          <w:p w14:paraId="6F29AE2D" w14:textId="77777777" w:rsidR="00D32CB5" w:rsidRPr="00096B42" w:rsidRDefault="00D32CB5" w:rsidP="00976C0C">
            <w:pPr>
              <w:jc w:val="center"/>
              <w:rPr>
                <w:rFonts w:ascii="Arial" w:hAnsi="Arial" w:cs="Arial"/>
              </w:rPr>
            </w:pPr>
            <w:r w:rsidRPr="00096B42">
              <w:rPr>
                <w:rFonts w:ascii="Arial" w:hAnsi="Arial" w:cs="Arial"/>
              </w:rPr>
              <w:t>0</w:t>
            </w:r>
          </w:p>
        </w:tc>
        <w:tc>
          <w:tcPr>
            <w:tcW w:w="932" w:type="pct"/>
            <w:vAlign w:val="center"/>
          </w:tcPr>
          <w:p w14:paraId="2D0BDAB4" w14:textId="77777777" w:rsidR="00D32CB5" w:rsidRPr="00096B42" w:rsidRDefault="00D32CB5" w:rsidP="00976C0C">
            <w:pPr>
              <w:jc w:val="center"/>
              <w:rPr>
                <w:rFonts w:ascii="Arial" w:hAnsi="Arial" w:cs="Arial"/>
              </w:rPr>
            </w:pPr>
            <w:r w:rsidRPr="00096B42">
              <w:rPr>
                <w:rFonts w:ascii="Arial" w:hAnsi="Arial" w:cs="Arial"/>
              </w:rPr>
              <w:t>1 (16.7)</w:t>
            </w:r>
          </w:p>
        </w:tc>
        <w:tc>
          <w:tcPr>
            <w:tcW w:w="930" w:type="pct"/>
            <w:vAlign w:val="center"/>
          </w:tcPr>
          <w:p w14:paraId="3AD1E3AA" w14:textId="77777777" w:rsidR="00D32CB5" w:rsidRPr="00096B42" w:rsidRDefault="00D32CB5" w:rsidP="00976C0C">
            <w:pPr>
              <w:jc w:val="center"/>
              <w:rPr>
                <w:rFonts w:ascii="Arial" w:hAnsi="Arial" w:cs="Arial"/>
              </w:rPr>
            </w:pPr>
            <w:r w:rsidRPr="00096B42">
              <w:rPr>
                <w:rFonts w:ascii="Arial" w:hAnsi="Arial" w:cs="Arial"/>
              </w:rPr>
              <w:t>1 (16.7)</w:t>
            </w:r>
          </w:p>
        </w:tc>
      </w:tr>
      <w:tr w:rsidR="00D32CB5" w:rsidRPr="00096B42" w14:paraId="31D932B2" w14:textId="77777777" w:rsidTr="00976C0C">
        <w:trPr>
          <w:trHeight w:val="249"/>
        </w:trPr>
        <w:tc>
          <w:tcPr>
            <w:tcW w:w="1274" w:type="pct"/>
            <w:vAlign w:val="center"/>
          </w:tcPr>
          <w:p w14:paraId="2562E82F" w14:textId="77777777" w:rsidR="00D32CB5" w:rsidRPr="00096B42" w:rsidRDefault="00D32CB5" w:rsidP="00976C0C">
            <w:pPr>
              <w:jc w:val="center"/>
              <w:rPr>
                <w:rFonts w:ascii="Arial" w:hAnsi="Arial" w:cs="Arial"/>
                <w:b/>
                <w:bCs/>
              </w:rPr>
            </w:pPr>
            <w:r w:rsidRPr="00096B42">
              <w:rPr>
                <w:rFonts w:ascii="Arial" w:hAnsi="Arial" w:cs="Arial"/>
                <w:b/>
                <w:bCs/>
              </w:rPr>
              <w:t>Peripheral neuropathy</w:t>
            </w:r>
          </w:p>
        </w:tc>
        <w:tc>
          <w:tcPr>
            <w:tcW w:w="932" w:type="pct"/>
            <w:vAlign w:val="center"/>
          </w:tcPr>
          <w:p w14:paraId="5E7212E9" w14:textId="77777777" w:rsidR="00D32CB5" w:rsidRPr="00096B42" w:rsidRDefault="00D32CB5" w:rsidP="00976C0C">
            <w:pPr>
              <w:jc w:val="center"/>
              <w:rPr>
                <w:rFonts w:ascii="Arial" w:hAnsi="Arial" w:cs="Arial"/>
              </w:rPr>
            </w:pPr>
            <w:r w:rsidRPr="00096B42">
              <w:rPr>
                <w:rFonts w:ascii="Arial" w:hAnsi="Arial" w:cs="Arial"/>
              </w:rPr>
              <w:t>1 (16.7)</w:t>
            </w:r>
          </w:p>
        </w:tc>
        <w:tc>
          <w:tcPr>
            <w:tcW w:w="932" w:type="pct"/>
            <w:vAlign w:val="center"/>
          </w:tcPr>
          <w:p w14:paraId="594C6B8E" w14:textId="77777777" w:rsidR="00D32CB5" w:rsidRPr="00096B42" w:rsidRDefault="00D32CB5" w:rsidP="00976C0C">
            <w:pPr>
              <w:jc w:val="center"/>
              <w:rPr>
                <w:rFonts w:ascii="Arial" w:hAnsi="Arial" w:cs="Arial"/>
              </w:rPr>
            </w:pPr>
            <w:r w:rsidRPr="00096B42">
              <w:rPr>
                <w:rFonts w:ascii="Arial" w:hAnsi="Arial" w:cs="Arial"/>
              </w:rPr>
              <w:t>0</w:t>
            </w:r>
          </w:p>
        </w:tc>
        <w:tc>
          <w:tcPr>
            <w:tcW w:w="932" w:type="pct"/>
            <w:vAlign w:val="center"/>
          </w:tcPr>
          <w:p w14:paraId="63C70A8A" w14:textId="77777777" w:rsidR="00D32CB5" w:rsidRPr="00096B42" w:rsidRDefault="00D32CB5" w:rsidP="00976C0C">
            <w:pPr>
              <w:jc w:val="center"/>
              <w:rPr>
                <w:rFonts w:ascii="Arial" w:hAnsi="Arial" w:cs="Arial"/>
              </w:rPr>
            </w:pPr>
            <w:r w:rsidRPr="00096B42">
              <w:rPr>
                <w:rFonts w:ascii="Arial" w:hAnsi="Arial" w:cs="Arial"/>
              </w:rPr>
              <w:t>3 (50)</w:t>
            </w:r>
          </w:p>
        </w:tc>
        <w:tc>
          <w:tcPr>
            <w:tcW w:w="930" w:type="pct"/>
            <w:vAlign w:val="center"/>
          </w:tcPr>
          <w:p w14:paraId="65EC35CF" w14:textId="77777777" w:rsidR="00D32CB5" w:rsidRPr="00096B42" w:rsidRDefault="00D32CB5" w:rsidP="00976C0C">
            <w:pPr>
              <w:jc w:val="center"/>
              <w:rPr>
                <w:rFonts w:ascii="Arial" w:hAnsi="Arial" w:cs="Arial"/>
              </w:rPr>
            </w:pPr>
            <w:r w:rsidRPr="00096B42">
              <w:rPr>
                <w:rFonts w:ascii="Arial" w:hAnsi="Arial" w:cs="Arial"/>
              </w:rPr>
              <w:t>0</w:t>
            </w:r>
          </w:p>
        </w:tc>
      </w:tr>
      <w:tr w:rsidR="00D32CB5" w:rsidRPr="00096B42" w14:paraId="4F08D016" w14:textId="77777777" w:rsidTr="00976C0C">
        <w:trPr>
          <w:trHeight w:val="249"/>
        </w:trPr>
        <w:tc>
          <w:tcPr>
            <w:tcW w:w="1274" w:type="pct"/>
            <w:vAlign w:val="center"/>
          </w:tcPr>
          <w:p w14:paraId="747AB11A" w14:textId="77777777" w:rsidR="00D32CB5" w:rsidRPr="00096B42" w:rsidRDefault="00D32CB5" w:rsidP="00976C0C">
            <w:pPr>
              <w:jc w:val="center"/>
              <w:rPr>
                <w:rFonts w:ascii="Arial" w:hAnsi="Arial" w:cs="Arial"/>
                <w:b/>
                <w:bCs/>
              </w:rPr>
            </w:pPr>
            <w:r w:rsidRPr="00096B42">
              <w:rPr>
                <w:rFonts w:ascii="Arial" w:hAnsi="Arial" w:cs="Arial"/>
                <w:b/>
                <w:bCs/>
              </w:rPr>
              <w:t>AST increased</w:t>
            </w:r>
          </w:p>
        </w:tc>
        <w:tc>
          <w:tcPr>
            <w:tcW w:w="932" w:type="pct"/>
            <w:vAlign w:val="center"/>
          </w:tcPr>
          <w:p w14:paraId="21E91581" w14:textId="77777777" w:rsidR="00D32CB5" w:rsidRPr="00096B42" w:rsidRDefault="00D32CB5" w:rsidP="00976C0C">
            <w:pPr>
              <w:jc w:val="center"/>
              <w:rPr>
                <w:rFonts w:ascii="Arial" w:hAnsi="Arial" w:cs="Arial"/>
              </w:rPr>
            </w:pPr>
            <w:r w:rsidRPr="00096B42">
              <w:rPr>
                <w:rFonts w:ascii="Arial" w:hAnsi="Arial" w:cs="Arial"/>
              </w:rPr>
              <w:t>3 (50)</w:t>
            </w:r>
          </w:p>
        </w:tc>
        <w:tc>
          <w:tcPr>
            <w:tcW w:w="932" w:type="pct"/>
            <w:vAlign w:val="center"/>
          </w:tcPr>
          <w:p w14:paraId="05EAAE70" w14:textId="77777777" w:rsidR="00D32CB5" w:rsidRPr="00096B42" w:rsidRDefault="00D32CB5" w:rsidP="00976C0C">
            <w:pPr>
              <w:jc w:val="center"/>
              <w:rPr>
                <w:rFonts w:ascii="Arial" w:hAnsi="Arial" w:cs="Arial"/>
              </w:rPr>
            </w:pPr>
            <w:r w:rsidRPr="00096B42">
              <w:rPr>
                <w:rFonts w:ascii="Arial" w:hAnsi="Arial" w:cs="Arial"/>
              </w:rPr>
              <w:t>0</w:t>
            </w:r>
          </w:p>
        </w:tc>
        <w:tc>
          <w:tcPr>
            <w:tcW w:w="932" w:type="pct"/>
            <w:vAlign w:val="center"/>
          </w:tcPr>
          <w:p w14:paraId="1732B77C" w14:textId="77777777" w:rsidR="00D32CB5" w:rsidRPr="00096B42" w:rsidRDefault="00D32CB5" w:rsidP="00976C0C">
            <w:pPr>
              <w:jc w:val="center"/>
              <w:rPr>
                <w:rFonts w:ascii="Arial" w:hAnsi="Arial" w:cs="Arial"/>
              </w:rPr>
            </w:pPr>
            <w:r w:rsidRPr="00096B42">
              <w:rPr>
                <w:rFonts w:ascii="Arial" w:hAnsi="Arial" w:cs="Arial"/>
              </w:rPr>
              <w:t>2 (33.3)</w:t>
            </w:r>
          </w:p>
        </w:tc>
        <w:tc>
          <w:tcPr>
            <w:tcW w:w="930" w:type="pct"/>
            <w:vAlign w:val="center"/>
          </w:tcPr>
          <w:p w14:paraId="0FB5DDC0" w14:textId="77777777" w:rsidR="00D32CB5" w:rsidRPr="00096B42" w:rsidRDefault="00D32CB5" w:rsidP="00976C0C">
            <w:pPr>
              <w:jc w:val="center"/>
              <w:rPr>
                <w:rFonts w:ascii="Arial" w:hAnsi="Arial" w:cs="Arial"/>
              </w:rPr>
            </w:pPr>
            <w:r w:rsidRPr="00096B42">
              <w:rPr>
                <w:rFonts w:ascii="Arial" w:hAnsi="Arial" w:cs="Arial"/>
              </w:rPr>
              <w:t>1 (16.7)</w:t>
            </w:r>
          </w:p>
        </w:tc>
      </w:tr>
      <w:tr w:rsidR="00D32CB5" w:rsidRPr="00096B42" w14:paraId="139DFC7D" w14:textId="77777777" w:rsidTr="00976C0C">
        <w:trPr>
          <w:trHeight w:val="249"/>
        </w:trPr>
        <w:tc>
          <w:tcPr>
            <w:tcW w:w="1274" w:type="pct"/>
            <w:vAlign w:val="center"/>
          </w:tcPr>
          <w:p w14:paraId="2023C4D2" w14:textId="77777777" w:rsidR="00D32CB5" w:rsidRPr="00096B42" w:rsidRDefault="00D32CB5" w:rsidP="00976C0C">
            <w:pPr>
              <w:jc w:val="center"/>
              <w:rPr>
                <w:rFonts w:ascii="Arial" w:hAnsi="Arial" w:cs="Arial"/>
                <w:b/>
                <w:bCs/>
              </w:rPr>
            </w:pPr>
            <w:r w:rsidRPr="00096B42">
              <w:rPr>
                <w:rFonts w:ascii="Arial" w:hAnsi="Arial" w:cs="Arial"/>
                <w:b/>
                <w:bCs/>
              </w:rPr>
              <w:lastRenderedPageBreak/>
              <w:t>ALT increased</w:t>
            </w:r>
          </w:p>
        </w:tc>
        <w:tc>
          <w:tcPr>
            <w:tcW w:w="932" w:type="pct"/>
            <w:vAlign w:val="center"/>
          </w:tcPr>
          <w:p w14:paraId="17426430" w14:textId="77777777" w:rsidR="00D32CB5" w:rsidRPr="00096B42" w:rsidRDefault="00D32CB5" w:rsidP="00976C0C">
            <w:pPr>
              <w:jc w:val="center"/>
              <w:rPr>
                <w:rFonts w:ascii="Arial" w:hAnsi="Arial" w:cs="Arial"/>
              </w:rPr>
            </w:pPr>
            <w:r w:rsidRPr="00096B42">
              <w:rPr>
                <w:rFonts w:ascii="Arial" w:hAnsi="Arial" w:cs="Arial"/>
              </w:rPr>
              <w:t>3 (50)</w:t>
            </w:r>
          </w:p>
        </w:tc>
        <w:tc>
          <w:tcPr>
            <w:tcW w:w="932" w:type="pct"/>
            <w:vAlign w:val="center"/>
          </w:tcPr>
          <w:p w14:paraId="690A4C3E" w14:textId="77777777" w:rsidR="00D32CB5" w:rsidRPr="00096B42" w:rsidRDefault="00D32CB5" w:rsidP="00976C0C">
            <w:pPr>
              <w:jc w:val="center"/>
              <w:rPr>
                <w:rFonts w:ascii="Arial" w:hAnsi="Arial" w:cs="Arial"/>
              </w:rPr>
            </w:pPr>
            <w:r w:rsidRPr="00096B42">
              <w:rPr>
                <w:rFonts w:ascii="Arial" w:hAnsi="Arial" w:cs="Arial"/>
              </w:rPr>
              <w:t>1 (16.7)</w:t>
            </w:r>
          </w:p>
        </w:tc>
        <w:tc>
          <w:tcPr>
            <w:tcW w:w="932" w:type="pct"/>
            <w:vAlign w:val="center"/>
          </w:tcPr>
          <w:p w14:paraId="4B1BD950" w14:textId="77777777" w:rsidR="00D32CB5" w:rsidRPr="00096B42" w:rsidRDefault="00D32CB5" w:rsidP="00976C0C">
            <w:pPr>
              <w:jc w:val="center"/>
              <w:rPr>
                <w:rFonts w:ascii="Arial" w:hAnsi="Arial" w:cs="Arial"/>
              </w:rPr>
            </w:pPr>
            <w:r w:rsidRPr="00096B42">
              <w:rPr>
                <w:rFonts w:ascii="Arial" w:hAnsi="Arial" w:cs="Arial"/>
              </w:rPr>
              <w:t>2 (33.3)</w:t>
            </w:r>
          </w:p>
        </w:tc>
        <w:tc>
          <w:tcPr>
            <w:tcW w:w="930" w:type="pct"/>
            <w:vAlign w:val="center"/>
          </w:tcPr>
          <w:p w14:paraId="066CB665" w14:textId="77777777" w:rsidR="00D32CB5" w:rsidRPr="00096B42" w:rsidRDefault="00D32CB5" w:rsidP="00976C0C">
            <w:pPr>
              <w:jc w:val="center"/>
              <w:rPr>
                <w:rFonts w:ascii="Arial" w:hAnsi="Arial" w:cs="Arial"/>
              </w:rPr>
            </w:pPr>
            <w:r w:rsidRPr="00096B42">
              <w:rPr>
                <w:rFonts w:ascii="Arial" w:hAnsi="Arial" w:cs="Arial"/>
              </w:rPr>
              <w:t>0</w:t>
            </w:r>
          </w:p>
        </w:tc>
      </w:tr>
      <w:tr w:rsidR="00D32CB5" w:rsidRPr="00096B42" w14:paraId="68F92196" w14:textId="77777777" w:rsidTr="00976C0C">
        <w:trPr>
          <w:trHeight w:val="249"/>
        </w:trPr>
        <w:tc>
          <w:tcPr>
            <w:tcW w:w="1274" w:type="pct"/>
            <w:vAlign w:val="center"/>
          </w:tcPr>
          <w:p w14:paraId="2EEBF8F0" w14:textId="77777777" w:rsidR="00D32CB5" w:rsidRPr="00096B42" w:rsidRDefault="00D32CB5" w:rsidP="00976C0C">
            <w:pPr>
              <w:jc w:val="center"/>
              <w:rPr>
                <w:rFonts w:ascii="Arial" w:hAnsi="Arial" w:cs="Arial"/>
                <w:b/>
                <w:bCs/>
              </w:rPr>
            </w:pPr>
            <w:r w:rsidRPr="00096B42">
              <w:rPr>
                <w:rFonts w:ascii="Arial" w:hAnsi="Arial" w:cs="Arial"/>
                <w:b/>
                <w:bCs/>
              </w:rPr>
              <w:t>Amylase increased</w:t>
            </w:r>
          </w:p>
        </w:tc>
        <w:tc>
          <w:tcPr>
            <w:tcW w:w="932" w:type="pct"/>
            <w:vAlign w:val="center"/>
          </w:tcPr>
          <w:p w14:paraId="2DB9EB80" w14:textId="77777777" w:rsidR="00D32CB5" w:rsidRPr="00096B42" w:rsidRDefault="00D32CB5" w:rsidP="00976C0C">
            <w:pPr>
              <w:jc w:val="center"/>
              <w:rPr>
                <w:rFonts w:ascii="Arial" w:hAnsi="Arial" w:cs="Arial"/>
              </w:rPr>
            </w:pPr>
            <w:r w:rsidRPr="00096B42">
              <w:rPr>
                <w:rFonts w:ascii="Arial" w:hAnsi="Arial" w:cs="Arial"/>
              </w:rPr>
              <w:t>3 (50)</w:t>
            </w:r>
          </w:p>
        </w:tc>
        <w:tc>
          <w:tcPr>
            <w:tcW w:w="932" w:type="pct"/>
            <w:vAlign w:val="center"/>
          </w:tcPr>
          <w:p w14:paraId="508C5EF2" w14:textId="77777777" w:rsidR="00D32CB5" w:rsidRPr="00096B42" w:rsidRDefault="00D32CB5" w:rsidP="00976C0C">
            <w:pPr>
              <w:jc w:val="center"/>
              <w:rPr>
                <w:rFonts w:ascii="Arial" w:hAnsi="Arial" w:cs="Arial"/>
              </w:rPr>
            </w:pPr>
            <w:r w:rsidRPr="00096B42">
              <w:rPr>
                <w:rFonts w:ascii="Arial" w:hAnsi="Arial" w:cs="Arial"/>
              </w:rPr>
              <w:t>1 (16.7)</w:t>
            </w:r>
          </w:p>
        </w:tc>
        <w:tc>
          <w:tcPr>
            <w:tcW w:w="932" w:type="pct"/>
            <w:vAlign w:val="center"/>
          </w:tcPr>
          <w:p w14:paraId="342354C3" w14:textId="77777777" w:rsidR="00D32CB5" w:rsidRPr="00096B42" w:rsidRDefault="00D32CB5" w:rsidP="00976C0C">
            <w:pPr>
              <w:jc w:val="center"/>
              <w:rPr>
                <w:rFonts w:ascii="Arial" w:hAnsi="Arial" w:cs="Arial"/>
              </w:rPr>
            </w:pPr>
            <w:r w:rsidRPr="00096B42">
              <w:rPr>
                <w:rFonts w:ascii="Arial" w:hAnsi="Arial" w:cs="Arial"/>
              </w:rPr>
              <w:t>2 (33.3)</w:t>
            </w:r>
          </w:p>
        </w:tc>
        <w:tc>
          <w:tcPr>
            <w:tcW w:w="930" w:type="pct"/>
            <w:vAlign w:val="center"/>
          </w:tcPr>
          <w:p w14:paraId="4A77976E" w14:textId="77777777" w:rsidR="00D32CB5" w:rsidRPr="00096B42" w:rsidRDefault="00D32CB5" w:rsidP="00976C0C">
            <w:pPr>
              <w:jc w:val="center"/>
              <w:rPr>
                <w:rFonts w:ascii="Arial" w:hAnsi="Arial" w:cs="Arial"/>
              </w:rPr>
            </w:pPr>
            <w:r w:rsidRPr="00096B42">
              <w:rPr>
                <w:rFonts w:ascii="Arial" w:hAnsi="Arial" w:cs="Arial"/>
              </w:rPr>
              <w:t>1 (16.7)</w:t>
            </w:r>
          </w:p>
        </w:tc>
      </w:tr>
      <w:tr w:rsidR="00D32CB5" w:rsidRPr="00096B42" w14:paraId="00DBFCEA" w14:textId="77777777" w:rsidTr="00976C0C">
        <w:trPr>
          <w:trHeight w:val="249"/>
        </w:trPr>
        <w:tc>
          <w:tcPr>
            <w:tcW w:w="1274" w:type="pct"/>
            <w:vAlign w:val="center"/>
          </w:tcPr>
          <w:p w14:paraId="388A7466" w14:textId="77777777" w:rsidR="00D32CB5" w:rsidRPr="00096B42" w:rsidRDefault="00D32CB5" w:rsidP="00976C0C">
            <w:pPr>
              <w:jc w:val="center"/>
              <w:rPr>
                <w:rFonts w:ascii="Arial" w:hAnsi="Arial" w:cs="Arial"/>
                <w:b/>
                <w:bCs/>
              </w:rPr>
            </w:pPr>
            <w:r w:rsidRPr="00096B42">
              <w:rPr>
                <w:rFonts w:ascii="Arial" w:hAnsi="Arial" w:cs="Arial"/>
                <w:b/>
                <w:bCs/>
              </w:rPr>
              <w:t>Hyponatremi</w:t>
            </w:r>
            <w:r>
              <w:rPr>
                <w:rFonts w:ascii="Arial" w:hAnsi="Arial" w:cs="Arial"/>
                <w:b/>
                <w:bCs/>
              </w:rPr>
              <w:t>a</w:t>
            </w:r>
          </w:p>
        </w:tc>
        <w:tc>
          <w:tcPr>
            <w:tcW w:w="932" w:type="pct"/>
            <w:vAlign w:val="center"/>
          </w:tcPr>
          <w:p w14:paraId="32A03F07" w14:textId="77777777" w:rsidR="00D32CB5" w:rsidRPr="00096B42" w:rsidRDefault="00D32CB5" w:rsidP="00976C0C">
            <w:pPr>
              <w:jc w:val="center"/>
              <w:rPr>
                <w:rFonts w:ascii="Arial" w:hAnsi="Arial" w:cs="Arial"/>
              </w:rPr>
            </w:pPr>
            <w:r w:rsidRPr="00096B42">
              <w:rPr>
                <w:rFonts w:ascii="Arial" w:hAnsi="Arial" w:cs="Arial"/>
              </w:rPr>
              <w:t>4 (66.7)</w:t>
            </w:r>
          </w:p>
        </w:tc>
        <w:tc>
          <w:tcPr>
            <w:tcW w:w="932" w:type="pct"/>
            <w:vAlign w:val="center"/>
          </w:tcPr>
          <w:p w14:paraId="489EBE71" w14:textId="77777777" w:rsidR="00D32CB5" w:rsidRPr="00096B42" w:rsidRDefault="00D32CB5" w:rsidP="00976C0C">
            <w:pPr>
              <w:jc w:val="center"/>
              <w:rPr>
                <w:rFonts w:ascii="Arial" w:hAnsi="Arial" w:cs="Arial"/>
              </w:rPr>
            </w:pPr>
            <w:r w:rsidRPr="00096B42">
              <w:rPr>
                <w:rFonts w:ascii="Arial" w:hAnsi="Arial" w:cs="Arial"/>
              </w:rPr>
              <w:t>2 (33.3)</w:t>
            </w:r>
          </w:p>
        </w:tc>
        <w:tc>
          <w:tcPr>
            <w:tcW w:w="932" w:type="pct"/>
            <w:vAlign w:val="center"/>
          </w:tcPr>
          <w:p w14:paraId="0CFCD929" w14:textId="77777777" w:rsidR="00D32CB5" w:rsidRPr="00096B42" w:rsidRDefault="00D32CB5" w:rsidP="00976C0C">
            <w:pPr>
              <w:jc w:val="center"/>
              <w:rPr>
                <w:rFonts w:ascii="Arial" w:hAnsi="Arial" w:cs="Arial"/>
              </w:rPr>
            </w:pPr>
            <w:r w:rsidRPr="00096B42">
              <w:rPr>
                <w:rFonts w:ascii="Arial" w:hAnsi="Arial" w:cs="Arial"/>
              </w:rPr>
              <w:t>3 (50)</w:t>
            </w:r>
          </w:p>
        </w:tc>
        <w:tc>
          <w:tcPr>
            <w:tcW w:w="930" w:type="pct"/>
            <w:vAlign w:val="center"/>
          </w:tcPr>
          <w:p w14:paraId="5B23A0C8" w14:textId="77777777" w:rsidR="00D32CB5" w:rsidRPr="00096B42" w:rsidRDefault="00D32CB5" w:rsidP="00976C0C">
            <w:pPr>
              <w:jc w:val="center"/>
              <w:rPr>
                <w:rFonts w:ascii="Arial" w:hAnsi="Arial" w:cs="Arial"/>
              </w:rPr>
            </w:pPr>
            <w:r w:rsidRPr="00096B42">
              <w:rPr>
                <w:rFonts w:ascii="Arial" w:hAnsi="Arial" w:cs="Arial"/>
              </w:rPr>
              <w:t>2 (33.3)</w:t>
            </w:r>
          </w:p>
        </w:tc>
      </w:tr>
      <w:tr w:rsidR="00D32CB5" w:rsidRPr="00096B42" w14:paraId="34D4E34F" w14:textId="77777777" w:rsidTr="00976C0C">
        <w:trPr>
          <w:trHeight w:val="249"/>
        </w:trPr>
        <w:tc>
          <w:tcPr>
            <w:tcW w:w="1274" w:type="pct"/>
            <w:vAlign w:val="center"/>
          </w:tcPr>
          <w:p w14:paraId="128251D6" w14:textId="77777777" w:rsidR="00D32CB5" w:rsidRPr="00096B42" w:rsidRDefault="00D32CB5" w:rsidP="00976C0C">
            <w:pPr>
              <w:jc w:val="center"/>
              <w:rPr>
                <w:rFonts w:ascii="Arial" w:hAnsi="Arial" w:cs="Arial"/>
                <w:b/>
                <w:bCs/>
              </w:rPr>
            </w:pPr>
            <w:r w:rsidRPr="00096B42">
              <w:rPr>
                <w:rFonts w:ascii="Arial" w:hAnsi="Arial" w:cs="Arial"/>
                <w:b/>
                <w:bCs/>
              </w:rPr>
              <w:t>Hypokalemia</w:t>
            </w:r>
          </w:p>
        </w:tc>
        <w:tc>
          <w:tcPr>
            <w:tcW w:w="932" w:type="pct"/>
            <w:vAlign w:val="center"/>
          </w:tcPr>
          <w:p w14:paraId="2C8A3465" w14:textId="77777777" w:rsidR="00D32CB5" w:rsidRPr="00096B42" w:rsidRDefault="00D32CB5" w:rsidP="00976C0C">
            <w:pPr>
              <w:jc w:val="center"/>
              <w:rPr>
                <w:rFonts w:ascii="Arial" w:hAnsi="Arial" w:cs="Arial"/>
              </w:rPr>
            </w:pPr>
            <w:r w:rsidRPr="00096B42">
              <w:rPr>
                <w:rFonts w:ascii="Arial" w:hAnsi="Arial" w:cs="Arial"/>
              </w:rPr>
              <w:t>5 (83.3)</w:t>
            </w:r>
          </w:p>
        </w:tc>
        <w:tc>
          <w:tcPr>
            <w:tcW w:w="932" w:type="pct"/>
            <w:vAlign w:val="center"/>
          </w:tcPr>
          <w:p w14:paraId="4D08C7C4" w14:textId="77777777" w:rsidR="00D32CB5" w:rsidRPr="00096B42" w:rsidRDefault="00D32CB5" w:rsidP="00976C0C">
            <w:pPr>
              <w:jc w:val="center"/>
              <w:rPr>
                <w:rFonts w:ascii="Arial" w:hAnsi="Arial" w:cs="Arial"/>
              </w:rPr>
            </w:pPr>
            <w:r w:rsidRPr="00096B42">
              <w:rPr>
                <w:rFonts w:ascii="Arial" w:hAnsi="Arial" w:cs="Arial"/>
              </w:rPr>
              <w:t>3 (50)</w:t>
            </w:r>
          </w:p>
        </w:tc>
        <w:tc>
          <w:tcPr>
            <w:tcW w:w="932" w:type="pct"/>
            <w:vAlign w:val="center"/>
          </w:tcPr>
          <w:p w14:paraId="64E48DD1" w14:textId="77777777" w:rsidR="00D32CB5" w:rsidRPr="00096B42" w:rsidRDefault="00D32CB5" w:rsidP="00976C0C">
            <w:pPr>
              <w:jc w:val="center"/>
              <w:rPr>
                <w:rFonts w:ascii="Arial" w:hAnsi="Arial" w:cs="Arial"/>
              </w:rPr>
            </w:pPr>
            <w:r w:rsidRPr="00096B42">
              <w:rPr>
                <w:rFonts w:ascii="Arial" w:hAnsi="Arial" w:cs="Arial"/>
              </w:rPr>
              <w:t>3 (50)</w:t>
            </w:r>
          </w:p>
        </w:tc>
        <w:tc>
          <w:tcPr>
            <w:tcW w:w="930" w:type="pct"/>
            <w:vAlign w:val="center"/>
          </w:tcPr>
          <w:p w14:paraId="2F218AC1" w14:textId="77777777" w:rsidR="00D32CB5" w:rsidRPr="00096B42" w:rsidRDefault="00D32CB5" w:rsidP="00976C0C">
            <w:pPr>
              <w:jc w:val="center"/>
              <w:rPr>
                <w:rFonts w:ascii="Arial" w:hAnsi="Arial" w:cs="Arial"/>
              </w:rPr>
            </w:pPr>
            <w:r w:rsidRPr="00096B42">
              <w:rPr>
                <w:rFonts w:ascii="Arial" w:hAnsi="Arial" w:cs="Arial"/>
              </w:rPr>
              <w:t>2 (33.3)</w:t>
            </w:r>
          </w:p>
        </w:tc>
      </w:tr>
      <w:tr w:rsidR="00D32CB5" w:rsidRPr="00096B42" w14:paraId="73D1657F" w14:textId="77777777" w:rsidTr="00976C0C">
        <w:trPr>
          <w:trHeight w:val="249"/>
        </w:trPr>
        <w:tc>
          <w:tcPr>
            <w:tcW w:w="1274" w:type="pct"/>
            <w:vAlign w:val="center"/>
          </w:tcPr>
          <w:p w14:paraId="66211554" w14:textId="77777777" w:rsidR="00D32CB5" w:rsidRPr="00096B42" w:rsidRDefault="00D32CB5" w:rsidP="00976C0C">
            <w:pPr>
              <w:jc w:val="center"/>
              <w:rPr>
                <w:rFonts w:ascii="Arial" w:hAnsi="Arial" w:cs="Arial"/>
                <w:b/>
                <w:bCs/>
              </w:rPr>
            </w:pPr>
            <w:r w:rsidRPr="00096B42">
              <w:rPr>
                <w:rFonts w:ascii="Arial" w:hAnsi="Arial" w:cs="Arial"/>
                <w:b/>
                <w:bCs/>
              </w:rPr>
              <w:t>Hypomagnesemia</w:t>
            </w:r>
          </w:p>
        </w:tc>
        <w:tc>
          <w:tcPr>
            <w:tcW w:w="932" w:type="pct"/>
            <w:vAlign w:val="center"/>
          </w:tcPr>
          <w:p w14:paraId="1E3C2A3C" w14:textId="77777777" w:rsidR="00D32CB5" w:rsidRPr="00096B42" w:rsidRDefault="00D32CB5" w:rsidP="00976C0C">
            <w:pPr>
              <w:jc w:val="center"/>
              <w:rPr>
                <w:rFonts w:ascii="Arial" w:hAnsi="Arial" w:cs="Arial"/>
              </w:rPr>
            </w:pPr>
            <w:r w:rsidRPr="00096B42">
              <w:rPr>
                <w:rFonts w:ascii="Arial" w:hAnsi="Arial" w:cs="Arial"/>
              </w:rPr>
              <w:t>3 (50)</w:t>
            </w:r>
          </w:p>
        </w:tc>
        <w:tc>
          <w:tcPr>
            <w:tcW w:w="932" w:type="pct"/>
            <w:vAlign w:val="center"/>
          </w:tcPr>
          <w:p w14:paraId="052CF6CC" w14:textId="77777777" w:rsidR="00D32CB5" w:rsidRPr="00096B42" w:rsidRDefault="00D32CB5" w:rsidP="00976C0C">
            <w:pPr>
              <w:jc w:val="center"/>
              <w:rPr>
                <w:rFonts w:ascii="Arial" w:hAnsi="Arial" w:cs="Arial"/>
              </w:rPr>
            </w:pPr>
            <w:r w:rsidRPr="00096B42">
              <w:rPr>
                <w:rFonts w:ascii="Arial" w:hAnsi="Arial" w:cs="Arial"/>
              </w:rPr>
              <w:t>0</w:t>
            </w:r>
          </w:p>
        </w:tc>
        <w:tc>
          <w:tcPr>
            <w:tcW w:w="932" w:type="pct"/>
            <w:vAlign w:val="center"/>
          </w:tcPr>
          <w:p w14:paraId="2904B006" w14:textId="77777777" w:rsidR="00D32CB5" w:rsidRPr="00096B42" w:rsidRDefault="00D32CB5" w:rsidP="00976C0C">
            <w:pPr>
              <w:jc w:val="center"/>
              <w:rPr>
                <w:rFonts w:ascii="Arial" w:hAnsi="Arial" w:cs="Arial"/>
              </w:rPr>
            </w:pPr>
            <w:r w:rsidRPr="00096B42">
              <w:rPr>
                <w:rFonts w:ascii="Arial" w:hAnsi="Arial" w:cs="Arial"/>
              </w:rPr>
              <w:t>2 (33.3)</w:t>
            </w:r>
          </w:p>
        </w:tc>
        <w:tc>
          <w:tcPr>
            <w:tcW w:w="930" w:type="pct"/>
            <w:vAlign w:val="center"/>
          </w:tcPr>
          <w:p w14:paraId="33E1ADB2" w14:textId="77777777" w:rsidR="00D32CB5" w:rsidRPr="00096B42" w:rsidRDefault="00D32CB5" w:rsidP="00976C0C">
            <w:pPr>
              <w:jc w:val="center"/>
              <w:rPr>
                <w:rFonts w:ascii="Arial" w:hAnsi="Arial" w:cs="Arial"/>
              </w:rPr>
            </w:pPr>
            <w:r w:rsidRPr="00096B42">
              <w:rPr>
                <w:rFonts w:ascii="Arial" w:hAnsi="Arial" w:cs="Arial"/>
              </w:rPr>
              <w:t>0</w:t>
            </w:r>
          </w:p>
        </w:tc>
      </w:tr>
      <w:tr w:rsidR="00D32CB5" w:rsidRPr="00096B42" w14:paraId="06A3C6D0" w14:textId="77777777" w:rsidTr="00976C0C">
        <w:trPr>
          <w:trHeight w:val="249"/>
        </w:trPr>
        <w:tc>
          <w:tcPr>
            <w:tcW w:w="1274" w:type="pct"/>
            <w:vAlign w:val="center"/>
          </w:tcPr>
          <w:p w14:paraId="432F9F30" w14:textId="77777777" w:rsidR="00D32CB5" w:rsidRPr="00096B42" w:rsidRDefault="00D32CB5" w:rsidP="00976C0C">
            <w:pPr>
              <w:jc w:val="center"/>
              <w:rPr>
                <w:rFonts w:ascii="Arial" w:hAnsi="Arial" w:cs="Arial"/>
                <w:b/>
                <w:bCs/>
              </w:rPr>
            </w:pPr>
            <w:r w:rsidRPr="00096B42">
              <w:rPr>
                <w:rFonts w:ascii="Arial" w:hAnsi="Arial" w:cs="Arial"/>
                <w:b/>
                <w:bCs/>
              </w:rPr>
              <w:t>Hypophosphatemia</w:t>
            </w:r>
          </w:p>
        </w:tc>
        <w:tc>
          <w:tcPr>
            <w:tcW w:w="932" w:type="pct"/>
            <w:vAlign w:val="center"/>
          </w:tcPr>
          <w:p w14:paraId="14FADD91" w14:textId="77777777" w:rsidR="00D32CB5" w:rsidRPr="00096B42" w:rsidRDefault="00D32CB5" w:rsidP="00976C0C">
            <w:pPr>
              <w:jc w:val="center"/>
              <w:rPr>
                <w:rFonts w:ascii="Arial" w:hAnsi="Arial" w:cs="Arial"/>
              </w:rPr>
            </w:pPr>
            <w:r w:rsidRPr="00096B42">
              <w:rPr>
                <w:rFonts w:ascii="Arial" w:hAnsi="Arial" w:cs="Arial"/>
              </w:rPr>
              <w:t>2 (33.3)</w:t>
            </w:r>
          </w:p>
        </w:tc>
        <w:tc>
          <w:tcPr>
            <w:tcW w:w="932" w:type="pct"/>
            <w:vAlign w:val="center"/>
          </w:tcPr>
          <w:p w14:paraId="7712B114" w14:textId="77777777" w:rsidR="00D32CB5" w:rsidRPr="00096B42" w:rsidRDefault="00D32CB5" w:rsidP="00976C0C">
            <w:pPr>
              <w:jc w:val="center"/>
              <w:rPr>
                <w:rFonts w:ascii="Arial" w:hAnsi="Arial" w:cs="Arial"/>
              </w:rPr>
            </w:pPr>
            <w:r w:rsidRPr="00096B42">
              <w:rPr>
                <w:rFonts w:ascii="Arial" w:hAnsi="Arial" w:cs="Arial"/>
              </w:rPr>
              <w:t>2 (33.3)</w:t>
            </w:r>
          </w:p>
        </w:tc>
        <w:tc>
          <w:tcPr>
            <w:tcW w:w="932" w:type="pct"/>
            <w:vAlign w:val="center"/>
          </w:tcPr>
          <w:p w14:paraId="23204F51" w14:textId="77777777" w:rsidR="00D32CB5" w:rsidRPr="00096B42" w:rsidRDefault="00D32CB5" w:rsidP="00976C0C">
            <w:pPr>
              <w:jc w:val="center"/>
              <w:rPr>
                <w:rFonts w:ascii="Arial" w:hAnsi="Arial" w:cs="Arial"/>
              </w:rPr>
            </w:pPr>
            <w:r w:rsidRPr="00096B42">
              <w:rPr>
                <w:rFonts w:ascii="Arial" w:hAnsi="Arial" w:cs="Arial"/>
              </w:rPr>
              <w:t>1 (16.7)</w:t>
            </w:r>
          </w:p>
        </w:tc>
        <w:tc>
          <w:tcPr>
            <w:tcW w:w="930" w:type="pct"/>
            <w:vAlign w:val="center"/>
          </w:tcPr>
          <w:p w14:paraId="298FA46E" w14:textId="77777777" w:rsidR="00D32CB5" w:rsidRPr="00096B42" w:rsidRDefault="00D32CB5" w:rsidP="00976C0C">
            <w:pPr>
              <w:jc w:val="center"/>
              <w:rPr>
                <w:rFonts w:ascii="Arial" w:hAnsi="Arial" w:cs="Arial"/>
              </w:rPr>
            </w:pPr>
            <w:r w:rsidRPr="00096B42">
              <w:rPr>
                <w:rFonts w:ascii="Arial" w:hAnsi="Arial" w:cs="Arial"/>
              </w:rPr>
              <w:t>1 (16.7)</w:t>
            </w:r>
          </w:p>
        </w:tc>
      </w:tr>
      <w:tr w:rsidR="00D32CB5" w:rsidRPr="00096B42" w14:paraId="4C71E522" w14:textId="77777777" w:rsidTr="00976C0C">
        <w:trPr>
          <w:trHeight w:val="249"/>
        </w:trPr>
        <w:tc>
          <w:tcPr>
            <w:tcW w:w="1274" w:type="pct"/>
            <w:vAlign w:val="center"/>
          </w:tcPr>
          <w:p w14:paraId="540ECB8A" w14:textId="77777777" w:rsidR="00D32CB5" w:rsidRPr="00096B42" w:rsidRDefault="00D32CB5" w:rsidP="00976C0C">
            <w:pPr>
              <w:jc w:val="center"/>
              <w:rPr>
                <w:rFonts w:ascii="Arial" w:hAnsi="Arial" w:cs="Arial"/>
                <w:b/>
                <w:bCs/>
              </w:rPr>
            </w:pPr>
            <w:r w:rsidRPr="00096B42">
              <w:rPr>
                <w:rFonts w:ascii="Arial" w:hAnsi="Arial" w:cs="Arial"/>
                <w:b/>
                <w:bCs/>
              </w:rPr>
              <w:t>Hypoalbuminemia</w:t>
            </w:r>
          </w:p>
        </w:tc>
        <w:tc>
          <w:tcPr>
            <w:tcW w:w="932" w:type="pct"/>
            <w:vAlign w:val="center"/>
          </w:tcPr>
          <w:p w14:paraId="56A34CE4" w14:textId="77777777" w:rsidR="00D32CB5" w:rsidRPr="00096B42" w:rsidRDefault="00D32CB5" w:rsidP="00976C0C">
            <w:pPr>
              <w:jc w:val="center"/>
              <w:rPr>
                <w:rFonts w:ascii="Arial" w:hAnsi="Arial" w:cs="Arial"/>
              </w:rPr>
            </w:pPr>
            <w:r w:rsidRPr="00096B42">
              <w:rPr>
                <w:rFonts w:ascii="Arial" w:hAnsi="Arial" w:cs="Arial"/>
              </w:rPr>
              <w:t>5 (83.3)</w:t>
            </w:r>
          </w:p>
        </w:tc>
        <w:tc>
          <w:tcPr>
            <w:tcW w:w="932" w:type="pct"/>
            <w:vAlign w:val="center"/>
          </w:tcPr>
          <w:p w14:paraId="51C9A5E9" w14:textId="77777777" w:rsidR="00D32CB5" w:rsidRPr="00096B42" w:rsidRDefault="00D32CB5" w:rsidP="00976C0C">
            <w:pPr>
              <w:jc w:val="center"/>
              <w:rPr>
                <w:rFonts w:ascii="Arial" w:hAnsi="Arial" w:cs="Arial"/>
              </w:rPr>
            </w:pPr>
            <w:r w:rsidRPr="00096B42">
              <w:rPr>
                <w:rFonts w:ascii="Arial" w:hAnsi="Arial" w:cs="Arial"/>
              </w:rPr>
              <w:t>1 (16.7)</w:t>
            </w:r>
          </w:p>
        </w:tc>
        <w:tc>
          <w:tcPr>
            <w:tcW w:w="932" w:type="pct"/>
            <w:vAlign w:val="center"/>
          </w:tcPr>
          <w:p w14:paraId="3FEEC8BE" w14:textId="77777777" w:rsidR="00D32CB5" w:rsidRPr="00096B42" w:rsidRDefault="00D32CB5" w:rsidP="00976C0C">
            <w:pPr>
              <w:jc w:val="center"/>
              <w:rPr>
                <w:rFonts w:ascii="Arial" w:hAnsi="Arial" w:cs="Arial"/>
              </w:rPr>
            </w:pPr>
            <w:r w:rsidRPr="00096B42">
              <w:rPr>
                <w:rFonts w:ascii="Arial" w:hAnsi="Arial" w:cs="Arial"/>
              </w:rPr>
              <w:t>3 (50)</w:t>
            </w:r>
          </w:p>
        </w:tc>
        <w:tc>
          <w:tcPr>
            <w:tcW w:w="930" w:type="pct"/>
            <w:vAlign w:val="center"/>
          </w:tcPr>
          <w:p w14:paraId="4697E67B" w14:textId="77777777" w:rsidR="00D32CB5" w:rsidRPr="00096B42" w:rsidRDefault="00D32CB5" w:rsidP="00976C0C">
            <w:pPr>
              <w:jc w:val="center"/>
              <w:rPr>
                <w:rFonts w:ascii="Arial" w:hAnsi="Arial" w:cs="Arial"/>
              </w:rPr>
            </w:pPr>
            <w:r w:rsidRPr="00096B42">
              <w:rPr>
                <w:rFonts w:ascii="Arial" w:hAnsi="Arial" w:cs="Arial"/>
              </w:rPr>
              <w:t>0</w:t>
            </w:r>
          </w:p>
        </w:tc>
      </w:tr>
      <w:tr w:rsidR="00D32CB5" w:rsidRPr="00096B42" w14:paraId="1DAA3974" w14:textId="77777777" w:rsidTr="00976C0C">
        <w:trPr>
          <w:trHeight w:val="249"/>
        </w:trPr>
        <w:tc>
          <w:tcPr>
            <w:tcW w:w="1274" w:type="pct"/>
            <w:vAlign w:val="center"/>
          </w:tcPr>
          <w:p w14:paraId="48702B22" w14:textId="77777777" w:rsidR="00D32CB5" w:rsidRPr="00096B42" w:rsidRDefault="00D32CB5" w:rsidP="00976C0C">
            <w:pPr>
              <w:jc w:val="center"/>
              <w:rPr>
                <w:rFonts w:ascii="Arial" w:hAnsi="Arial" w:cs="Arial"/>
                <w:b/>
                <w:bCs/>
              </w:rPr>
            </w:pPr>
            <w:r w:rsidRPr="00096B42">
              <w:rPr>
                <w:rFonts w:ascii="Arial" w:hAnsi="Arial" w:cs="Arial"/>
                <w:b/>
                <w:bCs/>
              </w:rPr>
              <w:t>Hyperglycemia</w:t>
            </w:r>
          </w:p>
        </w:tc>
        <w:tc>
          <w:tcPr>
            <w:tcW w:w="932" w:type="pct"/>
            <w:vAlign w:val="center"/>
          </w:tcPr>
          <w:p w14:paraId="123392C4" w14:textId="77777777" w:rsidR="00D32CB5" w:rsidRPr="00096B42" w:rsidRDefault="00D32CB5" w:rsidP="00976C0C">
            <w:pPr>
              <w:jc w:val="center"/>
              <w:rPr>
                <w:rFonts w:ascii="Arial" w:hAnsi="Arial" w:cs="Arial"/>
              </w:rPr>
            </w:pPr>
            <w:r w:rsidRPr="00096B42">
              <w:rPr>
                <w:rFonts w:ascii="Arial" w:hAnsi="Arial" w:cs="Arial"/>
              </w:rPr>
              <w:t>1 (16.7)</w:t>
            </w:r>
          </w:p>
        </w:tc>
        <w:tc>
          <w:tcPr>
            <w:tcW w:w="932" w:type="pct"/>
            <w:vAlign w:val="center"/>
          </w:tcPr>
          <w:p w14:paraId="5F9233C1" w14:textId="77777777" w:rsidR="00D32CB5" w:rsidRPr="00096B42" w:rsidRDefault="00D32CB5" w:rsidP="00976C0C">
            <w:pPr>
              <w:jc w:val="center"/>
              <w:rPr>
                <w:rFonts w:ascii="Arial" w:hAnsi="Arial" w:cs="Arial"/>
              </w:rPr>
            </w:pPr>
            <w:r w:rsidRPr="00096B42">
              <w:rPr>
                <w:rFonts w:ascii="Arial" w:hAnsi="Arial" w:cs="Arial"/>
              </w:rPr>
              <w:t>0</w:t>
            </w:r>
          </w:p>
        </w:tc>
        <w:tc>
          <w:tcPr>
            <w:tcW w:w="932" w:type="pct"/>
            <w:vAlign w:val="center"/>
          </w:tcPr>
          <w:p w14:paraId="06D8690E" w14:textId="77777777" w:rsidR="00D32CB5" w:rsidRPr="00096B42" w:rsidRDefault="00D32CB5" w:rsidP="00976C0C">
            <w:pPr>
              <w:jc w:val="center"/>
              <w:rPr>
                <w:rFonts w:ascii="Arial" w:hAnsi="Arial" w:cs="Arial"/>
              </w:rPr>
            </w:pPr>
            <w:r w:rsidRPr="00096B42">
              <w:rPr>
                <w:rFonts w:ascii="Arial" w:hAnsi="Arial" w:cs="Arial"/>
              </w:rPr>
              <w:t>1 (16.7)</w:t>
            </w:r>
          </w:p>
        </w:tc>
        <w:tc>
          <w:tcPr>
            <w:tcW w:w="930" w:type="pct"/>
            <w:vAlign w:val="center"/>
          </w:tcPr>
          <w:p w14:paraId="3742EDD1" w14:textId="77777777" w:rsidR="00D32CB5" w:rsidRPr="00096B42" w:rsidRDefault="00D32CB5" w:rsidP="00976C0C">
            <w:pPr>
              <w:jc w:val="center"/>
              <w:rPr>
                <w:rFonts w:ascii="Arial" w:hAnsi="Arial" w:cs="Arial"/>
              </w:rPr>
            </w:pPr>
            <w:r w:rsidRPr="00096B42">
              <w:rPr>
                <w:rFonts w:ascii="Arial" w:hAnsi="Arial" w:cs="Arial"/>
              </w:rPr>
              <w:t>0</w:t>
            </w:r>
          </w:p>
        </w:tc>
      </w:tr>
    </w:tbl>
    <w:p w14:paraId="266AD868" w14:textId="77777777" w:rsidR="00D32CB5" w:rsidRPr="00C7109D" w:rsidRDefault="00D32CB5" w:rsidP="00D32CB5">
      <w:pPr>
        <w:rPr>
          <w:rFonts w:asciiTheme="majorBidi" w:eastAsia="ＭＳ Ｐゴシック" w:hAnsiTheme="majorBidi" w:cstheme="majorBidi"/>
          <w:color w:val="000000"/>
          <w:kern w:val="0"/>
          <w:sz w:val="24"/>
          <w:szCs w:val="24"/>
        </w:rPr>
      </w:pPr>
      <w:r w:rsidRPr="008C3645">
        <w:rPr>
          <w:rFonts w:asciiTheme="majorBidi" w:eastAsia="ＭＳ Ｐゴシック" w:hAnsiTheme="majorBidi" w:cstheme="majorBidi"/>
          <w:i/>
          <w:iCs/>
          <w:color w:val="000000"/>
          <w:kern w:val="0"/>
          <w:sz w:val="24"/>
          <w:szCs w:val="24"/>
        </w:rPr>
        <w:t>AST</w:t>
      </w:r>
      <w:r w:rsidRPr="008C3645">
        <w:rPr>
          <w:rFonts w:asciiTheme="majorBidi" w:eastAsia="ＭＳ Ｐゴシック" w:hAnsiTheme="majorBidi" w:cstheme="majorBidi"/>
          <w:i/>
          <w:iCs/>
          <w:kern w:val="0"/>
          <w:sz w:val="24"/>
          <w:szCs w:val="24"/>
        </w:rPr>
        <w:t>:</w:t>
      </w:r>
      <w:r w:rsidRPr="008C3645">
        <w:rPr>
          <w:rFonts w:asciiTheme="majorBidi" w:eastAsia="ＭＳ Ｐゴシック" w:hAnsiTheme="majorBidi" w:cstheme="majorBidi"/>
          <w:kern w:val="0"/>
          <w:sz w:val="24"/>
          <w:szCs w:val="24"/>
        </w:rPr>
        <w:t xml:space="preserve"> </w:t>
      </w:r>
      <w:r w:rsidRPr="008C3645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aspartate transaminase, </w:t>
      </w:r>
      <w:r w:rsidRPr="008C3645">
        <w:rPr>
          <w:rFonts w:asciiTheme="majorBidi" w:hAnsiTheme="majorBidi" w:cstheme="majorBidi"/>
          <w:i/>
          <w:iCs/>
          <w:color w:val="4D5156"/>
          <w:sz w:val="24"/>
          <w:szCs w:val="24"/>
          <w:shd w:val="clear" w:color="auto" w:fill="FFFFFF"/>
        </w:rPr>
        <w:t>ALT:</w:t>
      </w:r>
      <w:r w:rsidRPr="008C3645">
        <w:rPr>
          <w:rFonts w:asciiTheme="majorBidi" w:hAnsiTheme="majorBidi" w:cstheme="majorBidi"/>
          <w:color w:val="4D5156"/>
          <w:sz w:val="24"/>
          <w:szCs w:val="24"/>
          <w:shd w:val="clear" w:color="auto" w:fill="FFFFFF"/>
        </w:rPr>
        <w:t xml:space="preserve"> </w:t>
      </w:r>
      <w:r w:rsidRPr="008C3645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</w:rPr>
        <w:t>alanine transaminase</w:t>
      </w:r>
    </w:p>
    <w:p w14:paraId="6BFCC946" w14:textId="77777777" w:rsidR="00D32CB5" w:rsidRDefault="00D32CB5" w:rsidP="00D32CB5">
      <w:pPr>
        <w:rPr>
          <w:rFonts w:asciiTheme="majorHAnsi" w:eastAsia="ＭＳ Ｐゴシック" w:hAnsiTheme="majorHAnsi" w:cstheme="majorHAnsi"/>
          <w:color w:val="000000"/>
          <w:kern w:val="0"/>
          <w:sz w:val="24"/>
          <w:szCs w:val="24"/>
        </w:rPr>
      </w:pPr>
    </w:p>
    <w:p w14:paraId="363365F8" w14:textId="45E8E519" w:rsidR="00D32CB5" w:rsidRDefault="00D32CB5">
      <w:pPr>
        <w:spacing w:after="160" w:line="259" w:lineRule="auto"/>
        <w:rPr>
          <w:rFonts w:ascii="Times New Roman" w:eastAsia="ＭＳ Ｐゴシック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ＭＳ Ｐゴシック" w:hAnsi="Times New Roman" w:cs="Times New Roman"/>
          <w:color w:val="000000"/>
          <w:kern w:val="0"/>
          <w:sz w:val="24"/>
          <w:szCs w:val="24"/>
        </w:rPr>
        <w:br w:type="page"/>
      </w:r>
    </w:p>
    <w:p w14:paraId="4BA24612" w14:textId="0A1B49CF" w:rsidR="00D32CB5" w:rsidRPr="005011FA" w:rsidRDefault="00D32CB5" w:rsidP="00D32CB5">
      <w:pPr>
        <w:rPr>
          <w:rFonts w:ascii="Times New Roman" w:eastAsia="ＭＳ Ｐゴシック" w:hAnsi="Times New Roman" w:cs="Times New Roman"/>
          <w:b/>
          <w:bCs/>
          <w:color w:val="000000" w:themeColor="text1"/>
          <w:kern w:val="0"/>
          <w:sz w:val="24"/>
          <w:szCs w:val="24"/>
        </w:rPr>
      </w:pPr>
      <w:r w:rsidRPr="005011FA">
        <w:rPr>
          <w:rFonts w:ascii="Times New Roman" w:eastAsia="ＭＳ Ｐゴシック" w:hAnsi="Times New Roman" w:cs="Times New Roman"/>
          <w:b/>
          <w:bCs/>
          <w:color w:val="000000" w:themeColor="text1"/>
          <w:kern w:val="0"/>
          <w:sz w:val="24"/>
          <w:szCs w:val="24"/>
        </w:rPr>
        <w:lastRenderedPageBreak/>
        <w:t>Supplementary Table 2.</w:t>
      </w:r>
      <w:r w:rsidRPr="005011FA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:szCs w:val="24"/>
        </w:rPr>
        <w:t xml:space="preserve"> Cost-effectiveness</w:t>
      </w:r>
    </w:p>
    <w:tbl>
      <w:tblPr>
        <w:tblStyle w:val="aa"/>
        <w:tblW w:w="9463" w:type="dxa"/>
        <w:tblLook w:val="04A0" w:firstRow="1" w:lastRow="0" w:firstColumn="1" w:lastColumn="0" w:noHBand="0" w:noVBand="1"/>
      </w:tblPr>
      <w:tblGrid>
        <w:gridCol w:w="2830"/>
        <w:gridCol w:w="947"/>
        <w:gridCol w:w="2830"/>
        <w:gridCol w:w="22"/>
        <w:gridCol w:w="2809"/>
        <w:gridCol w:w="25"/>
      </w:tblGrid>
      <w:tr w:rsidR="00D32CB5" w14:paraId="72EACB74" w14:textId="77777777" w:rsidTr="00976C0C">
        <w:tc>
          <w:tcPr>
            <w:tcW w:w="3777" w:type="dxa"/>
            <w:gridSpan w:val="2"/>
            <w:vMerge w:val="restart"/>
          </w:tcPr>
          <w:p w14:paraId="2B66F775" w14:textId="77777777" w:rsidR="00D32CB5" w:rsidRPr="00A61B85" w:rsidRDefault="00D32CB5" w:rsidP="00976C0C">
            <w:pPr>
              <w:jc w:val="center"/>
              <w:rPr>
                <w:rFonts w:ascii="Arial" w:hAnsi="Arial" w:cs="Arial"/>
              </w:rPr>
            </w:pPr>
            <w:bookmarkStart w:id="1" w:name="_Hlk108777112"/>
          </w:p>
        </w:tc>
        <w:tc>
          <w:tcPr>
            <w:tcW w:w="2852" w:type="dxa"/>
            <w:gridSpan w:val="2"/>
          </w:tcPr>
          <w:p w14:paraId="283011F5" w14:textId="77777777" w:rsidR="00D32CB5" w:rsidRPr="00A61B85" w:rsidRDefault="00D32CB5" w:rsidP="00976C0C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A61B85">
              <w:rPr>
                <w:rFonts w:ascii="Arial" w:hAnsi="Arial" w:cs="Arial"/>
                <w:b/>
                <w:bCs/>
              </w:rPr>
              <w:t>Synbiotics</w:t>
            </w:r>
            <w:proofErr w:type="spellEnd"/>
          </w:p>
          <w:p w14:paraId="572D9E4C" w14:textId="77777777" w:rsidR="00D32CB5" w:rsidRPr="00A61B85" w:rsidRDefault="00D32CB5" w:rsidP="00976C0C">
            <w:pPr>
              <w:jc w:val="center"/>
              <w:rPr>
                <w:rFonts w:ascii="Arial" w:hAnsi="Arial" w:cs="Arial"/>
                <w:b/>
                <w:bCs/>
              </w:rPr>
            </w:pPr>
            <w:r w:rsidRPr="00A61B85">
              <w:rPr>
                <w:rFonts w:ascii="Arial" w:hAnsi="Arial" w:cs="Arial"/>
                <w:b/>
                <w:bCs/>
              </w:rPr>
              <w:t>(n = 6)</w:t>
            </w:r>
          </w:p>
        </w:tc>
        <w:tc>
          <w:tcPr>
            <w:tcW w:w="2834" w:type="dxa"/>
            <w:gridSpan w:val="2"/>
          </w:tcPr>
          <w:p w14:paraId="0C1EAF97" w14:textId="77777777" w:rsidR="00D32CB5" w:rsidRPr="00A61B85" w:rsidRDefault="00D32CB5" w:rsidP="00976C0C">
            <w:pPr>
              <w:jc w:val="center"/>
              <w:rPr>
                <w:rFonts w:ascii="Arial" w:hAnsi="Arial" w:cs="Arial"/>
                <w:b/>
                <w:bCs/>
              </w:rPr>
            </w:pPr>
            <w:r w:rsidRPr="00A61B85">
              <w:rPr>
                <w:rFonts w:ascii="Arial" w:hAnsi="Arial" w:cs="Arial"/>
                <w:b/>
                <w:bCs/>
              </w:rPr>
              <w:t>Placebo</w:t>
            </w:r>
          </w:p>
          <w:p w14:paraId="1042EF80" w14:textId="77777777" w:rsidR="00D32CB5" w:rsidRPr="00A61B85" w:rsidRDefault="00D32CB5" w:rsidP="00976C0C">
            <w:pPr>
              <w:jc w:val="center"/>
              <w:rPr>
                <w:rFonts w:ascii="Arial" w:hAnsi="Arial" w:cs="Arial"/>
                <w:b/>
                <w:bCs/>
              </w:rPr>
            </w:pPr>
            <w:r w:rsidRPr="00A61B85">
              <w:rPr>
                <w:rFonts w:ascii="Arial" w:hAnsi="Arial" w:cs="Arial"/>
                <w:b/>
                <w:bCs/>
              </w:rPr>
              <w:t>(n = 6)</w:t>
            </w:r>
          </w:p>
        </w:tc>
      </w:tr>
      <w:tr w:rsidR="00D32CB5" w14:paraId="0E0BDB6F" w14:textId="77777777" w:rsidTr="00976C0C">
        <w:trPr>
          <w:trHeight w:val="681"/>
        </w:trPr>
        <w:tc>
          <w:tcPr>
            <w:tcW w:w="3777" w:type="dxa"/>
            <w:gridSpan w:val="2"/>
            <w:vMerge/>
          </w:tcPr>
          <w:p w14:paraId="348C05B2" w14:textId="77777777" w:rsidR="00D32CB5" w:rsidRPr="00A61B85" w:rsidRDefault="00D32CB5" w:rsidP="00976C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86" w:type="dxa"/>
            <w:gridSpan w:val="4"/>
            <w:vAlign w:val="center"/>
          </w:tcPr>
          <w:p w14:paraId="7AC34E82" w14:textId="77777777" w:rsidR="00D32CB5" w:rsidRDefault="00D32CB5" w:rsidP="00976C0C">
            <w:pPr>
              <w:jc w:val="center"/>
              <w:rPr>
                <w:rFonts w:ascii="Arial" w:hAnsi="Arial" w:cs="Arial"/>
                <w:b/>
                <w:bCs/>
              </w:rPr>
            </w:pPr>
            <w:r w:rsidRPr="00A61B85">
              <w:rPr>
                <w:rFonts w:ascii="Arial" w:hAnsi="Arial" w:cs="Arial"/>
                <w:b/>
                <w:bCs/>
              </w:rPr>
              <w:t xml:space="preserve">Median </w:t>
            </w:r>
          </w:p>
          <w:p w14:paraId="31A7D10E" w14:textId="77777777" w:rsidR="00D32CB5" w:rsidRPr="00A61B85" w:rsidRDefault="00D32CB5" w:rsidP="00976C0C">
            <w:pPr>
              <w:jc w:val="center"/>
              <w:rPr>
                <w:rFonts w:ascii="Arial" w:hAnsi="Arial" w:cs="Arial"/>
                <w:b/>
                <w:bCs/>
              </w:rPr>
            </w:pPr>
            <w:r w:rsidRPr="00A61B85">
              <w:rPr>
                <w:rFonts w:ascii="Arial" w:hAnsi="Arial" w:cs="Arial"/>
                <w:b/>
                <w:bCs/>
              </w:rPr>
              <w:t>(Range)</w:t>
            </w:r>
          </w:p>
        </w:tc>
      </w:tr>
      <w:tr w:rsidR="00D32CB5" w14:paraId="08C44F1D" w14:textId="77777777" w:rsidTr="00976C0C">
        <w:trPr>
          <w:gridAfter w:val="1"/>
          <w:wAfter w:w="25" w:type="dxa"/>
          <w:trHeight w:val="720"/>
        </w:trPr>
        <w:tc>
          <w:tcPr>
            <w:tcW w:w="2830" w:type="dxa"/>
            <w:vMerge w:val="restart"/>
            <w:vAlign w:val="center"/>
          </w:tcPr>
          <w:p w14:paraId="77EDE087" w14:textId="77777777" w:rsidR="00D32CB5" w:rsidRPr="00A61B85" w:rsidRDefault="00D32CB5" w:rsidP="00976C0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</w:t>
            </w:r>
            <w:r w:rsidRPr="008F32DC">
              <w:rPr>
                <w:rFonts w:ascii="Arial" w:hAnsi="Arial" w:cs="Arial"/>
                <w:b/>
                <w:bCs/>
              </w:rPr>
              <w:t xml:space="preserve">otal drug </w:t>
            </w:r>
            <w:r>
              <w:rPr>
                <w:rFonts w:ascii="Arial" w:hAnsi="Arial" w:cs="Arial"/>
                <w:b/>
                <w:bCs/>
              </w:rPr>
              <w:t>costs</w:t>
            </w:r>
          </w:p>
        </w:tc>
        <w:tc>
          <w:tcPr>
            <w:tcW w:w="947" w:type="dxa"/>
            <w:vAlign w:val="center"/>
          </w:tcPr>
          <w:p w14:paraId="7BCB8583" w14:textId="77777777" w:rsidR="00D32CB5" w:rsidRPr="00A61B85" w:rsidRDefault="00D32CB5" w:rsidP="00976C0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eastAsia"/>
                <w:b/>
                <w:bCs/>
              </w:rPr>
              <w:t>J</w:t>
            </w:r>
            <w:r>
              <w:rPr>
                <w:rFonts w:ascii="Arial" w:hAnsi="Arial" w:cs="Arial"/>
                <w:b/>
                <w:bCs/>
              </w:rPr>
              <w:t>PY</w:t>
            </w:r>
          </w:p>
        </w:tc>
        <w:tc>
          <w:tcPr>
            <w:tcW w:w="2830" w:type="dxa"/>
            <w:vAlign w:val="center"/>
          </w:tcPr>
          <w:p w14:paraId="49CDF723" w14:textId="77777777" w:rsidR="00D32CB5" w:rsidRDefault="00D32CB5" w:rsidP="00976C0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458,064</w:t>
            </w:r>
            <w:r w:rsidRPr="00A61B85">
              <w:rPr>
                <w:rFonts w:ascii="Arial" w:hAnsi="Arial" w:cs="Arial"/>
              </w:rPr>
              <w:t xml:space="preserve"> </w:t>
            </w:r>
          </w:p>
          <w:p w14:paraId="7D8EDFFD" w14:textId="77777777" w:rsidR="00D32CB5" w:rsidRPr="00A61B85" w:rsidRDefault="00D32CB5" w:rsidP="00976C0C">
            <w:pPr>
              <w:jc w:val="center"/>
              <w:rPr>
                <w:rFonts w:ascii="Arial" w:hAnsi="Arial" w:cs="Arial"/>
              </w:rPr>
            </w:pPr>
            <w:r w:rsidRPr="00A61B85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347,07–948,262</w:t>
            </w:r>
            <w:r w:rsidRPr="00A61B85">
              <w:rPr>
                <w:rFonts w:ascii="Arial" w:hAnsi="Arial" w:cs="Arial"/>
              </w:rPr>
              <w:t>)</w:t>
            </w:r>
          </w:p>
        </w:tc>
        <w:tc>
          <w:tcPr>
            <w:tcW w:w="2831" w:type="dxa"/>
            <w:gridSpan w:val="2"/>
            <w:vAlign w:val="center"/>
          </w:tcPr>
          <w:p w14:paraId="6D33EACA" w14:textId="77777777" w:rsidR="00D32CB5" w:rsidRDefault="00D32CB5" w:rsidP="00976C0C">
            <w:pPr>
              <w:jc w:val="center"/>
              <w:rPr>
                <w:rFonts w:ascii="Arial" w:hAnsi="Arial" w:cs="Arial"/>
              </w:rPr>
            </w:pPr>
            <w:r w:rsidRPr="00BA256F">
              <w:rPr>
                <w:rFonts w:ascii="Arial" w:hAnsi="Arial" w:cs="Arial"/>
              </w:rPr>
              <w:t xml:space="preserve">413,356 </w:t>
            </w:r>
          </w:p>
          <w:p w14:paraId="7BC32736" w14:textId="77777777" w:rsidR="00D32CB5" w:rsidRPr="00A61B85" w:rsidRDefault="00D32CB5" w:rsidP="00976C0C">
            <w:pPr>
              <w:jc w:val="center"/>
              <w:rPr>
                <w:rFonts w:ascii="Arial" w:hAnsi="Arial" w:cs="Arial"/>
              </w:rPr>
            </w:pPr>
            <w:r w:rsidRPr="00A61B85">
              <w:rPr>
                <w:rFonts w:ascii="Arial" w:hAnsi="Arial" w:cs="Arial"/>
              </w:rPr>
              <w:t>(</w:t>
            </w:r>
            <w:r w:rsidRPr="00BA256F">
              <w:rPr>
                <w:rFonts w:ascii="Arial" w:hAnsi="Arial" w:cs="Arial"/>
              </w:rPr>
              <w:t>180,206</w:t>
            </w:r>
            <w:r>
              <w:rPr>
                <w:rFonts w:ascii="Arial" w:hAnsi="Arial" w:cs="Arial"/>
              </w:rPr>
              <w:t>–</w:t>
            </w:r>
            <w:r w:rsidRPr="00BA256F">
              <w:rPr>
                <w:rFonts w:ascii="Arial" w:hAnsi="Arial" w:cs="Arial"/>
              </w:rPr>
              <w:t>1,336,355</w:t>
            </w:r>
            <w:r w:rsidRPr="00A61B85">
              <w:rPr>
                <w:rFonts w:ascii="Arial" w:hAnsi="Arial" w:cs="Arial"/>
              </w:rPr>
              <w:t>)</w:t>
            </w:r>
          </w:p>
        </w:tc>
      </w:tr>
      <w:tr w:rsidR="00D32CB5" w14:paraId="4C0C8CC9" w14:textId="77777777" w:rsidTr="00976C0C">
        <w:trPr>
          <w:gridAfter w:val="1"/>
          <w:wAfter w:w="25" w:type="dxa"/>
          <w:trHeight w:val="720"/>
        </w:trPr>
        <w:tc>
          <w:tcPr>
            <w:tcW w:w="2830" w:type="dxa"/>
            <w:vMerge/>
            <w:vAlign w:val="center"/>
          </w:tcPr>
          <w:p w14:paraId="6E1BAED3" w14:textId="77777777" w:rsidR="00D32CB5" w:rsidRDefault="00D32CB5" w:rsidP="00976C0C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47" w:type="dxa"/>
            <w:vAlign w:val="center"/>
          </w:tcPr>
          <w:p w14:paraId="370EC3B2" w14:textId="77777777" w:rsidR="00D32CB5" w:rsidRDefault="00D32CB5" w:rsidP="00976C0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eastAsia"/>
                <w:b/>
                <w:bCs/>
              </w:rPr>
              <w:t>U</w:t>
            </w:r>
            <w:r>
              <w:rPr>
                <w:rFonts w:ascii="Arial" w:hAnsi="Arial" w:cs="Arial"/>
                <w:b/>
                <w:bCs/>
              </w:rPr>
              <w:t>SD</w:t>
            </w:r>
          </w:p>
        </w:tc>
        <w:tc>
          <w:tcPr>
            <w:tcW w:w="2830" w:type="dxa"/>
            <w:vAlign w:val="center"/>
          </w:tcPr>
          <w:p w14:paraId="4C7664FF" w14:textId="77777777" w:rsidR="00D32CB5" w:rsidRDefault="00D32CB5" w:rsidP="00976C0C">
            <w:pPr>
              <w:jc w:val="center"/>
              <w:rPr>
                <w:rFonts w:ascii="Arial" w:hAnsi="Arial" w:cs="Arial"/>
              </w:rPr>
            </w:pPr>
            <w:r w:rsidRPr="007B224A">
              <w:rPr>
                <w:rFonts w:ascii="Arial" w:hAnsi="Arial" w:cs="Arial"/>
              </w:rPr>
              <w:t>4,142.4</w:t>
            </w:r>
            <w:r w:rsidRPr="00A61B85">
              <w:rPr>
                <w:rFonts w:ascii="Arial" w:hAnsi="Arial" w:cs="Arial"/>
              </w:rPr>
              <w:t xml:space="preserve"> </w:t>
            </w:r>
          </w:p>
          <w:p w14:paraId="750D629A" w14:textId="77777777" w:rsidR="00D32CB5" w:rsidRPr="00A61B85" w:rsidRDefault="00D32CB5" w:rsidP="00976C0C">
            <w:pPr>
              <w:jc w:val="center"/>
              <w:rPr>
                <w:rFonts w:ascii="Arial" w:hAnsi="Arial" w:cs="Arial"/>
              </w:rPr>
            </w:pPr>
            <w:r w:rsidRPr="00A61B85">
              <w:rPr>
                <w:rFonts w:ascii="Arial" w:hAnsi="Arial" w:cs="Arial"/>
              </w:rPr>
              <w:t>(</w:t>
            </w:r>
            <w:r w:rsidRPr="007B224A">
              <w:rPr>
                <w:rFonts w:ascii="Arial" w:hAnsi="Arial" w:cs="Arial"/>
              </w:rPr>
              <w:t>3,138.7</w:t>
            </w:r>
            <w:r>
              <w:rPr>
                <w:rFonts w:ascii="Arial" w:hAnsi="Arial" w:cs="Arial"/>
              </w:rPr>
              <w:t>–</w:t>
            </w:r>
            <w:r w:rsidRPr="007B224A">
              <w:rPr>
                <w:rFonts w:ascii="Arial" w:hAnsi="Arial" w:cs="Arial"/>
              </w:rPr>
              <w:t>8,575.4</w:t>
            </w:r>
            <w:r>
              <w:rPr>
                <w:rFonts w:ascii="Arial" w:hAnsi="Arial" w:cs="Arial" w:hint="eastAsia"/>
              </w:rPr>
              <w:t>)</w:t>
            </w:r>
          </w:p>
        </w:tc>
        <w:tc>
          <w:tcPr>
            <w:tcW w:w="2831" w:type="dxa"/>
            <w:gridSpan w:val="2"/>
            <w:vAlign w:val="center"/>
          </w:tcPr>
          <w:p w14:paraId="1D8C913A" w14:textId="77777777" w:rsidR="00D32CB5" w:rsidRDefault="00D32CB5" w:rsidP="00976C0C">
            <w:pPr>
              <w:jc w:val="center"/>
              <w:rPr>
                <w:rFonts w:ascii="Arial" w:hAnsi="Arial" w:cs="Arial"/>
              </w:rPr>
            </w:pPr>
            <w:r w:rsidRPr="007B224A">
              <w:rPr>
                <w:rFonts w:ascii="Arial" w:hAnsi="Arial" w:cs="Arial"/>
              </w:rPr>
              <w:t>3,738.1</w:t>
            </w:r>
            <w:r w:rsidRPr="00BA256F">
              <w:rPr>
                <w:rFonts w:ascii="Arial" w:hAnsi="Arial" w:cs="Arial"/>
              </w:rPr>
              <w:t xml:space="preserve"> </w:t>
            </w:r>
          </w:p>
          <w:p w14:paraId="34AC2B79" w14:textId="77777777" w:rsidR="00D32CB5" w:rsidRPr="00A61B85" w:rsidRDefault="00D32CB5" w:rsidP="00976C0C">
            <w:pPr>
              <w:jc w:val="center"/>
              <w:rPr>
                <w:rFonts w:ascii="Arial" w:hAnsi="Arial" w:cs="Arial"/>
              </w:rPr>
            </w:pPr>
            <w:r w:rsidRPr="00A61B85">
              <w:rPr>
                <w:rFonts w:ascii="Arial" w:hAnsi="Arial" w:cs="Arial"/>
              </w:rPr>
              <w:t>(</w:t>
            </w:r>
            <w:r w:rsidRPr="007B224A">
              <w:rPr>
                <w:rFonts w:ascii="Arial" w:hAnsi="Arial" w:cs="Arial"/>
              </w:rPr>
              <w:t>1,629.6</w:t>
            </w:r>
            <w:r>
              <w:rPr>
                <w:rFonts w:ascii="Arial" w:hAnsi="Arial" w:cs="Arial"/>
              </w:rPr>
              <w:t>–</w:t>
            </w:r>
            <w:r w:rsidRPr="007B224A">
              <w:rPr>
                <w:rFonts w:ascii="Arial" w:hAnsi="Arial" w:cs="Arial"/>
              </w:rPr>
              <w:t>12,085.0</w:t>
            </w:r>
            <w:r w:rsidRPr="00A61B85">
              <w:rPr>
                <w:rFonts w:ascii="Arial" w:hAnsi="Arial" w:cs="Arial"/>
              </w:rPr>
              <w:t>)</w:t>
            </w:r>
          </w:p>
        </w:tc>
      </w:tr>
      <w:tr w:rsidR="00D32CB5" w14:paraId="384A8385" w14:textId="77777777" w:rsidTr="00976C0C">
        <w:trPr>
          <w:gridAfter w:val="1"/>
          <w:wAfter w:w="25" w:type="dxa"/>
          <w:trHeight w:val="720"/>
        </w:trPr>
        <w:tc>
          <w:tcPr>
            <w:tcW w:w="2830" w:type="dxa"/>
            <w:vMerge w:val="restart"/>
            <w:vAlign w:val="center"/>
          </w:tcPr>
          <w:p w14:paraId="1881CDF8" w14:textId="77777777" w:rsidR="00D32CB5" w:rsidRPr="00A61B85" w:rsidRDefault="00D32CB5" w:rsidP="00976C0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</w:t>
            </w:r>
            <w:r w:rsidRPr="00492E96">
              <w:rPr>
                <w:rFonts w:ascii="Arial" w:hAnsi="Arial" w:cs="Arial"/>
                <w:b/>
                <w:bCs/>
              </w:rPr>
              <w:t>utrition</w:t>
            </w:r>
            <w:r>
              <w:rPr>
                <w:rFonts w:ascii="Arial" w:hAnsi="Arial" w:cs="Arial"/>
                <w:b/>
                <w:bCs/>
              </w:rPr>
              <w:t>al</w:t>
            </w:r>
            <w:r w:rsidRPr="00492E96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d</w:t>
            </w:r>
            <w:r w:rsidRPr="00492E96">
              <w:rPr>
                <w:rFonts w:ascii="Arial" w:hAnsi="Arial" w:cs="Arial"/>
                <w:b/>
                <w:bCs/>
              </w:rPr>
              <w:t>rug</w:t>
            </w:r>
            <w:r>
              <w:rPr>
                <w:rFonts w:ascii="Arial" w:hAnsi="Arial" w:cs="Arial"/>
                <w:b/>
                <w:bCs/>
              </w:rPr>
              <w:t xml:space="preserve"> costs</w:t>
            </w:r>
          </w:p>
        </w:tc>
        <w:tc>
          <w:tcPr>
            <w:tcW w:w="947" w:type="dxa"/>
            <w:vAlign w:val="center"/>
          </w:tcPr>
          <w:p w14:paraId="46C7597E" w14:textId="77777777" w:rsidR="00D32CB5" w:rsidRPr="00A61B85" w:rsidRDefault="00D32CB5" w:rsidP="00976C0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eastAsia"/>
                <w:b/>
                <w:bCs/>
              </w:rPr>
              <w:t>J</w:t>
            </w:r>
            <w:r>
              <w:rPr>
                <w:rFonts w:ascii="Arial" w:hAnsi="Arial" w:cs="Arial"/>
                <w:b/>
                <w:bCs/>
              </w:rPr>
              <w:t>PY</w:t>
            </w:r>
          </w:p>
        </w:tc>
        <w:tc>
          <w:tcPr>
            <w:tcW w:w="2830" w:type="dxa"/>
            <w:vAlign w:val="center"/>
          </w:tcPr>
          <w:p w14:paraId="68C10BAA" w14:textId="77777777" w:rsidR="00D32CB5" w:rsidRDefault="00D32CB5" w:rsidP="00976C0C">
            <w:pPr>
              <w:jc w:val="center"/>
              <w:rPr>
                <w:rFonts w:ascii="Arial" w:hAnsi="Arial" w:cs="Arial"/>
              </w:rPr>
            </w:pPr>
            <w:r w:rsidRPr="007B224A">
              <w:rPr>
                <w:rFonts w:ascii="Arial" w:hAnsi="Arial" w:cs="Arial"/>
              </w:rPr>
              <w:t xml:space="preserve">57,259 </w:t>
            </w:r>
          </w:p>
          <w:p w14:paraId="50E9713E" w14:textId="77777777" w:rsidR="00D32CB5" w:rsidRPr="00A61B85" w:rsidRDefault="00D32CB5" w:rsidP="00976C0C">
            <w:pPr>
              <w:jc w:val="center"/>
              <w:rPr>
                <w:rFonts w:ascii="Arial" w:hAnsi="Arial" w:cs="Arial"/>
              </w:rPr>
            </w:pPr>
            <w:r w:rsidRPr="00A61B85">
              <w:rPr>
                <w:rFonts w:ascii="Arial" w:hAnsi="Arial" w:cs="Arial"/>
              </w:rPr>
              <w:t>(</w:t>
            </w:r>
            <w:r w:rsidRPr="007B224A">
              <w:rPr>
                <w:rFonts w:ascii="Arial" w:hAnsi="Arial" w:cs="Arial"/>
              </w:rPr>
              <w:t xml:space="preserve">33,273 </w:t>
            </w:r>
            <w:r>
              <w:rPr>
                <w:rFonts w:ascii="Arial" w:hAnsi="Arial" w:cs="Arial"/>
              </w:rPr>
              <w:t>–</w:t>
            </w:r>
            <w:r w:rsidRPr="007B224A">
              <w:rPr>
                <w:rFonts w:ascii="Arial" w:hAnsi="Arial" w:cs="Arial"/>
              </w:rPr>
              <w:t>83,779</w:t>
            </w:r>
            <w:r w:rsidRPr="00A61B85">
              <w:rPr>
                <w:rFonts w:ascii="Arial" w:hAnsi="Arial" w:cs="Arial"/>
              </w:rPr>
              <w:t>)</w:t>
            </w:r>
          </w:p>
        </w:tc>
        <w:tc>
          <w:tcPr>
            <w:tcW w:w="2831" w:type="dxa"/>
            <w:gridSpan w:val="2"/>
            <w:vAlign w:val="center"/>
          </w:tcPr>
          <w:p w14:paraId="26AA345D" w14:textId="77777777" w:rsidR="00D32CB5" w:rsidRDefault="00D32CB5" w:rsidP="00976C0C">
            <w:pPr>
              <w:jc w:val="center"/>
              <w:rPr>
                <w:rFonts w:ascii="Arial" w:hAnsi="Arial" w:cs="Arial"/>
              </w:rPr>
            </w:pPr>
            <w:r w:rsidRPr="007B224A">
              <w:rPr>
                <w:rFonts w:ascii="Arial" w:hAnsi="Arial" w:cs="Arial"/>
              </w:rPr>
              <w:t xml:space="preserve">45,530 </w:t>
            </w:r>
          </w:p>
          <w:p w14:paraId="6AA78948" w14:textId="77777777" w:rsidR="00D32CB5" w:rsidRPr="00A61B85" w:rsidRDefault="00D32CB5" w:rsidP="00976C0C">
            <w:pPr>
              <w:jc w:val="center"/>
              <w:rPr>
                <w:rFonts w:ascii="Arial" w:hAnsi="Arial" w:cs="Arial"/>
              </w:rPr>
            </w:pPr>
            <w:r w:rsidRPr="00A61B85">
              <w:rPr>
                <w:rFonts w:ascii="Arial" w:hAnsi="Arial" w:cs="Arial"/>
              </w:rPr>
              <w:t>(</w:t>
            </w:r>
            <w:r w:rsidRPr="007B224A">
              <w:rPr>
                <w:rFonts w:ascii="Arial" w:hAnsi="Arial" w:cs="Arial"/>
              </w:rPr>
              <w:t>6,143</w:t>
            </w:r>
            <w:r>
              <w:rPr>
                <w:rFonts w:ascii="Arial" w:hAnsi="Arial" w:cs="Arial"/>
              </w:rPr>
              <w:t>–</w:t>
            </w:r>
            <w:r w:rsidRPr="007B224A">
              <w:rPr>
                <w:rFonts w:ascii="Arial" w:hAnsi="Arial" w:cs="Arial"/>
              </w:rPr>
              <w:t>97,111</w:t>
            </w:r>
            <w:r w:rsidRPr="00A61B85">
              <w:rPr>
                <w:rFonts w:ascii="Arial" w:hAnsi="Arial" w:cs="Arial"/>
              </w:rPr>
              <w:t>)</w:t>
            </w:r>
          </w:p>
        </w:tc>
      </w:tr>
      <w:tr w:rsidR="00D32CB5" w14:paraId="109E9A1B" w14:textId="77777777" w:rsidTr="00976C0C">
        <w:trPr>
          <w:gridAfter w:val="1"/>
          <w:wAfter w:w="25" w:type="dxa"/>
          <w:trHeight w:val="720"/>
        </w:trPr>
        <w:tc>
          <w:tcPr>
            <w:tcW w:w="2830" w:type="dxa"/>
            <w:vMerge/>
            <w:vAlign w:val="center"/>
          </w:tcPr>
          <w:p w14:paraId="1DA46288" w14:textId="77777777" w:rsidR="00D32CB5" w:rsidRPr="00A61B85" w:rsidRDefault="00D32CB5" w:rsidP="00976C0C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47" w:type="dxa"/>
            <w:vAlign w:val="center"/>
          </w:tcPr>
          <w:p w14:paraId="4664AD62" w14:textId="77777777" w:rsidR="00D32CB5" w:rsidRPr="00A61B85" w:rsidRDefault="00D32CB5" w:rsidP="00976C0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eastAsia"/>
                <w:b/>
                <w:bCs/>
              </w:rPr>
              <w:t>U</w:t>
            </w:r>
            <w:r>
              <w:rPr>
                <w:rFonts w:ascii="Arial" w:hAnsi="Arial" w:cs="Arial"/>
                <w:b/>
                <w:bCs/>
              </w:rPr>
              <w:t>SD</w:t>
            </w:r>
          </w:p>
        </w:tc>
        <w:tc>
          <w:tcPr>
            <w:tcW w:w="2830" w:type="dxa"/>
            <w:vAlign w:val="center"/>
          </w:tcPr>
          <w:p w14:paraId="1F5C685D" w14:textId="77777777" w:rsidR="00D32CB5" w:rsidRDefault="00D32CB5" w:rsidP="00976C0C">
            <w:pPr>
              <w:jc w:val="center"/>
              <w:rPr>
                <w:rFonts w:ascii="Arial" w:hAnsi="Arial" w:cs="Arial"/>
              </w:rPr>
            </w:pPr>
            <w:r w:rsidRPr="00194BEF">
              <w:rPr>
                <w:rFonts w:ascii="Arial" w:hAnsi="Arial" w:cs="Arial"/>
              </w:rPr>
              <w:t xml:space="preserve">517.8 </w:t>
            </w:r>
          </w:p>
          <w:p w14:paraId="371C7082" w14:textId="77777777" w:rsidR="00D32CB5" w:rsidRPr="00A61B85" w:rsidRDefault="00D32CB5" w:rsidP="00976C0C">
            <w:pPr>
              <w:jc w:val="center"/>
              <w:rPr>
                <w:rFonts w:ascii="Arial" w:hAnsi="Arial" w:cs="Arial"/>
              </w:rPr>
            </w:pPr>
            <w:r w:rsidRPr="00A61B85">
              <w:rPr>
                <w:rFonts w:ascii="Arial" w:hAnsi="Arial" w:cs="Arial"/>
              </w:rPr>
              <w:t>(</w:t>
            </w:r>
            <w:r w:rsidRPr="00194BEF">
              <w:rPr>
                <w:rFonts w:ascii="Arial" w:hAnsi="Arial" w:cs="Arial"/>
              </w:rPr>
              <w:t>300.9</w:t>
            </w:r>
            <w:r>
              <w:rPr>
                <w:rFonts w:ascii="Arial" w:hAnsi="Arial" w:cs="Arial"/>
              </w:rPr>
              <w:t>–</w:t>
            </w:r>
            <w:r w:rsidRPr="00194BEF">
              <w:rPr>
                <w:rFonts w:ascii="Arial" w:hAnsi="Arial" w:cs="Arial"/>
              </w:rPr>
              <w:t>757.6</w:t>
            </w:r>
            <w:r w:rsidRPr="00A61B85">
              <w:rPr>
                <w:rFonts w:ascii="Arial" w:hAnsi="Arial" w:cs="Arial"/>
              </w:rPr>
              <w:t>)</w:t>
            </w:r>
          </w:p>
        </w:tc>
        <w:tc>
          <w:tcPr>
            <w:tcW w:w="2831" w:type="dxa"/>
            <w:gridSpan w:val="2"/>
            <w:vAlign w:val="center"/>
          </w:tcPr>
          <w:p w14:paraId="5914F1F5" w14:textId="77777777" w:rsidR="00D32CB5" w:rsidRDefault="00D32CB5" w:rsidP="00976C0C">
            <w:pPr>
              <w:jc w:val="center"/>
              <w:rPr>
                <w:rFonts w:ascii="Arial" w:hAnsi="Arial" w:cs="Arial"/>
              </w:rPr>
            </w:pPr>
            <w:r w:rsidRPr="00194BEF">
              <w:rPr>
                <w:rFonts w:ascii="Arial" w:hAnsi="Arial" w:cs="Arial"/>
              </w:rPr>
              <w:t>411.7</w:t>
            </w:r>
            <w:r>
              <w:rPr>
                <w:rFonts w:ascii="Arial" w:hAnsi="Arial" w:cs="Arial" w:hint="eastAsia"/>
              </w:rPr>
              <w:t xml:space="preserve"> </w:t>
            </w:r>
          </w:p>
          <w:p w14:paraId="13932FD4" w14:textId="77777777" w:rsidR="00D32CB5" w:rsidRPr="00A61B85" w:rsidRDefault="00D32CB5" w:rsidP="00976C0C">
            <w:pPr>
              <w:jc w:val="center"/>
              <w:rPr>
                <w:rFonts w:ascii="Arial" w:hAnsi="Arial" w:cs="Arial"/>
              </w:rPr>
            </w:pPr>
            <w:r w:rsidRPr="00A61B85">
              <w:rPr>
                <w:rFonts w:ascii="Arial" w:hAnsi="Arial" w:cs="Arial"/>
              </w:rPr>
              <w:t>(</w:t>
            </w:r>
            <w:r w:rsidRPr="00194BEF">
              <w:rPr>
                <w:rFonts w:ascii="Arial" w:hAnsi="Arial" w:cs="Arial"/>
              </w:rPr>
              <w:t>55.6</w:t>
            </w:r>
            <w:r>
              <w:rPr>
                <w:rFonts w:ascii="Arial" w:hAnsi="Arial" w:cs="Arial"/>
              </w:rPr>
              <w:t>–</w:t>
            </w:r>
            <w:r w:rsidRPr="00194BEF">
              <w:rPr>
                <w:rFonts w:ascii="Arial" w:hAnsi="Arial" w:cs="Arial"/>
              </w:rPr>
              <w:t>878.2</w:t>
            </w:r>
            <w:r w:rsidRPr="00A61B85">
              <w:rPr>
                <w:rFonts w:ascii="Arial" w:hAnsi="Arial" w:cs="Arial"/>
              </w:rPr>
              <w:t>)</w:t>
            </w:r>
          </w:p>
        </w:tc>
      </w:tr>
      <w:tr w:rsidR="00D32CB5" w14:paraId="413A88F3" w14:textId="77777777" w:rsidTr="00976C0C">
        <w:trPr>
          <w:gridAfter w:val="1"/>
          <w:wAfter w:w="25" w:type="dxa"/>
          <w:trHeight w:val="720"/>
        </w:trPr>
        <w:tc>
          <w:tcPr>
            <w:tcW w:w="2830" w:type="dxa"/>
            <w:vMerge w:val="restart"/>
            <w:vAlign w:val="center"/>
          </w:tcPr>
          <w:p w14:paraId="2F8AB93A" w14:textId="77777777" w:rsidR="00D32CB5" w:rsidRPr="00A61B85" w:rsidRDefault="00D32CB5" w:rsidP="00976C0C">
            <w:pPr>
              <w:ind w:left="103" w:hangingChars="50" w:hanging="10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</w:t>
            </w:r>
            <w:r w:rsidRPr="004C78EF">
              <w:rPr>
                <w:rFonts w:ascii="Arial" w:hAnsi="Arial" w:cs="Arial"/>
                <w:b/>
                <w:bCs/>
              </w:rPr>
              <w:t>ntimicrobial</w:t>
            </w:r>
            <w:r w:rsidRPr="00492E96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d</w:t>
            </w:r>
            <w:r w:rsidRPr="00492E96">
              <w:rPr>
                <w:rFonts w:ascii="Arial" w:hAnsi="Arial" w:cs="Arial"/>
                <w:b/>
                <w:bCs/>
              </w:rPr>
              <w:t>rug</w:t>
            </w:r>
            <w:r w:rsidRPr="008F32DC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costs</w:t>
            </w:r>
          </w:p>
        </w:tc>
        <w:tc>
          <w:tcPr>
            <w:tcW w:w="947" w:type="dxa"/>
            <w:tcBorders>
              <w:bottom w:val="single" w:sz="4" w:space="0" w:color="auto"/>
            </w:tcBorders>
            <w:vAlign w:val="center"/>
          </w:tcPr>
          <w:p w14:paraId="77F0C17B" w14:textId="77777777" w:rsidR="00D32CB5" w:rsidRPr="00A61B85" w:rsidRDefault="00D32CB5" w:rsidP="00976C0C">
            <w:pPr>
              <w:ind w:left="103" w:hangingChars="50" w:hanging="10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eastAsia"/>
                <w:b/>
                <w:bCs/>
              </w:rPr>
              <w:t>J</w:t>
            </w:r>
            <w:r>
              <w:rPr>
                <w:rFonts w:ascii="Arial" w:hAnsi="Arial" w:cs="Arial"/>
                <w:b/>
                <w:bCs/>
              </w:rPr>
              <w:t>PY</w:t>
            </w:r>
          </w:p>
        </w:tc>
        <w:tc>
          <w:tcPr>
            <w:tcW w:w="2830" w:type="dxa"/>
            <w:vAlign w:val="center"/>
          </w:tcPr>
          <w:p w14:paraId="6A3B7C99" w14:textId="77777777" w:rsidR="00D32CB5" w:rsidRDefault="00D32CB5" w:rsidP="00976C0C">
            <w:pPr>
              <w:jc w:val="center"/>
              <w:rPr>
                <w:rFonts w:ascii="Arial" w:hAnsi="Arial" w:cs="Arial"/>
              </w:rPr>
            </w:pPr>
            <w:r w:rsidRPr="00194BEF">
              <w:rPr>
                <w:rFonts w:ascii="Arial" w:hAnsi="Arial" w:cs="Arial"/>
              </w:rPr>
              <w:t xml:space="preserve">146,399 </w:t>
            </w:r>
          </w:p>
          <w:p w14:paraId="0727EF99" w14:textId="77777777" w:rsidR="00D32CB5" w:rsidRPr="00A61B85" w:rsidRDefault="00D32CB5" w:rsidP="00976C0C">
            <w:pPr>
              <w:jc w:val="center"/>
              <w:rPr>
                <w:rFonts w:ascii="Arial" w:hAnsi="Arial" w:cs="Arial"/>
              </w:rPr>
            </w:pPr>
            <w:r w:rsidRPr="00A61B85">
              <w:rPr>
                <w:rFonts w:ascii="Arial" w:hAnsi="Arial" w:cs="Arial"/>
              </w:rPr>
              <w:t>(</w:t>
            </w:r>
            <w:r w:rsidRPr="00194BEF">
              <w:rPr>
                <w:rFonts w:ascii="Arial" w:hAnsi="Arial" w:cs="Arial"/>
              </w:rPr>
              <w:t>44,136</w:t>
            </w:r>
            <w:r>
              <w:rPr>
                <w:rFonts w:ascii="Arial" w:hAnsi="Arial" w:cs="Arial"/>
              </w:rPr>
              <w:t>–</w:t>
            </w:r>
            <w:r w:rsidRPr="00194BEF">
              <w:rPr>
                <w:rFonts w:ascii="Arial" w:hAnsi="Arial" w:cs="Arial"/>
              </w:rPr>
              <w:t>357,085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831" w:type="dxa"/>
            <w:gridSpan w:val="2"/>
            <w:vAlign w:val="center"/>
          </w:tcPr>
          <w:p w14:paraId="221F7748" w14:textId="77777777" w:rsidR="00D32CB5" w:rsidRDefault="00D32CB5" w:rsidP="00976C0C">
            <w:pPr>
              <w:jc w:val="center"/>
              <w:rPr>
                <w:rFonts w:ascii="Arial" w:hAnsi="Arial" w:cs="Arial"/>
              </w:rPr>
            </w:pPr>
            <w:r w:rsidRPr="00194BEF">
              <w:rPr>
                <w:rFonts w:ascii="Arial" w:hAnsi="Arial" w:cs="Arial"/>
              </w:rPr>
              <w:t>144,180</w:t>
            </w:r>
            <w:r w:rsidRPr="00BA256F">
              <w:rPr>
                <w:rFonts w:ascii="Arial" w:hAnsi="Arial" w:cs="Arial"/>
              </w:rPr>
              <w:t xml:space="preserve"> </w:t>
            </w:r>
          </w:p>
          <w:p w14:paraId="2C2FCF90" w14:textId="77777777" w:rsidR="00D32CB5" w:rsidRPr="00A61B85" w:rsidRDefault="00D32CB5" w:rsidP="00976C0C">
            <w:pPr>
              <w:jc w:val="center"/>
              <w:rPr>
                <w:rFonts w:ascii="Arial" w:hAnsi="Arial" w:cs="Arial"/>
              </w:rPr>
            </w:pPr>
            <w:r w:rsidRPr="00A61B85">
              <w:rPr>
                <w:rFonts w:ascii="Arial" w:hAnsi="Arial" w:cs="Arial"/>
              </w:rPr>
              <w:t>(</w:t>
            </w:r>
            <w:r w:rsidRPr="00194BEF">
              <w:rPr>
                <w:rFonts w:ascii="Arial" w:hAnsi="Arial" w:cs="Arial"/>
              </w:rPr>
              <w:t>77,200</w:t>
            </w:r>
            <w:r>
              <w:rPr>
                <w:rFonts w:ascii="Arial" w:hAnsi="Arial" w:cs="Arial"/>
              </w:rPr>
              <w:t>–</w:t>
            </w:r>
            <w:r w:rsidRPr="00194BEF">
              <w:rPr>
                <w:rFonts w:ascii="Arial" w:hAnsi="Arial" w:cs="Arial"/>
              </w:rPr>
              <w:t>703,957</w:t>
            </w:r>
            <w:r w:rsidRPr="00A61B85">
              <w:rPr>
                <w:rFonts w:ascii="Arial" w:hAnsi="Arial" w:cs="Arial"/>
              </w:rPr>
              <w:t>)</w:t>
            </w:r>
          </w:p>
        </w:tc>
      </w:tr>
      <w:tr w:rsidR="00D32CB5" w14:paraId="7677CF0C" w14:textId="77777777" w:rsidTr="00976C0C">
        <w:trPr>
          <w:gridAfter w:val="1"/>
          <w:wAfter w:w="25" w:type="dxa"/>
          <w:trHeight w:val="720"/>
        </w:trPr>
        <w:tc>
          <w:tcPr>
            <w:tcW w:w="2830" w:type="dxa"/>
            <w:vMerge/>
            <w:tcBorders>
              <w:bottom w:val="single" w:sz="4" w:space="0" w:color="auto"/>
            </w:tcBorders>
            <w:vAlign w:val="center"/>
          </w:tcPr>
          <w:p w14:paraId="7DA4B09C" w14:textId="77777777" w:rsidR="00D32CB5" w:rsidRPr="00A61B85" w:rsidRDefault="00D32CB5" w:rsidP="00976C0C">
            <w:pPr>
              <w:ind w:left="103" w:hangingChars="50" w:hanging="103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47" w:type="dxa"/>
            <w:tcBorders>
              <w:bottom w:val="single" w:sz="4" w:space="0" w:color="auto"/>
            </w:tcBorders>
            <w:vAlign w:val="center"/>
          </w:tcPr>
          <w:p w14:paraId="321844D0" w14:textId="77777777" w:rsidR="00D32CB5" w:rsidRPr="00A61B85" w:rsidRDefault="00D32CB5" w:rsidP="00976C0C">
            <w:pPr>
              <w:ind w:left="103" w:hangingChars="50" w:hanging="10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eastAsia"/>
                <w:b/>
                <w:bCs/>
              </w:rPr>
              <w:t>U</w:t>
            </w:r>
            <w:r>
              <w:rPr>
                <w:rFonts w:ascii="Arial" w:hAnsi="Arial" w:cs="Arial"/>
                <w:b/>
                <w:bCs/>
              </w:rPr>
              <w:t>SD</w:t>
            </w:r>
          </w:p>
        </w:tc>
        <w:tc>
          <w:tcPr>
            <w:tcW w:w="2830" w:type="dxa"/>
            <w:vAlign w:val="center"/>
          </w:tcPr>
          <w:p w14:paraId="6814A804" w14:textId="77777777" w:rsidR="00D32CB5" w:rsidRDefault="00D32CB5" w:rsidP="00976C0C">
            <w:pPr>
              <w:jc w:val="center"/>
              <w:rPr>
                <w:rFonts w:ascii="Arial" w:hAnsi="Arial" w:cs="Arial"/>
              </w:rPr>
            </w:pPr>
            <w:r w:rsidRPr="00194BEF">
              <w:rPr>
                <w:rFonts w:ascii="Arial" w:hAnsi="Arial" w:cs="Arial"/>
              </w:rPr>
              <w:t>1,323.9</w:t>
            </w:r>
            <w:r w:rsidRPr="00A61B85">
              <w:rPr>
                <w:rFonts w:ascii="Arial" w:hAnsi="Arial" w:cs="Arial"/>
              </w:rPr>
              <w:t xml:space="preserve"> </w:t>
            </w:r>
          </w:p>
          <w:p w14:paraId="7B7E9417" w14:textId="77777777" w:rsidR="00D32CB5" w:rsidRPr="007B224A" w:rsidRDefault="00D32CB5" w:rsidP="00976C0C">
            <w:pPr>
              <w:jc w:val="center"/>
              <w:rPr>
                <w:rFonts w:ascii="Arial" w:hAnsi="Arial" w:cs="Arial"/>
              </w:rPr>
            </w:pPr>
            <w:r w:rsidRPr="00A61B85">
              <w:rPr>
                <w:rFonts w:ascii="Arial" w:hAnsi="Arial" w:cs="Arial"/>
              </w:rPr>
              <w:t>(</w:t>
            </w:r>
            <w:r w:rsidRPr="00194BEF">
              <w:rPr>
                <w:rFonts w:ascii="Arial" w:hAnsi="Arial" w:cs="Arial"/>
              </w:rPr>
              <w:t>399.1</w:t>
            </w:r>
            <w:r>
              <w:rPr>
                <w:rFonts w:ascii="Arial" w:hAnsi="Arial" w:cs="Arial"/>
              </w:rPr>
              <w:t>–</w:t>
            </w:r>
            <w:r w:rsidRPr="00194BEF">
              <w:rPr>
                <w:rFonts w:ascii="Arial" w:hAnsi="Arial" w:cs="Arial"/>
              </w:rPr>
              <w:t>3,229.2</w:t>
            </w:r>
            <w:r w:rsidRPr="00A61B85">
              <w:rPr>
                <w:rFonts w:ascii="Arial" w:hAnsi="Arial" w:cs="Arial"/>
              </w:rPr>
              <w:t>)</w:t>
            </w:r>
          </w:p>
        </w:tc>
        <w:tc>
          <w:tcPr>
            <w:tcW w:w="2831" w:type="dxa"/>
            <w:gridSpan w:val="2"/>
            <w:vAlign w:val="center"/>
          </w:tcPr>
          <w:p w14:paraId="4204331C" w14:textId="77777777" w:rsidR="00D32CB5" w:rsidRDefault="00D32CB5" w:rsidP="00976C0C">
            <w:pPr>
              <w:jc w:val="center"/>
              <w:rPr>
                <w:rFonts w:ascii="Arial" w:hAnsi="Arial" w:cs="Arial"/>
              </w:rPr>
            </w:pPr>
            <w:r w:rsidRPr="00194BEF">
              <w:rPr>
                <w:rFonts w:ascii="Arial" w:hAnsi="Arial" w:cs="Arial"/>
              </w:rPr>
              <w:t>1,303.8</w:t>
            </w:r>
            <w:r w:rsidRPr="00BA256F">
              <w:rPr>
                <w:rFonts w:ascii="Arial" w:hAnsi="Arial" w:cs="Arial"/>
              </w:rPr>
              <w:t xml:space="preserve"> </w:t>
            </w:r>
          </w:p>
          <w:p w14:paraId="3629A3A5" w14:textId="77777777" w:rsidR="00D32CB5" w:rsidRPr="00A61B85" w:rsidRDefault="00D32CB5" w:rsidP="00976C0C">
            <w:pPr>
              <w:jc w:val="center"/>
              <w:rPr>
                <w:rFonts w:ascii="Arial" w:hAnsi="Arial" w:cs="Arial"/>
              </w:rPr>
            </w:pPr>
            <w:r w:rsidRPr="00A61B85">
              <w:rPr>
                <w:rFonts w:ascii="Arial" w:hAnsi="Arial" w:cs="Arial"/>
              </w:rPr>
              <w:t>(</w:t>
            </w:r>
            <w:r w:rsidRPr="00194BEF">
              <w:rPr>
                <w:rFonts w:ascii="Arial" w:hAnsi="Arial" w:cs="Arial"/>
              </w:rPr>
              <w:t>698.1</w:t>
            </w:r>
            <w:r>
              <w:rPr>
                <w:rFonts w:ascii="Arial" w:hAnsi="Arial" w:cs="Arial"/>
              </w:rPr>
              <w:t>–</w:t>
            </w:r>
            <w:r w:rsidRPr="00194BEF">
              <w:rPr>
                <w:rFonts w:ascii="Arial" w:hAnsi="Arial" w:cs="Arial"/>
              </w:rPr>
              <w:t>6,366.0</w:t>
            </w:r>
            <w:r w:rsidRPr="00A61B85">
              <w:rPr>
                <w:rFonts w:ascii="Arial" w:hAnsi="Arial" w:cs="Arial"/>
              </w:rPr>
              <w:t>)</w:t>
            </w:r>
          </w:p>
        </w:tc>
      </w:tr>
    </w:tbl>
    <w:bookmarkEnd w:id="1"/>
    <w:p w14:paraId="6D4F04F4" w14:textId="77777777" w:rsidR="00D32CB5" w:rsidRPr="005011FA" w:rsidRDefault="00D32CB5" w:rsidP="00D32CB5">
      <w:pPr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</w:pPr>
      <w:r w:rsidRPr="005011FA">
        <w:rPr>
          <w:rFonts w:asciiTheme="majorBidi" w:eastAsia="ＭＳ Ｐゴシック" w:hAnsiTheme="majorBidi" w:cstheme="majorBidi"/>
          <w:i/>
          <w:iCs/>
          <w:color w:val="000000" w:themeColor="text1"/>
          <w:kern w:val="0"/>
          <w:sz w:val="24"/>
          <w:szCs w:val="24"/>
        </w:rPr>
        <w:t>JPY:</w:t>
      </w:r>
      <w:r w:rsidRPr="005011FA">
        <w:rPr>
          <w:rFonts w:asciiTheme="majorBidi" w:eastAsia="ＭＳ Ｐゴシック" w:hAnsiTheme="majorBidi" w:cstheme="majorBidi"/>
          <w:color w:val="000000" w:themeColor="text1"/>
          <w:kern w:val="0"/>
          <w:sz w:val="24"/>
          <w:szCs w:val="24"/>
        </w:rPr>
        <w:t xml:space="preserve"> </w:t>
      </w:r>
      <w:r w:rsidRPr="005011FA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  <w:t xml:space="preserve">Japanese yen, </w:t>
      </w:r>
      <w:r w:rsidRPr="005011FA">
        <w:rPr>
          <w:rFonts w:asciiTheme="majorBidi" w:hAnsiTheme="majorBidi" w:cstheme="majorBidi"/>
          <w:i/>
          <w:iCs/>
          <w:color w:val="000000" w:themeColor="text1"/>
          <w:sz w:val="24"/>
          <w:szCs w:val="24"/>
          <w:shd w:val="clear" w:color="auto" w:fill="FFFFFF"/>
        </w:rPr>
        <w:t>USD:</w:t>
      </w:r>
      <w:r w:rsidRPr="005011FA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  <w:t xml:space="preserve"> US dollar</w:t>
      </w:r>
    </w:p>
    <w:p w14:paraId="0B7DFFC0" w14:textId="77777777" w:rsidR="00D32CB5" w:rsidRPr="005011FA" w:rsidRDefault="00D32CB5" w:rsidP="00D32CB5">
      <w:pPr>
        <w:rPr>
          <w:rFonts w:ascii="Times New Roman" w:eastAsia="ＭＳ Ｐゴシック" w:hAnsi="Times New Roman" w:cs="Times New Roman"/>
          <w:color w:val="000000" w:themeColor="text1"/>
          <w:kern w:val="0"/>
          <w:sz w:val="24"/>
          <w:szCs w:val="24"/>
        </w:rPr>
      </w:pPr>
      <w:r w:rsidRPr="005011FA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:szCs w:val="24"/>
        </w:rPr>
        <w:t>110.58 Japanese yen to the US dollar; 30 June 2021.</w:t>
      </w:r>
    </w:p>
    <w:p w14:paraId="7BC92D02" w14:textId="77777777" w:rsidR="00D32CB5" w:rsidRPr="006D149A" w:rsidRDefault="00D32CB5" w:rsidP="00D32CB5">
      <w:pPr>
        <w:rPr>
          <w:rFonts w:asciiTheme="majorHAnsi" w:eastAsia="ＭＳ Ｐゴシック" w:hAnsiTheme="majorHAnsi" w:cstheme="majorHAnsi"/>
          <w:color w:val="FF0000"/>
          <w:kern w:val="0"/>
          <w:sz w:val="24"/>
          <w:szCs w:val="24"/>
        </w:rPr>
      </w:pPr>
      <w:r>
        <w:rPr>
          <w:rFonts w:asciiTheme="majorHAnsi" w:eastAsia="ＭＳ Ｐゴシック" w:hAnsiTheme="majorHAnsi" w:cstheme="majorHAnsi"/>
          <w:color w:val="FF0000"/>
          <w:kern w:val="0"/>
          <w:sz w:val="24"/>
          <w:szCs w:val="24"/>
        </w:rPr>
        <w:br w:type="page"/>
      </w:r>
    </w:p>
    <w:p w14:paraId="4CE46B48" w14:textId="77777777" w:rsidR="00D32CB5" w:rsidRPr="00D32CB5" w:rsidRDefault="00D32CB5" w:rsidP="00C7109D">
      <w:pPr>
        <w:rPr>
          <w:rFonts w:asciiTheme="majorBidi" w:eastAsia="ＭＳ Ｐゴシック" w:hAnsiTheme="majorBidi" w:cstheme="majorBidi"/>
          <w:b/>
          <w:bCs/>
          <w:color w:val="000000"/>
          <w:kern w:val="0"/>
          <w:sz w:val="24"/>
          <w:szCs w:val="24"/>
        </w:rPr>
      </w:pPr>
    </w:p>
    <w:p w14:paraId="5D04F724" w14:textId="2CD0A72B" w:rsidR="00C7109D" w:rsidRPr="00A34104" w:rsidRDefault="00D32CB5" w:rsidP="00C7109D">
      <w:pPr>
        <w:rPr>
          <w:rFonts w:ascii="Times New Roman" w:eastAsia="ＭＳ Ｐゴシック" w:hAnsi="Times New Roman" w:cs="Times New Roman"/>
          <w:color w:val="000000" w:themeColor="text1"/>
          <w:kern w:val="0"/>
          <w:sz w:val="24"/>
          <w:szCs w:val="24"/>
        </w:rPr>
      </w:pPr>
      <w:r w:rsidRPr="00A34104">
        <w:rPr>
          <w:rFonts w:ascii="Times New Roman" w:eastAsia="ＭＳ Ｐゴシック" w:hAnsi="Times New Roman" w:cs="Times New Roman"/>
          <w:b/>
          <w:bCs/>
          <w:color w:val="000000" w:themeColor="text1"/>
          <w:kern w:val="0"/>
          <w:sz w:val="24"/>
          <w:szCs w:val="24"/>
        </w:rPr>
        <w:t>Supplementary Fig.</w:t>
      </w:r>
      <w:r w:rsidR="005011FA" w:rsidRPr="00A34104">
        <w:rPr>
          <w:rFonts w:ascii="Times New Roman" w:eastAsia="ＭＳ Ｐゴシック" w:hAnsi="Times New Roman" w:cs="Times New Roman"/>
          <w:b/>
          <w:bCs/>
          <w:color w:val="000000" w:themeColor="text1"/>
          <w:kern w:val="0"/>
          <w:sz w:val="24"/>
          <w:szCs w:val="24"/>
        </w:rPr>
        <w:t xml:space="preserve"> </w:t>
      </w:r>
      <w:r w:rsidRPr="00A34104">
        <w:rPr>
          <w:rFonts w:ascii="Times New Roman" w:eastAsia="ＭＳ Ｐゴシック" w:hAnsi="Times New Roman" w:cs="Times New Roman"/>
          <w:b/>
          <w:bCs/>
          <w:color w:val="000000" w:themeColor="text1"/>
          <w:kern w:val="0"/>
          <w:sz w:val="24"/>
          <w:szCs w:val="24"/>
        </w:rPr>
        <w:t>1</w:t>
      </w:r>
      <w:r w:rsidR="005011FA" w:rsidRPr="00A34104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 w:rsidRPr="00A34104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:szCs w:val="24"/>
        </w:rPr>
        <w:t xml:space="preserve">Quality of life </w:t>
      </w:r>
      <w:r w:rsidR="00A34104" w:rsidRPr="00A34104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:szCs w:val="24"/>
        </w:rPr>
        <w:t>using the</w:t>
      </w:r>
      <w:r w:rsidRPr="00A34104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:szCs w:val="24"/>
        </w:rPr>
        <w:t xml:space="preserve"> European Organization for Research and Treatment of Cancer quality of life questionnaire (EORTC QLQ-C30)</w:t>
      </w:r>
    </w:p>
    <w:p w14:paraId="6F957253" w14:textId="46F89AA8" w:rsidR="00D32CB5" w:rsidRPr="00C7109D" w:rsidRDefault="00D32CB5" w:rsidP="00C7109D">
      <w:pPr>
        <w:rPr>
          <w:rFonts w:asciiTheme="majorBidi" w:eastAsia="ＭＳ Ｐゴシック" w:hAnsiTheme="majorBidi" w:cstheme="majorBidi"/>
          <w:color w:val="000000"/>
          <w:kern w:val="0"/>
          <w:sz w:val="24"/>
          <w:szCs w:val="24"/>
        </w:rPr>
      </w:pPr>
      <w:r>
        <w:rPr>
          <w:rFonts w:asciiTheme="majorHAnsi" w:eastAsia="ＭＳ Ｐゴシック" w:hAnsiTheme="majorHAnsi" w:cstheme="majorHAnsi"/>
          <w:noProof/>
          <w:color w:val="FF0000"/>
          <w:kern w:val="0"/>
          <w:sz w:val="24"/>
          <w:szCs w:val="24"/>
        </w:rPr>
        <w:drawing>
          <wp:inline distT="0" distB="0" distL="0" distR="0" wp14:anchorId="4A51E756" wp14:editId="4324B2F2">
            <wp:extent cx="5399405" cy="5856605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405" cy="585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8A19EA" w14:textId="77777777" w:rsidR="00C7109D" w:rsidRPr="00C7109D" w:rsidRDefault="00C7109D" w:rsidP="00C7109D">
      <w:pPr>
        <w:rPr>
          <w:rFonts w:asciiTheme="majorBidi" w:eastAsia="ＭＳ Ｐゴシック" w:hAnsiTheme="majorBidi" w:cstheme="majorBidi"/>
          <w:color w:val="000000"/>
          <w:kern w:val="0"/>
          <w:sz w:val="24"/>
          <w:szCs w:val="24"/>
        </w:rPr>
      </w:pPr>
    </w:p>
    <w:p w14:paraId="2710E6D3" w14:textId="2475F297" w:rsidR="00C7109D" w:rsidRDefault="00C7109D" w:rsidP="00C7109D">
      <w:pPr>
        <w:rPr>
          <w:rFonts w:asciiTheme="majorBidi" w:eastAsia="ＭＳ Ｐゴシック" w:hAnsiTheme="majorBidi" w:cstheme="majorBidi"/>
          <w:color w:val="000000"/>
          <w:kern w:val="0"/>
          <w:sz w:val="24"/>
          <w:szCs w:val="24"/>
        </w:rPr>
      </w:pPr>
    </w:p>
    <w:p w14:paraId="5BE84A05" w14:textId="77777777" w:rsidR="00D32CB5" w:rsidRDefault="00D32CB5" w:rsidP="00C7109D">
      <w:pPr>
        <w:rPr>
          <w:rFonts w:asciiTheme="majorBidi" w:eastAsia="ＭＳ Ｐゴシック" w:hAnsiTheme="majorBidi" w:cstheme="majorBidi"/>
          <w:color w:val="000000"/>
          <w:kern w:val="0"/>
          <w:sz w:val="24"/>
          <w:szCs w:val="24"/>
        </w:rPr>
      </w:pPr>
    </w:p>
    <w:p w14:paraId="4F3AF92C" w14:textId="7D999C1A" w:rsidR="00D32CB5" w:rsidRPr="00A34104" w:rsidRDefault="00D32CB5" w:rsidP="00D32CB5">
      <w:pPr>
        <w:rPr>
          <w:rFonts w:ascii="Times New Roman" w:eastAsia="ＭＳ Ｐゴシック" w:hAnsi="Times New Roman" w:cs="Times New Roman"/>
          <w:color w:val="000000" w:themeColor="text1"/>
          <w:kern w:val="0"/>
          <w:sz w:val="24"/>
          <w:szCs w:val="24"/>
        </w:rPr>
      </w:pPr>
      <w:r w:rsidRPr="00A34104">
        <w:rPr>
          <w:rFonts w:ascii="Times New Roman" w:eastAsia="ＭＳ Ｐゴシック" w:hAnsi="Times New Roman" w:cs="Times New Roman"/>
          <w:b/>
          <w:bCs/>
          <w:color w:val="000000" w:themeColor="text1"/>
          <w:kern w:val="0"/>
          <w:sz w:val="24"/>
          <w:szCs w:val="24"/>
        </w:rPr>
        <w:lastRenderedPageBreak/>
        <w:t>Supplementary Fig.</w:t>
      </w:r>
      <w:r w:rsidR="00A34104" w:rsidRPr="00A34104">
        <w:rPr>
          <w:rFonts w:ascii="Times New Roman" w:eastAsia="ＭＳ Ｐゴシック" w:hAnsi="Times New Roman" w:cs="Times New Roman"/>
          <w:b/>
          <w:bCs/>
          <w:color w:val="000000" w:themeColor="text1"/>
          <w:kern w:val="0"/>
          <w:sz w:val="24"/>
          <w:szCs w:val="24"/>
        </w:rPr>
        <w:t xml:space="preserve"> </w:t>
      </w:r>
      <w:r w:rsidRPr="00A34104">
        <w:rPr>
          <w:rFonts w:ascii="Times New Roman" w:eastAsia="ＭＳ Ｐゴシック" w:hAnsi="Times New Roman" w:cs="Times New Roman"/>
          <w:b/>
          <w:bCs/>
          <w:color w:val="000000" w:themeColor="text1"/>
          <w:kern w:val="0"/>
          <w:sz w:val="24"/>
          <w:szCs w:val="24"/>
        </w:rPr>
        <w:t xml:space="preserve">2 </w:t>
      </w:r>
      <w:r w:rsidRPr="00A34104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:szCs w:val="24"/>
        </w:rPr>
        <w:t>Quality of life with the Gastrointestinal Symptom Rating Scale (GSRS)</w:t>
      </w:r>
    </w:p>
    <w:p w14:paraId="3A8391A2" w14:textId="3EE38184" w:rsidR="00D32CB5" w:rsidRDefault="00D32CB5" w:rsidP="00D32CB5">
      <w:pPr>
        <w:rPr>
          <w:rFonts w:ascii="Times New Roman" w:eastAsia="ＭＳ Ｐゴシック" w:hAnsi="Times New Roman" w:cs="Times New Roman"/>
          <w:color w:val="FF0000"/>
          <w:kern w:val="0"/>
          <w:sz w:val="24"/>
          <w:szCs w:val="24"/>
        </w:rPr>
      </w:pPr>
      <w:r>
        <w:rPr>
          <w:rFonts w:asciiTheme="majorHAnsi" w:eastAsia="ＭＳ Ｐゴシック" w:hAnsiTheme="majorHAnsi" w:cstheme="majorHAnsi"/>
          <w:noProof/>
          <w:color w:val="FF0000"/>
          <w:kern w:val="0"/>
          <w:sz w:val="24"/>
          <w:szCs w:val="24"/>
        </w:rPr>
        <w:drawing>
          <wp:inline distT="0" distB="0" distL="0" distR="0" wp14:anchorId="00EEAEB5" wp14:editId="5FB0F55F">
            <wp:extent cx="5393690" cy="4947920"/>
            <wp:effectExtent l="0" t="0" r="0" b="508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3690" cy="494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EC8D67" w14:textId="77777777" w:rsidR="00D32CB5" w:rsidRDefault="00D32CB5">
      <w:pPr>
        <w:spacing w:after="160" w:line="259" w:lineRule="auto"/>
        <w:rPr>
          <w:rFonts w:ascii="Times New Roman" w:eastAsia="ＭＳ Ｐゴシック" w:hAnsi="Times New Roman" w:cs="Times New Roman"/>
          <w:color w:val="FF0000"/>
          <w:kern w:val="0"/>
          <w:sz w:val="24"/>
          <w:szCs w:val="24"/>
        </w:rPr>
      </w:pPr>
      <w:r>
        <w:rPr>
          <w:rFonts w:ascii="Times New Roman" w:eastAsia="ＭＳ Ｐゴシック" w:hAnsi="Times New Roman" w:cs="Times New Roman"/>
          <w:color w:val="FF0000"/>
          <w:kern w:val="0"/>
          <w:sz w:val="24"/>
          <w:szCs w:val="24"/>
        </w:rPr>
        <w:br w:type="page"/>
      </w:r>
    </w:p>
    <w:p w14:paraId="65F98A33" w14:textId="09068EA7" w:rsidR="00D32CB5" w:rsidRPr="00D32CB5" w:rsidRDefault="00D32CB5" w:rsidP="00D32CB5">
      <w:pPr>
        <w:rPr>
          <w:rFonts w:ascii="Times New Roman" w:eastAsia="ＭＳ Ｐゴシック" w:hAnsi="Times New Roman" w:cs="Times New Roman"/>
          <w:color w:val="000000"/>
          <w:kern w:val="0"/>
          <w:sz w:val="24"/>
          <w:szCs w:val="24"/>
        </w:rPr>
      </w:pPr>
      <w:r w:rsidRPr="00D32CB5">
        <w:rPr>
          <w:rFonts w:ascii="Times New Roman" w:eastAsia="ＭＳ Ｐゴシック" w:hAnsi="Times New Roman" w:cs="Times New Roman"/>
          <w:b/>
          <w:bCs/>
          <w:color w:val="000000"/>
          <w:kern w:val="0"/>
          <w:sz w:val="24"/>
          <w:szCs w:val="24"/>
        </w:rPr>
        <w:lastRenderedPageBreak/>
        <w:t>Supplementary Fig.</w:t>
      </w:r>
      <w:r w:rsidR="00A34104">
        <w:rPr>
          <w:rFonts w:ascii="Times New Roman" w:eastAsia="ＭＳ Ｐゴシック" w:hAnsi="Times New Roman" w:cs="Times New Roman"/>
          <w:b/>
          <w:bCs/>
          <w:color w:val="000000"/>
          <w:kern w:val="0"/>
          <w:sz w:val="24"/>
          <w:szCs w:val="24"/>
        </w:rPr>
        <w:t xml:space="preserve"> </w:t>
      </w:r>
      <w:r w:rsidRPr="00D32CB5">
        <w:rPr>
          <w:rFonts w:ascii="Times New Roman" w:eastAsia="ＭＳ Ｐゴシック" w:hAnsi="Times New Roman" w:cs="Times New Roman"/>
          <w:b/>
          <w:bCs/>
          <w:color w:val="000000"/>
          <w:kern w:val="0"/>
          <w:sz w:val="24"/>
          <w:szCs w:val="24"/>
        </w:rPr>
        <w:t>3 GLP-2 and appetite hormone levels</w:t>
      </w:r>
    </w:p>
    <w:p w14:paraId="5309ED5A" w14:textId="4E6C315B" w:rsidR="00D32CB5" w:rsidRPr="00D32CB5" w:rsidRDefault="00D32CB5" w:rsidP="00D32CB5">
      <w:pPr>
        <w:rPr>
          <w:rFonts w:ascii="Times New Roman" w:eastAsia="ＭＳ Ｐゴシック" w:hAnsi="Times New Roman" w:cs="Times New Roman"/>
          <w:color w:val="FF0000"/>
          <w:kern w:val="0"/>
          <w:sz w:val="24"/>
          <w:szCs w:val="24"/>
        </w:rPr>
      </w:pPr>
      <w:r>
        <w:rPr>
          <w:rFonts w:asciiTheme="majorHAnsi" w:hAnsiTheme="majorHAnsi" w:cstheme="majorHAnsi"/>
          <w:noProof/>
          <w:sz w:val="24"/>
          <w:szCs w:val="24"/>
        </w:rPr>
        <w:drawing>
          <wp:inline distT="0" distB="0" distL="0" distR="0" wp14:anchorId="27AE4840" wp14:editId="64169112">
            <wp:extent cx="4616021" cy="7387208"/>
            <wp:effectExtent l="0" t="0" r="0" b="4445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1919" cy="7396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32CB5" w:rsidRPr="00D32C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6DC7C3" w14:textId="77777777" w:rsidR="002D7D66" w:rsidRDefault="002D7D66" w:rsidP="00347C20">
      <w:pPr>
        <w:spacing w:line="240" w:lineRule="auto"/>
      </w:pPr>
      <w:r>
        <w:separator/>
      </w:r>
    </w:p>
  </w:endnote>
  <w:endnote w:type="continuationSeparator" w:id="0">
    <w:p w14:paraId="1FC4878C" w14:textId="77777777" w:rsidR="002D7D66" w:rsidRDefault="002D7D66" w:rsidP="00347C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E69F4A" w14:textId="77777777" w:rsidR="002D7D66" w:rsidRDefault="002D7D66" w:rsidP="00347C20">
      <w:pPr>
        <w:spacing w:line="240" w:lineRule="auto"/>
      </w:pPr>
      <w:r>
        <w:separator/>
      </w:r>
    </w:p>
  </w:footnote>
  <w:footnote w:type="continuationSeparator" w:id="0">
    <w:p w14:paraId="6CEEE293" w14:textId="77777777" w:rsidR="002D7D66" w:rsidRDefault="002D7D66" w:rsidP="00347C2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09D"/>
    <w:rsid w:val="00103377"/>
    <w:rsid w:val="002C2843"/>
    <w:rsid w:val="002D7D66"/>
    <w:rsid w:val="00347C20"/>
    <w:rsid w:val="0036370F"/>
    <w:rsid w:val="005011FA"/>
    <w:rsid w:val="00531C1E"/>
    <w:rsid w:val="00605A39"/>
    <w:rsid w:val="008144E1"/>
    <w:rsid w:val="008E58B3"/>
    <w:rsid w:val="008E7983"/>
    <w:rsid w:val="009156F0"/>
    <w:rsid w:val="00A34104"/>
    <w:rsid w:val="00AE36DC"/>
    <w:rsid w:val="00C7109D"/>
    <w:rsid w:val="00D32CB5"/>
    <w:rsid w:val="00E3527A"/>
    <w:rsid w:val="00E73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1C964A"/>
  <w15:chartTrackingRefBased/>
  <w15:docId w15:val="{BB999077-E7E2-43EC-9833-F67112643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109D"/>
    <w:pPr>
      <w:spacing w:after="0" w:line="480" w:lineRule="auto"/>
    </w:pPr>
    <w:rPr>
      <w:kern w:val="2"/>
      <w:sz w:val="21"/>
      <w:szCs w:val="21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109D"/>
    <w:rPr>
      <w:color w:val="0563C1" w:themeColor="hyperlink"/>
      <w:u w:val="single"/>
    </w:rPr>
  </w:style>
  <w:style w:type="character" w:styleId="a4">
    <w:name w:val="annotation reference"/>
    <w:basedOn w:val="a0"/>
    <w:uiPriority w:val="99"/>
    <w:rsid w:val="00C7109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C7109D"/>
    <w:pPr>
      <w:spacing w:line="240" w:lineRule="auto"/>
    </w:pPr>
    <w:rPr>
      <w:sz w:val="20"/>
      <w:szCs w:val="20"/>
    </w:rPr>
  </w:style>
  <w:style w:type="character" w:customStyle="1" w:styleId="a6">
    <w:name w:val="コメント文字列 (文字)"/>
    <w:basedOn w:val="a0"/>
    <w:link w:val="a5"/>
    <w:uiPriority w:val="99"/>
    <w:semiHidden/>
    <w:rsid w:val="00C7109D"/>
    <w:rPr>
      <w:rFonts w:eastAsiaTheme="minorEastAsia"/>
      <w:kern w:val="2"/>
      <w:sz w:val="20"/>
      <w:szCs w:val="20"/>
      <w:lang w:eastAsia="ja-JP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C7109D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C7109D"/>
    <w:rPr>
      <w:rFonts w:eastAsiaTheme="minorEastAsia"/>
      <w:b/>
      <w:bCs/>
      <w:kern w:val="2"/>
      <w:sz w:val="20"/>
      <w:szCs w:val="20"/>
      <w:lang w:eastAsia="ja-JP"/>
    </w:rPr>
  </w:style>
  <w:style w:type="paragraph" w:styleId="a9">
    <w:name w:val="Revision"/>
    <w:hidden/>
    <w:uiPriority w:val="99"/>
    <w:semiHidden/>
    <w:rsid w:val="00C7109D"/>
    <w:pPr>
      <w:spacing w:after="0" w:line="240" w:lineRule="auto"/>
    </w:pPr>
    <w:rPr>
      <w:kern w:val="2"/>
      <w:sz w:val="21"/>
      <w:szCs w:val="21"/>
      <w:lang w:eastAsia="ja-JP"/>
    </w:rPr>
  </w:style>
  <w:style w:type="table" w:styleId="aa">
    <w:name w:val="Table Grid"/>
    <w:basedOn w:val="a1"/>
    <w:uiPriority w:val="39"/>
    <w:rsid w:val="00C7109D"/>
    <w:pPr>
      <w:spacing w:after="0" w:line="240" w:lineRule="auto"/>
    </w:pPr>
    <w:rPr>
      <w:kern w:val="2"/>
      <w:sz w:val="21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347C2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347C20"/>
    <w:rPr>
      <w:kern w:val="2"/>
      <w:sz w:val="21"/>
      <w:szCs w:val="21"/>
      <w:lang w:eastAsia="ja-JP"/>
    </w:rPr>
  </w:style>
  <w:style w:type="paragraph" w:styleId="ad">
    <w:name w:val="footer"/>
    <w:basedOn w:val="a"/>
    <w:link w:val="ae"/>
    <w:uiPriority w:val="99"/>
    <w:unhideWhenUsed/>
    <w:rsid w:val="00347C20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347C20"/>
    <w:rPr>
      <w:kern w:val="2"/>
      <w:sz w:val="21"/>
      <w:szCs w:val="21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ettings" Target="settings.xml"/><Relationship Id="rId7" Type="http://schemas.openxmlformats.org/officeDocument/2006/relationships/hyperlink" Target="mailto:skawamo@med.kobe-u.ac.j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tiff"/><Relationship Id="rId4" Type="http://schemas.openxmlformats.org/officeDocument/2006/relationships/webSettings" Target="web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CE51CA-D260-479E-B95B-6B3B682C2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642</Words>
  <Characters>3662</Characters>
  <Application>Microsoft Office Word</Application>
  <DocSecurity>0</DocSecurity>
  <Lines>30</Lines>
  <Paragraphs>8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水谷 優</cp:lastModifiedBy>
  <cp:revision>4</cp:revision>
  <dcterms:created xsi:type="dcterms:W3CDTF">2022-09-16T02:50:00Z</dcterms:created>
  <dcterms:modified xsi:type="dcterms:W3CDTF">2022-09-16T03:16:00Z</dcterms:modified>
</cp:coreProperties>
</file>