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60" w:line="2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Supporting Information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24"/>
          <w:sz w:val="18"/>
          <w:szCs w:val="18"/>
        </w:rPr>
        <w:t>Table S1</w:t>
      </w:r>
      <w:r>
        <w:rPr>
          <w:rFonts w:hint="eastAsia" w:ascii="Times New Roman" w:hAnsi="Times New Roman" w:cs="Times New Roman"/>
          <w:b/>
          <w:bCs/>
          <w:kern w:val="24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kern w:val="24"/>
          <w:sz w:val="18"/>
          <w:szCs w:val="18"/>
        </w:rPr>
        <w:t xml:space="preserve"> PCR primers used in this study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3382"/>
        <w:gridCol w:w="19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Primer</w:t>
            </w:r>
          </w:p>
        </w:tc>
        <w:tc>
          <w:tcPr>
            <w:tcW w:w="338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Primer sequence</w:t>
            </w:r>
          </w:p>
        </w:tc>
        <w:tc>
          <w:tcPr>
            <w:tcW w:w="19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Description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9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5"/>
                <w:szCs w:val="15"/>
                <w:lang w:val="en-US" w:eastAsia="zh-CN"/>
              </w:rPr>
              <w:t>CRY1C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-F</w:t>
            </w:r>
          </w:p>
        </w:tc>
        <w:tc>
          <w:tcPr>
            <w:tcW w:w="338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AAAGAATCGCTGAGTTCGCTAG</w:t>
            </w:r>
          </w:p>
        </w:tc>
        <w:tc>
          <w:tcPr>
            <w:tcW w:w="192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997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5"/>
                <w:szCs w:val="15"/>
                <w:lang w:val="en-US" w:eastAsia="zh-CN"/>
              </w:rPr>
              <w:t>CRY1C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-R</w:t>
            </w:r>
          </w:p>
        </w:tc>
        <w:tc>
          <w:tcPr>
            <w:tcW w:w="338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AAGAAGTCCATCAAGGATACGG</w:t>
            </w:r>
          </w:p>
        </w:tc>
        <w:tc>
          <w:tcPr>
            <w:tcW w:w="1925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997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5"/>
                <w:szCs w:val="15"/>
                <w:lang w:val="en-US" w:eastAsia="zh-CN"/>
              </w:rPr>
              <w:t>CRY2A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-F</w:t>
            </w:r>
          </w:p>
        </w:tc>
        <w:tc>
          <w:tcPr>
            <w:tcW w:w="338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TTCCTGCTGAAATAAGGTGGGT</w:t>
            </w:r>
          </w:p>
        </w:tc>
        <w:tc>
          <w:tcPr>
            <w:tcW w:w="192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997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5"/>
                <w:szCs w:val="15"/>
                <w:lang w:val="en-US" w:eastAsia="zh-CN"/>
              </w:rPr>
              <w:t>CRY2A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-R</w:t>
            </w:r>
          </w:p>
        </w:tc>
        <w:tc>
          <w:tcPr>
            <w:tcW w:w="338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ACGAGCGAGGGTGTCAGTGTT</w:t>
            </w:r>
          </w:p>
        </w:tc>
        <w:tc>
          <w:tcPr>
            <w:tcW w:w="1925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997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5"/>
                <w:szCs w:val="15"/>
                <w:lang w:eastAsia="zh-CN"/>
              </w:rPr>
              <w:t>Actin</w:t>
            </w:r>
            <w:r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-F</w:t>
            </w:r>
          </w:p>
        </w:tc>
        <w:tc>
          <w:tcPr>
            <w:tcW w:w="338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TTCGGACCCAAGAATGCTAAG</w:t>
            </w:r>
          </w:p>
        </w:tc>
        <w:tc>
          <w:tcPr>
            <w:tcW w:w="1925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  <w:t>qRT-PCR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99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5"/>
                <w:szCs w:val="15"/>
                <w:lang w:val="en-US" w:eastAsia="zh-CN"/>
              </w:rPr>
              <w:t>Actin</w:t>
            </w:r>
            <w:r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-R</w:t>
            </w:r>
          </w:p>
        </w:tc>
        <w:tc>
          <w:tcPr>
            <w:tcW w:w="338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  <w:t>AACAGATAGGCCGGTTGAAAAC</w:t>
            </w:r>
          </w:p>
        </w:tc>
        <w:tc>
          <w:tcPr>
            <w:tcW w:w="1925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</w:p>
        </w:tc>
      </w:tr>
    </w:tbl>
    <w:p>
      <w:pPr>
        <w:pStyle w:val="2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18"/>
          <w:szCs w:val="18"/>
        </w:rPr>
      </w:pPr>
    </w:p>
    <w:p>
      <w:pPr>
        <w:jc w:val="center"/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</w:pPr>
    </w:p>
    <w:p>
      <w:pPr>
        <w:jc w:val="center"/>
        <w:rPr>
          <w:rFonts w:hint="default" w:ascii="Times New Roman" w:hAnsi="Times New Roman" w:eastAsia="楷体"/>
          <w:sz w:val="18"/>
          <w:szCs w:val="18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Table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S2  R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elative expression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level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of </w:t>
      </w:r>
      <w:r>
        <w:rPr>
          <w:rFonts w:hint="eastAsia" w:ascii="Times New Roman" w:hAnsi="Times New Roman" w:eastAsia="宋体" w:cs="Times New Roman"/>
          <w:b/>
          <w:bCs/>
          <w:i/>
          <w:iCs/>
          <w:kern w:val="24"/>
          <w:sz w:val="18"/>
          <w:szCs w:val="18"/>
          <w:lang w:val="en-US" w:eastAsia="zh-CN" w:bidi="ar-SA"/>
        </w:rPr>
        <w:t>CRY1C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and </w:t>
      </w:r>
      <w:r>
        <w:rPr>
          <w:rFonts w:hint="eastAsia" w:ascii="Times New Roman" w:hAnsi="Times New Roman" w:eastAsia="宋体" w:cs="Times New Roman"/>
          <w:b/>
          <w:bCs/>
          <w:i/>
          <w:iCs/>
          <w:kern w:val="24"/>
          <w:sz w:val="18"/>
          <w:szCs w:val="18"/>
          <w:lang w:val="en-US" w:eastAsia="zh-CN" w:bidi="ar-SA"/>
        </w:rPr>
        <w:t>CRY2A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in 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Bt-transgenic rice lines (BC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8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 xml:space="preserve"> and 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9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)</w:t>
      </w:r>
    </w:p>
    <w:tbl>
      <w:tblPr>
        <w:tblStyle w:val="3"/>
        <w:tblW w:w="959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309"/>
        <w:gridCol w:w="709"/>
        <w:gridCol w:w="1050"/>
        <w:gridCol w:w="1214"/>
        <w:gridCol w:w="1121"/>
        <w:gridCol w:w="1086"/>
        <w:gridCol w:w="1100"/>
        <w:gridCol w:w="11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89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1309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rowth period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Tissue</w:t>
            </w:r>
          </w:p>
        </w:tc>
        <w:tc>
          <w:tcPr>
            <w:tcW w:w="6689" w:type="dxa"/>
            <w:gridSpan w:val="6"/>
            <w:tcBorders>
              <w:top w:val="single" w:color="auto" w:sz="12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Relative expression level of </w:t>
            </w: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/</w:t>
            </w: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CRY2A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(2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vertAlign w:val="superscript"/>
                <w:lang w:eastAsia="zh-CN"/>
              </w:rPr>
              <w:t>−ΔΔCT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30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5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21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1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889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309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50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214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CRY2A</w:t>
            </w:r>
          </w:p>
        </w:tc>
        <w:tc>
          <w:tcPr>
            <w:tcW w:w="1121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086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CRY2A</w:t>
            </w:r>
          </w:p>
        </w:tc>
        <w:tc>
          <w:tcPr>
            <w:tcW w:w="1100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11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889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1309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6.08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21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08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0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</w:tc>
        <w:tc>
          <w:tcPr>
            <w:tcW w:w="111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3.17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2.56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2.38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9.11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3.92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5.08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9.44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4.43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24.58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18.76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16.49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19.97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10.44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12.27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13.06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9.63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3.06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2.94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8.86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3.38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1.01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5.36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0.91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9.01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4.06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1.02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3.84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4.86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6.73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8.17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5.04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4.07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9.27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1.07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19.02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27.54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21.76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17.19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12.19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6.86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15.55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11.44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14.7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10.01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2.77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3.67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7.03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3.31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3.26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1.01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4.87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1.38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jc w:val="center"/>
        <w:rPr>
          <w:rFonts w:ascii="Times New Roman" w:hAnsi="Times New Roman" w:eastAsia="楷体"/>
          <w:sz w:val="18"/>
          <w:szCs w:val="18"/>
        </w:rPr>
      </w:pPr>
      <w:r>
        <w:rPr>
          <w:rFonts w:ascii="Times New Roman" w:hAnsi="Times New Roman" w:eastAsia="楷体"/>
          <w:sz w:val="18"/>
          <w:szCs w:val="18"/>
        </w:rPr>
        <w:t>Note: The data presented are the mean ± standard deviation, n = 3.</w:t>
      </w:r>
    </w:p>
    <w:p>
      <w:pP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sectPr>
          <w:pgSz w:w="12240" w:h="15840"/>
          <w:pgMar w:top="1440" w:right="1440" w:bottom="144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ascii="Times New Roman" w:hAnsi="Times New Roman" w:eastAsia="楷体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Table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S3  R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elative expression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level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of </w:t>
      </w:r>
      <w:r>
        <w:rPr>
          <w:rFonts w:hint="eastAsia" w:ascii="Times New Roman" w:hAnsi="Times New Roman" w:eastAsia="宋体" w:cs="Times New Roman"/>
          <w:b/>
          <w:bCs/>
          <w:i/>
          <w:iCs/>
          <w:kern w:val="24"/>
          <w:sz w:val="18"/>
          <w:szCs w:val="18"/>
          <w:lang w:val="en-US" w:eastAsia="zh-CN" w:bidi="ar-SA"/>
        </w:rPr>
        <w:t>CRY1C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and </w:t>
      </w:r>
      <w:r>
        <w:rPr>
          <w:rFonts w:hint="eastAsia" w:ascii="Times New Roman" w:hAnsi="Times New Roman" w:eastAsia="宋体" w:cs="Times New Roman"/>
          <w:b/>
          <w:bCs/>
          <w:i/>
          <w:iCs/>
          <w:kern w:val="24"/>
          <w:sz w:val="18"/>
          <w:szCs w:val="18"/>
          <w:lang w:val="en-US" w:eastAsia="zh-CN" w:bidi="ar-SA"/>
        </w:rPr>
        <w:t>CRY2A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in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positive and negative control</w:t>
      </w:r>
    </w:p>
    <w:tbl>
      <w:tblPr>
        <w:tblStyle w:val="3"/>
        <w:tblW w:w="1511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065"/>
        <w:gridCol w:w="738"/>
        <w:gridCol w:w="1038"/>
        <w:gridCol w:w="1038"/>
        <w:gridCol w:w="1038"/>
        <w:gridCol w:w="1038"/>
        <w:gridCol w:w="1038"/>
        <w:gridCol w:w="1038"/>
        <w:gridCol w:w="1114"/>
        <w:gridCol w:w="1101"/>
        <w:gridCol w:w="1016"/>
        <w:gridCol w:w="985"/>
        <w:gridCol w:w="997"/>
        <w:gridCol w:w="102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85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generation</w:t>
            </w:r>
          </w:p>
        </w:tc>
        <w:tc>
          <w:tcPr>
            <w:tcW w:w="1065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rowth period</w:t>
            </w:r>
          </w:p>
        </w:tc>
        <w:tc>
          <w:tcPr>
            <w:tcW w:w="738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Tissue</w:t>
            </w:r>
          </w:p>
        </w:tc>
        <w:tc>
          <w:tcPr>
            <w:tcW w:w="12465" w:type="dxa"/>
            <w:gridSpan w:val="12"/>
            <w:tcBorders>
              <w:top w:val="single" w:color="auto" w:sz="12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Relative expression level of </w:t>
            </w: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/</w:t>
            </w: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CRY2A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(2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vertAlign w:val="superscript"/>
                <w:lang w:eastAsia="zh-CN"/>
              </w:rPr>
              <w:t>−ΔΔCT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65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73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MH63(1C)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CHT025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 negative control</w:t>
            </w: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MH63(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2A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CHT025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HT025(2A)negative control</w:t>
            </w: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MH63(1C)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 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 negative control</w:t>
            </w:r>
          </w:p>
        </w:tc>
        <w:tc>
          <w:tcPr>
            <w:tcW w:w="111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MH63(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2A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H891(2A)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10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 negative control</w:t>
            </w:r>
          </w:p>
        </w:tc>
        <w:tc>
          <w:tcPr>
            <w:tcW w:w="101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MH63(1C)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 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9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 negative control</w:t>
            </w:r>
          </w:p>
        </w:tc>
        <w:tc>
          <w:tcPr>
            <w:tcW w:w="99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MH63(1C)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 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 negative control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850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65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738" w:type="dxa"/>
            <w:vMerge w:val="continue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CRY2A</w:t>
            </w: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CRY2A</w:t>
            </w: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114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CRY2A</w:t>
            </w:r>
          </w:p>
        </w:tc>
        <w:tc>
          <w:tcPr>
            <w:tcW w:w="1101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CRY2A</w:t>
            </w:r>
          </w:p>
        </w:tc>
        <w:tc>
          <w:tcPr>
            <w:tcW w:w="1016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985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997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024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CRY1C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850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</w:tc>
        <w:tc>
          <w:tcPr>
            <w:tcW w:w="1065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0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85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</w:tbl>
    <w:p>
      <w:pPr>
        <w:jc w:val="center"/>
        <w:rPr>
          <w:rFonts w:ascii="Times New Roman" w:hAnsi="Times New Roman" w:eastAsia="楷体"/>
          <w:sz w:val="18"/>
          <w:szCs w:val="18"/>
        </w:rPr>
        <w:sectPr>
          <w:pgSz w:w="15840" w:h="12240" w:orient="landscape"/>
          <w:pgMar w:top="1440" w:right="1797" w:bottom="1440" w:left="179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  <w:r>
        <w:rPr>
          <w:rFonts w:ascii="Times New Roman" w:hAnsi="Times New Roman" w:eastAsia="楷体"/>
          <w:sz w:val="18"/>
          <w:szCs w:val="18"/>
        </w:rPr>
        <w:t>Note: The data presented are the mean ± standard deviation, n = 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ascii="Times New Roman" w:hAnsi="Times New Roman" w:eastAsia="楷体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Table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S4  R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elative expression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level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of </w:t>
      </w:r>
      <w:r>
        <w:rPr>
          <w:rFonts w:hint="eastAsia" w:ascii="Times New Roman" w:hAnsi="Times New Roman" w:eastAsia="宋体" w:cs="Times New Roman"/>
          <w:b/>
          <w:bCs/>
          <w:i/>
          <w:iCs/>
          <w:kern w:val="24"/>
          <w:sz w:val="18"/>
          <w:szCs w:val="18"/>
          <w:lang w:val="en-US" w:eastAsia="zh-CN" w:bidi="ar-SA"/>
        </w:rPr>
        <w:t>BAR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in 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Bt-transgenic rice lines (BC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8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 xml:space="preserve"> and 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9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)</w:t>
      </w:r>
    </w:p>
    <w:tbl>
      <w:tblPr>
        <w:tblStyle w:val="3"/>
        <w:tblW w:w="962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263"/>
        <w:gridCol w:w="700"/>
        <w:gridCol w:w="1112"/>
        <w:gridCol w:w="1214"/>
        <w:gridCol w:w="1121"/>
        <w:gridCol w:w="1086"/>
        <w:gridCol w:w="1100"/>
        <w:gridCol w:w="11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14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1263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rowth period</w:t>
            </w:r>
          </w:p>
        </w:tc>
        <w:tc>
          <w:tcPr>
            <w:tcW w:w="70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Tissue</w:t>
            </w:r>
          </w:p>
        </w:tc>
        <w:tc>
          <w:tcPr>
            <w:tcW w:w="6751" w:type="dxa"/>
            <w:gridSpan w:val="6"/>
            <w:tcBorders>
              <w:top w:val="single" w:color="auto" w:sz="12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Relative expression level of </w:t>
            </w: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eastAsia="zh-CN"/>
              </w:rPr>
              <w:t>BAR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(2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vertAlign w:val="superscript"/>
                <w:lang w:eastAsia="zh-CN"/>
              </w:rPr>
              <w:t>−ΔΔCT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26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21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1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H121(2A)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914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263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112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214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121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86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100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11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91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126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4.88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3.87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2.53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2.35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9.63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7.14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6.44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7.75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6.44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6.44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28.21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35.47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9.82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18.92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5.41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4.24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3.53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2.77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5.41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4.24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4.53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4.24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6.07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5.44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2.67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0.96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2.98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2.83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3.73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6.11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3.93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7.55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2.36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2.26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22.74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32.67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10.14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7.66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18.23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9.45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3.53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0.94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2.99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4.24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14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6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12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2.99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jc w:val="center"/>
        <w:textAlignment w:val="auto"/>
        <w:rPr>
          <w:rFonts w:ascii="Times New Roman" w:hAnsi="Times New Roman" w:eastAsia="楷体"/>
          <w:sz w:val="18"/>
          <w:szCs w:val="18"/>
        </w:rPr>
        <w:sectPr>
          <w:pgSz w:w="12240" w:h="15840"/>
          <w:pgMar w:top="1797" w:right="1440" w:bottom="1797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  <w:r>
        <w:rPr>
          <w:rFonts w:ascii="Times New Roman" w:hAnsi="Times New Roman" w:eastAsia="楷体"/>
          <w:sz w:val="18"/>
          <w:szCs w:val="18"/>
        </w:rPr>
        <w:t>Note: The data presented are the mean ± standard deviation, n = 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ascii="Times New Roman" w:hAnsi="Times New Roman" w:eastAsia="楷体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Table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S5  R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elative expression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level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of </w:t>
      </w:r>
      <w:r>
        <w:rPr>
          <w:rFonts w:hint="eastAsia" w:ascii="Times New Roman" w:hAnsi="Times New Roman" w:eastAsia="宋体" w:cs="Times New Roman"/>
          <w:b/>
          <w:bCs/>
          <w:i/>
          <w:iCs/>
          <w:kern w:val="24"/>
          <w:sz w:val="18"/>
          <w:szCs w:val="18"/>
          <w:lang w:val="en-US" w:eastAsia="zh-CN" w:bidi="ar-SA"/>
        </w:rPr>
        <w:t>BAR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 in </w:t>
      </w:r>
      <w:r>
        <w:rPr>
          <w:rFonts w:hint="eastAsia"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>positive and negative control</w:t>
      </w:r>
    </w:p>
    <w:tbl>
      <w:tblPr>
        <w:tblStyle w:val="3"/>
        <w:tblW w:w="1492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891"/>
        <w:gridCol w:w="681"/>
        <w:gridCol w:w="1046"/>
        <w:gridCol w:w="1040"/>
        <w:gridCol w:w="1038"/>
        <w:gridCol w:w="1038"/>
        <w:gridCol w:w="1038"/>
        <w:gridCol w:w="1038"/>
        <w:gridCol w:w="1114"/>
        <w:gridCol w:w="1101"/>
        <w:gridCol w:w="1016"/>
        <w:gridCol w:w="985"/>
        <w:gridCol w:w="997"/>
        <w:gridCol w:w="102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873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generation</w:t>
            </w:r>
          </w:p>
        </w:tc>
        <w:tc>
          <w:tcPr>
            <w:tcW w:w="891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rowth period</w:t>
            </w:r>
          </w:p>
        </w:tc>
        <w:tc>
          <w:tcPr>
            <w:tcW w:w="681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Tissue</w:t>
            </w:r>
          </w:p>
        </w:tc>
        <w:tc>
          <w:tcPr>
            <w:tcW w:w="12475" w:type="dxa"/>
            <w:gridSpan w:val="12"/>
            <w:tcBorders>
              <w:top w:val="single" w:color="auto" w:sz="12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Relative expression level of </w:t>
            </w: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(2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vertAlign w:val="superscript"/>
                <w:lang w:eastAsia="zh-CN"/>
              </w:rPr>
              <w:t>−ΔΔCT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89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68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MH63(1C)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04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CHT025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 negative control</w:t>
            </w: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MH63(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2A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CHT025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HT025(2A)negative control</w:t>
            </w: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MH63(1C)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 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03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 negative control</w:t>
            </w:r>
          </w:p>
        </w:tc>
        <w:tc>
          <w:tcPr>
            <w:tcW w:w="111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MH63(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2A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H891(2A)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10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 negative control</w:t>
            </w:r>
          </w:p>
        </w:tc>
        <w:tc>
          <w:tcPr>
            <w:tcW w:w="101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MH63(1C)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 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9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 negative control</w:t>
            </w:r>
          </w:p>
        </w:tc>
        <w:tc>
          <w:tcPr>
            <w:tcW w:w="99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MH63(1C) 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 )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Positive control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 negative control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873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891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681" w:type="dxa"/>
            <w:vMerge w:val="continue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46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40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3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114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101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16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985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997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24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873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</w:tc>
        <w:tc>
          <w:tcPr>
            <w:tcW w:w="89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8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4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4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0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85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2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8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4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1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0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85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</w:tbl>
    <w:p>
      <w:pPr>
        <w:jc w:val="center"/>
        <w:rPr>
          <w:rFonts w:hint="eastAsia" w:ascii="Times New Roman" w:hAnsi="Times New Roman" w:eastAsia="楷体"/>
          <w:b/>
          <w:bCs/>
          <w:sz w:val="18"/>
          <w:szCs w:val="18"/>
        </w:rPr>
      </w:pPr>
      <w:r>
        <w:rPr>
          <w:rFonts w:ascii="Times New Roman" w:hAnsi="Times New Roman" w:eastAsia="楷体"/>
          <w:sz w:val="18"/>
          <w:szCs w:val="18"/>
        </w:rPr>
        <w:t>Note: The data presented are the mean ± standard deviation, n = 3.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hint="eastAsia" w:ascii="Times New Roman" w:hAnsi="Times New Roman" w:eastAsia="楷体"/>
          <w:b/>
          <w:bCs/>
          <w:sz w:val="18"/>
          <w:szCs w:val="18"/>
        </w:rPr>
        <w:sectPr>
          <w:pgSz w:w="15840" w:h="12240" w:orient="landscape"/>
          <w:pgMar w:top="1440" w:right="1797" w:bottom="1440" w:left="179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hint="eastAsia" w:ascii="Times New Roman" w:hAnsi="Times New Roman" w:eastAsia="楷体"/>
          <w:b/>
          <w:bCs/>
          <w:sz w:val="18"/>
          <w:szCs w:val="1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ascii="Times New Roman" w:hAnsi="Times New Roman" w:eastAsia="楷体"/>
          <w:sz w:val="18"/>
          <w:szCs w:val="18"/>
        </w:rPr>
      </w:pPr>
      <w:r>
        <w:rPr>
          <w:rFonts w:hint="eastAsia" w:ascii="Times New Roman" w:hAnsi="Times New Roman" w:eastAsia="楷体"/>
          <w:b/>
          <w:bCs/>
          <w:sz w:val="18"/>
          <w:szCs w:val="18"/>
        </w:rPr>
        <w:t>Table</w:t>
      </w:r>
      <w:r>
        <w:rPr>
          <w:rFonts w:ascii="Times New Roman" w:hAnsi="Times New Roman" w:eastAsia="楷体"/>
          <w:b/>
          <w:bCs/>
          <w:sz w:val="18"/>
          <w:szCs w:val="18"/>
        </w:rPr>
        <w:t xml:space="preserve"> S</w:t>
      </w:r>
      <w:r>
        <w:rPr>
          <w:rFonts w:hint="eastAsia" w:ascii="Times New Roman" w:hAnsi="Times New Roman" w:eastAsia="楷体"/>
          <w:b/>
          <w:bCs/>
          <w:sz w:val="18"/>
          <w:szCs w:val="18"/>
          <w:lang w:val="en-US" w:eastAsia="zh-CN"/>
        </w:rPr>
        <w:t xml:space="preserve">6 </w:t>
      </w:r>
      <w:r>
        <w:rPr>
          <w:rFonts w:hint="eastAsia" w:ascii="Times New Roman" w:hAnsi="Times New Roman" w:eastAsia="楷体"/>
          <w:b/>
          <w:bCs/>
          <w:sz w:val="18"/>
          <w:szCs w:val="18"/>
        </w:rPr>
        <w:t xml:space="preserve"> </w:t>
      </w:r>
      <w:r>
        <w:rPr>
          <w:rFonts w:ascii="Times New Roman" w:hAnsi="Times New Roman" w:eastAsia="楷体"/>
          <w:b/>
          <w:bCs/>
          <w:sz w:val="18"/>
          <w:szCs w:val="18"/>
        </w:rPr>
        <w:t>Cry1C</w:t>
      </w:r>
      <w:r>
        <w:rPr>
          <w:rFonts w:hint="eastAsia" w:ascii="Times New Roman" w:hAnsi="Times New Roman" w:eastAsia="楷体"/>
          <w:b/>
          <w:bCs/>
          <w:sz w:val="18"/>
          <w:szCs w:val="18"/>
          <w:lang w:val="en-US" w:eastAsia="zh-CN"/>
        </w:rPr>
        <w:t xml:space="preserve"> and </w:t>
      </w:r>
      <w:r>
        <w:rPr>
          <w:rFonts w:ascii="Times New Roman" w:hAnsi="Times New Roman" w:eastAsia="楷体"/>
          <w:b/>
          <w:bCs/>
          <w:sz w:val="18"/>
          <w:szCs w:val="18"/>
        </w:rPr>
        <w:t>Cry</w:t>
      </w:r>
      <w:r>
        <w:rPr>
          <w:rFonts w:hint="eastAsia" w:ascii="Times New Roman" w:hAnsi="Times New Roman" w:eastAsia="楷体"/>
          <w:b/>
          <w:bCs/>
          <w:sz w:val="18"/>
          <w:szCs w:val="18"/>
          <w:lang w:val="en-US" w:eastAsia="zh-CN"/>
        </w:rPr>
        <w:t>2A</w:t>
      </w:r>
      <w:r>
        <w:rPr>
          <w:rFonts w:ascii="Times New Roman" w:hAnsi="Times New Roman" w:eastAsia="楷体"/>
          <w:b/>
          <w:bCs/>
          <w:sz w:val="18"/>
          <w:szCs w:val="18"/>
        </w:rPr>
        <w:t xml:space="preserve"> protein content (μg·g</w:t>
      </w:r>
      <w:r>
        <w:rPr>
          <w:rFonts w:ascii="Times New Roman" w:hAnsi="Times New Roman" w:eastAsia="楷体"/>
          <w:b/>
          <w:bCs/>
          <w:sz w:val="18"/>
          <w:szCs w:val="18"/>
          <w:vertAlign w:val="superscript"/>
        </w:rPr>
        <w:t>−1</w:t>
      </w:r>
      <w:r>
        <w:rPr>
          <w:rFonts w:ascii="Times New Roman" w:hAnsi="Times New Roman" w:eastAsia="楷体"/>
          <w:b/>
          <w:bCs/>
          <w:sz w:val="18"/>
          <w:szCs w:val="18"/>
        </w:rPr>
        <w:t xml:space="preserve">) 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in 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Bt-transgenic rice lines (BC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8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 xml:space="preserve"> and 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9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)</w:t>
      </w:r>
      <w:r>
        <w:rPr>
          <w:rFonts w:ascii="Times New Roman" w:hAnsi="Times New Roman" w:eastAsia="楷体"/>
          <w:sz w:val="18"/>
          <w:szCs w:val="18"/>
        </w:rPr>
        <w:t xml:space="preserve"> </w:t>
      </w:r>
    </w:p>
    <w:tbl>
      <w:tblPr>
        <w:tblStyle w:val="3"/>
        <w:tblW w:w="959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237"/>
        <w:gridCol w:w="709"/>
        <w:gridCol w:w="1148"/>
        <w:gridCol w:w="1214"/>
        <w:gridCol w:w="1121"/>
        <w:gridCol w:w="1086"/>
        <w:gridCol w:w="1100"/>
        <w:gridCol w:w="11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6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1237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rowth period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Tissue</w:t>
            </w:r>
          </w:p>
        </w:tc>
        <w:tc>
          <w:tcPr>
            <w:tcW w:w="6787" w:type="dxa"/>
            <w:gridSpan w:val="6"/>
            <w:tcBorders>
              <w:top w:val="single" w:color="auto" w:sz="12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Cry1C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/Cry2A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protein content (μg·g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vertAlign w:val="superscript"/>
                <w:lang w:eastAsia="zh-CN"/>
              </w:rPr>
              <w:t>−1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237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14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21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1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118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H121(2A)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860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237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14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214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Cry2A</w:t>
            </w:r>
          </w:p>
        </w:tc>
        <w:tc>
          <w:tcPr>
            <w:tcW w:w="1121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086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Cry2A</w:t>
            </w:r>
          </w:p>
        </w:tc>
        <w:tc>
          <w:tcPr>
            <w:tcW w:w="1100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Cry1C</w:t>
            </w:r>
          </w:p>
        </w:tc>
        <w:tc>
          <w:tcPr>
            <w:tcW w:w="1118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Cry1C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860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123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4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35.1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08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42.61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0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3.90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33.56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10.5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4.70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42.8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10.05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57.09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4.23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3.71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38.92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2.73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11.3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4.82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5.27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50.43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72.96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4.20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5.46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4.07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34.04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23.15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2.23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14.25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1.08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18.25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2.08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50.43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16.16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73.33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3.40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15.64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4.96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41.9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12.6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3.82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21.74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2.32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39.42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3.12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4.20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34.39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16.48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50.7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6.90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37.2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1.90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9.96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34.78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10.86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40.25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32.9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8.26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42.97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8.73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48.78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35.83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3.75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16.19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4.04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45.5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10.24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50.74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6.59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37.79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25.48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3.38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2.01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20.74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2.39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.12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12.31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Leaf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9.28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55.5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12.19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59.61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10.7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44.2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14.89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24.32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30.15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2.13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2.37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2.37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34.8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16.42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44.78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1.60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35.6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8.11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6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14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6.31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>
      <w:pPr>
        <w:jc w:val="center"/>
        <w:rPr>
          <w:rFonts w:hint="eastAsia" w:ascii="Times New Roman" w:hAnsi="Times New Roman" w:eastAsia="楷体"/>
          <w:b/>
          <w:bCs/>
          <w:sz w:val="18"/>
          <w:szCs w:val="18"/>
        </w:rPr>
      </w:pPr>
      <w:r>
        <w:rPr>
          <w:rFonts w:ascii="Times New Roman" w:hAnsi="Times New Roman" w:eastAsia="楷体"/>
          <w:sz w:val="18"/>
          <w:szCs w:val="18"/>
        </w:rPr>
        <w:t>Note: The data presented are the mean ± standard deviation, n = 3.</w:t>
      </w:r>
    </w:p>
    <w:p>
      <w:pPr>
        <w:jc w:val="center"/>
        <w:rPr>
          <w:rFonts w:hint="eastAsia" w:ascii="Times New Roman" w:hAnsi="Times New Roman" w:eastAsia="楷体"/>
          <w:b/>
          <w:bCs/>
          <w:sz w:val="18"/>
          <w:szCs w:val="18"/>
        </w:rPr>
        <w:sectPr>
          <w:pgSz w:w="12240" w:h="15840"/>
          <w:pgMar w:top="1797" w:right="1440" w:bottom="1797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</w:p>
    <w:p>
      <w:pPr>
        <w:jc w:val="center"/>
        <w:rPr>
          <w:rFonts w:hint="eastAsia" w:ascii="Times New Roman" w:hAnsi="Times New Roman" w:eastAsia="楷体"/>
          <w:b/>
          <w:bCs/>
          <w:sz w:val="18"/>
          <w:szCs w:val="18"/>
        </w:rPr>
      </w:pPr>
    </w:p>
    <w:p>
      <w:pPr>
        <w:jc w:val="center"/>
        <w:rPr>
          <w:rFonts w:ascii="Times New Roman" w:hAnsi="Times New Roman" w:eastAsia="楷体"/>
          <w:sz w:val="18"/>
          <w:szCs w:val="18"/>
        </w:rPr>
      </w:pPr>
      <w:r>
        <w:rPr>
          <w:rFonts w:hint="eastAsia" w:ascii="Times New Roman" w:hAnsi="Times New Roman" w:eastAsia="楷体"/>
          <w:b/>
          <w:bCs/>
          <w:sz w:val="18"/>
          <w:szCs w:val="18"/>
        </w:rPr>
        <w:t>Table</w:t>
      </w:r>
      <w:r>
        <w:rPr>
          <w:rFonts w:ascii="Times New Roman" w:hAnsi="Times New Roman" w:eastAsia="楷体"/>
          <w:b/>
          <w:bCs/>
          <w:sz w:val="18"/>
          <w:szCs w:val="18"/>
        </w:rPr>
        <w:t xml:space="preserve"> S</w:t>
      </w:r>
      <w:r>
        <w:rPr>
          <w:rFonts w:hint="eastAsia" w:ascii="Times New Roman" w:hAnsi="Times New Roman" w:eastAsia="楷体"/>
          <w:b/>
          <w:bCs/>
          <w:sz w:val="18"/>
          <w:szCs w:val="18"/>
          <w:lang w:val="en-US" w:eastAsia="zh-CN"/>
        </w:rPr>
        <w:t xml:space="preserve">7 </w:t>
      </w:r>
      <w:r>
        <w:rPr>
          <w:rFonts w:hint="eastAsia" w:ascii="Times New Roman" w:hAnsi="Times New Roman" w:eastAsia="楷体"/>
          <w:b/>
          <w:bCs/>
          <w:sz w:val="18"/>
          <w:szCs w:val="18"/>
        </w:rPr>
        <w:t xml:space="preserve"> </w:t>
      </w:r>
      <w:r>
        <w:rPr>
          <w:rFonts w:hint="eastAsia" w:ascii="Times New Roman" w:hAnsi="Times New Roman" w:eastAsia="楷体"/>
          <w:b/>
          <w:bCs/>
          <w:sz w:val="18"/>
          <w:szCs w:val="18"/>
          <w:lang w:val="en-US" w:eastAsia="zh-CN"/>
        </w:rPr>
        <w:t>Bar</w:t>
      </w:r>
      <w:r>
        <w:rPr>
          <w:rFonts w:ascii="Times New Roman" w:hAnsi="Times New Roman" w:eastAsia="楷体"/>
          <w:b/>
          <w:bCs/>
          <w:sz w:val="18"/>
          <w:szCs w:val="18"/>
        </w:rPr>
        <w:t xml:space="preserve"> protein content (μg·g</w:t>
      </w:r>
      <w:r>
        <w:rPr>
          <w:rFonts w:ascii="Times New Roman" w:hAnsi="Times New Roman" w:eastAsia="楷体"/>
          <w:b/>
          <w:bCs/>
          <w:sz w:val="18"/>
          <w:szCs w:val="18"/>
          <w:vertAlign w:val="superscript"/>
        </w:rPr>
        <w:t>−1</w:t>
      </w:r>
      <w:r>
        <w:rPr>
          <w:rFonts w:ascii="Times New Roman" w:hAnsi="Times New Roman" w:eastAsia="楷体"/>
          <w:b/>
          <w:bCs/>
          <w:sz w:val="18"/>
          <w:szCs w:val="18"/>
        </w:rPr>
        <w:t xml:space="preserve">) </w:t>
      </w:r>
      <w:r>
        <w:rPr>
          <w:rFonts w:ascii="Times New Roman" w:hAnsi="Times New Roman" w:eastAsia="宋体" w:cs="Times New Roman"/>
          <w:b/>
          <w:bCs/>
          <w:kern w:val="24"/>
          <w:sz w:val="18"/>
          <w:szCs w:val="18"/>
          <w:lang w:val="en-US" w:eastAsia="zh-CN" w:bidi="ar-SA"/>
        </w:rPr>
        <w:t xml:space="preserve">in 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Bt-transgenic rice lines (BC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8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 xml:space="preserve"> and 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9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)</w:t>
      </w:r>
    </w:p>
    <w:tbl>
      <w:tblPr>
        <w:tblStyle w:val="3"/>
        <w:tblW w:w="940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291"/>
        <w:gridCol w:w="673"/>
        <w:gridCol w:w="1023"/>
        <w:gridCol w:w="1214"/>
        <w:gridCol w:w="1121"/>
        <w:gridCol w:w="1086"/>
        <w:gridCol w:w="1100"/>
        <w:gridCol w:w="101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82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1291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rowth period</w:t>
            </w:r>
          </w:p>
        </w:tc>
        <w:tc>
          <w:tcPr>
            <w:tcW w:w="673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Tissue</w:t>
            </w:r>
          </w:p>
        </w:tc>
        <w:tc>
          <w:tcPr>
            <w:tcW w:w="6560" w:type="dxa"/>
            <w:gridSpan w:val="6"/>
            <w:tcBorders>
              <w:top w:val="single" w:color="auto" w:sz="12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Bar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protein content (μg·g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vertAlign w:val="superscript"/>
                <w:lang w:eastAsia="zh-CN"/>
              </w:rPr>
              <w:t>−1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29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67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21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12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1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01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H121(2A)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882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291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673" w:type="dxa"/>
            <w:vMerge w:val="continue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023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214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121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86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100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  <w:tc>
          <w:tcPr>
            <w:tcW w:w="1016" w:type="dxa"/>
            <w:tcBorders>
              <w:top w:val="nil"/>
              <w:bottom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i/>
                <w:iCs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  <w:jc w:val="center"/>
        </w:trPr>
        <w:tc>
          <w:tcPr>
            <w:tcW w:w="882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129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121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0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16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1.04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1.36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1.35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2.08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3.79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4.72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1.03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0.19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0.96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2.62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2.69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1.04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0.92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2.67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4.38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5.19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2.56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3.89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2.05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0.13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3.72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0.15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1.14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0.96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1.35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2.57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4.15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6.58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1.86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3.42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1.97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2.94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eading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1.64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2.25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1.72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Leaf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1.24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1.03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0.81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0.99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Stem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0.48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0.56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0.34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Maturation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67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Panicle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0.21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21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0.09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6" w:type="dxa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0.32</w:t>
            </w:r>
            <w:r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>
      <w:pPr>
        <w:jc w:val="center"/>
        <w:rPr>
          <w:rFonts w:ascii="Times New Roman" w:hAnsi="Times New Roman" w:eastAsia="楷体"/>
          <w:sz w:val="18"/>
          <w:szCs w:val="18"/>
        </w:rPr>
      </w:pPr>
      <w:r>
        <w:rPr>
          <w:rFonts w:ascii="Times New Roman" w:hAnsi="Times New Roman" w:eastAsia="楷体"/>
          <w:sz w:val="18"/>
          <w:szCs w:val="18"/>
        </w:rPr>
        <w:t>Note: The data presented are the mean ± standard deviation, n = 3.</w:t>
      </w:r>
    </w:p>
    <w:p>
      <w:pPr>
        <w:pStyle w:val="2"/>
        <w:spacing w:before="0" w:beforeAutospacing="0" w:after="0" w:afterAutospacing="0"/>
        <w:jc w:val="both"/>
        <w:textAlignment w:val="baseline"/>
        <w:rPr>
          <w:rFonts w:ascii="Times New Roman" w:hAnsi="Times New Roman" w:eastAsia="楷体"/>
          <w:sz w:val="18"/>
          <w:szCs w:val="18"/>
        </w:rPr>
      </w:pPr>
    </w:p>
    <w:p>
      <w:pP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hint="default" w:ascii="Times New Roman" w:hAnsi="Times New Roman" w:eastAsia="楷体"/>
          <w:sz w:val="18"/>
          <w:szCs w:val="18"/>
          <w:lang w:val="en-US" w:eastAsia="zh-CN"/>
        </w:rPr>
      </w:pPr>
      <w: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楷体"/>
          <w:b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8 </w:t>
      </w:r>
      <w: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Insect resistance of 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Bt-transgenic rice lines (BC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8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 xml:space="preserve"> and 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9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)</w:t>
      </w:r>
      <w:r>
        <w:rPr>
          <w:rFonts w:hint="eastAsia" w:ascii="Times New Roman" w:hAnsi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in the laboratory</w:t>
      </w:r>
      <w:r>
        <w:rPr>
          <w:rFonts w:hint="eastAsia" w:ascii="Times New Roman" w:hAnsi="Times New Roman" w:eastAsia="楷体"/>
          <w:sz w:val="18"/>
          <w:szCs w:val="18"/>
          <w:lang w:val="en-US" w:eastAsia="zh-CN"/>
        </w:rPr>
        <w:t xml:space="preserve"> </w:t>
      </w:r>
    </w:p>
    <w:tbl>
      <w:tblPr>
        <w:tblStyle w:val="3"/>
        <w:tblW w:w="11138" w:type="dxa"/>
        <w:tblInd w:w="-603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063"/>
        <w:gridCol w:w="1091"/>
        <w:gridCol w:w="1063"/>
        <w:gridCol w:w="1019"/>
        <w:gridCol w:w="982"/>
        <w:gridCol w:w="967"/>
        <w:gridCol w:w="999"/>
        <w:gridCol w:w="991"/>
        <w:gridCol w:w="1014"/>
        <w:gridCol w:w="105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89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10247" w:type="dxa"/>
            <w:gridSpan w:val="10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Larval mortality (%)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9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0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06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98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99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01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0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91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80.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±9.69</w:t>
            </w:r>
          </w:p>
        </w:tc>
        <w:tc>
          <w:tcPr>
            <w:tcW w:w="1091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77.78±13.33</w:t>
            </w:r>
          </w:p>
        </w:tc>
        <w:tc>
          <w:tcPr>
            <w:tcW w:w="1063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84.44±3.85</w:t>
            </w:r>
          </w:p>
        </w:tc>
        <w:tc>
          <w:tcPr>
            <w:tcW w:w="1019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±3.85</w:t>
            </w:r>
          </w:p>
        </w:tc>
        <w:tc>
          <w:tcPr>
            <w:tcW w:w="98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88.89±7.37</w:t>
            </w:r>
          </w:p>
        </w:tc>
        <w:tc>
          <w:tcPr>
            <w:tcW w:w="967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71.11±7.37</w:t>
            </w:r>
          </w:p>
        </w:tc>
        <w:tc>
          <w:tcPr>
            <w:tcW w:w="999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±5.28</w:t>
            </w:r>
          </w:p>
        </w:tc>
        <w:tc>
          <w:tcPr>
            <w:tcW w:w="991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22.73±1.28</w:t>
            </w:r>
          </w:p>
        </w:tc>
        <w:tc>
          <w:tcPr>
            <w:tcW w:w="1014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24.44±3.14</w:t>
            </w:r>
          </w:p>
        </w:tc>
        <w:tc>
          <w:tcPr>
            <w:tcW w:w="1058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20.86±0.85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91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1063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97.06±2.16</w:t>
            </w:r>
          </w:p>
        </w:tc>
        <w:tc>
          <w:tcPr>
            <w:tcW w:w="1091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94.12±4.32</w:t>
            </w:r>
          </w:p>
        </w:tc>
        <w:tc>
          <w:tcPr>
            <w:tcW w:w="1063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84.44±13.15</w:t>
            </w:r>
          </w:p>
        </w:tc>
        <w:tc>
          <w:tcPr>
            <w:tcW w:w="1019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82.22±6.29</w:t>
            </w:r>
          </w:p>
        </w:tc>
        <w:tc>
          <w:tcPr>
            <w:tcW w:w="982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87.06±4.16</w:t>
            </w:r>
          </w:p>
        </w:tc>
        <w:tc>
          <w:tcPr>
            <w:tcW w:w="967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93.9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±4.32</w:t>
            </w:r>
          </w:p>
        </w:tc>
        <w:tc>
          <w:tcPr>
            <w:tcW w:w="999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28.7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±1.25</w:t>
            </w:r>
          </w:p>
        </w:tc>
        <w:tc>
          <w:tcPr>
            <w:tcW w:w="991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27.53±2.17</w:t>
            </w:r>
          </w:p>
        </w:tc>
        <w:tc>
          <w:tcPr>
            <w:tcW w:w="1014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FF0000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23.17±1.86</w:t>
            </w:r>
          </w:p>
        </w:tc>
        <w:tc>
          <w:tcPr>
            <w:tcW w:w="1058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30.5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±6.41</w:t>
            </w:r>
          </w:p>
        </w:tc>
      </w:tr>
    </w:tbl>
    <w:p>
      <w:pPr>
        <w:jc w:val="center"/>
        <w:rPr>
          <w:rFonts w:hint="eastAsia" w:ascii="Times New Roman" w:hAnsi="Times New Roman" w:eastAsia="楷体"/>
          <w:sz w:val="18"/>
          <w:szCs w:val="18"/>
          <w:lang w:val="en-US" w:eastAsia="zh-CN"/>
        </w:rPr>
      </w:pPr>
      <w:r>
        <w:rPr>
          <w:rFonts w:ascii="Times New Roman" w:hAnsi="Times New Roman" w:eastAsia="楷体"/>
          <w:sz w:val="18"/>
          <w:szCs w:val="18"/>
        </w:rPr>
        <w:t>Note: The data presented are the mean ± standard deviation, n = 10</w:t>
      </w:r>
      <w:r>
        <w:rPr>
          <w:rFonts w:hint="eastAsia" w:ascii="Times New Roman" w:hAnsi="Times New Roman" w:eastAsia="楷体"/>
          <w:sz w:val="18"/>
          <w:szCs w:val="18"/>
          <w:lang w:val="en-US" w:eastAsia="zh-CN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hint="default" w:ascii="Times New Roman" w:hAnsi="Times New Roman" w:eastAsia="楷体"/>
          <w:sz w:val="18"/>
          <w:szCs w:val="18"/>
          <w:lang w:val="en-US" w:eastAsia="zh-CN"/>
        </w:rPr>
      </w:pPr>
      <w: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楷体"/>
          <w:b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9 </w:t>
      </w:r>
      <w: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Insect resistance of 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Bt-transgenic rice lines (BC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8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 xml:space="preserve"> and 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9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)</w:t>
      </w:r>
      <w:r>
        <w:rPr>
          <w:rFonts w:hint="eastAsia" w:ascii="Times New Roman" w:hAnsi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in the field</w:t>
      </w:r>
      <w:r>
        <w:rPr>
          <w:rFonts w:hint="eastAsia" w:ascii="Times New Roman" w:hAnsi="Times New Roman" w:eastAsia="楷体"/>
          <w:sz w:val="18"/>
          <w:szCs w:val="18"/>
          <w:lang w:val="en-US" w:eastAsia="zh-CN"/>
        </w:rPr>
        <w:t xml:space="preserve"> </w:t>
      </w:r>
    </w:p>
    <w:tbl>
      <w:tblPr>
        <w:tblStyle w:val="3"/>
        <w:tblW w:w="767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1636"/>
        <w:gridCol w:w="2427"/>
        <w:gridCol w:w="248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131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1636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Lines</w:t>
            </w:r>
          </w:p>
        </w:tc>
        <w:tc>
          <w:tcPr>
            <w:tcW w:w="2427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Stem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  <w:t xml:space="preserve"> at tillering stage</w:t>
            </w:r>
          </w:p>
        </w:tc>
        <w:tc>
          <w:tcPr>
            <w:tcW w:w="2485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Stem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  <w:t xml:space="preserve"> at heading stage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13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3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42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  <w:t>Rate(%) of deadhearts</w:t>
            </w:r>
          </w:p>
        </w:tc>
        <w:tc>
          <w:tcPr>
            <w:tcW w:w="248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  <w:t>Rate(%) of white spikelets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13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1636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2427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0.71±0.23</w:t>
            </w:r>
          </w:p>
        </w:tc>
        <w:tc>
          <w:tcPr>
            <w:tcW w:w="2485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0.31±0.14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0.31±0.14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0.15±0.1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0.71±0.23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0.63±0.21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0.31±0.14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0.31±0.14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±0.2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0.71±0.23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0.71±0.23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0.03±0.01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22.86±1.74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28.7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±1.25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21.3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±1.56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27.53±2.17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22.83±0.82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34.1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±2.62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20.86±0.85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31.3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±3.41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22.25±1.15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28.17±1.86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22.73±1.28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32.3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±2.69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0.31±0.14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0.55±0.14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0.71±0.23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0.63±0.12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0.71±0.23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0.63±0.15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1.36±0.17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0.31±0.04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1.91±0.45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0.46±0.09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2.14±0.57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0.66±0.12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±2.97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±1.28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17.9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±1.64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32.3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±2.69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18.3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±1.79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33.4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±3.26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19.5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±2.29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28.7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±1.25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2427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18.2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±2.4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5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27.53±2.17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131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36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2427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18.8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±1.47</w:t>
            </w:r>
          </w:p>
        </w:tc>
        <w:tc>
          <w:tcPr>
            <w:tcW w:w="2485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color w:val="000000" w:themeColor="text1"/>
                <w:kern w:val="2"/>
                <w:sz w:val="15"/>
                <w:szCs w:val="15"/>
                <w:lang w:eastAsia="zh-CN"/>
                <w14:textFill>
                  <w14:solidFill>
                    <w14:schemeClr w14:val="tx1"/>
                  </w14:solidFill>
                </w14:textFill>
              </w:rPr>
              <w:t>33.17±1.86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18"/>
          <w:szCs w:val="18"/>
        </w:rPr>
      </w:pPr>
      <w:r>
        <w:rPr>
          <w:rFonts w:ascii="Times New Roman" w:hAnsi="Times New Roman" w:eastAsia="楷体" w:cstheme="minorBidi"/>
          <w:sz w:val="18"/>
          <w:szCs w:val="18"/>
          <w:lang w:val="en-US" w:eastAsia="en-US" w:bidi="ar-SA"/>
        </w:rPr>
        <w:t xml:space="preserve">Note: The data presented are the mean ± standard deviation, n = </w:t>
      </w:r>
      <w:r>
        <w:rPr>
          <w:rFonts w:hint="eastAsia" w:ascii="Times New Roman" w:hAnsi="Times New Roman" w:eastAsia="楷体" w:cstheme="minorBidi"/>
          <w:sz w:val="18"/>
          <w:szCs w:val="18"/>
          <w:lang w:val="en-US" w:eastAsia="zh-CN" w:bidi="ar-SA"/>
        </w:rPr>
        <w:t>3.</w:t>
      </w:r>
    </w:p>
    <w:p>
      <w:pPr>
        <w:rPr>
          <w:rFonts w:ascii="Times New Roman" w:hAnsi="Times New Roman" w:cs="Times New Roman"/>
          <w:b/>
          <w:bCs/>
          <w:kern w:val="24"/>
          <w:sz w:val="18"/>
          <w:szCs w:val="18"/>
        </w:rPr>
      </w:pPr>
      <w:r>
        <w:rPr>
          <w:rFonts w:ascii="Times New Roman" w:hAnsi="Times New Roman" w:cs="Times New Roman"/>
          <w:b/>
          <w:bCs/>
          <w:kern w:val="24"/>
          <w:sz w:val="18"/>
          <w:szCs w:val="18"/>
        </w:rPr>
        <w:br w:type="page"/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18"/>
          <w:szCs w:val="18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/>
        <w:jc w:val="center"/>
        <w:textAlignment w:val="baseline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ascii="Times New Roman" w:hAnsi="Times New Roman" w:cs="Times New Roman"/>
          <w:b/>
          <w:bCs/>
          <w:kern w:val="24"/>
          <w:sz w:val="18"/>
          <w:szCs w:val="18"/>
        </w:rPr>
        <w:t>Table S</w:t>
      </w:r>
      <w:r>
        <w:rPr>
          <w:rFonts w:hint="eastAsia" w:ascii="Times New Roman" w:hAnsi="Times New Roman" w:cs="Times New Roman"/>
          <w:b/>
          <w:bCs/>
          <w:kern w:val="24"/>
          <w:sz w:val="18"/>
          <w:szCs w:val="18"/>
          <w:lang w:val="en-US" w:eastAsia="zh-CN"/>
        </w:rPr>
        <w:t>10</w:t>
      </w:r>
      <w:r>
        <w:rPr>
          <w:rFonts w:ascii="Times New Roman" w:hAnsi="Times New Roman" w:cs="Times New Roman"/>
          <w:b/>
          <w:bCs/>
          <w:kern w:val="24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b/>
          <w:bCs/>
          <w:kern w:val="24"/>
          <w:sz w:val="18"/>
          <w:szCs w:val="18"/>
        </w:rPr>
        <w:t xml:space="preserve"> Herbicide resistance</w:t>
      </w:r>
      <w:r>
        <w:rPr>
          <w:rFonts w:hint="eastAsia" w:ascii="Times New Roman" w:hAnsi="Times New Roman" w:cs="Times New Roman"/>
          <w:b/>
          <w:bCs/>
          <w:kern w:val="24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Bt-transgenic rice lines (BC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8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 xml:space="preserve"> and 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9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)</w:t>
      </w:r>
      <w:r>
        <w:rPr>
          <w:rFonts w:hint="eastAsia" w:ascii="Times New Roman" w:hAnsi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in the laboratory</w:t>
      </w:r>
    </w:p>
    <w:tbl>
      <w:tblPr>
        <w:tblStyle w:val="3"/>
        <w:tblW w:w="54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1602"/>
        <w:gridCol w:w="1489"/>
        <w:gridCol w:w="14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  <w:jc w:val="center"/>
        </w:trPr>
        <w:tc>
          <w:tcPr>
            <w:tcW w:w="8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16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Lines</w:t>
            </w:r>
          </w:p>
        </w:tc>
        <w:tc>
          <w:tcPr>
            <w:tcW w:w="148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Bud length (cm)</w:t>
            </w:r>
          </w:p>
        </w:tc>
        <w:tc>
          <w:tcPr>
            <w:tcW w:w="14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Root length (cm)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879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160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48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4.25±0.49</w:t>
            </w:r>
          </w:p>
        </w:tc>
        <w:tc>
          <w:tcPr>
            <w:tcW w:w="148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3.85±0.57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±0.73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±0.85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±0.26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0.95±0.2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0.35±0.2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0.45±0.2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0.75±0.34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4.05±0.79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4.06±0.24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0.85±0.1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1.05±0.12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.00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±0.28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87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±0.26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0.4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±0.2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18"/>
          <w:szCs w:val="18"/>
        </w:rPr>
      </w:pPr>
      <w:r>
        <w:rPr>
          <w:rFonts w:ascii="Times New Roman" w:hAnsi="Times New Roman" w:eastAsia="楷体" w:cstheme="minorBidi"/>
          <w:sz w:val="18"/>
          <w:szCs w:val="18"/>
          <w:lang w:val="en-US" w:eastAsia="en-US" w:bidi="ar-SA"/>
        </w:rPr>
        <w:t>Note: The data presented are the mean ± standard deviation, n =</w:t>
      </w:r>
      <w:bookmarkStart w:id="0" w:name="_GoBack"/>
      <w:r>
        <w:rPr>
          <w:rFonts w:ascii="Times New Roman" w:hAnsi="Times New Roman" w:eastAsia="楷体" w:cstheme="minorBidi"/>
          <w:sz w:val="18"/>
          <w:szCs w:val="18"/>
          <w:lang w:val="en-US" w:eastAsia="en-US" w:bidi="ar-SA"/>
        </w:rPr>
        <w:t xml:space="preserve"> </w:t>
      </w:r>
      <w:r>
        <w:rPr>
          <w:rFonts w:hint="eastAsia" w:ascii="Times New Roman" w:hAnsi="Times New Roman" w:eastAsia="楷体" w:cstheme="minorBidi"/>
          <w:sz w:val="18"/>
          <w:szCs w:val="18"/>
          <w:lang w:val="en-US" w:eastAsia="zh-CN" w:bidi="ar-SA"/>
        </w:rPr>
        <w:t>5</w:t>
      </w:r>
      <w:bookmarkEnd w:id="0"/>
      <w:r>
        <w:rPr>
          <w:rFonts w:hint="eastAsia" w:ascii="Times New Roman" w:hAnsi="Times New Roman" w:eastAsia="楷体" w:cstheme="minorBidi"/>
          <w:sz w:val="18"/>
          <w:szCs w:val="18"/>
          <w:lang w:val="en-US" w:eastAsia="zh-CN" w:bidi="ar-SA"/>
        </w:rPr>
        <w:t>.</w:t>
      </w:r>
    </w:p>
    <w:p>
      <w:pP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sectPr>
          <w:pgSz w:w="12240" w:h="15840"/>
          <w:pgMar w:top="1797" w:right="1440" w:bottom="1797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  <w: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hint="default" w:ascii="Times New Roman" w:hAnsi="Times New Roman" w:eastAsia="楷体"/>
          <w:sz w:val="18"/>
          <w:szCs w:val="18"/>
          <w:lang w:val="en-US" w:eastAsia="zh-CN"/>
        </w:rPr>
      </w:pPr>
      <w: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eastAsia="楷体"/>
          <w:b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11 </w:t>
      </w:r>
      <w:r>
        <w:rPr>
          <w:rFonts w:ascii="Times New Roman" w:hAnsi="Times New Roman" w:eastAsia="楷体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/>
          <w:bCs/>
          <w:kern w:val="24"/>
          <w:sz w:val="18"/>
          <w:szCs w:val="18"/>
        </w:rPr>
        <w:t>Herbicide resistance</w:t>
      </w:r>
      <w:r>
        <w:rPr>
          <w:rFonts w:hint="eastAsia" w:ascii="Times New Roman" w:hAnsi="Times New Roman" w:cs="Times New Roman"/>
          <w:b/>
          <w:bCs/>
          <w:kern w:val="24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Bt-transgenic rice lines (BC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8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 xml:space="preserve"> and 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9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)</w:t>
      </w:r>
      <w:r>
        <w:rPr>
          <w:rFonts w:hint="eastAsia" w:ascii="Times New Roman" w:hAnsi="Times New Roman"/>
          <w:b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in the </w:t>
      </w:r>
      <w:r>
        <w:rPr>
          <w:rFonts w:hint="eastAsia" w:ascii="Times New Roman" w:hAnsi="Times New Roman" w:eastAsia="宋体"/>
          <w:b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field</w:t>
      </w:r>
    </w:p>
    <w:tbl>
      <w:tblPr>
        <w:tblStyle w:val="3"/>
        <w:tblW w:w="1333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39"/>
        <w:gridCol w:w="1182"/>
        <w:gridCol w:w="1089"/>
        <w:gridCol w:w="1006"/>
        <w:gridCol w:w="1024"/>
        <w:gridCol w:w="1051"/>
        <w:gridCol w:w="1070"/>
        <w:gridCol w:w="1069"/>
        <w:gridCol w:w="1073"/>
        <w:gridCol w:w="1000"/>
        <w:gridCol w:w="990"/>
        <w:gridCol w:w="104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0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  <w:t>Year</w:t>
            </w:r>
          </w:p>
        </w:tc>
        <w:tc>
          <w:tcPr>
            <w:tcW w:w="839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rowth period</w:t>
            </w:r>
          </w:p>
        </w:tc>
        <w:tc>
          <w:tcPr>
            <w:tcW w:w="1182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Lines</w:t>
            </w:r>
          </w:p>
        </w:tc>
        <w:tc>
          <w:tcPr>
            <w:tcW w:w="10418" w:type="dxa"/>
            <w:gridSpan w:val="10"/>
            <w:tcBorders>
              <w:top w:val="single" w:color="auto" w:sz="12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SPAD (Soil and Plant Analyzer Development) at the t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089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-3</w:t>
            </w:r>
          </w:p>
        </w:tc>
        <w:tc>
          <w:tcPr>
            <w:tcW w:w="1006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-2</w:t>
            </w:r>
          </w:p>
        </w:tc>
        <w:tc>
          <w:tcPr>
            <w:tcW w:w="1024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-1</w:t>
            </w:r>
          </w:p>
        </w:tc>
        <w:tc>
          <w:tcPr>
            <w:tcW w:w="1051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70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069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73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000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990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46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90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118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089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2.38</w:t>
            </w:r>
          </w:p>
        </w:tc>
        <w:tc>
          <w:tcPr>
            <w:tcW w:w="1006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32.72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4.14</w:t>
            </w:r>
          </w:p>
        </w:tc>
        <w:tc>
          <w:tcPr>
            <w:tcW w:w="1024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33.99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2.77</w:t>
            </w:r>
          </w:p>
        </w:tc>
        <w:tc>
          <w:tcPr>
            <w:tcW w:w="1051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28.42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4.89</w:t>
            </w:r>
          </w:p>
        </w:tc>
        <w:tc>
          <w:tcPr>
            <w:tcW w:w="1070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25.52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5.64</w:t>
            </w:r>
          </w:p>
        </w:tc>
        <w:tc>
          <w:tcPr>
            <w:tcW w:w="1069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26.17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6.86</w:t>
            </w:r>
          </w:p>
        </w:tc>
        <w:tc>
          <w:tcPr>
            <w:tcW w:w="1073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31.33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4.19</w:t>
            </w:r>
          </w:p>
        </w:tc>
        <w:tc>
          <w:tcPr>
            <w:tcW w:w="1000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32.80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3.77</w:t>
            </w:r>
          </w:p>
        </w:tc>
        <w:tc>
          <w:tcPr>
            <w:tcW w:w="990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33.92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2.47</w:t>
            </w:r>
          </w:p>
        </w:tc>
        <w:tc>
          <w:tcPr>
            <w:tcW w:w="1046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33.75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32.49±2.78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32.95±2.59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32.65±2.74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27.29±6.16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28.19±7.89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32.62±4.77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26.97±6.64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33.55±2.11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30.76±7.89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30.76±7.89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31.81±2.54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32.80±3.37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34.56±2.16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28.66±4.36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29.55±5.37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30.63±4.37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32.70±4.96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31.26±7.31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34.87±3.26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33.47±1.67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32.59±2.74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32.88±3.19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32.27±2.97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28.99±6.24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28.50±6.24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25.83±5.41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25.83±7.19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33.47±1.67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32.31±6.86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32.31±6.86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32.79±2.20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32.16±4.31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34.80±2.78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27.70±5.50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27.70±5.50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32.64±2.72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32.64±2.72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33.35±3.95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33.36±1.98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33.52±2.09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31.95±2.28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32.93±3.35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34.48±1.99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28.49±4.73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27.66±5.69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29.61±7.17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29.59±8.20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30.02±8.91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34.67±2.75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33.55±2.11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32.02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±1.80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±2.92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32.87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±2.87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26.77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±3.05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24.73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±3.13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20.89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±5.42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17.32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±4.58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13.78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12.79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±2.70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11.43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32.92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±2.08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28.64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±2.24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±3.38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26.28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±4.73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23.76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±6.44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21.96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±3.86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18.36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±5.53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12.58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±4.56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12.80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±2.76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10.78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31.34±1.92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27.76±3.90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32.18±2.91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27.90±1.67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26.44±3.48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16.86±2.55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15.54±2.49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13.38±3.67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11.94±3.61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9.88±2.48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31.80±1.30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27.78±3.01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34.06±2.49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26.12±3.83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23.98±2.87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23.86±6.97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18.06±5.54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15.38±3.15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13.64±1.74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13.64±1.74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839" w:type="dxa"/>
            <w:vMerge w:val="restart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Seedl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32.31±2.54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32.48±4.50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34.53±2.83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27.52±4.62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26.28±5.72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27.11±3.14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31.23±4.69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32.11±2.97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32.64±2.84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32.31±2.59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32.58±2.96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32.31±2.21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33.28±2.69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26.88±4.99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27.97±3.29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32.09±4.82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27.78±3.07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33.39±2.31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31.78±3.14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31.78±3.14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31.34±2.12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33.60±3.75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34.69±2.24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28.50±4.76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28.40±6.38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29.72±6.03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31.89±5.28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30.53±3.33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34.62±3.32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33.67±1.65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32.51±2.75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32.90±3.05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33.40±2.96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26.38±4.12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26.64±6.68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33.32±3.57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27.57±6.06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33.67±1.65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30.32±4.29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30.32±4.29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33.07±2.14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32.69±2.64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33.53±3.28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28.66±5.63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24.83±4.87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24.60±4.57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32.40±2.79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32.61±4.13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34.59±2.84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34.97±2.64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32.44±2.03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32.51±2.91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34.48±1.94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28.33±4.21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26.55±5.28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28.72±3.72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29.23±4.91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29.23±5.63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32.63±2.31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33.39±2.31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31.99±2.21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27.76±2.85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32.19±2.90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27.33±3.05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24.35±2.40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19.86±6.53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17.79±4.46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12.50±4.30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13.13±2.89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10.58±2.40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32.48±1.65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28.01±3.23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33.55±2.78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26.52±3.29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24.78±3.50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22.28±5.17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21.07±4.94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20.23±4.14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18.98±2.83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18.01±2.83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32.06±2.21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28.70±3.00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33.64±2.84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26.13±3.15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25.16±3.96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22.07±6.75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16.79±5.02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15.24±2.59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12.41±2.63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12.41±2.63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31.52±1.49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27.21±3.04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33.40±2.96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26.48±3.27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25.87±2.63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18.88±5.28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16.83±5.12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13.73±4.15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12.09±2.64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11.22±2.43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839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45.66±1.88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46.13±3.11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45.40±1.67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41.38±0.86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43.47±2.20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44.33±4.70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37.77±10.82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42.71±3.51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44.76±3.42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43.51±4.97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48.48±4.77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49.31±4.92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48.89±2.45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44.87±2.59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36.78±5.99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32.36±9.35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41.78±4.86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40.06±1.98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42.74±3.74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42.81±7.27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46.24±1.40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46.50±3.63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44.59±2.58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43.43±5.47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36.66±4.13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44.10±3.10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45.79±2.12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44.47±3.85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44.08±3.58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44.98±3.48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51.00±3.27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48.04±2.95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49.31±3.01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44.68±3.52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36.94±5.03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38.28±6.50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40.28±5.81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42.92±5.09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44.71±5.42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43.02±6.88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48.16±3.63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48.67±3.35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47.37±3.87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40.06±5.00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39.23±9.82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25.21±10.88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35.79±10.11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39.98±5.52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42.53±6.14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40.78±10.31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52.22±5.84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49.83±5.08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49.06±4.41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41.38±6.36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35.12±5.41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41.21±4.19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47.37±3.87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49.31±3.01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45.66±4.13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45.68±6.89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46.34±2.12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50.29±3.97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48.99±3.76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41.41±6.88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26.46±7.61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30.66±3.20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29.87±4.24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12.34±6.52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9.92±5.91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12.92±1.25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47.34±2.09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50.18±4.39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48.40±4.42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40.90±8.96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25.72±7.97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30.56±8.66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26.36±7.42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11.92±7.60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7.64±4.28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7.48±9.45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48.90±5.59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47.62±3.24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47.67±3.31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37.53±6.10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23.98±5.69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18.72±5.77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20.61±8.59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12.36±6.60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10.23±5.29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9.74±3.94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46.78±5.47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46.28±1.51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46.54±2.97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36.30±7.80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25.40±6.88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21.26±3.04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19.70±4.37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14.12±6.86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9.24±5.91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11.46±6.64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839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illering stage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42.58±5.58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50.88±2.90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41.96±1.97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42.88±2.74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30.68±6.90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27.62±4.46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40.54±3.08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42.06±3.47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46.64±4.28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46.18±4.42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42.06±3.47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48.36±4.37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44.54±2.91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37.36±3.87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27.80±9.95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32.56±8.25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35.20±6.91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39.42±4.46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45.34±1.73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45.10±1.88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42.26±4.42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50.62±3.07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42.10±1.70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43.57±3.20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28.54±5.04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29.42±3.32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40.34±2.56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42.12±3.53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47.00±4.65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48.66±5.80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42.12±3.53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47.89±4.26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42.34±3.51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39.53±4.08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27.57±3.86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30.42±8.42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38.44±6.59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38.52±4.06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45.97±3.21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49.20±3.59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46.64±4.28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44.10±4.50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40.54±2.87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40.42±1.83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27.62±4.46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35.44±4.77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38.34±3.01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45.34±1.73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42.06±3.47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40.88±2.98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47.00±4.65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45.81±4.88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40.42±2.41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39.53±3.43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29.42±3.32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36.57±4.62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39.77±3.83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45.97±3.21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42.12±3.53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45.73±5.23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45.22±2.74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43.49±3.72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35.76±3.53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29.30±4.79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26.43±5.77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24.24±7.10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13.64±4.78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12.48±2.78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12.30±5.48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9.99±2.89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45.50±2.59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44.37±5.92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39.97±2.37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29.40±2.81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30.27±3.85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18.63±4.45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12.83±6.59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11.43±4.05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8.63±3.00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8.03±2.74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44.80±1.92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43.43±3.31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34.07±1.75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34.03±2.23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24.03±3.65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21.70±2.82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13.77±2.80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12.07±2.61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13.60±1.95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14.03±1.54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45.37±4.38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42.67±2.68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33.23±0.90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24.47±3.19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25.00±3.10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32.40±4.16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15.43±2.56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13.93±1.62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14.67±1.09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16.50±0.96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839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44.36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±4.06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42.44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44.36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±4.06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41.36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35.89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26.79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±9.19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34.25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±9.36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37.13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±2.21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39.14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±5.37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39.99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41.96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±4.21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39.15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±3.68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41.23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±3.26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40.21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31.84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±6.86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22.69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±8.61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36.60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±3.47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39.59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±4.68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40.25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±3.19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44.27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41.40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±2.21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39.15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±2.49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41.34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±2.13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40.85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±2.64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±4.93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22.89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±7.48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31.47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±3.36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39.00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±3.51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40.05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±2.98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41.69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41.25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±2.86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39.09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41.23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±2.85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38.49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33.53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±4.91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21.18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±7.58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29.41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±9.60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35.86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±2.39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37.58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±5.02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40.30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46.83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±4.75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44.14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±4.79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45.81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±4.75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43.01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±4.87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±7.32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32.20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±9.15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35.52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40.23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41.46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±4.37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44.40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43.16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±4.25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40.79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±4.20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42.79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±3.96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40.78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33.86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±5.79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25.42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±9.22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35.47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±11.00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38.36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±3.81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39.70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42.13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50.43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±3.24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50.00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±3.46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50.32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44.93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±4.65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43.17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±7.17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33.27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±5.35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22.35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±9.26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21.56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±5.87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14.79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±2.66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8.17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46.31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45.53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±2.44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47.93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±3.79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43.21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±5.53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±7.81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26.41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±6.80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23.55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±9.66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21.11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±6.59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13.57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±4.67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8.87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42.40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±2.06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42.04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±1.85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43.93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±4.58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39.91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±9.73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39.43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±3.08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25.34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±4.97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16.46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±7.26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21.91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±2.01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11.43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±3.98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13.56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46.38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45.86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47.39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±4.75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42.68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±7.07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40.76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±9.54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28.34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±2.77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20.79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21.53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±2.14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13.26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±3.98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10.20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839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Boot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ing stage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49.15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±3.67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44.63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±4.55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50.23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±3.40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42.23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±1.64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35.89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36.36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40.15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±6.43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39.14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±5.37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39.99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46.66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49.23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42.05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±4.78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44.89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±4.00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40.08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±3.60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31.84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±6.86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35.25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±7.01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39.84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±5.81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41.22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±3.60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43.71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43.31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48.90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41.39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±4.05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47.42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±4.53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40.86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±2.08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±4.93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35.07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±2.70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38.99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±8.83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40.73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±3.48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41.54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±3.79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44.03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47.42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±4.07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46.27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±4.95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45.27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40.59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±3.09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33.53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±4.91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35.69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±4.52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36.01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±8.40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37.85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±5.04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39.63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±3.94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42.22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51.24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42.35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50.00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±4.96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42.01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±3.62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±7.32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37.88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±3.63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39.05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±4.66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41.96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±4.62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44.37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±5.10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48.71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49.19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±3.85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43.34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±4.77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47.56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±4.55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41.15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±2.96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32.35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±5.79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33.86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±3.95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40.88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±8.73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40.18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±4.62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41.85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44.99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49.30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±2.96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49.76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±3.56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49.97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±3.66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42.93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±6.54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36.17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±7.17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33.31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±3.85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22.21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±7.62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18.82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±4.27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14.81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±1.12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7.93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49.16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±5.13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45.95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±2.39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46.87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41.75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±6.34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±7.81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27.93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±7.87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21.29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±7.43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15.61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±7.64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13.86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±4.15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9.44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47.69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±4.50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42.09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±1.89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43.48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±9.13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34.43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±13.08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27.90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±11.15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18.28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±8.81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17.10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±8.84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10.47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±3.19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13.61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±6.12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48.72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±4.21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45.93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46.77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±4.80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41.45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±7.31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35.76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±9.54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29.71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±8.28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20.59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±7.91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17.18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±7.06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13.05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±3.53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10.33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839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Filling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44.47±3.96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41.63±1.7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30.47±6.60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27.4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±3.51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33.63±3.24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37.74±3.77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±2.38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44.4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43.05±2.05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40.18±2.59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44.96±2.03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36.9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33.63±3.24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25.1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±4.42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35.8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±3.82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±3.72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41.12±3.3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43.05±2.05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44.71±3.56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42.07±2.03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42.76±3.21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38.57±2.6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33.15±5.59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28.89±3.6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35.37±4.11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41.22±3.5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42.03±2.21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44.71±3.56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42.96±3.4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41.08±2.0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42.93±3.59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37.62±2.8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32.77±4.03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25.61±3.1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±5.76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37.35±2.86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39.53±2.92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42.96±3.4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43.61±2.51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39.57±2.28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40.56±3.8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36.21±2.34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30.24±6.27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25.34±4.35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32.89±3.57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40.57±5.1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41.99±2.9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43.61±2.51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43.76±3.18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±2.29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42.08±3.6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37.47±2.7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32.05±5.36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26.61±3.97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39.71±4.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41.18±2.86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43.76±3.18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41.99±2.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40.15±2.94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40.57±5.1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37.17±1.47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30.24±6.27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20.88±3.9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18.87±5.85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10.93±2.7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11.35±4.88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9.56±2.3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42.03±2.21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40.29±1.94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41.22±3.5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36.78±3.02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33.15±5.59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21.02±4.28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17.99±4.04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9.86±2.7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11.73±3.42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8.39±2.6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39.53±2.92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38.16±3.3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37.35±2.86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36.3±2.5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32.77±4.03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19.26±4.7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15.6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9.41±2.2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10.26±3.3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8.27±2.27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41.18±2.86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39.53±2.8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39.71±4.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36.75±2.36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32.05±5.3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20.39±4.2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17.4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10.07±2.77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11.11±3.14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8.74±2.4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839" w:type="dxa"/>
            <w:vMerge w:val="restart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Filling</w:t>
            </w: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 xml:space="preserve"> stage</w:t>
            </w: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41.27±2.38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41.79±2.24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40.51±2.3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39.03±2.6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27.9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±3.86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34.5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±2.75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38.36±3.41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40.65±2.3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44.9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41.12±3.3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41.1±2.3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45.3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±2.76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38.05±2.5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33.97±2.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90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26.8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36.14±3.4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±1.76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42.03±2.21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41.08±2.0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42.93±3.59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37.62±2.8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32.77±4.03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25.61±3.1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±5.76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37.35±2.86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39.53±2.92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42.96±3.4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H891(2A)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39.53±2.92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41.19±2.83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43.07±4.05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39.44±2.1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34.75±2.88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28.51±3.82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33.88±4.4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39.01±3.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39.28±2.06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43.84±2.0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41.99±2.9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42.07±2.03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42.76±3.21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38.57±2.6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33.15±5.59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28.9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35.37±4.11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41.22±3.5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42.03±2.21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44.71±3.56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H121(1C)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41.18±2.86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42.92±3.5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38.54±2.57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33.56±4.25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27.67±3.7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34.2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39.19±3.50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40.28±2.6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43.8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HT025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41.35±4.88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40.29±1.94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41.22±3.5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36.78±3.02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33.15±5.59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21.02±4.28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17.99±4.04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9.86±6.7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11.73±6.42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8.39±5.67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H891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41.73±6.42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38.16±3.3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37.35±2.86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36.3±2.50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32.77±4.03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19.26±4.7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15.6±2.1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9.41±5.2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10.26±4.3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8.27±3.27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H871</w:t>
            </w:r>
          </w:p>
        </w:tc>
        <w:tc>
          <w:tcPr>
            <w:tcW w:w="108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40.26±4.3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38.07±3.8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02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39.01±3.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</w:t>
            </w:r>
          </w:p>
        </w:tc>
        <w:tc>
          <w:tcPr>
            <w:tcW w:w="105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35.15±2.79</w:t>
            </w:r>
          </w:p>
        </w:tc>
        <w:tc>
          <w:tcPr>
            <w:tcW w:w="107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34.75±2.88</w:t>
            </w:r>
          </w:p>
        </w:tc>
        <w:tc>
          <w:tcPr>
            <w:tcW w:w="106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18.11±3.72</w:t>
            </w:r>
          </w:p>
        </w:tc>
        <w:tc>
          <w:tcPr>
            <w:tcW w:w="1073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17.1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±2.32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7.55±2.00</w:t>
            </w:r>
          </w:p>
        </w:tc>
        <w:tc>
          <w:tcPr>
            <w:tcW w:w="99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7.97±2.0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04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8.77±3.6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839" w:type="dxa"/>
            <w:vMerge w:val="continue"/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182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H121</w:t>
            </w:r>
          </w:p>
        </w:tc>
        <w:tc>
          <w:tcPr>
            <w:tcW w:w="1089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41.11±5.14</w:t>
            </w:r>
          </w:p>
        </w:tc>
        <w:tc>
          <w:tcPr>
            <w:tcW w:w="1006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38.84±3.20</w:t>
            </w:r>
          </w:p>
        </w:tc>
        <w:tc>
          <w:tcPr>
            <w:tcW w:w="1024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39.19±3.50</w:t>
            </w:r>
          </w:p>
        </w:tc>
        <w:tc>
          <w:tcPr>
            <w:tcW w:w="1051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36.0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±2.7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1070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33.56±4.25</w:t>
            </w:r>
          </w:p>
        </w:tc>
        <w:tc>
          <w:tcPr>
            <w:tcW w:w="1069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19.46±4.27</w:t>
            </w:r>
          </w:p>
        </w:tc>
        <w:tc>
          <w:tcPr>
            <w:tcW w:w="1073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16.9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±3.04</w:t>
            </w:r>
          </w:p>
        </w:tc>
        <w:tc>
          <w:tcPr>
            <w:tcW w:w="1000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8.94±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00</w:t>
            </w:r>
          </w:p>
        </w:tc>
        <w:tc>
          <w:tcPr>
            <w:tcW w:w="990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9.9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046" w:type="dxa"/>
            <w:tcBorders>
              <w:top w:val="nil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8.4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±4.19</w:t>
            </w:r>
          </w:p>
        </w:tc>
      </w:tr>
    </w:tbl>
    <w:p>
      <w:pPr>
        <w:pStyle w:val="2"/>
        <w:spacing w:before="0" w:beforeAutospacing="0" w:after="0" w:afterAutospacing="0"/>
        <w:jc w:val="center"/>
        <w:textAlignment w:val="baseline"/>
        <w:rPr>
          <w:rFonts w:hint="eastAsia" w:ascii="Times New Roman" w:hAnsi="Times New Roman" w:eastAsia="楷体" w:cstheme="minorBidi"/>
          <w:sz w:val="18"/>
          <w:szCs w:val="18"/>
          <w:lang w:val="en-US" w:eastAsia="zh-CN" w:bidi="ar-SA"/>
        </w:rPr>
      </w:pPr>
      <w:r>
        <w:rPr>
          <w:rFonts w:ascii="Times New Roman" w:hAnsi="Times New Roman" w:eastAsia="楷体" w:cstheme="minorBidi"/>
          <w:sz w:val="18"/>
          <w:szCs w:val="18"/>
          <w:lang w:val="en-US" w:eastAsia="en-US" w:bidi="ar-SA"/>
        </w:rPr>
        <w:t xml:space="preserve">Note: The data presented are the mean ± standard deviation, n = </w:t>
      </w:r>
      <w:r>
        <w:rPr>
          <w:rFonts w:hint="eastAsia" w:ascii="Times New Roman" w:hAnsi="Times New Roman" w:eastAsia="楷体" w:cstheme="minorBidi"/>
          <w:sz w:val="18"/>
          <w:szCs w:val="18"/>
          <w:lang w:val="en-US" w:eastAsia="zh-CN" w:bidi="ar-SA"/>
        </w:rPr>
        <w:t>5.</w:t>
      </w:r>
    </w:p>
    <w:p>
      <w:pPr>
        <w:pStyle w:val="2"/>
        <w:spacing w:before="0" w:beforeAutospacing="0" w:after="0" w:afterAutospacing="0"/>
        <w:jc w:val="center"/>
        <w:textAlignment w:val="baseline"/>
        <w:rPr>
          <w:rFonts w:hint="eastAsia" w:ascii="Times New Roman" w:hAnsi="Times New Roman" w:eastAsia="楷体" w:cstheme="minorBidi"/>
          <w:sz w:val="18"/>
          <w:szCs w:val="18"/>
          <w:lang w:val="en-US" w:eastAsia="zh-CN" w:bidi="ar-SA"/>
        </w:rPr>
        <w:sectPr>
          <w:pgSz w:w="15840" w:h="12240" w:orient="landscape"/>
          <w:pgMar w:top="1440" w:right="1797" w:bottom="1440" w:left="179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360" w:charSpace="0"/>
        </w:sectPr>
      </w:pPr>
    </w:p>
    <w:p>
      <w:pPr>
        <w:rPr>
          <w:rFonts w:hint="default" w:ascii="Times New Roman" w:hAnsi="Times New Roman" w:cs="Times New Roman"/>
          <w:b/>
          <w:bCs/>
          <w:kern w:val="24"/>
          <w:sz w:val="18"/>
          <w:szCs w:val="1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260" w:lineRule="auto"/>
        <w:jc w:val="center"/>
        <w:textAlignment w:val="auto"/>
        <w:rPr>
          <w:rFonts w:hint="default" w:ascii="Times New Roman" w:hAnsi="Times New Roman" w:cs="Times New Roman"/>
          <w:b/>
          <w:bCs/>
          <w:kern w:val="24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24"/>
          <w:sz w:val="18"/>
          <w:szCs w:val="18"/>
          <w:lang w:val="en-US" w:eastAsia="zh-CN"/>
        </w:rPr>
        <w:t>S12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Yields and relative traits of Bt-transgenic rice lines (BC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8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 xml:space="preserve"> and BC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4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F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  <w:vertAlign w:val="subscript"/>
        </w:rPr>
        <w:t>9</w:t>
      </w:r>
      <w:r>
        <w:rPr>
          <w:rFonts w:hint="default" w:ascii="Times New Roman" w:hAnsi="Times New Roman" w:cs="Times New Roman"/>
          <w:b/>
          <w:bCs/>
          <w:kern w:val="24"/>
          <w:sz w:val="18"/>
          <w:szCs w:val="18"/>
        </w:rPr>
        <w:t>) and their respective non-transgenic counterparts under pesticide-free environment</w:t>
      </w:r>
    </w:p>
    <w:tbl>
      <w:tblPr>
        <w:tblStyle w:val="3"/>
        <w:tblW w:w="9309" w:type="dxa"/>
        <w:tblInd w:w="151" w:type="dxa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16"/>
        <w:gridCol w:w="1748"/>
        <w:gridCol w:w="1745"/>
        <w:gridCol w:w="1853"/>
        <w:gridCol w:w="1792"/>
      </w:tblGrid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85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color w:val="242021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Year</w:t>
            </w:r>
          </w:p>
        </w:tc>
        <w:tc>
          <w:tcPr>
            <w:tcW w:w="131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Lines</w:t>
            </w:r>
          </w:p>
        </w:tc>
        <w:tc>
          <w:tcPr>
            <w:tcW w:w="174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P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anicles per plant </w:t>
            </w:r>
          </w:p>
        </w:tc>
        <w:tc>
          <w:tcPr>
            <w:tcW w:w="17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rains per panicle</w:t>
            </w:r>
          </w:p>
        </w:tc>
        <w:tc>
          <w:tcPr>
            <w:tcW w:w="185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W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eight per 100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-grain</w:t>
            </w:r>
          </w:p>
        </w:tc>
        <w:tc>
          <w:tcPr>
            <w:tcW w:w="179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Y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ield per plant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55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2020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8</w:t>
            </w:r>
          </w:p>
        </w:tc>
        <w:tc>
          <w:tcPr>
            <w:tcW w:w="131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T025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(1C)</w:t>
            </w:r>
          </w:p>
        </w:tc>
        <w:tc>
          <w:tcPr>
            <w:tcW w:w="174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6.33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1.02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4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262.28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15.69 c</w:t>
            </w:r>
          </w:p>
        </w:tc>
        <w:tc>
          <w:tcPr>
            <w:tcW w:w="18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20.72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0.00 b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79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34.41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0.58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T025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(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2A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11.00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0.29 c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154.5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1.87 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22.96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0.01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38.96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2.00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CH891(1C)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0.56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133.81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7.34 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26.39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0.05 b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26.87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2.89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CH891(2A)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0.18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168.4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5.47 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22.88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0.07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25.70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2.08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1(1C)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0.01 c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178.63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9.31 b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0.02 a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35.26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3.54 b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1(1C)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0.15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124.12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3.81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29.43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0.04 b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31.66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1.53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Changhui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T025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6.50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0.71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206.12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4.39 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18.55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0.03 a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24.85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0.71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Changhui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891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5.33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1.37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124.66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3.06 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28.02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0.05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18.63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0.58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Changhui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871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5.33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0.46 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203.1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14.91 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22.05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0.06 a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23.89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0.58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Changhui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121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0.32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137.67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6.30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25.21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0.03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23.02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0.58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2021</w:t>
            </w:r>
          </w:p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BC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F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vertAlign w:val="subscript"/>
                <w:lang w:val="en-US" w:eastAsia="zh-CN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T025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(1C)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0.36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211.06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4.69 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18.78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0.03 c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34.08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1.15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T025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(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2A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7.33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0.15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211.06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6.68 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19.96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0.00 c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39.18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1.53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CH891(1C)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7.00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0.12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169.6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5.82 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23.02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0.02 b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27.50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1.00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CH891(2A)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8.67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0.18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136.7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5.47 b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21.44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0.07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25.76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2.08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1(1C)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0.22 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188.52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9.10 c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22.88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0.03 c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39.0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1.73 c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CH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1(1C)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8.33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0.60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146.84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4.59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26.65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0.03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32.61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0.58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Changhui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T025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6.33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0.48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145.58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5.73 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23.23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0.01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21.42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0.58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Changhui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891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7.33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0.28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117.2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3.11 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25.19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0.05 a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22.04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0.58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Changhui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871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6.5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1.23 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128.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60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15.52 a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26.0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3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0.02 a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21.75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0.71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Changhui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121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5.00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0.58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141.35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2.49 a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28.92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0.09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20.44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eastAsia="zh-CN"/>
              </w:rPr>
              <w:t>±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2.65 a</w:t>
            </w: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ANOVA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ns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ns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ns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55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L*</w:t>
            </w:r>
            <w:r>
              <w:rPr>
                <w:rStyle w:val="6"/>
                <w:rFonts w:hint="eastAsia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*</w:t>
            </w:r>
          </w:p>
        </w:tc>
        <w:tc>
          <w:tcPr>
            <w:tcW w:w="17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kern w:val="2"/>
                <w:sz w:val="15"/>
                <w:szCs w:val="15"/>
                <w:lang w:val="en-US" w:eastAsia="zh-CN"/>
              </w:rPr>
              <w:t>*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楷体" w:cs="Times New Roman"/>
          <w:sz w:val="18"/>
          <w:szCs w:val="18"/>
          <w:lang w:val="en-US"/>
        </w:rPr>
      </w:pPr>
      <w:r>
        <w:rPr>
          <w:rFonts w:hint="default" w:ascii="Times New Roman" w:hAnsi="Times New Roman" w:eastAsia="楷体"/>
          <w:sz w:val="18"/>
          <w:szCs w:val="18"/>
          <w:lang w:bidi="ar"/>
        </w:rPr>
        <w:t>Note: The comparison of different Year and different Genetype were carried out yields relative traits of Bt-transgenic rice lines (BC</w:t>
      </w:r>
      <w:r>
        <w:rPr>
          <w:rFonts w:hint="default" w:ascii="Times New Roman" w:hAnsi="Times New Roman" w:eastAsia="楷体"/>
          <w:sz w:val="18"/>
          <w:szCs w:val="18"/>
          <w:vertAlign w:val="subscript"/>
          <w:lang w:bidi="ar"/>
        </w:rPr>
        <w:t>4</w:t>
      </w:r>
      <w:r>
        <w:rPr>
          <w:rFonts w:hint="default" w:ascii="Times New Roman" w:hAnsi="Times New Roman" w:eastAsia="楷体"/>
          <w:sz w:val="18"/>
          <w:szCs w:val="18"/>
          <w:lang w:bidi="ar"/>
        </w:rPr>
        <w:t>F</w:t>
      </w:r>
      <w:r>
        <w:rPr>
          <w:rFonts w:hint="default" w:ascii="Times New Roman" w:hAnsi="Times New Roman" w:eastAsia="楷体"/>
          <w:sz w:val="18"/>
          <w:szCs w:val="18"/>
          <w:vertAlign w:val="subscript"/>
          <w:lang w:bidi="ar"/>
        </w:rPr>
        <w:t>8</w:t>
      </w:r>
      <w:r>
        <w:rPr>
          <w:rFonts w:hint="default" w:ascii="Times New Roman" w:hAnsi="Times New Roman" w:eastAsia="楷体"/>
          <w:sz w:val="18"/>
          <w:szCs w:val="18"/>
          <w:lang w:bidi="ar"/>
        </w:rPr>
        <w:t xml:space="preserve"> and BC</w:t>
      </w:r>
      <w:r>
        <w:rPr>
          <w:rFonts w:hint="default" w:ascii="Times New Roman" w:hAnsi="Times New Roman" w:eastAsia="楷体"/>
          <w:sz w:val="18"/>
          <w:szCs w:val="18"/>
          <w:vertAlign w:val="subscript"/>
          <w:lang w:bidi="ar"/>
        </w:rPr>
        <w:t>4</w:t>
      </w:r>
      <w:r>
        <w:rPr>
          <w:rFonts w:hint="default" w:ascii="Times New Roman" w:hAnsi="Times New Roman" w:eastAsia="楷体"/>
          <w:sz w:val="18"/>
          <w:szCs w:val="18"/>
          <w:lang w:bidi="ar"/>
        </w:rPr>
        <w:t>F</w:t>
      </w:r>
      <w:r>
        <w:rPr>
          <w:rFonts w:hint="default" w:ascii="Times New Roman" w:hAnsi="Times New Roman" w:eastAsia="楷体"/>
          <w:sz w:val="18"/>
          <w:szCs w:val="18"/>
          <w:vertAlign w:val="subscript"/>
          <w:lang w:bidi="ar"/>
        </w:rPr>
        <w:t>9</w:t>
      </w:r>
      <w:r>
        <w:rPr>
          <w:rFonts w:hint="default" w:ascii="Times New Roman" w:hAnsi="Times New Roman" w:eastAsia="楷体"/>
          <w:sz w:val="18"/>
          <w:szCs w:val="18"/>
          <w:lang w:bidi="ar"/>
        </w:rPr>
        <w:t>) and their respective non-transgenic counterparts under pesticide-free environment. Data followed by different lower-case letters denote significant differences between genotypes at the 5% level according to LSD test. * represents the significant difference at the 5% level according to LSD test, ns represents no significant difference.</w:t>
      </w:r>
    </w:p>
    <w:p>
      <w:pPr>
        <w:pStyle w:val="2"/>
        <w:spacing w:before="0" w:beforeAutospacing="0" w:after="0" w:afterAutospacing="0"/>
        <w:jc w:val="center"/>
        <w:textAlignment w:val="baseline"/>
        <w:rPr>
          <w:rFonts w:hint="eastAsia" w:ascii="Times New Roman" w:hAnsi="Times New Roman" w:eastAsia="楷体" w:cstheme="minorBidi"/>
          <w:sz w:val="18"/>
          <w:szCs w:val="18"/>
          <w:lang w:val="en-US" w:eastAsia="zh-CN" w:bidi="ar-SA"/>
        </w:rPr>
      </w:pPr>
    </w:p>
    <w:sectPr>
      <w:pgSz w:w="12240" w:h="15840"/>
      <w:pgMar w:top="1797" w:right="1440" w:bottom="1797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GARAD-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5B0"/>
    <w:rsid w:val="000055F8"/>
    <w:rsid w:val="0004265B"/>
    <w:rsid w:val="000505C2"/>
    <w:rsid w:val="00052F20"/>
    <w:rsid w:val="000B4919"/>
    <w:rsid w:val="000C0FC0"/>
    <w:rsid w:val="000C725B"/>
    <w:rsid w:val="000E68B7"/>
    <w:rsid w:val="0012312A"/>
    <w:rsid w:val="00123FC7"/>
    <w:rsid w:val="001301D7"/>
    <w:rsid w:val="00135008"/>
    <w:rsid w:val="001555FC"/>
    <w:rsid w:val="00155C15"/>
    <w:rsid w:val="001A4F8A"/>
    <w:rsid w:val="001D1772"/>
    <w:rsid w:val="001D380B"/>
    <w:rsid w:val="001E3C67"/>
    <w:rsid w:val="001F26BE"/>
    <w:rsid w:val="00235116"/>
    <w:rsid w:val="00241A47"/>
    <w:rsid w:val="00245100"/>
    <w:rsid w:val="002F79D8"/>
    <w:rsid w:val="00311B6F"/>
    <w:rsid w:val="00336C52"/>
    <w:rsid w:val="00351B38"/>
    <w:rsid w:val="00354E45"/>
    <w:rsid w:val="00394B8C"/>
    <w:rsid w:val="003E5945"/>
    <w:rsid w:val="003F1414"/>
    <w:rsid w:val="003F67AB"/>
    <w:rsid w:val="004507F3"/>
    <w:rsid w:val="004658C2"/>
    <w:rsid w:val="004A1D17"/>
    <w:rsid w:val="004A23BB"/>
    <w:rsid w:val="00527625"/>
    <w:rsid w:val="005359F5"/>
    <w:rsid w:val="0054353D"/>
    <w:rsid w:val="005740BB"/>
    <w:rsid w:val="00596E42"/>
    <w:rsid w:val="005B7460"/>
    <w:rsid w:val="005E4968"/>
    <w:rsid w:val="00650D18"/>
    <w:rsid w:val="00675887"/>
    <w:rsid w:val="006F24B2"/>
    <w:rsid w:val="0070255B"/>
    <w:rsid w:val="00726C73"/>
    <w:rsid w:val="007A0781"/>
    <w:rsid w:val="007B6E76"/>
    <w:rsid w:val="00826A57"/>
    <w:rsid w:val="00861FD5"/>
    <w:rsid w:val="00867BAB"/>
    <w:rsid w:val="00895616"/>
    <w:rsid w:val="008965A1"/>
    <w:rsid w:val="008A15CA"/>
    <w:rsid w:val="008A5937"/>
    <w:rsid w:val="008D04FD"/>
    <w:rsid w:val="008D4736"/>
    <w:rsid w:val="008E6614"/>
    <w:rsid w:val="008F3ABD"/>
    <w:rsid w:val="009014FD"/>
    <w:rsid w:val="009B695B"/>
    <w:rsid w:val="009C752E"/>
    <w:rsid w:val="009E04A0"/>
    <w:rsid w:val="00A10386"/>
    <w:rsid w:val="00A15B10"/>
    <w:rsid w:val="00A65CBE"/>
    <w:rsid w:val="00A67A9B"/>
    <w:rsid w:val="00A807A3"/>
    <w:rsid w:val="00A8741E"/>
    <w:rsid w:val="00A94AE2"/>
    <w:rsid w:val="00AC6702"/>
    <w:rsid w:val="00B143DF"/>
    <w:rsid w:val="00B4429C"/>
    <w:rsid w:val="00B82FAF"/>
    <w:rsid w:val="00BD3B34"/>
    <w:rsid w:val="00C51B2A"/>
    <w:rsid w:val="00C55BD8"/>
    <w:rsid w:val="00C61E60"/>
    <w:rsid w:val="00C74080"/>
    <w:rsid w:val="00C8797A"/>
    <w:rsid w:val="00CA0108"/>
    <w:rsid w:val="00CC7689"/>
    <w:rsid w:val="00CD1605"/>
    <w:rsid w:val="00CD5EA9"/>
    <w:rsid w:val="00D25520"/>
    <w:rsid w:val="00D427A7"/>
    <w:rsid w:val="00D863FE"/>
    <w:rsid w:val="00D93B7D"/>
    <w:rsid w:val="00D9482F"/>
    <w:rsid w:val="00DA191E"/>
    <w:rsid w:val="00DC69EA"/>
    <w:rsid w:val="00E166A1"/>
    <w:rsid w:val="00E230B9"/>
    <w:rsid w:val="00E715A3"/>
    <w:rsid w:val="00E76862"/>
    <w:rsid w:val="00E821D4"/>
    <w:rsid w:val="00ED242D"/>
    <w:rsid w:val="00EE65E0"/>
    <w:rsid w:val="00F53BFB"/>
    <w:rsid w:val="00FA508C"/>
    <w:rsid w:val="00FB50CB"/>
    <w:rsid w:val="00FD0FB2"/>
    <w:rsid w:val="00FD75AA"/>
    <w:rsid w:val="01F40E87"/>
    <w:rsid w:val="02E91798"/>
    <w:rsid w:val="04606787"/>
    <w:rsid w:val="05805059"/>
    <w:rsid w:val="08224CF1"/>
    <w:rsid w:val="08985A8D"/>
    <w:rsid w:val="0A4A42F6"/>
    <w:rsid w:val="0BBA704C"/>
    <w:rsid w:val="0BE26673"/>
    <w:rsid w:val="0BEC4C2C"/>
    <w:rsid w:val="0BF46D20"/>
    <w:rsid w:val="0E240A10"/>
    <w:rsid w:val="0EB54B44"/>
    <w:rsid w:val="0F4517A5"/>
    <w:rsid w:val="0FFB5FDA"/>
    <w:rsid w:val="11A07713"/>
    <w:rsid w:val="120C2936"/>
    <w:rsid w:val="131905FE"/>
    <w:rsid w:val="13D93B9B"/>
    <w:rsid w:val="146E29A1"/>
    <w:rsid w:val="147B6EFE"/>
    <w:rsid w:val="15F467F7"/>
    <w:rsid w:val="161207C5"/>
    <w:rsid w:val="16454E72"/>
    <w:rsid w:val="19236562"/>
    <w:rsid w:val="198C760F"/>
    <w:rsid w:val="19E90214"/>
    <w:rsid w:val="1C5355F3"/>
    <w:rsid w:val="1D00281E"/>
    <w:rsid w:val="1DF43FBD"/>
    <w:rsid w:val="1F351DE8"/>
    <w:rsid w:val="1F784F79"/>
    <w:rsid w:val="1FC55E39"/>
    <w:rsid w:val="213F0DF6"/>
    <w:rsid w:val="216738A3"/>
    <w:rsid w:val="21A77F36"/>
    <w:rsid w:val="25B01761"/>
    <w:rsid w:val="25B21E87"/>
    <w:rsid w:val="262D1074"/>
    <w:rsid w:val="28F71990"/>
    <w:rsid w:val="29172C2C"/>
    <w:rsid w:val="2AE5080C"/>
    <w:rsid w:val="2BC73C42"/>
    <w:rsid w:val="2D147930"/>
    <w:rsid w:val="2D356154"/>
    <w:rsid w:val="2D755E19"/>
    <w:rsid w:val="2D9C560A"/>
    <w:rsid w:val="2DDE7D4D"/>
    <w:rsid w:val="2E1632D7"/>
    <w:rsid w:val="2E614180"/>
    <w:rsid w:val="2FA30716"/>
    <w:rsid w:val="301324C8"/>
    <w:rsid w:val="31B966A1"/>
    <w:rsid w:val="326510C6"/>
    <w:rsid w:val="32AF0524"/>
    <w:rsid w:val="34057CD5"/>
    <w:rsid w:val="35C6685D"/>
    <w:rsid w:val="370156F5"/>
    <w:rsid w:val="37924EB1"/>
    <w:rsid w:val="37C12AEF"/>
    <w:rsid w:val="38C256A4"/>
    <w:rsid w:val="3942679E"/>
    <w:rsid w:val="395C2FDB"/>
    <w:rsid w:val="39626E0B"/>
    <w:rsid w:val="39B9601A"/>
    <w:rsid w:val="3A9518B1"/>
    <w:rsid w:val="3AB058F7"/>
    <w:rsid w:val="3AFE2292"/>
    <w:rsid w:val="3B3A7F14"/>
    <w:rsid w:val="3C352FB4"/>
    <w:rsid w:val="3D721F59"/>
    <w:rsid w:val="3DD81DC6"/>
    <w:rsid w:val="3DDA71C2"/>
    <w:rsid w:val="3E7D75B8"/>
    <w:rsid w:val="3E99782A"/>
    <w:rsid w:val="404C515E"/>
    <w:rsid w:val="41405884"/>
    <w:rsid w:val="4202270C"/>
    <w:rsid w:val="42A951F5"/>
    <w:rsid w:val="43284547"/>
    <w:rsid w:val="44A6167E"/>
    <w:rsid w:val="457D60B1"/>
    <w:rsid w:val="46283C95"/>
    <w:rsid w:val="46A8429C"/>
    <w:rsid w:val="46E755FA"/>
    <w:rsid w:val="47F93AC6"/>
    <w:rsid w:val="49085320"/>
    <w:rsid w:val="49832066"/>
    <w:rsid w:val="4BB270B2"/>
    <w:rsid w:val="4D3A1CEC"/>
    <w:rsid w:val="4DE20E1E"/>
    <w:rsid w:val="4E070A48"/>
    <w:rsid w:val="4EDC516A"/>
    <w:rsid w:val="50CE411A"/>
    <w:rsid w:val="510E08DF"/>
    <w:rsid w:val="513077C2"/>
    <w:rsid w:val="52305CBF"/>
    <w:rsid w:val="53E269EB"/>
    <w:rsid w:val="54BC2412"/>
    <w:rsid w:val="55DE201B"/>
    <w:rsid w:val="567924FD"/>
    <w:rsid w:val="57B55BDE"/>
    <w:rsid w:val="5956666A"/>
    <w:rsid w:val="5A9B7C0D"/>
    <w:rsid w:val="5B986EAE"/>
    <w:rsid w:val="5C095B1A"/>
    <w:rsid w:val="5C765260"/>
    <w:rsid w:val="5CF213E8"/>
    <w:rsid w:val="5EF000F2"/>
    <w:rsid w:val="61A44616"/>
    <w:rsid w:val="62182E91"/>
    <w:rsid w:val="626D5A34"/>
    <w:rsid w:val="628E5AEB"/>
    <w:rsid w:val="62A10CB4"/>
    <w:rsid w:val="639146B8"/>
    <w:rsid w:val="63C5719D"/>
    <w:rsid w:val="6422377E"/>
    <w:rsid w:val="64B45AC0"/>
    <w:rsid w:val="64E168C7"/>
    <w:rsid w:val="65F33B48"/>
    <w:rsid w:val="660B54FF"/>
    <w:rsid w:val="677D0632"/>
    <w:rsid w:val="678632E3"/>
    <w:rsid w:val="67D10F1B"/>
    <w:rsid w:val="67D670F0"/>
    <w:rsid w:val="680F1D18"/>
    <w:rsid w:val="682C235C"/>
    <w:rsid w:val="68B53DD8"/>
    <w:rsid w:val="68E9381D"/>
    <w:rsid w:val="6B45007C"/>
    <w:rsid w:val="6B965BD0"/>
    <w:rsid w:val="6C571006"/>
    <w:rsid w:val="6CFD1C53"/>
    <w:rsid w:val="6D660E01"/>
    <w:rsid w:val="6D9947BB"/>
    <w:rsid w:val="6E317AC8"/>
    <w:rsid w:val="6E3D29CB"/>
    <w:rsid w:val="6F1E5198"/>
    <w:rsid w:val="6FAC0291"/>
    <w:rsid w:val="717E47A6"/>
    <w:rsid w:val="74B92603"/>
    <w:rsid w:val="75651CE1"/>
    <w:rsid w:val="765719A6"/>
    <w:rsid w:val="76A321B5"/>
    <w:rsid w:val="79B53FCF"/>
    <w:rsid w:val="7D831F77"/>
    <w:rsid w:val="7E8D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  <w:lang w:eastAsia="zh-CN"/>
    </w:r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style01"/>
    <w:basedOn w:val="5"/>
    <w:qFormat/>
    <w:uiPriority w:val="0"/>
    <w:rPr>
      <w:rFonts w:hint="default" w:ascii="AdvGARAD-R" w:hAnsi="AdvGARAD-R"/>
      <w:color w:val="242021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948</Characters>
  <Lines>7</Lines>
  <Paragraphs>2</Paragraphs>
  <TotalTime>5</TotalTime>
  <ScaleCrop>false</ScaleCrop>
  <LinksUpToDate>false</LinksUpToDate>
  <CharactersWithSpaces>1112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2021-05-12T09:11:00Z</dcterms:created>
  <dc:creator>Vasuki A.</dc:creator>
  <cp:lastModifiedBy>安得烈克里斯托夫·基耶斯诺夫斯基</cp:lastModifiedBy>
  <dcterms:modified xsi:type="dcterms:W3CDTF">2022-09-12T03:27:15Z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