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3A8C34" w14:textId="77777777" w:rsidR="004D327E" w:rsidRPr="00AD2717" w:rsidRDefault="004D327E" w:rsidP="004D327E">
      <w:pPr>
        <w:spacing w:line="240" w:lineRule="auto"/>
        <w:jc w:val="both"/>
      </w:pPr>
      <w:r>
        <w:t xml:space="preserve">Table 7a: General Estimating Equations </w:t>
      </w:r>
      <w:r w:rsidRPr="00AD2717">
        <w:t>Model 1:</w:t>
      </w:r>
      <w:r>
        <w:t xml:space="preserve"> DASA previous day as independent, DRILL-Behaviour as dependent, HCR-20-Current scale (HCR-20-C) and DUNDRUM-1 (D-1) as co-variants. </w:t>
      </w:r>
    </w:p>
    <w:p w14:paraId="1D21A9F1" w14:textId="77777777" w:rsidR="004D327E" w:rsidRDefault="004D327E" w:rsidP="004D327E">
      <w:pPr>
        <w:spacing w:line="240" w:lineRule="auto"/>
        <w:jc w:val="both"/>
        <w:rPr>
          <w:b/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"/>
        <w:gridCol w:w="1272"/>
        <w:gridCol w:w="839"/>
        <w:gridCol w:w="1203"/>
        <w:gridCol w:w="769"/>
        <w:gridCol w:w="659"/>
        <w:gridCol w:w="894"/>
        <w:gridCol w:w="1127"/>
        <w:gridCol w:w="772"/>
        <w:gridCol w:w="616"/>
        <w:gridCol w:w="772"/>
      </w:tblGrid>
      <w:tr w:rsidR="004D327E" w:rsidRPr="00EE2FEC" w14:paraId="663459E3" w14:textId="77777777" w:rsidTr="00DF5D34">
        <w:tc>
          <w:tcPr>
            <w:tcW w:w="928" w:type="dxa"/>
          </w:tcPr>
          <w:p w14:paraId="2F81508D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model</w:t>
            </w:r>
          </w:p>
        </w:tc>
        <w:tc>
          <w:tcPr>
            <w:tcW w:w="1269" w:type="dxa"/>
          </w:tcPr>
          <w:p w14:paraId="0EFC0E70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indepe</w:t>
            </w:r>
            <w:r>
              <w:rPr>
                <w:b/>
                <w:sz w:val="20"/>
                <w:szCs w:val="20"/>
              </w:rPr>
              <w:t>n</w:t>
            </w:r>
            <w:r w:rsidRPr="00EE2FEC">
              <w:rPr>
                <w:b/>
                <w:sz w:val="20"/>
                <w:szCs w:val="20"/>
              </w:rPr>
              <w:t>dent</w:t>
            </w:r>
          </w:p>
        </w:tc>
        <w:tc>
          <w:tcPr>
            <w:tcW w:w="767" w:type="dxa"/>
          </w:tcPr>
          <w:p w14:paraId="76C290A9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Co-var</w:t>
            </w:r>
            <w:r>
              <w:rPr>
                <w:b/>
                <w:sz w:val="20"/>
                <w:szCs w:val="20"/>
              </w:rPr>
              <w:t>iant</w:t>
            </w:r>
          </w:p>
        </w:tc>
        <w:tc>
          <w:tcPr>
            <w:tcW w:w="1203" w:type="dxa"/>
          </w:tcPr>
          <w:p w14:paraId="2134A985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dependent</w:t>
            </w:r>
          </w:p>
        </w:tc>
        <w:tc>
          <w:tcPr>
            <w:tcW w:w="769" w:type="dxa"/>
          </w:tcPr>
          <w:p w14:paraId="7C580C2F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659" w:type="dxa"/>
          </w:tcPr>
          <w:p w14:paraId="58D8621B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894" w:type="dxa"/>
          </w:tcPr>
          <w:p w14:paraId="0038898B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QICC</w:t>
            </w:r>
          </w:p>
        </w:tc>
        <w:tc>
          <w:tcPr>
            <w:tcW w:w="701" w:type="dxa"/>
          </w:tcPr>
          <w:p w14:paraId="140143E9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Parameter</w:t>
            </w:r>
          </w:p>
        </w:tc>
        <w:tc>
          <w:tcPr>
            <w:tcW w:w="772" w:type="dxa"/>
          </w:tcPr>
          <w:p w14:paraId="0F96EDC8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Wald X</w:t>
            </w:r>
            <w:r w:rsidRPr="00EE2F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6" w:type="dxa"/>
          </w:tcPr>
          <w:p w14:paraId="2C2CD2FA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df</w:t>
            </w:r>
          </w:p>
        </w:tc>
        <w:tc>
          <w:tcPr>
            <w:tcW w:w="772" w:type="dxa"/>
          </w:tcPr>
          <w:p w14:paraId="4EA68B21" w14:textId="77777777" w:rsidR="004D327E" w:rsidRPr="00EE2FEC" w:rsidRDefault="004D327E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p</w:t>
            </w:r>
          </w:p>
        </w:tc>
      </w:tr>
      <w:tr w:rsidR="004D327E" w:rsidRPr="00EE2FEC" w14:paraId="319FE131" w14:textId="77777777" w:rsidTr="00DF5D34">
        <w:tc>
          <w:tcPr>
            <w:tcW w:w="928" w:type="dxa"/>
          </w:tcPr>
          <w:p w14:paraId="01693EB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1.0</w:t>
            </w:r>
          </w:p>
        </w:tc>
        <w:tc>
          <w:tcPr>
            <w:tcW w:w="1269" w:type="dxa"/>
          </w:tcPr>
          <w:p w14:paraId="3D96F55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</w:t>
            </w:r>
            <w:r>
              <w:rPr>
                <w:sz w:val="20"/>
                <w:szCs w:val="20"/>
              </w:rPr>
              <w:t>ious day</w:t>
            </w:r>
          </w:p>
        </w:tc>
        <w:tc>
          <w:tcPr>
            <w:tcW w:w="767" w:type="dxa"/>
          </w:tcPr>
          <w:p w14:paraId="634F4A7F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-</w:t>
            </w:r>
          </w:p>
        </w:tc>
        <w:tc>
          <w:tcPr>
            <w:tcW w:w="1203" w:type="dxa"/>
          </w:tcPr>
          <w:p w14:paraId="73E9D668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DRILL-B</w:t>
            </w:r>
          </w:p>
        </w:tc>
        <w:tc>
          <w:tcPr>
            <w:tcW w:w="769" w:type="dxa"/>
          </w:tcPr>
          <w:p w14:paraId="6CD33FAD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2166</w:t>
            </w:r>
          </w:p>
        </w:tc>
        <w:tc>
          <w:tcPr>
            <w:tcW w:w="659" w:type="dxa"/>
          </w:tcPr>
          <w:p w14:paraId="7F3EBF4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28</w:t>
            </w:r>
          </w:p>
        </w:tc>
        <w:tc>
          <w:tcPr>
            <w:tcW w:w="894" w:type="dxa"/>
          </w:tcPr>
          <w:p w14:paraId="253C717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2368.7</w:t>
            </w:r>
          </w:p>
        </w:tc>
        <w:tc>
          <w:tcPr>
            <w:tcW w:w="701" w:type="dxa"/>
          </w:tcPr>
          <w:p w14:paraId="1AD8B88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previous</w:t>
            </w:r>
            <w:r>
              <w:rPr>
                <w:sz w:val="20"/>
                <w:szCs w:val="20"/>
              </w:rPr>
              <w:t xml:space="preserve"> day</w:t>
            </w:r>
          </w:p>
        </w:tc>
        <w:tc>
          <w:tcPr>
            <w:tcW w:w="772" w:type="dxa"/>
          </w:tcPr>
          <w:p w14:paraId="072B903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146.7</w:t>
            </w:r>
          </w:p>
        </w:tc>
        <w:tc>
          <w:tcPr>
            <w:tcW w:w="616" w:type="dxa"/>
          </w:tcPr>
          <w:p w14:paraId="2D47ABC0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3194B99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0.000</w:t>
            </w:r>
          </w:p>
        </w:tc>
      </w:tr>
      <w:tr w:rsidR="004D327E" w:rsidRPr="00EE2FEC" w14:paraId="2CF61E1F" w14:textId="77777777" w:rsidTr="00DF5D34">
        <w:tc>
          <w:tcPr>
            <w:tcW w:w="928" w:type="dxa"/>
          </w:tcPr>
          <w:p w14:paraId="5D8EF5C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1.1</w:t>
            </w:r>
          </w:p>
        </w:tc>
        <w:tc>
          <w:tcPr>
            <w:tcW w:w="1269" w:type="dxa"/>
          </w:tcPr>
          <w:p w14:paraId="5076EEF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“</w:t>
            </w:r>
          </w:p>
        </w:tc>
        <w:tc>
          <w:tcPr>
            <w:tcW w:w="767" w:type="dxa"/>
          </w:tcPr>
          <w:p w14:paraId="7DBA4B40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6EE5C810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“</w:t>
            </w:r>
          </w:p>
        </w:tc>
        <w:tc>
          <w:tcPr>
            <w:tcW w:w="769" w:type="dxa"/>
          </w:tcPr>
          <w:p w14:paraId="00390AB9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“</w:t>
            </w:r>
          </w:p>
        </w:tc>
        <w:tc>
          <w:tcPr>
            <w:tcW w:w="659" w:type="dxa"/>
          </w:tcPr>
          <w:p w14:paraId="275D06E4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“</w:t>
            </w:r>
          </w:p>
        </w:tc>
        <w:tc>
          <w:tcPr>
            <w:tcW w:w="894" w:type="dxa"/>
          </w:tcPr>
          <w:p w14:paraId="36DE2EB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2354.3</w:t>
            </w:r>
          </w:p>
        </w:tc>
        <w:tc>
          <w:tcPr>
            <w:tcW w:w="701" w:type="dxa"/>
          </w:tcPr>
          <w:p w14:paraId="04B2510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previous</w:t>
            </w:r>
            <w:r>
              <w:rPr>
                <w:sz w:val="20"/>
                <w:szCs w:val="20"/>
              </w:rPr>
              <w:t xml:space="preserve"> day</w:t>
            </w:r>
          </w:p>
        </w:tc>
        <w:tc>
          <w:tcPr>
            <w:tcW w:w="772" w:type="dxa"/>
          </w:tcPr>
          <w:p w14:paraId="47DB8F1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211.1</w:t>
            </w:r>
          </w:p>
        </w:tc>
        <w:tc>
          <w:tcPr>
            <w:tcW w:w="616" w:type="dxa"/>
          </w:tcPr>
          <w:p w14:paraId="4D0DA13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1EEE09AE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0.000</w:t>
            </w:r>
          </w:p>
        </w:tc>
      </w:tr>
      <w:tr w:rsidR="004D327E" w:rsidRPr="00EE2FEC" w14:paraId="1DBF0C23" w14:textId="77777777" w:rsidTr="00DF5D34">
        <w:tc>
          <w:tcPr>
            <w:tcW w:w="928" w:type="dxa"/>
          </w:tcPr>
          <w:p w14:paraId="78EE50C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699E6B2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7D8207FD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D-1</w:t>
            </w:r>
          </w:p>
        </w:tc>
        <w:tc>
          <w:tcPr>
            <w:tcW w:w="1203" w:type="dxa"/>
          </w:tcPr>
          <w:p w14:paraId="00797E08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4FE4BBF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150BE26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03F8548C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68D01FE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D-1</w:t>
            </w:r>
          </w:p>
        </w:tc>
        <w:tc>
          <w:tcPr>
            <w:tcW w:w="772" w:type="dxa"/>
          </w:tcPr>
          <w:p w14:paraId="1364BEB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0.656</w:t>
            </w:r>
          </w:p>
        </w:tc>
        <w:tc>
          <w:tcPr>
            <w:tcW w:w="616" w:type="dxa"/>
          </w:tcPr>
          <w:p w14:paraId="1AF5CF4C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631E5566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0.416</w:t>
            </w:r>
          </w:p>
        </w:tc>
      </w:tr>
      <w:tr w:rsidR="004D327E" w:rsidRPr="00EE2FEC" w14:paraId="5E53A469" w14:textId="77777777" w:rsidTr="00DF5D34">
        <w:tc>
          <w:tcPr>
            <w:tcW w:w="928" w:type="dxa"/>
          </w:tcPr>
          <w:p w14:paraId="45416BA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1.2</w:t>
            </w:r>
          </w:p>
        </w:tc>
        <w:tc>
          <w:tcPr>
            <w:tcW w:w="1269" w:type="dxa"/>
          </w:tcPr>
          <w:p w14:paraId="79CB2CA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</w:t>
            </w:r>
            <w:r>
              <w:rPr>
                <w:sz w:val="20"/>
                <w:szCs w:val="20"/>
              </w:rPr>
              <w:t>ious day</w:t>
            </w:r>
          </w:p>
        </w:tc>
        <w:tc>
          <w:tcPr>
            <w:tcW w:w="767" w:type="dxa"/>
          </w:tcPr>
          <w:p w14:paraId="027CAD6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04142A66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DRILL-B</w:t>
            </w:r>
          </w:p>
        </w:tc>
        <w:tc>
          <w:tcPr>
            <w:tcW w:w="769" w:type="dxa"/>
          </w:tcPr>
          <w:p w14:paraId="14AB3B7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2103</w:t>
            </w:r>
          </w:p>
        </w:tc>
        <w:tc>
          <w:tcPr>
            <w:tcW w:w="659" w:type="dxa"/>
          </w:tcPr>
          <w:p w14:paraId="0814F56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25</w:t>
            </w:r>
          </w:p>
        </w:tc>
        <w:tc>
          <w:tcPr>
            <w:tcW w:w="894" w:type="dxa"/>
          </w:tcPr>
          <w:p w14:paraId="27163476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2341.7</w:t>
            </w:r>
          </w:p>
        </w:tc>
        <w:tc>
          <w:tcPr>
            <w:tcW w:w="701" w:type="dxa"/>
          </w:tcPr>
          <w:p w14:paraId="19E76720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previous</w:t>
            </w:r>
            <w:r>
              <w:rPr>
                <w:sz w:val="20"/>
                <w:szCs w:val="20"/>
              </w:rPr>
              <w:t xml:space="preserve"> day</w:t>
            </w:r>
          </w:p>
        </w:tc>
        <w:tc>
          <w:tcPr>
            <w:tcW w:w="772" w:type="dxa"/>
          </w:tcPr>
          <w:p w14:paraId="5D6C070F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121.5</w:t>
            </w:r>
          </w:p>
        </w:tc>
        <w:tc>
          <w:tcPr>
            <w:tcW w:w="616" w:type="dxa"/>
          </w:tcPr>
          <w:p w14:paraId="1457B72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04196C1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0.000</w:t>
            </w:r>
          </w:p>
        </w:tc>
      </w:tr>
      <w:tr w:rsidR="004D327E" w:rsidRPr="00EE2FEC" w14:paraId="2B4B6D61" w14:textId="77777777" w:rsidTr="00DF5D34">
        <w:tc>
          <w:tcPr>
            <w:tcW w:w="928" w:type="dxa"/>
          </w:tcPr>
          <w:p w14:paraId="49D740FC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61E4F284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27388C2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HCR-</w:t>
            </w:r>
            <w:r>
              <w:rPr>
                <w:sz w:val="20"/>
                <w:szCs w:val="20"/>
              </w:rPr>
              <w:t>20-</w:t>
            </w:r>
            <w:r w:rsidRPr="00EE2FEC">
              <w:rPr>
                <w:sz w:val="20"/>
                <w:szCs w:val="20"/>
              </w:rPr>
              <w:t>C</w:t>
            </w:r>
          </w:p>
        </w:tc>
        <w:tc>
          <w:tcPr>
            <w:tcW w:w="1203" w:type="dxa"/>
          </w:tcPr>
          <w:p w14:paraId="3F661BC6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4B443FB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144D1F9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6DC1514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2C57C279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HCR-</w:t>
            </w:r>
            <w:r>
              <w:rPr>
                <w:sz w:val="20"/>
                <w:szCs w:val="20"/>
              </w:rPr>
              <w:t>20-</w:t>
            </w:r>
            <w:r w:rsidRPr="00EE2FEC">
              <w:rPr>
                <w:sz w:val="20"/>
                <w:szCs w:val="20"/>
              </w:rPr>
              <w:t>C</w:t>
            </w:r>
          </w:p>
        </w:tc>
        <w:tc>
          <w:tcPr>
            <w:tcW w:w="772" w:type="dxa"/>
          </w:tcPr>
          <w:p w14:paraId="3DCC5FE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0.304</w:t>
            </w:r>
          </w:p>
        </w:tc>
        <w:tc>
          <w:tcPr>
            <w:tcW w:w="616" w:type="dxa"/>
          </w:tcPr>
          <w:p w14:paraId="64888A8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6537DDF8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0.582</w:t>
            </w:r>
          </w:p>
        </w:tc>
      </w:tr>
      <w:tr w:rsidR="004D327E" w:rsidRPr="00EE2FEC" w14:paraId="6A78E291" w14:textId="77777777" w:rsidTr="00DF5D34">
        <w:tc>
          <w:tcPr>
            <w:tcW w:w="928" w:type="dxa"/>
          </w:tcPr>
          <w:p w14:paraId="07AFE680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1.3</w:t>
            </w:r>
          </w:p>
        </w:tc>
        <w:tc>
          <w:tcPr>
            <w:tcW w:w="1269" w:type="dxa"/>
          </w:tcPr>
          <w:p w14:paraId="022A8230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</w:t>
            </w:r>
            <w:r>
              <w:rPr>
                <w:sz w:val="20"/>
                <w:szCs w:val="20"/>
              </w:rPr>
              <w:t>ious day</w:t>
            </w:r>
          </w:p>
        </w:tc>
        <w:tc>
          <w:tcPr>
            <w:tcW w:w="767" w:type="dxa"/>
          </w:tcPr>
          <w:p w14:paraId="33D11C1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03" w:type="dxa"/>
          </w:tcPr>
          <w:p w14:paraId="782E8D98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DRILL-B</w:t>
            </w:r>
          </w:p>
        </w:tc>
        <w:tc>
          <w:tcPr>
            <w:tcW w:w="769" w:type="dxa"/>
          </w:tcPr>
          <w:p w14:paraId="2CFAF3C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2103</w:t>
            </w:r>
          </w:p>
        </w:tc>
        <w:tc>
          <w:tcPr>
            <w:tcW w:w="659" w:type="dxa"/>
          </w:tcPr>
          <w:p w14:paraId="326636E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25</w:t>
            </w:r>
          </w:p>
        </w:tc>
        <w:tc>
          <w:tcPr>
            <w:tcW w:w="894" w:type="dxa"/>
          </w:tcPr>
          <w:p w14:paraId="165575E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2321.5</w:t>
            </w:r>
          </w:p>
        </w:tc>
        <w:tc>
          <w:tcPr>
            <w:tcW w:w="701" w:type="dxa"/>
          </w:tcPr>
          <w:p w14:paraId="67987F39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DASA previous</w:t>
            </w:r>
            <w:r>
              <w:rPr>
                <w:sz w:val="20"/>
                <w:szCs w:val="20"/>
              </w:rPr>
              <w:t xml:space="preserve"> day</w:t>
            </w:r>
          </w:p>
        </w:tc>
        <w:tc>
          <w:tcPr>
            <w:tcW w:w="772" w:type="dxa"/>
          </w:tcPr>
          <w:p w14:paraId="60558DE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237.6</w:t>
            </w:r>
          </w:p>
        </w:tc>
        <w:tc>
          <w:tcPr>
            <w:tcW w:w="616" w:type="dxa"/>
          </w:tcPr>
          <w:p w14:paraId="4D322C8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8</w:t>
            </w:r>
          </w:p>
        </w:tc>
        <w:tc>
          <w:tcPr>
            <w:tcW w:w="772" w:type="dxa"/>
          </w:tcPr>
          <w:p w14:paraId="18E37E8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0.000</w:t>
            </w:r>
          </w:p>
        </w:tc>
      </w:tr>
      <w:tr w:rsidR="004D327E" w:rsidRPr="00EE2FEC" w14:paraId="28458531" w14:textId="77777777" w:rsidTr="00DF5D34">
        <w:tc>
          <w:tcPr>
            <w:tcW w:w="928" w:type="dxa"/>
          </w:tcPr>
          <w:p w14:paraId="3A98CE5C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133178A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6BEED20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D-1</w:t>
            </w:r>
          </w:p>
        </w:tc>
        <w:tc>
          <w:tcPr>
            <w:tcW w:w="1203" w:type="dxa"/>
          </w:tcPr>
          <w:p w14:paraId="43FCEA5B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DRILL-B</w:t>
            </w:r>
          </w:p>
        </w:tc>
        <w:tc>
          <w:tcPr>
            <w:tcW w:w="769" w:type="dxa"/>
          </w:tcPr>
          <w:p w14:paraId="58B7705C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105E6852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10D4BEAD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4CA39EC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D-1</w:t>
            </w:r>
          </w:p>
        </w:tc>
        <w:tc>
          <w:tcPr>
            <w:tcW w:w="772" w:type="dxa"/>
          </w:tcPr>
          <w:p w14:paraId="3C0E3CE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0.797</w:t>
            </w:r>
          </w:p>
        </w:tc>
        <w:tc>
          <w:tcPr>
            <w:tcW w:w="616" w:type="dxa"/>
          </w:tcPr>
          <w:p w14:paraId="0942A41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5C9DAEBE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0.378</w:t>
            </w:r>
          </w:p>
        </w:tc>
      </w:tr>
      <w:tr w:rsidR="004D327E" w:rsidRPr="00EE2FEC" w14:paraId="46E271B5" w14:textId="77777777" w:rsidTr="00DF5D34">
        <w:tc>
          <w:tcPr>
            <w:tcW w:w="928" w:type="dxa"/>
          </w:tcPr>
          <w:p w14:paraId="0E137E4C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9" w:type="dxa"/>
          </w:tcPr>
          <w:p w14:paraId="1CE0E6C1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7" w:type="dxa"/>
          </w:tcPr>
          <w:p w14:paraId="7B0135F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HCR-</w:t>
            </w:r>
            <w:r>
              <w:rPr>
                <w:sz w:val="20"/>
                <w:szCs w:val="20"/>
              </w:rPr>
              <w:t>20-</w:t>
            </w:r>
            <w:r w:rsidRPr="00EE2FEC">
              <w:rPr>
                <w:sz w:val="20"/>
                <w:szCs w:val="20"/>
              </w:rPr>
              <w:t>C</w:t>
            </w:r>
          </w:p>
        </w:tc>
        <w:tc>
          <w:tcPr>
            <w:tcW w:w="1203" w:type="dxa"/>
          </w:tcPr>
          <w:p w14:paraId="7880BD0A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9" w:type="dxa"/>
          </w:tcPr>
          <w:p w14:paraId="7DE1275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41AEEE1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14:paraId="6EF03507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1" w:type="dxa"/>
          </w:tcPr>
          <w:p w14:paraId="102F3D7D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HCR-</w:t>
            </w:r>
            <w:r>
              <w:rPr>
                <w:sz w:val="20"/>
                <w:szCs w:val="20"/>
              </w:rPr>
              <w:t>20-</w:t>
            </w:r>
            <w:r w:rsidRPr="00EE2FEC">
              <w:rPr>
                <w:sz w:val="20"/>
                <w:szCs w:val="20"/>
              </w:rPr>
              <w:t>C</w:t>
            </w:r>
          </w:p>
        </w:tc>
        <w:tc>
          <w:tcPr>
            <w:tcW w:w="772" w:type="dxa"/>
          </w:tcPr>
          <w:p w14:paraId="7F56A645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0.011</w:t>
            </w:r>
          </w:p>
        </w:tc>
        <w:tc>
          <w:tcPr>
            <w:tcW w:w="616" w:type="dxa"/>
          </w:tcPr>
          <w:p w14:paraId="3A35984F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3520D043" w14:textId="77777777" w:rsidR="004D327E" w:rsidRPr="00EE2FEC" w:rsidRDefault="004D327E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EE2FEC">
              <w:rPr>
                <w:sz w:val="20"/>
                <w:szCs w:val="20"/>
              </w:rPr>
              <w:t>0.915</w:t>
            </w:r>
          </w:p>
        </w:tc>
      </w:tr>
    </w:tbl>
    <w:p w14:paraId="7830FEA6" w14:textId="77777777" w:rsidR="004D327E" w:rsidRDefault="004D327E" w:rsidP="004D327E">
      <w:pPr>
        <w:spacing w:line="240" w:lineRule="auto"/>
        <w:jc w:val="both"/>
        <w:rPr>
          <w:b/>
          <w:color w:val="FF0000"/>
        </w:rPr>
      </w:pPr>
    </w:p>
    <w:p w14:paraId="50EE1146" w14:textId="77777777" w:rsidR="00C47B39" w:rsidRDefault="00C47B39">
      <w:bookmarkStart w:id="0" w:name="_GoBack"/>
      <w:bookmarkEnd w:id="0"/>
    </w:p>
    <w:sectPr w:rsidR="00C47B39" w:rsidSect="004D327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27E"/>
    <w:rsid w:val="00433482"/>
    <w:rsid w:val="004D327E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6AFFD"/>
  <w15:chartTrackingRefBased/>
  <w15:docId w15:val="{FA87A97F-D1D2-48DE-8D23-8186F084B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27E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3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D327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27E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2020-08-04T21:29:00Z</dcterms:created>
  <dcterms:modified xsi:type="dcterms:W3CDTF">2020-08-04T21:29:00Z</dcterms:modified>
</cp:coreProperties>
</file>