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58C18" w14:textId="796180D4" w:rsidR="004E59EB" w:rsidRDefault="004E59EB" w:rsidP="004E59EB">
      <w:pPr>
        <w:spacing w:line="240" w:lineRule="auto"/>
        <w:jc w:val="both"/>
        <w:rPr>
          <w:b/>
        </w:rPr>
      </w:pPr>
      <w:r w:rsidRPr="0085798D">
        <w:rPr>
          <w:b/>
        </w:rPr>
        <w:t>Ta</w:t>
      </w:r>
      <w:r>
        <w:rPr>
          <w:b/>
        </w:rPr>
        <w:t xml:space="preserve">ble 5: </w:t>
      </w:r>
      <w:r w:rsidRPr="0085798D">
        <w:rPr>
          <w:b/>
        </w:rPr>
        <w:t>DASA</w:t>
      </w:r>
      <w:r>
        <w:rPr>
          <w:b/>
        </w:rPr>
        <w:t xml:space="preserve"> on previous day, DRILL Behaviours and DRILL Interventions. Spearman rank correlation coefficients</w:t>
      </w:r>
    </w:p>
    <w:p w14:paraId="6A9C5573" w14:textId="77777777" w:rsidR="004E59EB" w:rsidRPr="0085798D" w:rsidRDefault="004E59EB" w:rsidP="004E59EB">
      <w:pPr>
        <w:spacing w:line="240" w:lineRule="auto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5"/>
        <w:gridCol w:w="3471"/>
        <w:gridCol w:w="2994"/>
      </w:tblGrid>
      <w:tr w:rsidR="004E59EB" w:rsidRPr="003F2834" w14:paraId="70B96064" w14:textId="77777777" w:rsidTr="00DF5D34">
        <w:tc>
          <w:tcPr>
            <w:tcW w:w="2504" w:type="pct"/>
            <w:tcBorders>
              <w:bottom w:val="single" w:sz="4" w:space="0" w:color="auto"/>
            </w:tcBorders>
            <w:shd w:val="clear" w:color="auto" w:fill="auto"/>
          </w:tcPr>
          <w:p w14:paraId="0A8709BA" w14:textId="77777777" w:rsidR="004E59EB" w:rsidRPr="003F2834" w:rsidRDefault="004E59EB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 ladders</w:t>
            </w:r>
          </w:p>
        </w:tc>
        <w:tc>
          <w:tcPr>
            <w:tcW w:w="1340" w:type="pct"/>
            <w:tcBorders>
              <w:bottom w:val="single" w:sz="4" w:space="0" w:color="auto"/>
            </w:tcBorders>
            <w:shd w:val="clear" w:color="auto" w:fill="auto"/>
          </w:tcPr>
          <w:p w14:paraId="798CDC17" w14:textId="77777777" w:rsidR="004E59EB" w:rsidRPr="003F2834" w:rsidRDefault="004E59EB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b/>
              </w:rPr>
              <w:t>DASA Previous Day</w:t>
            </w:r>
          </w:p>
        </w:tc>
        <w:tc>
          <w:tcPr>
            <w:tcW w:w="1156" w:type="pct"/>
            <w:tcBorders>
              <w:bottom w:val="single" w:sz="4" w:space="0" w:color="auto"/>
            </w:tcBorders>
            <w:shd w:val="clear" w:color="auto" w:fill="auto"/>
          </w:tcPr>
          <w:p w14:paraId="2BE44F0D" w14:textId="77777777" w:rsidR="004E59EB" w:rsidRPr="003F2834" w:rsidRDefault="004E59EB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b/>
              </w:rPr>
              <w:t>DASA Same Day</w:t>
            </w:r>
          </w:p>
        </w:tc>
      </w:tr>
      <w:tr w:rsidR="004E59EB" w:rsidRPr="003F2834" w14:paraId="1B473D8B" w14:textId="77777777" w:rsidTr="00DF5D34">
        <w:tc>
          <w:tcPr>
            <w:tcW w:w="2504" w:type="pct"/>
            <w:tcBorders>
              <w:bottom w:val="nil"/>
              <w:right w:val="single" w:sz="4" w:space="0" w:color="auto"/>
            </w:tcBorders>
            <w:shd w:val="clear" w:color="auto" w:fill="FFFFFF"/>
          </w:tcPr>
          <w:p w14:paraId="12B3BEC9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Violence</w:t>
            </w:r>
          </w:p>
        </w:tc>
        <w:tc>
          <w:tcPr>
            <w:tcW w:w="1340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4AAF293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0.168</w:t>
            </w:r>
          </w:p>
        </w:tc>
        <w:tc>
          <w:tcPr>
            <w:tcW w:w="1156" w:type="pct"/>
            <w:tcBorders>
              <w:left w:val="single" w:sz="4" w:space="0" w:color="auto"/>
              <w:bottom w:val="nil"/>
            </w:tcBorders>
            <w:shd w:val="clear" w:color="auto" w:fill="FFFFFF"/>
          </w:tcPr>
          <w:p w14:paraId="7D28A4CD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0.304</w:t>
            </w:r>
          </w:p>
        </w:tc>
      </w:tr>
      <w:tr w:rsidR="004E59EB" w:rsidRPr="003F2834" w14:paraId="01E5E2AE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1710B4B9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Self-harm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6F1CBA9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0.004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351F03E9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0.011</w:t>
            </w:r>
          </w:p>
        </w:tc>
      </w:tr>
      <w:tr w:rsidR="004E59EB" w:rsidRPr="003F2834" w14:paraId="758E9EA6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6B35E94D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Placing others at risk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E4422BE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0.259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66F58F7D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0.317</w:t>
            </w:r>
          </w:p>
        </w:tc>
      </w:tr>
      <w:tr w:rsidR="004E59EB" w:rsidRPr="003F2834" w14:paraId="46A8200A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7B694A40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Escape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1527483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0.135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234C716D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0.123</w:t>
            </w:r>
          </w:p>
        </w:tc>
      </w:tr>
      <w:tr w:rsidR="004E59EB" w:rsidRPr="003F2834" w14:paraId="75DFDD48" w14:textId="77777777" w:rsidTr="00DF5D34">
        <w:tc>
          <w:tcPr>
            <w:tcW w:w="2504" w:type="pct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3AE1F760" w14:textId="4179FB85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>
              <w:t>Non</w:t>
            </w:r>
            <w:r w:rsidR="00A02EF1">
              <w:t>-</w:t>
            </w:r>
            <w:bookmarkStart w:id="0" w:name="_GoBack"/>
            <w:bookmarkEnd w:id="0"/>
            <w:r>
              <w:t>compliance with t</w:t>
            </w:r>
            <w:r w:rsidRPr="003F2834">
              <w:t>reatment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DBEC41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0.400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</w:tcBorders>
            <w:shd w:val="clear" w:color="auto" w:fill="FFFFFF"/>
          </w:tcPr>
          <w:p w14:paraId="55032CF0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0.455</w:t>
            </w:r>
          </w:p>
        </w:tc>
      </w:tr>
      <w:tr w:rsidR="004E59EB" w:rsidRPr="003F2834" w14:paraId="40857B60" w14:textId="77777777" w:rsidTr="00DF5D34">
        <w:tc>
          <w:tcPr>
            <w:tcW w:w="2504" w:type="pct"/>
            <w:tcBorders>
              <w:bottom w:val="single" w:sz="4" w:space="0" w:color="auto"/>
            </w:tcBorders>
            <w:shd w:val="clear" w:color="auto" w:fill="auto"/>
          </w:tcPr>
          <w:p w14:paraId="28391B27" w14:textId="77777777" w:rsidR="004E59EB" w:rsidRPr="003F2834" w:rsidRDefault="004E59EB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DRILL </w:t>
            </w:r>
            <w:r w:rsidRPr="003F2834">
              <w:rPr>
                <w:b/>
              </w:rPr>
              <w:t>Interventions</w:t>
            </w:r>
            <w:r>
              <w:rPr>
                <w:b/>
              </w:rPr>
              <w:t xml:space="preserve"> ladders</w:t>
            </w:r>
          </w:p>
        </w:tc>
        <w:tc>
          <w:tcPr>
            <w:tcW w:w="1340" w:type="pct"/>
            <w:tcBorders>
              <w:bottom w:val="single" w:sz="4" w:space="0" w:color="auto"/>
            </w:tcBorders>
            <w:shd w:val="clear" w:color="auto" w:fill="auto"/>
          </w:tcPr>
          <w:p w14:paraId="31D374B8" w14:textId="77777777" w:rsidR="004E59EB" w:rsidRPr="003F2834" w:rsidRDefault="004E59EB" w:rsidP="00DF5D34">
            <w:pPr>
              <w:spacing w:line="240" w:lineRule="auto"/>
              <w:jc w:val="right"/>
              <w:rPr>
                <w:b/>
              </w:rPr>
            </w:pPr>
          </w:p>
        </w:tc>
        <w:tc>
          <w:tcPr>
            <w:tcW w:w="1156" w:type="pct"/>
            <w:tcBorders>
              <w:bottom w:val="single" w:sz="4" w:space="0" w:color="auto"/>
            </w:tcBorders>
            <w:shd w:val="clear" w:color="auto" w:fill="auto"/>
          </w:tcPr>
          <w:p w14:paraId="1831909C" w14:textId="77777777" w:rsidR="004E59EB" w:rsidRPr="003F2834" w:rsidRDefault="004E59EB" w:rsidP="00DF5D34">
            <w:pPr>
              <w:spacing w:line="240" w:lineRule="auto"/>
              <w:jc w:val="right"/>
              <w:rPr>
                <w:b/>
              </w:rPr>
            </w:pPr>
          </w:p>
        </w:tc>
      </w:tr>
      <w:tr w:rsidR="004E59EB" w:rsidRPr="003F2834" w14:paraId="270B2843" w14:textId="77777777" w:rsidTr="00DF5D34">
        <w:tc>
          <w:tcPr>
            <w:tcW w:w="2504" w:type="pct"/>
            <w:tcBorders>
              <w:bottom w:val="nil"/>
              <w:right w:val="single" w:sz="4" w:space="0" w:color="auto"/>
            </w:tcBorders>
            <w:shd w:val="clear" w:color="auto" w:fill="FFFFFF"/>
          </w:tcPr>
          <w:p w14:paraId="5BDAEF62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De-escalation</w:t>
            </w:r>
          </w:p>
        </w:tc>
        <w:tc>
          <w:tcPr>
            <w:tcW w:w="1340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91E76D0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0.314</w:t>
            </w:r>
          </w:p>
        </w:tc>
        <w:tc>
          <w:tcPr>
            <w:tcW w:w="1156" w:type="pct"/>
            <w:tcBorders>
              <w:left w:val="single" w:sz="4" w:space="0" w:color="auto"/>
              <w:bottom w:val="nil"/>
            </w:tcBorders>
            <w:shd w:val="clear" w:color="auto" w:fill="FFFFFF"/>
          </w:tcPr>
          <w:p w14:paraId="20C0FF34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0.375</w:t>
            </w:r>
          </w:p>
        </w:tc>
      </w:tr>
      <w:tr w:rsidR="004E59EB" w:rsidRPr="003F2834" w14:paraId="0767A443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721458EB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Restriction of privacy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1A4339F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0.392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635D252A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0.414</w:t>
            </w:r>
          </w:p>
        </w:tc>
      </w:tr>
      <w:tr w:rsidR="004E59EB" w:rsidRPr="003F2834" w14:paraId="65A8E8D9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2E155650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Medication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39D08D8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0.275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3A68E869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0.362</w:t>
            </w:r>
          </w:p>
        </w:tc>
      </w:tr>
      <w:tr w:rsidR="004E59EB" w:rsidRPr="003F2834" w14:paraId="2F1BE9F0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1BF9AB78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Physical restraint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433DDE1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0.213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64D3DEEC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0.317</w:t>
            </w:r>
          </w:p>
        </w:tc>
      </w:tr>
      <w:tr w:rsidR="004E59EB" w:rsidRPr="003F2834" w14:paraId="55C52898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5CEA6CBC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Restriction on use of space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85A4C41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0.277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2B2C18EE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0.308</w:t>
            </w:r>
          </w:p>
        </w:tc>
      </w:tr>
      <w:tr w:rsidR="004E59EB" w:rsidRPr="003F2834" w14:paraId="1A804298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07B329A9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Restriction on bodily space &amp; integrity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F51F515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0.328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06342BC8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0.411</w:t>
            </w:r>
          </w:p>
        </w:tc>
      </w:tr>
      <w:tr w:rsidR="004E59EB" w:rsidRPr="003F2834" w14:paraId="12EC6B8B" w14:textId="77777777" w:rsidTr="00DF5D34">
        <w:tc>
          <w:tcPr>
            <w:tcW w:w="2504" w:type="pct"/>
            <w:tcBorders>
              <w:top w:val="nil"/>
              <w:bottom w:val="nil"/>
              <w:right w:val="single" w:sz="4" w:space="0" w:color="auto"/>
            </w:tcBorders>
            <w:shd w:val="clear" w:color="auto" w:fill="FFFFFF"/>
          </w:tcPr>
          <w:p w14:paraId="458777C4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Mechanical restraint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90A7D08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  <w:bottom w:val="nil"/>
            </w:tcBorders>
            <w:shd w:val="clear" w:color="auto" w:fill="FFFFFF"/>
          </w:tcPr>
          <w:p w14:paraId="226B8C27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</w:t>
            </w:r>
          </w:p>
        </w:tc>
      </w:tr>
      <w:tr w:rsidR="004E59EB" w:rsidRPr="003F2834" w14:paraId="48D40E98" w14:textId="77777777" w:rsidTr="00DF5D34">
        <w:tc>
          <w:tcPr>
            <w:tcW w:w="2504" w:type="pct"/>
            <w:tcBorders>
              <w:top w:val="nil"/>
              <w:right w:val="single" w:sz="4" w:space="0" w:color="auto"/>
            </w:tcBorders>
            <w:shd w:val="clear" w:color="auto" w:fill="FFFFFF"/>
          </w:tcPr>
          <w:p w14:paraId="12E66FE4" w14:textId="77777777" w:rsidR="004E59EB" w:rsidRPr="003F2834" w:rsidRDefault="004E59EB" w:rsidP="004E59EB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</w:pPr>
            <w:r w:rsidRPr="003F2834">
              <w:t>Situational coercion</w:t>
            </w:r>
          </w:p>
        </w:tc>
        <w:tc>
          <w:tcPr>
            <w:tcW w:w="1340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5F40BE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0.358</w:t>
            </w:r>
          </w:p>
        </w:tc>
        <w:tc>
          <w:tcPr>
            <w:tcW w:w="1156" w:type="pct"/>
            <w:tcBorders>
              <w:top w:val="nil"/>
              <w:left w:val="single" w:sz="4" w:space="0" w:color="auto"/>
            </w:tcBorders>
            <w:shd w:val="clear" w:color="auto" w:fill="FFFFFF"/>
          </w:tcPr>
          <w:p w14:paraId="3A43745E" w14:textId="77777777" w:rsidR="004E59EB" w:rsidRPr="003F2834" w:rsidRDefault="004E59EB" w:rsidP="00DF5D34">
            <w:pPr>
              <w:spacing w:line="240" w:lineRule="auto"/>
              <w:jc w:val="right"/>
            </w:pPr>
            <w:r w:rsidRPr="003F2834">
              <w:t>0.431</w:t>
            </w:r>
          </w:p>
        </w:tc>
      </w:tr>
    </w:tbl>
    <w:p w14:paraId="0A40ABE6" w14:textId="77777777" w:rsidR="004E59EB" w:rsidRDefault="004E59EB" w:rsidP="004E59EB">
      <w:pPr>
        <w:pStyle w:val="Heading1"/>
        <w:jc w:val="both"/>
        <w:rPr>
          <w:rFonts w:ascii="Times New Roman" w:hAnsi="Times New Roman" w:cs="Times New Roman"/>
          <w:sz w:val="24"/>
          <w:szCs w:val="24"/>
        </w:rPr>
      </w:pPr>
    </w:p>
    <w:p w14:paraId="4C0308C9" w14:textId="77777777" w:rsidR="00C47B39" w:rsidRDefault="00C47B39"/>
    <w:sectPr w:rsidR="00C47B39" w:rsidSect="004E59E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BC6510"/>
    <w:multiLevelType w:val="hybridMultilevel"/>
    <w:tmpl w:val="F3BC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9EB"/>
    <w:rsid w:val="00433482"/>
    <w:rsid w:val="004E59EB"/>
    <w:rsid w:val="00667E92"/>
    <w:rsid w:val="00A02EF1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E7D91"/>
  <w15:chartTrackingRefBased/>
  <w15:docId w15:val="{2D7E64E2-D7EB-4665-AF34-7DE808BB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9EB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4E59E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E59EB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4E59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59E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9EB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3</cp:revision>
  <dcterms:created xsi:type="dcterms:W3CDTF">2020-08-04T21:22:00Z</dcterms:created>
  <dcterms:modified xsi:type="dcterms:W3CDTF">2020-08-04T21:23:00Z</dcterms:modified>
</cp:coreProperties>
</file>