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5B2" w:rsidRDefault="003605B2" w:rsidP="003605B2">
      <w:bookmarkStart w:id="0" w:name="_GoBack"/>
      <w:bookmarkEnd w:id="0"/>
    </w:p>
    <w:p w:rsidR="003605B2" w:rsidRPr="00AF7CDB" w:rsidRDefault="003605B2" w:rsidP="003605B2">
      <w:pPr>
        <w:rPr>
          <w:rFonts w:ascii="Times New Roman" w:hAnsi="Times New Roman" w:cs="Times New Roman"/>
          <w:b/>
          <w:bCs/>
          <w:lang w:val="en-US"/>
        </w:rPr>
      </w:pPr>
      <w:r w:rsidRPr="000729E5">
        <w:rPr>
          <w:rFonts w:ascii="Times New Roman" w:hAnsi="Times New Roman" w:cs="Times New Roman"/>
          <w:sz w:val="24"/>
          <w:szCs w:val="24"/>
          <w:highlight w:val="yellow"/>
        </w:rPr>
        <w:t>Supplementary information 1</w:t>
      </w:r>
      <w:r>
        <w:rPr>
          <w:rFonts w:ascii="Times New Roman" w:hAnsi="Times New Roman" w:cs="Times New Roman"/>
          <w:b/>
          <w:bCs/>
          <w:lang w:val="en-US"/>
        </w:rPr>
        <w:t>Table 01:</w:t>
      </w:r>
      <w:r w:rsidRPr="00AF7CDB">
        <w:rPr>
          <w:rFonts w:ascii="Times New Roman" w:hAnsi="Times New Roman" w:cs="Times New Roman"/>
          <w:b/>
          <w:bCs/>
          <w:lang w:val="en-US"/>
        </w:rPr>
        <w:t xml:space="preserve"> BBD experimental design and response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"/>
        <w:gridCol w:w="617"/>
        <w:gridCol w:w="2128"/>
        <w:gridCol w:w="1669"/>
        <w:gridCol w:w="981"/>
        <w:gridCol w:w="1228"/>
        <w:gridCol w:w="1856"/>
      </w:tblGrid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Factor 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Factor 2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Factor 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Response 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Response 2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Std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Run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A:Solvent for 1 part of solute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B:Temperature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C:Time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Yield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Andrographolide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proofErr w:type="spellStart"/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oC</w:t>
            </w:r>
            <w:proofErr w:type="spellEnd"/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Minute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% (w/w)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% (w/w)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14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60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18.213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0.1823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17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2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60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18.213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0.1823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90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15.36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0.0062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6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4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30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17.12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0.01812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7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90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13.154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0.0034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9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6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30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14.29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0.0041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7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150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60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13.168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0.0034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8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8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90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18.23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0.1824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9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150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30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16.34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0.016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30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11.194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0.0031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60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18.213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0.1823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4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12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150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60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18.23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0.1824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60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18.213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0.1823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16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14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60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18.213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0.1823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12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150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90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18.23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0.1824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2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16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60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14.81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0.0061</w:t>
            </w:r>
          </w:p>
        </w:tc>
      </w:tr>
      <w:tr w:rsidR="003605B2" w:rsidRPr="00335BB5" w:rsidTr="001A4EA9"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17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50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60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10.1</w:t>
            </w:r>
          </w:p>
        </w:tc>
        <w:tc>
          <w:tcPr>
            <w:tcW w:w="0" w:type="auto"/>
            <w:hideMark/>
          </w:tcPr>
          <w:p w:rsidR="003605B2" w:rsidRPr="00335BB5" w:rsidRDefault="003605B2" w:rsidP="001A4EA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</w:pPr>
            <w:r w:rsidRPr="00335B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bidi="hi-IN"/>
              </w:rPr>
              <w:t>0.0022</w:t>
            </w:r>
          </w:p>
        </w:tc>
      </w:tr>
    </w:tbl>
    <w:p w:rsidR="003605B2" w:rsidRDefault="003605B2" w:rsidP="003605B2"/>
    <w:p w:rsidR="003605B2" w:rsidRDefault="003605B2" w:rsidP="003605B2"/>
    <w:p w:rsidR="003605B2" w:rsidRPr="003D3953" w:rsidRDefault="003605B2" w:rsidP="003605B2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Supplementary </w:t>
      </w:r>
      <w:r w:rsidR="004565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information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>Table 02</w:t>
      </w:r>
      <w:r w:rsidRPr="003D39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t xml:space="preserve">: </w:t>
      </w:r>
      <w:r w:rsidRPr="003D3953">
        <w:rPr>
          <w:rFonts w:ascii="Times New Roman" w:hAnsi="Times New Roman" w:cs="Times New Roman"/>
          <w:b/>
          <w:bCs/>
        </w:rPr>
        <w:t>Optimum conditions, experimental and predicted value of response at optimized conditions.</w:t>
      </w:r>
    </w:p>
    <w:p w:rsidR="003605B2" w:rsidRPr="002A0FCA" w:rsidRDefault="003605B2" w:rsidP="003605B2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tbl>
      <w:tblPr>
        <w:tblStyle w:val="LightShading1"/>
        <w:tblW w:w="0" w:type="auto"/>
        <w:tblLook w:val="04A0" w:firstRow="1" w:lastRow="0" w:firstColumn="1" w:lastColumn="0" w:noHBand="0" w:noVBand="1"/>
      </w:tblPr>
      <w:tblGrid>
        <w:gridCol w:w="2842"/>
        <w:gridCol w:w="2842"/>
        <w:gridCol w:w="2843"/>
      </w:tblGrid>
      <w:tr w:rsidR="003605B2" w:rsidRPr="002A0FCA" w:rsidTr="001A4E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2" w:type="dxa"/>
          </w:tcPr>
          <w:p w:rsidR="003605B2" w:rsidRPr="002A0FCA" w:rsidRDefault="003605B2" w:rsidP="001A4EA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A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Optimized condition</w:t>
            </w:r>
          </w:p>
        </w:tc>
        <w:tc>
          <w:tcPr>
            <w:tcW w:w="2842" w:type="dxa"/>
          </w:tcPr>
          <w:p w:rsidR="003605B2" w:rsidRPr="002A0FCA" w:rsidRDefault="003605B2" w:rsidP="001A4EA9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A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Coded levels</w:t>
            </w:r>
          </w:p>
        </w:tc>
        <w:tc>
          <w:tcPr>
            <w:tcW w:w="2843" w:type="dxa"/>
          </w:tcPr>
          <w:p w:rsidR="003605B2" w:rsidRPr="002A0FCA" w:rsidRDefault="003605B2" w:rsidP="001A4EA9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Predicted</w:t>
            </w:r>
            <w:r w:rsidRPr="002A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levels</w:t>
            </w:r>
          </w:p>
        </w:tc>
      </w:tr>
      <w:tr w:rsidR="003605B2" w:rsidRPr="002A0FCA" w:rsidTr="001A4E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2" w:type="dxa"/>
          </w:tcPr>
          <w:p w:rsidR="003605B2" w:rsidRPr="003D3953" w:rsidRDefault="003605B2" w:rsidP="001A4EA9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A-Solvent for 1 part of solute</w:t>
            </w:r>
          </w:p>
        </w:tc>
        <w:tc>
          <w:tcPr>
            <w:tcW w:w="2842" w:type="dxa"/>
          </w:tcPr>
          <w:p w:rsidR="003605B2" w:rsidRPr="002A0FCA" w:rsidRDefault="003605B2" w:rsidP="001A4EA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lang w:val="en-US"/>
              </w:rPr>
              <w:t>0.7256</w:t>
            </w:r>
          </w:p>
        </w:tc>
        <w:tc>
          <w:tcPr>
            <w:tcW w:w="2843" w:type="dxa"/>
          </w:tcPr>
          <w:p w:rsidR="003605B2" w:rsidRPr="003D3953" w:rsidRDefault="003605B2" w:rsidP="001A4EA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8.628</w:t>
            </w:r>
          </w:p>
        </w:tc>
      </w:tr>
      <w:tr w:rsidR="003605B2" w:rsidRPr="002A0FCA" w:rsidTr="001A4EA9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2" w:type="dxa"/>
          </w:tcPr>
          <w:p w:rsidR="003605B2" w:rsidRPr="003D3953" w:rsidRDefault="003605B2" w:rsidP="001A4EA9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B-Temperature</w:t>
            </w:r>
          </w:p>
        </w:tc>
        <w:tc>
          <w:tcPr>
            <w:tcW w:w="2842" w:type="dxa"/>
          </w:tcPr>
          <w:p w:rsidR="003605B2" w:rsidRPr="002A0FCA" w:rsidRDefault="003605B2" w:rsidP="001A4EA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lang w:val="en-US"/>
              </w:rPr>
              <w:t>0.49512</w:t>
            </w:r>
          </w:p>
        </w:tc>
        <w:tc>
          <w:tcPr>
            <w:tcW w:w="2843" w:type="dxa"/>
          </w:tcPr>
          <w:p w:rsidR="003605B2" w:rsidRPr="003D3953" w:rsidRDefault="003605B2" w:rsidP="001A4EA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124.756 </w:t>
            </w:r>
            <w:proofErr w:type="spellStart"/>
            <w:r w:rsidRPr="00DA208E">
              <w:rPr>
                <w:rFonts w:ascii="Times New Roman" w:hAnsi="Times New Roman" w:cs="Times New Roman"/>
                <w:bCs/>
                <w:color w:val="000000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bCs/>
                <w:color w:val="000000"/>
              </w:rPr>
              <w:t>C</w:t>
            </w:r>
            <w:proofErr w:type="spellEnd"/>
          </w:p>
        </w:tc>
      </w:tr>
      <w:tr w:rsidR="003605B2" w:rsidRPr="002A0FCA" w:rsidTr="001A4E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2" w:type="dxa"/>
          </w:tcPr>
          <w:p w:rsidR="003605B2" w:rsidRPr="003D3953" w:rsidRDefault="003605B2" w:rsidP="001A4EA9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C-Time</w:t>
            </w:r>
          </w:p>
        </w:tc>
        <w:tc>
          <w:tcPr>
            <w:tcW w:w="2842" w:type="dxa"/>
          </w:tcPr>
          <w:p w:rsidR="003605B2" w:rsidRPr="002A0FCA" w:rsidRDefault="003605B2" w:rsidP="001A4EA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lang w:val="en-US"/>
              </w:rPr>
              <w:t>002115</w:t>
            </w:r>
          </w:p>
        </w:tc>
        <w:tc>
          <w:tcPr>
            <w:tcW w:w="2843" w:type="dxa"/>
          </w:tcPr>
          <w:p w:rsidR="003605B2" w:rsidRPr="003D3953" w:rsidRDefault="003605B2" w:rsidP="001A4EA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66.345 min</w:t>
            </w:r>
          </w:p>
        </w:tc>
      </w:tr>
      <w:tr w:rsidR="003605B2" w:rsidRPr="002A0FCA" w:rsidTr="001A4EA9">
        <w:trPr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2" w:type="dxa"/>
          </w:tcPr>
          <w:p w:rsidR="003605B2" w:rsidRPr="002A0FCA" w:rsidRDefault="003605B2" w:rsidP="001A4EA9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2A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Response</w:t>
            </w:r>
          </w:p>
        </w:tc>
        <w:tc>
          <w:tcPr>
            <w:tcW w:w="2842" w:type="dxa"/>
          </w:tcPr>
          <w:p w:rsidR="003605B2" w:rsidRPr="002A0FCA" w:rsidRDefault="003605B2" w:rsidP="001A4EA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2A0F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Predicted levels</w:t>
            </w:r>
          </w:p>
        </w:tc>
        <w:tc>
          <w:tcPr>
            <w:tcW w:w="2843" w:type="dxa"/>
          </w:tcPr>
          <w:p w:rsidR="003605B2" w:rsidRPr="002A0FCA" w:rsidRDefault="003605B2" w:rsidP="001A4EA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2A0F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Actual levels</w:t>
            </w:r>
          </w:p>
        </w:tc>
      </w:tr>
      <w:tr w:rsidR="003605B2" w:rsidRPr="002A0FCA" w:rsidTr="001A4E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2" w:type="dxa"/>
          </w:tcPr>
          <w:p w:rsidR="003605B2" w:rsidRPr="002A0FCA" w:rsidRDefault="003605B2" w:rsidP="001A4EA9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en-IN"/>
              </w:rPr>
              <w:t>% Yield (w/w)</w:t>
            </w:r>
          </w:p>
        </w:tc>
        <w:tc>
          <w:tcPr>
            <w:tcW w:w="2842" w:type="dxa"/>
          </w:tcPr>
          <w:p w:rsidR="003605B2" w:rsidRPr="003D3953" w:rsidRDefault="003605B2" w:rsidP="001A4EA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2A0FCA">
              <w:rPr>
                <w:rFonts w:ascii="Times New Roman" w:hAnsi="Times New Roman" w:cs="Times New Roman"/>
                <w:bCs/>
                <w:color w:val="000000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</w:rPr>
              <w:t>9.410</w:t>
            </w:r>
          </w:p>
        </w:tc>
        <w:tc>
          <w:tcPr>
            <w:tcW w:w="2843" w:type="dxa"/>
          </w:tcPr>
          <w:p w:rsidR="003605B2" w:rsidRPr="002A0FCA" w:rsidRDefault="003605B2" w:rsidP="001A4EA9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19.049</w:t>
            </w:r>
            <w:r w:rsidRPr="002A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0.122</w:t>
            </w:r>
          </w:p>
        </w:tc>
      </w:tr>
      <w:tr w:rsidR="003605B2" w:rsidRPr="002A0FCA" w:rsidTr="001A4EA9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2" w:type="dxa"/>
          </w:tcPr>
          <w:p w:rsidR="003605B2" w:rsidRPr="002A0FCA" w:rsidRDefault="003605B2" w:rsidP="001A4EA9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en-IN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en-IN"/>
              </w:rPr>
              <w:t>Andrographolide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eastAsia="en-IN"/>
              </w:rPr>
              <w:t xml:space="preserve"> (w/w)</w:t>
            </w:r>
          </w:p>
        </w:tc>
        <w:tc>
          <w:tcPr>
            <w:tcW w:w="2842" w:type="dxa"/>
          </w:tcPr>
          <w:p w:rsidR="003605B2" w:rsidRPr="003D3953" w:rsidRDefault="003605B2" w:rsidP="001A4EA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/>
              </w:rPr>
            </w:pPr>
            <w:r w:rsidRPr="002A0FCA">
              <w:rPr>
                <w:rFonts w:ascii="Times New Roman" w:hAnsi="Times New Roman" w:cs="Times New Roman"/>
                <w:bCs/>
                <w:color w:val="000000"/>
              </w:rPr>
              <w:t>0.</w:t>
            </w:r>
            <w:r>
              <w:rPr>
                <w:rFonts w:ascii="Times New Roman" w:hAnsi="Times New Roman" w:cs="Times New Roman"/>
                <w:bCs/>
                <w:color w:val="000000"/>
              </w:rPr>
              <w:t>225</w:t>
            </w:r>
          </w:p>
        </w:tc>
        <w:tc>
          <w:tcPr>
            <w:tcW w:w="2843" w:type="dxa"/>
          </w:tcPr>
          <w:p w:rsidR="003605B2" w:rsidRPr="002A0FCA" w:rsidRDefault="003605B2" w:rsidP="001A4EA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</w:t>
            </w:r>
            <w:r w:rsidRPr="002A0F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±0.04</w:t>
            </w:r>
          </w:p>
        </w:tc>
      </w:tr>
    </w:tbl>
    <w:p w:rsidR="003605B2" w:rsidRPr="002A0FCA" w:rsidRDefault="003605B2" w:rsidP="003605B2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:rsidR="003605B2" w:rsidRDefault="003605B2" w:rsidP="003605B2"/>
    <w:p w:rsidR="003605B2" w:rsidRDefault="003605B2" w:rsidP="003605B2"/>
    <w:p w:rsidR="003605B2" w:rsidRDefault="003605B2" w:rsidP="003605B2"/>
    <w:p w:rsidR="003605B2" w:rsidRDefault="003605B2" w:rsidP="003605B2"/>
    <w:p w:rsidR="003605B2" w:rsidRDefault="003605B2" w:rsidP="003605B2">
      <w:pPr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4565D7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IN" w:bidi="hi-IN"/>
        </w:rPr>
        <w:drawing>
          <wp:inline distT="0" distB="0" distL="0" distR="0">
            <wp:extent cx="5731510" cy="4298633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5D7" w:rsidRPr="004565D7" w:rsidRDefault="004565D7" w:rsidP="004565D7">
      <w:pPr>
        <w:rPr>
          <w:rFonts w:ascii="Times New Roman" w:hAnsi="Times New Roman" w:cs="Times New Roman"/>
        </w:rPr>
      </w:pPr>
    </w:p>
    <w:p w:rsidR="004565D7" w:rsidRDefault="004565D7" w:rsidP="004565D7">
      <w:pPr>
        <w:rPr>
          <w:rFonts w:ascii="Times New Roman" w:hAnsi="Times New Roman" w:cs="Times New Roman"/>
        </w:rPr>
      </w:pPr>
    </w:p>
    <w:p w:rsidR="004565D7" w:rsidRPr="004565D7" w:rsidRDefault="004565D7" w:rsidP="004565D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ab/>
        <w:t xml:space="preserve">Supplementary information </w:t>
      </w:r>
      <w:r w:rsidRPr="004565D7">
        <w:rPr>
          <w:rFonts w:ascii="Times New Roman" w:hAnsi="Times New Roman" w:cs="Times New Roman"/>
          <w:b/>
          <w:bCs/>
          <w:sz w:val="24"/>
          <w:szCs w:val="24"/>
        </w:rPr>
        <w:t>Fig. 01 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65D7">
        <w:rPr>
          <w:rFonts w:ascii="Times New Roman" w:hAnsi="Times New Roman" w:cs="Times New Roman"/>
          <w:sz w:val="24"/>
          <w:szCs w:val="24"/>
        </w:rPr>
        <w:t xml:space="preserve">Effect of different </w:t>
      </w:r>
      <w:proofErr w:type="spellStart"/>
      <w:r w:rsidRPr="004565D7">
        <w:rPr>
          <w:rFonts w:ascii="Times New Roman" w:hAnsi="Times New Roman" w:cs="Times New Roman"/>
          <w:sz w:val="24"/>
          <w:szCs w:val="24"/>
        </w:rPr>
        <w:t>paprameter</w:t>
      </w:r>
      <w:proofErr w:type="spellEnd"/>
      <w:r w:rsidRPr="004565D7">
        <w:rPr>
          <w:rFonts w:ascii="Times New Roman" w:hAnsi="Times New Roman" w:cs="Times New Roman"/>
          <w:sz w:val="24"/>
          <w:szCs w:val="24"/>
        </w:rPr>
        <w:t xml:space="preserve"> on % Extraction and efficiency</w:t>
      </w:r>
    </w:p>
    <w:p w:rsidR="003605B2" w:rsidRPr="004565D7" w:rsidRDefault="003605B2" w:rsidP="004565D7">
      <w:pPr>
        <w:tabs>
          <w:tab w:val="left" w:pos="134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IN" w:bidi="hi-IN"/>
        </w:rPr>
        <w:lastRenderedPageBreak/>
        <w:drawing>
          <wp:inline distT="0" distB="0" distL="0" distR="0">
            <wp:extent cx="5731510" cy="4298633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Pr="004565D7" w:rsidRDefault="003605B2" w:rsidP="003605B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Supplementary information </w:t>
      </w:r>
      <w:r w:rsidR="00510C96" w:rsidRPr="004565D7">
        <w:rPr>
          <w:rFonts w:ascii="Times New Roman" w:hAnsi="Times New Roman" w:cs="Times New Roman"/>
          <w:b/>
          <w:bCs/>
          <w:sz w:val="24"/>
          <w:szCs w:val="24"/>
        </w:rPr>
        <w:t>Fig. 01</w:t>
      </w:r>
      <w:r w:rsidR="004565D7" w:rsidRPr="004565D7">
        <w:rPr>
          <w:rFonts w:ascii="Times New Roman" w:hAnsi="Times New Roman" w:cs="Times New Roman"/>
          <w:b/>
          <w:bCs/>
          <w:sz w:val="24"/>
          <w:szCs w:val="24"/>
        </w:rPr>
        <w:t xml:space="preserve"> (B)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0C96" w:rsidRPr="004565D7">
        <w:rPr>
          <w:rFonts w:ascii="Times New Roman" w:hAnsi="Times New Roman" w:cs="Times New Roman"/>
          <w:sz w:val="24"/>
          <w:szCs w:val="24"/>
        </w:rPr>
        <w:t xml:space="preserve">Effect of different </w:t>
      </w:r>
      <w:proofErr w:type="spellStart"/>
      <w:r w:rsidR="00510C96" w:rsidRPr="004565D7">
        <w:rPr>
          <w:rFonts w:ascii="Times New Roman" w:hAnsi="Times New Roman" w:cs="Times New Roman"/>
          <w:sz w:val="24"/>
          <w:szCs w:val="24"/>
        </w:rPr>
        <w:t>paprameter</w:t>
      </w:r>
      <w:proofErr w:type="spellEnd"/>
      <w:r w:rsidR="00510C96" w:rsidRPr="004565D7">
        <w:rPr>
          <w:rFonts w:ascii="Times New Roman" w:hAnsi="Times New Roman" w:cs="Times New Roman"/>
          <w:sz w:val="24"/>
          <w:szCs w:val="24"/>
        </w:rPr>
        <w:t xml:space="preserve"> on % %AGL efficiency</w:t>
      </w: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p w:rsidR="003605B2" w:rsidRDefault="003605B2" w:rsidP="003605B2">
      <w:pPr>
        <w:tabs>
          <w:tab w:val="left" w:pos="1034"/>
        </w:tabs>
        <w:rPr>
          <w:rFonts w:ascii="Times New Roman" w:hAnsi="Times New Roman" w:cs="Times New Roman"/>
        </w:rPr>
      </w:pPr>
    </w:p>
    <w:sectPr w:rsidR="003605B2" w:rsidSect="005261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2MDc0MDI0MDUyMTFW0lEKTi0uzszPAykwrgUAdF1wTSwAAAA="/>
  </w:docVars>
  <w:rsids>
    <w:rsidRoot w:val="003605B2"/>
    <w:rsid w:val="0001762A"/>
    <w:rsid w:val="00135D12"/>
    <w:rsid w:val="00173243"/>
    <w:rsid w:val="003605B2"/>
    <w:rsid w:val="004565D7"/>
    <w:rsid w:val="00510C96"/>
    <w:rsid w:val="00554F28"/>
    <w:rsid w:val="005E5A7F"/>
    <w:rsid w:val="007915E9"/>
    <w:rsid w:val="00B7497D"/>
    <w:rsid w:val="00E3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6F4B4A-F221-4ECC-B1F2-628A70F50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05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uiPriority w:val="60"/>
    <w:rsid w:val="003605B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Rohini</dc:creator>
  <cp:lastModifiedBy>USER</cp:lastModifiedBy>
  <cp:revision>2</cp:revision>
  <dcterms:created xsi:type="dcterms:W3CDTF">2022-09-15T11:32:00Z</dcterms:created>
  <dcterms:modified xsi:type="dcterms:W3CDTF">2022-09-15T11:32:00Z</dcterms:modified>
</cp:coreProperties>
</file>