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C9151" w14:textId="2EE423F0" w:rsidR="006A746E" w:rsidRPr="007B2D25" w:rsidRDefault="006A746E" w:rsidP="007B2D25">
      <w:pPr>
        <w:spacing w:line="360" w:lineRule="auto"/>
        <w:rPr>
          <w:rFonts w:ascii="Times New Roman" w:hAnsi="Times New Roman" w:cs="Times New Roman"/>
          <w:szCs w:val="20"/>
        </w:rPr>
      </w:pPr>
      <w:proofErr w:type="gramStart"/>
      <w:r w:rsidRPr="007B2D25">
        <w:rPr>
          <w:rFonts w:ascii="Times New Roman" w:hAnsi="Times New Roman" w:cs="Times New Roman"/>
          <w:szCs w:val="20"/>
        </w:rPr>
        <w:t>Appendix 1.</w:t>
      </w:r>
      <w:proofErr w:type="gramEnd"/>
      <w:r w:rsidRPr="007B2D25">
        <w:rPr>
          <w:rFonts w:ascii="Times New Roman" w:hAnsi="Times New Roman" w:cs="Times New Roman"/>
          <w:szCs w:val="20"/>
        </w:rPr>
        <w:t xml:space="preserve"> </w:t>
      </w:r>
      <w:r w:rsidRPr="007B2D25">
        <w:rPr>
          <w:rFonts w:ascii="Times New Roman" w:eastAsiaTheme="minorHAnsi" w:hAnsi="Times New Roman" w:cs="Times New Roman"/>
          <w:color w:val="424242"/>
          <w:spacing w:val="-2"/>
          <w:szCs w:val="20"/>
          <w:shd w:val="clear" w:color="auto" w:fill="FFFFFF"/>
        </w:rPr>
        <w:t>Spinal Instability Neoplastic Score (SINS)</w:t>
      </w:r>
      <w:bookmarkStart w:id="0" w:name="_GoBack"/>
      <w:bookmarkEnd w:id="0"/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850"/>
      </w:tblGrid>
      <w:tr w:rsidR="006A746E" w:rsidRPr="007B2D25" w14:paraId="16870451" w14:textId="77777777" w:rsidTr="006A746E"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14:paraId="66631C7C" w14:textId="77777777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348AFA5" w14:textId="7E457933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Score</w:t>
            </w:r>
          </w:p>
        </w:tc>
      </w:tr>
      <w:tr w:rsidR="006A746E" w:rsidRPr="007B2D25" w14:paraId="4B78EF1C" w14:textId="77777777" w:rsidTr="006A746E">
        <w:tc>
          <w:tcPr>
            <w:tcW w:w="5637" w:type="dxa"/>
            <w:tcBorders>
              <w:top w:val="single" w:sz="4" w:space="0" w:color="auto"/>
            </w:tcBorders>
          </w:tcPr>
          <w:p w14:paraId="44595E8E" w14:textId="5C7A7692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Location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38D36B8" w14:textId="54BD53D2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246CDE7A" w14:textId="77777777" w:rsidTr="006A746E">
        <w:tc>
          <w:tcPr>
            <w:tcW w:w="5637" w:type="dxa"/>
          </w:tcPr>
          <w:p w14:paraId="7979DCD6" w14:textId="0EE913FA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Junctional (occiput-C2, C7-T2, T11-L1, L5-S1)</w:t>
            </w:r>
          </w:p>
        </w:tc>
        <w:tc>
          <w:tcPr>
            <w:tcW w:w="850" w:type="dxa"/>
          </w:tcPr>
          <w:p w14:paraId="5319EB83" w14:textId="6EC64896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6A746E" w:rsidRPr="007B2D25" w14:paraId="79B65AC5" w14:textId="77777777" w:rsidTr="006A746E">
        <w:tc>
          <w:tcPr>
            <w:tcW w:w="5637" w:type="dxa"/>
          </w:tcPr>
          <w:p w14:paraId="7F9FB8A5" w14:textId="1EB00DB4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Mobile spine (C3-C6, L2-L4)</w:t>
            </w:r>
          </w:p>
        </w:tc>
        <w:tc>
          <w:tcPr>
            <w:tcW w:w="850" w:type="dxa"/>
          </w:tcPr>
          <w:p w14:paraId="2D7B9957" w14:textId="47DB8AF1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6A746E" w:rsidRPr="007B2D25" w14:paraId="48C09588" w14:textId="77777777" w:rsidTr="006A746E">
        <w:tc>
          <w:tcPr>
            <w:tcW w:w="5637" w:type="dxa"/>
          </w:tcPr>
          <w:p w14:paraId="63C5324C" w14:textId="630A687D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7B2D25">
              <w:rPr>
                <w:rFonts w:ascii="Times New Roman" w:hAnsi="Times New Roman" w:cs="Times New Roman"/>
                <w:szCs w:val="20"/>
              </w:rPr>
              <w:t>Semirigid</w:t>
            </w:r>
            <w:proofErr w:type="spellEnd"/>
            <w:r w:rsidRPr="007B2D25">
              <w:rPr>
                <w:rFonts w:ascii="Times New Roman" w:hAnsi="Times New Roman" w:cs="Times New Roman"/>
                <w:szCs w:val="20"/>
              </w:rPr>
              <w:t xml:space="preserve"> (T3-T10)</w:t>
            </w:r>
          </w:p>
        </w:tc>
        <w:tc>
          <w:tcPr>
            <w:tcW w:w="850" w:type="dxa"/>
          </w:tcPr>
          <w:p w14:paraId="1F277BAE" w14:textId="4C6E2155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6A746E" w:rsidRPr="007B2D25" w14:paraId="57A22E36" w14:textId="77777777" w:rsidTr="006A746E">
        <w:tc>
          <w:tcPr>
            <w:tcW w:w="5637" w:type="dxa"/>
          </w:tcPr>
          <w:p w14:paraId="1F355BA6" w14:textId="215762CC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Rigid (S2-S5)</w:t>
            </w:r>
          </w:p>
        </w:tc>
        <w:tc>
          <w:tcPr>
            <w:tcW w:w="850" w:type="dxa"/>
          </w:tcPr>
          <w:p w14:paraId="5D09AF97" w14:textId="3801954B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60208813" w14:textId="77777777" w:rsidTr="006A746E">
        <w:tc>
          <w:tcPr>
            <w:tcW w:w="5637" w:type="dxa"/>
          </w:tcPr>
          <w:p w14:paraId="03D3BF36" w14:textId="3075E85A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Pain</w:t>
            </w:r>
          </w:p>
        </w:tc>
        <w:tc>
          <w:tcPr>
            <w:tcW w:w="850" w:type="dxa"/>
          </w:tcPr>
          <w:p w14:paraId="6D5B3C2D" w14:textId="0F1844BF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046EC1AB" w14:textId="77777777" w:rsidTr="006A746E">
        <w:tc>
          <w:tcPr>
            <w:tcW w:w="5637" w:type="dxa"/>
          </w:tcPr>
          <w:p w14:paraId="5B113929" w14:textId="365FA009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Yes</w:t>
            </w:r>
          </w:p>
        </w:tc>
        <w:tc>
          <w:tcPr>
            <w:tcW w:w="850" w:type="dxa"/>
          </w:tcPr>
          <w:p w14:paraId="3ECAC830" w14:textId="1ED438F9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6A746E" w:rsidRPr="007B2D25" w14:paraId="79275AEA" w14:textId="77777777" w:rsidTr="006A746E">
        <w:tc>
          <w:tcPr>
            <w:tcW w:w="5637" w:type="dxa"/>
          </w:tcPr>
          <w:p w14:paraId="280863A3" w14:textId="0D8B3CDC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Occasional pain but not mechanical</w:t>
            </w:r>
          </w:p>
        </w:tc>
        <w:tc>
          <w:tcPr>
            <w:tcW w:w="850" w:type="dxa"/>
          </w:tcPr>
          <w:p w14:paraId="64E325A0" w14:textId="144C9FE9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6A746E" w:rsidRPr="007B2D25" w14:paraId="42DE5F39" w14:textId="77777777" w:rsidTr="006A746E">
        <w:tc>
          <w:tcPr>
            <w:tcW w:w="5637" w:type="dxa"/>
          </w:tcPr>
          <w:p w14:paraId="13C237C9" w14:textId="31AA7141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Pain-free lesion</w:t>
            </w:r>
          </w:p>
        </w:tc>
        <w:tc>
          <w:tcPr>
            <w:tcW w:w="850" w:type="dxa"/>
          </w:tcPr>
          <w:p w14:paraId="1CE2C64E" w14:textId="318B5AD8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513B68F5" w14:textId="77777777" w:rsidTr="006A746E">
        <w:tc>
          <w:tcPr>
            <w:tcW w:w="5637" w:type="dxa"/>
          </w:tcPr>
          <w:p w14:paraId="67F7F315" w14:textId="72C7A054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Bone lesion</w:t>
            </w:r>
          </w:p>
        </w:tc>
        <w:tc>
          <w:tcPr>
            <w:tcW w:w="850" w:type="dxa"/>
          </w:tcPr>
          <w:p w14:paraId="2E35639E" w14:textId="4A28F001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26946148" w14:textId="77777777" w:rsidTr="006A746E">
        <w:tc>
          <w:tcPr>
            <w:tcW w:w="5637" w:type="dxa"/>
          </w:tcPr>
          <w:p w14:paraId="6F36608F" w14:textId="6F5EAEEC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Lytic</w:t>
            </w:r>
          </w:p>
        </w:tc>
        <w:tc>
          <w:tcPr>
            <w:tcW w:w="850" w:type="dxa"/>
          </w:tcPr>
          <w:p w14:paraId="14233AD3" w14:textId="5DC9479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6A746E" w:rsidRPr="007B2D25" w14:paraId="1B2C108B" w14:textId="77777777" w:rsidTr="006A746E">
        <w:tc>
          <w:tcPr>
            <w:tcW w:w="5637" w:type="dxa"/>
          </w:tcPr>
          <w:p w14:paraId="2564DC94" w14:textId="1E69900B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Mixed (lytic/</w:t>
            </w:r>
            <w:proofErr w:type="spellStart"/>
            <w:r w:rsidRPr="007B2D25">
              <w:rPr>
                <w:rFonts w:ascii="Times New Roman" w:hAnsi="Times New Roman" w:cs="Times New Roman"/>
                <w:szCs w:val="20"/>
              </w:rPr>
              <w:t>blastic</w:t>
            </w:r>
            <w:proofErr w:type="spellEnd"/>
            <w:r w:rsidRPr="007B2D25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850" w:type="dxa"/>
          </w:tcPr>
          <w:p w14:paraId="296ECFF1" w14:textId="7321523C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6A746E" w:rsidRPr="007B2D25" w14:paraId="0DBC199A" w14:textId="77777777" w:rsidTr="006A746E">
        <w:tc>
          <w:tcPr>
            <w:tcW w:w="5637" w:type="dxa"/>
          </w:tcPr>
          <w:p w14:paraId="04835C9F" w14:textId="52C7B6A9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7B2D25">
              <w:rPr>
                <w:rFonts w:ascii="Times New Roman" w:hAnsi="Times New Roman" w:cs="Times New Roman"/>
                <w:szCs w:val="20"/>
              </w:rPr>
              <w:t>Blastic</w:t>
            </w:r>
            <w:proofErr w:type="spellEnd"/>
          </w:p>
        </w:tc>
        <w:tc>
          <w:tcPr>
            <w:tcW w:w="850" w:type="dxa"/>
          </w:tcPr>
          <w:p w14:paraId="3E84F51C" w14:textId="616625B3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0C9176BA" w14:textId="77777777" w:rsidTr="006A746E">
        <w:tc>
          <w:tcPr>
            <w:tcW w:w="5637" w:type="dxa"/>
          </w:tcPr>
          <w:p w14:paraId="042EE80A" w14:textId="52B741DE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Radiographic spinal alignment</w:t>
            </w:r>
          </w:p>
        </w:tc>
        <w:tc>
          <w:tcPr>
            <w:tcW w:w="850" w:type="dxa"/>
          </w:tcPr>
          <w:p w14:paraId="168878DD" w14:textId="26C11D0B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39EFD77D" w14:textId="77777777" w:rsidTr="006A746E">
        <w:tc>
          <w:tcPr>
            <w:tcW w:w="5637" w:type="dxa"/>
          </w:tcPr>
          <w:p w14:paraId="43847923" w14:textId="5B66BEA2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Subluxation/translation present</w:t>
            </w:r>
          </w:p>
        </w:tc>
        <w:tc>
          <w:tcPr>
            <w:tcW w:w="850" w:type="dxa"/>
          </w:tcPr>
          <w:p w14:paraId="4C281D10" w14:textId="381D5962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4</w:t>
            </w:r>
          </w:p>
        </w:tc>
      </w:tr>
      <w:tr w:rsidR="006A746E" w:rsidRPr="007B2D25" w14:paraId="0F49A703" w14:textId="77777777" w:rsidTr="006A746E">
        <w:tc>
          <w:tcPr>
            <w:tcW w:w="5637" w:type="dxa"/>
          </w:tcPr>
          <w:p w14:paraId="412AA6BC" w14:textId="0FAC36A7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De novo deformity (kyphosis/lordosis)</w:t>
            </w:r>
          </w:p>
        </w:tc>
        <w:tc>
          <w:tcPr>
            <w:tcW w:w="850" w:type="dxa"/>
          </w:tcPr>
          <w:p w14:paraId="1C4B4959" w14:textId="408D409C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6A746E" w:rsidRPr="007B2D25" w14:paraId="020D996D" w14:textId="77777777" w:rsidTr="006A746E">
        <w:tc>
          <w:tcPr>
            <w:tcW w:w="5637" w:type="dxa"/>
          </w:tcPr>
          <w:p w14:paraId="2C14EF23" w14:textId="5CB96A6D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Normal alignment</w:t>
            </w:r>
          </w:p>
        </w:tc>
        <w:tc>
          <w:tcPr>
            <w:tcW w:w="850" w:type="dxa"/>
          </w:tcPr>
          <w:p w14:paraId="3A26EAE1" w14:textId="28D8C1E2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0FF94450" w14:textId="77777777" w:rsidTr="006A746E">
        <w:tc>
          <w:tcPr>
            <w:tcW w:w="5637" w:type="dxa"/>
          </w:tcPr>
          <w:p w14:paraId="5EC39C59" w14:textId="5034B58F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Vertebral body collapse</w:t>
            </w:r>
          </w:p>
        </w:tc>
        <w:tc>
          <w:tcPr>
            <w:tcW w:w="850" w:type="dxa"/>
          </w:tcPr>
          <w:p w14:paraId="1151F38E" w14:textId="7777777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77C96BFE" w14:textId="77777777" w:rsidTr="006A746E">
        <w:tc>
          <w:tcPr>
            <w:tcW w:w="5637" w:type="dxa"/>
          </w:tcPr>
          <w:p w14:paraId="68BE6D9A" w14:textId="11260040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&gt;50% collapse</w:t>
            </w:r>
          </w:p>
        </w:tc>
        <w:tc>
          <w:tcPr>
            <w:tcW w:w="850" w:type="dxa"/>
          </w:tcPr>
          <w:p w14:paraId="6C7FA427" w14:textId="1E92C38F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6A746E" w:rsidRPr="007B2D25" w14:paraId="3F98E050" w14:textId="77777777" w:rsidTr="006A746E">
        <w:tc>
          <w:tcPr>
            <w:tcW w:w="5637" w:type="dxa"/>
          </w:tcPr>
          <w:p w14:paraId="0540EAD6" w14:textId="79E44DCB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&lt;50% collapse</w:t>
            </w:r>
          </w:p>
        </w:tc>
        <w:tc>
          <w:tcPr>
            <w:tcW w:w="850" w:type="dxa"/>
          </w:tcPr>
          <w:p w14:paraId="267DB516" w14:textId="7F651139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6A746E" w:rsidRPr="007B2D25" w14:paraId="271FE41F" w14:textId="77777777" w:rsidTr="006A746E">
        <w:tc>
          <w:tcPr>
            <w:tcW w:w="5637" w:type="dxa"/>
          </w:tcPr>
          <w:p w14:paraId="66E2364D" w14:textId="46896DF1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No collapse with &gt; 50% body involved</w:t>
            </w:r>
          </w:p>
        </w:tc>
        <w:tc>
          <w:tcPr>
            <w:tcW w:w="850" w:type="dxa"/>
          </w:tcPr>
          <w:p w14:paraId="0F4A0EA1" w14:textId="6352B476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6A746E" w:rsidRPr="007B2D25" w14:paraId="71EA559B" w14:textId="77777777" w:rsidTr="006A746E">
        <w:tc>
          <w:tcPr>
            <w:tcW w:w="5637" w:type="dxa"/>
          </w:tcPr>
          <w:p w14:paraId="0D7F447E" w14:textId="214B8082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None of the above</w:t>
            </w:r>
          </w:p>
        </w:tc>
        <w:tc>
          <w:tcPr>
            <w:tcW w:w="850" w:type="dxa"/>
          </w:tcPr>
          <w:p w14:paraId="66735755" w14:textId="76E1FD56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4D0CE530" w14:textId="77777777" w:rsidTr="006A746E">
        <w:tc>
          <w:tcPr>
            <w:tcW w:w="5637" w:type="dxa"/>
          </w:tcPr>
          <w:p w14:paraId="45E31392" w14:textId="688DB96A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Posterolateral involvement of spinal elements</w:t>
            </w:r>
          </w:p>
        </w:tc>
        <w:tc>
          <w:tcPr>
            <w:tcW w:w="850" w:type="dxa"/>
          </w:tcPr>
          <w:p w14:paraId="3372900C" w14:textId="7777777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A746E" w:rsidRPr="007B2D25" w14:paraId="5B23C492" w14:textId="77777777" w:rsidTr="006A746E">
        <w:tc>
          <w:tcPr>
            <w:tcW w:w="5637" w:type="dxa"/>
          </w:tcPr>
          <w:p w14:paraId="02C1518F" w14:textId="200F0E92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Bilateral</w:t>
            </w:r>
          </w:p>
        </w:tc>
        <w:tc>
          <w:tcPr>
            <w:tcW w:w="850" w:type="dxa"/>
          </w:tcPr>
          <w:p w14:paraId="4D629CBC" w14:textId="56C0D0B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6A746E" w:rsidRPr="007B2D25" w14:paraId="61AA1C99" w14:textId="77777777" w:rsidTr="006A746E">
        <w:tc>
          <w:tcPr>
            <w:tcW w:w="5637" w:type="dxa"/>
          </w:tcPr>
          <w:p w14:paraId="0638F194" w14:textId="47F0FD75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Unilateral</w:t>
            </w:r>
          </w:p>
        </w:tc>
        <w:tc>
          <w:tcPr>
            <w:tcW w:w="850" w:type="dxa"/>
          </w:tcPr>
          <w:p w14:paraId="51987AC1" w14:textId="3E13DBB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6A746E" w:rsidRPr="007B2D25" w14:paraId="1BCDBFF1" w14:textId="77777777" w:rsidTr="006A746E">
        <w:tc>
          <w:tcPr>
            <w:tcW w:w="5637" w:type="dxa"/>
          </w:tcPr>
          <w:p w14:paraId="5617F54B" w14:textId="033846B4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None of the above</w:t>
            </w:r>
          </w:p>
        </w:tc>
        <w:tc>
          <w:tcPr>
            <w:tcW w:w="850" w:type="dxa"/>
          </w:tcPr>
          <w:p w14:paraId="702A24AC" w14:textId="1AE0D02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6A746E" w:rsidRPr="007B2D25" w14:paraId="19B028A7" w14:textId="77777777" w:rsidTr="006A746E">
        <w:tc>
          <w:tcPr>
            <w:tcW w:w="5637" w:type="dxa"/>
          </w:tcPr>
          <w:p w14:paraId="3F4931C7" w14:textId="20FD08A9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Total score</w:t>
            </w:r>
          </w:p>
        </w:tc>
        <w:tc>
          <w:tcPr>
            <w:tcW w:w="850" w:type="dxa"/>
          </w:tcPr>
          <w:p w14:paraId="76078617" w14:textId="77777777" w:rsidR="006A746E" w:rsidRPr="007B2D25" w:rsidRDefault="006A746E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B2D25" w:rsidRPr="007B2D25" w14:paraId="4C62D62F" w14:textId="77777777" w:rsidTr="006A746E">
        <w:tc>
          <w:tcPr>
            <w:tcW w:w="5637" w:type="dxa"/>
          </w:tcPr>
          <w:p w14:paraId="161451BB" w14:textId="264207C0" w:rsidR="007B2D25" w:rsidRPr="007B2D25" w:rsidRDefault="007B2D25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Stable</w:t>
            </w:r>
          </w:p>
        </w:tc>
        <w:tc>
          <w:tcPr>
            <w:tcW w:w="850" w:type="dxa"/>
          </w:tcPr>
          <w:p w14:paraId="24903C37" w14:textId="746A8879" w:rsidR="007B2D25" w:rsidRPr="007B2D25" w:rsidRDefault="007B2D25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0–6</w:t>
            </w:r>
          </w:p>
        </w:tc>
      </w:tr>
      <w:tr w:rsidR="007B2D25" w:rsidRPr="007B2D25" w14:paraId="5BECB9CC" w14:textId="77777777" w:rsidTr="006A746E">
        <w:tc>
          <w:tcPr>
            <w:tcW w:w="5637" w:type="dxa"/>
          </w:tcPr>
          <w:p w14:paraId="06BF9881" w14:textId="271888F6" w:rsidR="007B2D25" w:rsidRPr="007B2D25" w:rsidRDefault="007B2D25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Indeterminate</w:t>
            </w:r>
          </w:p>
        </w:tc>
        <w:tc>
          <w:tcPr>
            <w:tcW w:w="850" w:type="dxa"/>
          </w:tcPr>
          <w:p w14:paraId="7F4A2EA7" w14:textId="162E2A1A" w:rsidR="007B2D25" w:rsidRPr="007B2D25" w:rsidRDefault="007B2D25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7–12</w:t>
            </w:r>
          </w:p>
        </w:tc>
      </w:tr>
      <w:tr w:rsidR="007B2D25" w:rsidRPr="007B2D25" w14:paraId="2DEF4BA5" w14:textId="77777777" w:rsidTr="006A746E">
        <w:tc>
          <w:tcPr>
            <w:tcW w:w="5637" w:type="dxa"/>
            <w:tcBorders>
              <w:bottom w:val="single" w:sz="4" w:space="0" w:color="auto"/>
            </w:tcBorders>
          </w:tcPr>
          <w:p w14:paraId="23A0ADFD" w14:textId="734B1DB4" w:rsidR="007B2D25" w:rsidRPr="007B2D25" w:rsidRDefault="007B2D25" w:rsidP="007B2D2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 Unstable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63F8572" w14:textId="3CC8F8BE" w:rsidR="007B2D25" w:rsidRPr="007B2D25" w:rsidRDefault="007B2D25" w:rsidP="007B2D25">
            <w:pPr>
              <w:spacing w:line="360" w:lineRule="auto"/>
              <w:jc w:val="righ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13–18</w:t>
            </w:r>
          </w:p>
        </w:tc>
      </w:tr>
    </w:tbl>
    <w:p w14:paraId="0A0DB549" w14:textId="77777777" w:rsidR="00915ABE" w:rsidRPr="009A0F9F" w:rsidRDefault="00915ABE" w:rsidP="00915ABE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hint="eastAsia"/>
        </w:rPr>
        <w:t xml:space="preserve">* </w:t>
      </w:r>
      <w:r w:rsidRPr="0085026F">
        <w:rPr>
          <w:rFonts w:ascii="Times New Roman" w:hAnsi="Times New Roman" w:cs="Times New Roman"/>
          <w:szCs w:val="20"/>
        </w:rPr>
        <w:t xml:space="preserve">Fisher CG, </w:t>
      </w:r>
      <w:proofErr w:type="spellStart"/>
      <w:r w:rsidRPr="0085026F">
        <w:rPr>
          <w:rFonts w:ascii="Times New Roman" w:hAnsi="Times New Roman" w:cs="Times New Roman"/>
          <w:szCs w:val="20"/>
        </w:rPr>
        <w:t>DiPaola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CP, </w:t>
      </w:r>
      <w:proofErr w:type="spellStart"/>
      <w:r w:rsidRPr="0085026F">
        <w:rPr>
          <w:rFonts w:ascii="Times New Roman" w:hAnsi="Times New Roman" w:cs="Times New Roman"/>
          <w:szCs w:val="20"/>
        </w:rPr>
        <w:t>Ryken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TC, </w:t>
      </w:r>
      <w:proofErr w:type="spellStart"/>
      <w:r w:rsidRPr="0085026F">
        <w:rPr>
          <w:rFonts w:ascii="Times New Roman" w:hAnsi="Times New Roman" w:cs="Times New Roman"/>
          <w:szCs w:val="20"/>
        </w:rPr>
        <w:t>Bilsky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MH, </w:t>
      </w:r>
      <w:proofErr w:type="spellStart"/>
      <w:r w:rsidRPr="0085026F">
        <w:rPr>
          <w:rFonts w:ascii="Times New Roman" w:hAnsi="Times New Roman" w:cs="Times New Roman"/>
          <w:szCs w:val="20"/>
        </w:rPr>
        <w:t>Shaffrey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CI, </w:t>
      </w:r>
      <w:proofErr w:type="spellStart"/>
      <w:r w:rsidRPr="0085026F">
        <w:rPr>
          <w:rFonts w:ascii="Times New Roman" w:hAnsi="Times New Roman" w:cs="Times New Roman"/>
          <w:szCs w:val="20"/>
        </w:rPr>
        <w:t>Berven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SH, </w:t>
      </w:r>
      <w:proofErr w:type="spellStart"/>
      <w:r w:rsidRPr="0085026F">
        <w:rPr>
          <w:rFonts w:ascii="Times New Roman" w:hAnsi="Times New Roman" w:cs="Times New Roman"/>
          <w:szCs w:val="20"/>
        </w:rPr>
        <w:t>Harrop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JS, </w:t>
      </w:r>
      <w:proofErr w:type="spellStart"/>
      <w:r w:rsidRPr="0085026F">
        <w:rPr>
          <w:rFonts w:ascii="Times New Roman" w:hAnsi="Times New Roman" w:cs="Times New Roman"/>
          <w:szCs w:val="20"/>
        </w:rPr>
        <w:t>Fehlings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MG, </w:t>
      </w:r>
      <w:proofErr w:type="spellStart"/>
      <w:r w:rsidRPr="0085026F">
        <w:rPr>
          <w:rFonts w:ascii="Times New Roman" w:hAnsi="Times New Roman" w:cs="Times New Roman"/>
          <w:szCs w:val="20"/>
        </w:rPr>
        <w:t>Boriani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S, Chou D, Schmidt MH, Polly DW, </w:t>
      </w:r>
      <w:proofErr w:type="spellStart"/>
      <w:r w:rsidRPr="0085026F">
        <w:rPr>
          <w:rFonts w:ascii="Times New Roman" w:hAnsi="Times New Roman" w:cs="Times New Roman"/>
          <w:szCs w:val="20"/>
        </w:rPr>
        <w:t>Biagini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R, Burch S, </w:t>
      </w:r>
      <w:proofErr w:type="spellStart"/>
      <w:r w:rsidRPr="0085026F">
        <w:rPr>
          <w:rFonts w:ascii="Times New Roman" w:hAnsi="Times New Roman" w:cs="Times New Roman"/>
          <w:szCs w:val="20"/>
        </w:rPr>
        <w:t>Dekutoski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MB, </w:t>
      </w:r>
      <w:proofErr w:type="spellStart"/>
      <w:r w:rsidRPr="0085026F">
        <w:rPr>
          <w:rFonts w:ascii="Times New Roman" w:hAnsi="Times New Roman" w:cs="Times New Roman"/>
          <w:szCs w:val="20"/>
        </w:rPr>
        <w:t>Ganju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A, </w:t>
      </w:r>
      <w:proofErr w:type="spellStart"/>
      <w:r w:rsidRPr="0085026F">
        <w:rPr>
          <w:rFonts w:ascii="Times New Roman" w:hAnsi="Times New Roman" w:cs="Times New Roman"/>
          <w:szCs w:val="20"/>
        </w:rPr>
        <w:t>Gerszten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PC, </w:t>
      </w:r>
      <w:proofErr w:type="spellStart"/>
      <w:r w:rsidRPr="0085026F">
        <w:rPr>
          <w:rFonts w:ascii="Times New Roman" w:hAnsi="Times New Roman" w:cs="Times New Roman"/>
          <w:szCs w:val="20"/>
        </w:rPr>
        <w:t>Gokaslan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ZL, Groff MW, </w:t>
      </w:r>
      <w:proofErr w:type="spellStart"/>
      <w:r w:rsidRPr="0085026F">
        <w:rPr>
          <w:rFonts w:ascii="Times New Roman" w:hAnsi="Times New Roman" w:cs="Times New Roman"/>
          <w:szCs w:val="20"/>
        </w:rPr>
        <w:t>Liebsch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NJ, Mendel E, </w:t>
      </w:r>
      <w:proofErr w:type="spellStart"/>
      <w:r w:rsidRPr="0085026F">
        <w:rPr>
          <w:rFonts w:ascii="Times New Roman" w:hAnsi="Times New Roman" w:cs="Times New Roman"/>
          <w:szCs w:val="20"/>
        </w:rPr>
        <w:t>Okuno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SH, Patel S, </w:t>
      </w:r>
      <w:proofErr w:type="spellStart"/>
      <w:r w:rsidRPr="0085026F">
        <w:rPr>
          <w:rFonts w:ascii="Times New Roman" w:hAnsi="Times New Roman" w:cs="Times New Roman"/>
          <w:szCs w:val="20"/>
        </w:rPr>
        <w:t>Rhines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LD, Rose PS, </w:t>
      </w:r>
      <w:proofErr w:type="spellStart"/>
      <w:r w:rsidRPr="0085026F">
        <w:rPr>
          <w:rFonts w:ascii="Times New Roman" w:hAnsi="Times New Roman" w:cs="Times New Roman"/>
          <w:szCs w:val="20"/>
        </w:rPr>
        <w:t>Sciubba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DM, </w:t>
      </w:r>
      <w:proofErr w:type="spellStart"/>
      <w:r w:rsidRPr="0085026F">
        <w:rPr>
          <w:rFonts w:ascii="Times New Roman" w:hAnsi="Times New Roman" w:cs="Times New Roman"/>
          <w:szCs w:val="20"/>
        </w:rPr>
        <w:t>Sundaresan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N, Tomita K, </w:t>
      </w:r>
      <w:proofErr w:type="spellStart"/>
      <w:r w:rsidRPr="0085026F">
        <w:rPr>
          <w:rFonts w:ascii="Times New Roman" w:hAnsi="Times New Roman" w:cs="Times New Roman"/>
          <w:szCs w:val="20"/>
        </w:rPr>
        <w:t>Varga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PP, </w:t>
      </w:r>
      <w:proofErr w:type="spellStart"/>
      <w:r w:rsidRPr="0085026F">
        <w:rPr>
          <w:rFonts w:ascii="Times New Roman" w:hAnsi="Times New Roman" w:cs="Times New Roman"/>
          <w:szCs w:val="20"/>
        </w:rPr>
        <w:t>Vialle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LR, </w:t>
      </w:r>
      <w:proofErr w:type="spellStart"/>
      <w:r w:rsidRPr="0085026F">
        <w:rPr>
          <w:rFonts w:ascii="Times New Roman" w:hAnsi="Times New Roman" w:cs="Times New Roman"/>
          <w:szCs w:val="20"/>
        </w:rPr>
        <w:t>Vrionis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FD, Yamada Y, </w:t>
      </w:r>
      <w:proofErr w:type="spellStart"/>
      <w:r w:rsidRPr="0085026F">
        <w:rPr>
          <w:rFonts w:ascii="Times New Roman" w:hAnsi="Times New Roman" w:cs="Times New Roman"/>
          <w:szCs w:val="20"/>
        </w:rPr>
        <w:t>Fourney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DR (2010) A novel classification system for spinal instability in neoplastic disease: an evidence-based approach and expert consensus from the Spine </w:t>
      </w:r>
      <w:r w:rsidRPr="0085026F">
        <w:rPr>
          <w:rFonts w:ascii="Times New Roman" w:hAnsi="Times New Roman" w:cs="Times New Roman"/>
          <w:szCs w:val="20"/>
        </w:rPr>
        <w:lastRenderedPageBreak/>
        <w:t>Oncology Study Group. Spine (</w:t>
      </w:r>
      <w:proofErr w:type="spellStart"/>
      <w:r w:rsidRPr="0085026F">
        <w:rPr>
          <w:rFonts w:ascii="Times New Roman" w:hAnsi="Times New Roman" w:cs="Times New Roman"/>
          <w:szCs w:val="20"/>
        </w:rPr>
        <w:t>Phila</w:t>
      </w:r>
      <w:proofErr w:type="spellEnd"/>
      <w:r w:rsidRPr="0085026F">
        <w:rPr>
          <w:rFonts w:ascii="Times New Roman" w:hAnsi="Times New Roman" w:cs="Times New Roman"/>
          <w:szCs w:val="20"/>
        </w:rPr>
        <w:t xml:space="preserve"> Pa 1976) 35:E1221-E1229. </w:t>
      </w:r>
    </w:p>
    <w:p w14:paraId="2A960A97" w14:textId="29889470" w:rsidR="007B2D25" w:rsidRPr="00C6203C" w:rsidRDefault="007B2D25" w:rsidP="00037EF0">
      <w:pPr>
        <w:rPr>
          <w:rFonts w:ascii="Times New Roman" w:hAnsi="Times New Roman"/>
        </w:rPr>
      </w:pPr>
    </w:p>
    <w:sectPr w:rsidR="007B2D25" w:rsidRPr="00C6203C" w:rsidSect="00F55F3A">
      <w:footerReference w:type="default" r:id="rId8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273D50" w14:textId="77777777" w:rsidR="00874F83" w:rsidRDefault="00874F83" w:rsidP="00CF2760">
      <w:pPr>
        <w:spacing w:after="0" w:line="240" w:lineRule="auto"/>
      </w:pPr>
      <w:r>
        <w:separator/>
      </w:r>
    </w:p>
  </w:endnote>
  <w:endnote w:type="continuationSeparator" w:id="0">
    <w:p w14:paraId="0AB7083F" w14:textId="77777777" w:rsidR="00874F83" w:rsidRDefault="00874F83" w:rsidP="00CF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0610396"/>
      <w:docPartObj>
        <w:docPartGallery w:val="Page Numbers (Bottom of Page)"/>
        <w:docPartUnique/>
      </w:docPartObj>
    </w:sdtPr>
    <w:sdtEndPr/>
    <w:sdtContent>
      <w:p w14:paraId="2ECEA379" w14:textId="6BA3A915" w:rsidR="00EB2DE7" w:rsidRDefault="00EB2DE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ABE" w:rsidRPr="00915ABE">
          <w:rPr>
            <w:noProof/>
            <w:lang w:val="ko-KR"/>
          </w:rPr>
          <w:t>2</w:t>
        </w:r>
        <w:r>
          <w:fldChar w:fldCharType="end"/>
        </w:r>
      </w:p>
    </w:sdtContent>
  </w:sdt>
  <w:p w14:paraId="22C31846" w14:textId="77777777" w:rsidR="00EB2DE7" w:rsidRDefault="00EB2DE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C9093" w14:textId="77777777" w:rsidR="00874F83" w:rsidRDefault="00874F83" w:rsidP="00CF2760">
      <w:pPr>
        <w:spacing w:after="0" w:line="240" w:lineRule="auto"/>
      </w:pPr>
      <w:r>
        <w:separator/>
      </w:r>
    </w:p>
  </w:footnote>
  <w:footnote w:type="continuationSeparator" w:id="0">
    <w:p w14:paraId="577F8079" w14:textId="77777777" w:rsidR="00874F83" w:rsidRDefault="00874F83" w:rsidP="00CF27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upport Care Cancer(0941-4355)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fwtrf5oez5xqewsx9va95vxts5tpv9vsev&quot;&gt;220913_SHT_SCIC_EN&lt;record-ids&gt;&lt;item&gt;1&lt;/item&gt;&lt;item&gt;2&lt;/item&gt;&lt;item&gt;4&lt;/item&gt;&lt;item&gt;5&lt;/item&gt;&lt;item&gt;6&lt;/item&gt;&lt;item&gt;7&lt;/item&gt;&lt;item&gt;8&lt;/item&gt;&lt;item&gt;9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06792C"/>
    <w:rsid w:val="00001B02"/>
    <w:rsid w:val="000038F1"/>
    <w:rsid w:val="000171CD"/>
    <w:rsid w:val="00023A95"/>
    <w:rsid w:val="00025463"/>
    <w:rsid w:val="00037EF0"/>
    <w:rsid w:val="00041B1B"/>
    <w:rsid w:val="00044B60"/>
    <w:rsid w:val="0006792C"/>
    <w:rsid w:val="0007419E"/>
    <w:rsid w:val="00075FFF"/>
    <w:rsid w:val="00081022"/>
    <w:rsid w:val="000A1DFA"/>
    <w:rsid w:val="000A681B"/>
    <w:rsid w:val="000B1153"/>
    <w:rsid w:val="000B5F64"/>
    <w:rsid w:val="000D0C9F"/>
    <w:rsid w:val="000D1C6B"/>
    <w:rsid w:val="000D31A1"/>
    <w:rsid w:val="000D7133"/>
    <w:rsid w:val="000D7EB5"/>
    <w:rsid w:val="00111205"/>
    <w:rsid w:val="00134B0D"/>
    <w:rsid w:val="001437A5"/>
    <w:rsid w:val="00171738"/>
    <w:rsid w:val="00180719"/>
    <w:rsid w:val="0018209B"/>
    <w:rsid w:val="00184E98"/>
    <w:rsid w:val="00190EA8"/>
    <w:rsid w:val="00191271"/>
    <w:rsid w:val="00194221"/>
    <w:rsid w:val="00195A4F"/>
    <w:rsid w:val="001B0F65"/>
    <w:rsid w:val="001D1D68"/>
    <w:rsid w:val="001D6CCB"/>
    <w:rsid w:val="001E4233"/>
    <w:rsid w:val="001E5EC2"/>
    <w:rsid w:val="001F2B87"/>
    <w:rsid w:val="001F46C1"/>
    <w:rsid w:val="002024B7"/>
    <w:rsid w:val="00210083"/>
    <w:rsid w:val="002124A6"/>
    <w:rsid w:val="00216965"/>
    <w:rsid w:val="0022081C"/>
    <w:rsid w:val="0023755D"/>
    <w:rsid w:val="0024148D"/>
    <w:rsid w:val="0024306D"/>
    <w:rsid w:val="00265ED8"/>
    <w:rsid w:val="00281969"/>
    <w:rsid w:val="0028430E"/>
    <w:rsid w:val="00285B64"/>
    <w:rsid w:val="002915E9"/>
    <w:rsid w:val="002B0182"/>
    <w:rsid w:val="002B027A"/>
    <w:rsid w:val="002D34B9"/>
    <w:rsid w:val="002E2DF0"/>
    <w:rsid w:val="002E2FCB"/>
    <w:rsid w:val="002E4936"/>
    <w:rsid w:val="003067EF"/>
    <w:rsid w:val="00323C50"/>
    <w:rsid w:val="003377D5"/>
    <w:rsid w:val="00337A78"/>
    <w:rsid w:val="00337FA8"/>
    <w:rsid w:val="003416E7"/>
    <w:rsid w:val="003436BE"/>
    <w:rsid w:val="003513BA"/>
    <w:rsid w:val="0035438F"/>
    <w:rsid w:val="00356C56"/>
    <w:rsid w:val="003624C5"/>
    <w:rsid w:val="00373589"/>
    <w:rsid w:val="00381002"/>
    <w:rsid w:val="003A14FC"/>
    <w:rsid w:val="003A1936"/>
    <w:rsid w:val="003C2978"/>
    <w:rsid w:val="003C494B"/>
    <w:rsid w:val="003C58D9"/>
    <w:rsid w:val="003E0B69"/>
    <w:rsid w:val="003E68B5"/>
    <w:rsid w:val="003F5849"/>
    <w:rsid w:val="003F6968"/>
    <w:rsid w:val="0040707B"/>
    <w:rsid w:val="00415109"/>
    <w:rsid w:val="00421252"/>
    <w:rsid w:val="00421F12"/>
    <w:rsid w:val="004256B5"/>
    <w:rsid w:val="004330E4"/>
    <w:rsid w:val="00435902"/>
    <w:rsid w:val="00437BD0"/>
    <w:rsid w:val="0044544C"/>
    <w:rsid w:val="004802CB"/>
    <w:rsid w:val="004808A1"/>
    <w:rsid w:val="0048100B"/>
    <w:rsid w:val="00497F8E"/>
    <w:rsid w:val="004A2048"/>
    <w:rsid w:val="004A26CE"/>
    <w:rsid w:val="004A3F4B"/>
    <w:rsid w:val="004A757C"/>
    <w:rsid w:val="004C0256"/>
    <w:rsid w:val="004C0328"/>
    <w:rsid w:val="004D6326"/>
    <w:rsid w:val="004D6B31"/>
    <w:rsid w:val="004D76A4"/>
    <w:rsid w:val="004E0013"/>
    <w:rsid w:val="004E0B06"/>
    <w:rsid w:val="00501FAB"/>
    <w:rsid w:val="0051033F"/>
    <w:rsid w:val="00512C57"/>
    <w:rsid w:val="00516834"/>
    <w:rsid w:val="005173E3"/>
    <w:rsid w:val="00521A91"/>
    <w:rsid w:val="00523652"/>
    <w:rsid w:val="0053120C"/>
    <w:rsid w:val="005354C0"/>
    <w:rsid w:val="00535A39"/>
    <w:rsid w:val="005427EB"/>
    <w:rsid w:val="00550805"/>
    <w:rsid w:val="00557F06"/>
    <w:rsid w:val="005724D2"/>
    <w:rsid w:val="005827B9"/>
    <w:rsid w:val="0059113F"/>
    <w:rsid w:val="005B415D"/>
    <w:rsid w:val="005B4BB3"/>
    <w:rsid w:val="005C2411"/>
    <w:rsid w:val="005C263D"/>
    <w:rsid w:val="005C40E9"/>
    <w:rsid w:val="005D0535"/>
    <w:rsid w:val="005D1618"/>
    <w:rsid w:val="005D16A6"/>
    <w:rsid w:val="005E75A3"/>
    <w:rsid w:val="005F69AA"/>
    <w:rsid w:val="00601F3E"/>
    <w:rsid w:val="00625A82"/>
    <w:rsid w:val="00630EE2"/>
    <w:rsid w:val="0063526E"/>
    <w:rsid w:val="00635E7E"/>
    <w:rsid w:val="00636E96"/>
    <w:rsid w:val="006469E5"/>
    <w:rsid w:val="00650349"/>
    <w:rsid w:val="006563B0"/>
    <w:rsid w:val="006617DB"/>
    <w:rsid w:val="00661B6E"/>
    <w:rsid w:val="00674E24"/>
    <w:rsid w:val="00682E4D"/>
    <w:rsid w:val="00684C27"/>
    <w:rsid w:val="006A21FF"/>
    <w:rsid w:val="006A746E"/>
    <w:rsid w:val="006B11BD"/>
    <w:rsid w:val="006B22B2"/>
    <w:rsid w:val="006B3882"/>
    <w:rsid w:val="006B5D7C"/>
    <w:rsid w:val="006C1DAB"/>
    <w:rsid w:val="006C4469"/>
    <w:rsid w:val="006D2135"/>
    <w:rsid w:val="006D4969"/>
    <w:rsid w:val="006E40C4"/>
    <w:rsid w:val="006F0C5A"/>
    <w:rsid w:val="006F412C"/>
    <w:rsid w:val="006F61DF"/>
    <w:rsid w:val="007022ED"/>
    <w:rsid w:val="00712D96"/>
    <w:rsid w:val="0071541F"/>
    <w:rsid w:val="0072041F"/>
    <w:rsid w:val="00722F2E"/>
    <w:rsid w:val="00725970"/>
    <w:rsid w:val="00735431"/>
    <w:rsid w:val="00745CD7"/>
    <w:rsid w:val="00755009"/>
    <w:rsid w:val="00755CE1"/>
    <w:rsid w:val="00761272"/>
    <w:rsid w:val="007805FA"/>
    <w:rsid w:val="00784D31"/>
    <w:rsid w:val="007862DC"/>
    <w:rsid w:val="00786DAA"/>
    <w:rsid w:val="007968ED"/>
    <w:rsid w:val="007A0EC2"/>
    <w:rsid w:val="007A272F"/>
    <w:rsid w:val="007A4B53"/>
    <w:rsid w:val="007B2D25"/>
    <w:rsid w:val="007C1DB9"/>
    <w:rsid w:val="007E66BD"/>
    <w:rsid w:val="007F60C5"/>
    <w:rsid w:val="008140BF"/>
    <w:rsid w:val="0082280B"/>
    <w:rsid w:val="00826F47"/>
    <w:rsid w:val="008308AD"/>
    <w:rsid w:val="00831477"/>
    <w:rsid w:val="008364E1"/>
    <w:rsid w:val="00847BB1"/>
    <w:rsid w:val="00854C49"/>
    <w:rsid w:val="00860ED8"/>
    <w:rsid w:val="00874F83"/>
    <w:rsid w:val="008C3F8C"/>
    <w:rsid w:val="008E7137"/>
    <w:rsid w:val="00915ABE"/>
    <w:rsid w:val="00921381"/>
    <w:rsid w:val="00934331"/>
    <w:rsid w:val="00936C32"/>
    <w:rsid w:val="00946880"/>
    <w:rsid w:val="009506FB"/>
    <w:rsid w:val="00951322"/>
    <w:rsid w:val="00966744"/>
    <w:rsid w:val="0097200C"/>
    <w:rsid w:val="00982B43"/>
    <w:rsid w:val="00983777"/>
    <w:rsid w:val="00984B39"/>
    <w:rsid w:val="009855CE"/>
    <w:rsid w:val="00986F3E"/>
    <w:rsid w:val="00995F24"/>
    <w:rsid w:val="009A0144"/>
    <w:rsid w:val="009A35AA"/>
    <w:rsid w:val="009A766A"/>
    <w:rsid w:val="009B5EE3"/>
    <w:rsid w:val="009C61A1"/>
    <w:rsid w:val="009D0B55"/>
    <w:rsid w:val="009D1075"/>
    <w:rsid w:val="009F15F0"/>
    <w:rsid w:val="009F3085"/>
    <w:rsid w:val="00A26123"/>
    <w:rsid w:val="00A313BC"/>
    <w:rsid w:val="00A4351D"/>
    <w:rsid w:val="00A6317C"/>
    <w:rsid w:val="00A71F9A"/>
    <w:rsid w:val="00A82FEB"/>
    <w:rsid w:val="00A86472"/>
    <w:rsid w:val="00A916D9"/>
    <w:rsid w:val="00AA0ED1"/>
    <w:rsid w:val="00AA7930"/>
    <w:rsid w:val="00AB672E"/>
    <w:rsid w:val="00AB6FE2"/>
    <w:rsid w:val="00AC25DE"/>
    <w:rsid w:val="00AC4338"/>
    <w:rsid w:val="00AC664F"/>
    <w:rsid w:val="00AD6A01"/>
    <w:rsid w:val="00AD7622"/>
    <w:rsid w:val="00AE1B56"/>
    <w:rsid w:val="00AE34F1"/>
    <w:rsid w:val="00B137D2"/>
    <w:rsid w:val="00B15B67"/>
    <w:rsid w:val="00B242A2"/>
    <w:rsid w:val="00B33FC8"/>
    <w:rsid w:val="00B360C1"/>
    <w:rsid w:val="00B36B3C"/>
    <w:rsid w:val="00B422C5"/>
    <w:rsid w:val="00B518C7"/>
    <w:rsid w:val="00B53AAF"/>
    <w:rsid w:val="00B56CAF"/>
    <w:rsid w:val="00B56CE4"/>
    <w:rsid w:val="00B60E41"/>
    <w:rsid w:val="00B719CC"/>
    <w:rsid w:val="00B868B6"/>
    <w:rsid w:val="00B9347F"/>
    <w:rsid w:val="00B9391C"/>
    <w:rsid w:val="00BC4B23"/>
    <w:rsid w:val="00BE4859"/>
    <w:rsid w:val="00BE6356"/>
    <w:rsid w:val="00BF026F"/>
    <w:rsid w:val="00BF24EE"/>
    <w:rsid w:val="00BF2ACD"/>
    <w:rsid w:val="00BF60CD"/>
    <w:rsid w:val="00C17AE2"/>
    <w:rsid w:val="00C25559"/>
    <w:rsid w:val="00C2726F"/>
    <w:rsid w:val="00C34C3C"/>
    <w:rsid w:val="00C358ED"/>
    <w:rsid w:val="00C60050"/>
    <w:rsid w:val="00C6024C"/>
    <w:rsid w:val="00C6203C"/>
    <w:rsid w:val="00C6334C"/>
    <w:rsid w:val="00C81F9C"/>
    <w:rsid w:val="00CA0390"/>
    <w:rsid w:val="00CA2F35"/>
    <w:rsid w:val="00CB3890"/>
    <w:rsid w:val="00CB5630"/>
    <w:rsid w:val="00CC26B6"/>
    <w:rsid w:val="00CF17AD"/>
    <w:rsid w:val="00CF2760"/>
    <w:rsid w:val="00D06A6C"/>
    <w:rsid w:val="00D10E46"/>
    <w:rsid w:val="00D260AA"/>
    <w:rsid w:val="00D45898"/>
    <w:rsid w:val="00D56674"/>
    <w:rsid w:val="00D66CCC"/>
    <w:rsid w:val="00D76674"/>
    <w:rsid w:val="00D84FF9"/>
    <w:rsid w:val="00D9337A"/>
    <w:rsid w:val="00D94C9C"/>
    <w:rsid w:val="00DA4097"/>
    <w:rsid w:val="00DC5314"/>
    <w:rsid w:val="00DC5BF0"/>
    <w:rsid w:val="00DD2EEB"/>
    <w:rsid w:val="00DD5454"/>
    <w:rsid w:val="00DD691E"/>
    <w:rsid w:val="00DE6462"/>
    <w:rsid w:val="00DF2B53"/>
    <w:rsid w:val="00DF4FAE"/>
    <w:rsid w:val="00E00359"/>
    <w:rsid w:val="00E270ED"/>
    <w:rsid w:val="00E31B35"/>
    <w:rsid w:val="00E5557D"/>
    <w:rsid w:val="00E70E74"/>
    <w:rsid w:val="00E8585B"/>
    <w:rsid w:val="00E93C2E"/>
    <w:rsid w:val="00EA6781"/>
    <w:rsid w:val="00EB2DE7"/>
    <w:rsid w:val="00EF08E6"/>
    <w:rsid w:val="00EF31BA"/>
    <w:rsid w:val="00EF6E79"/>
    <w:rsid w:val="00F0571F"/>
    <w:rsid w:val="00F16394"/>
    <w:rsid w:val="00F17974"/>
    <w:rsid w:val="00F202CC"/>
    <w:rsid w:val="00F458D5"/>
    <w:rsid w:val="00F55F3A"/>
    <w:rsid w:val="00F6352A"/>
    <w:rsid w:val="00F67336"/>
    <w:rsid w:val="00F72323"/>
    <w:rsid w:val="00F7784F"/>
    <w:rsid w:val="00F80663"/>
    <w:rsid w:val="00F82625"/>
    <w:rsid w:val="00F83306"/>
    <w:rsid w:val="00F9098D"/>
    <w:rsid w:val="00FB6527"/>
    <w:rsid w:val="00FC463E"/>
    <w:rsid w:val="00FD00F4"/>
    <w:rsid w:val="00FD0340"/>
    <w:rsid w:val="00FD3F4E"/>
    <w:rsid w:val="00FD4BB2"/>
    <w:rsid w:val="00FD6809"/>
    <w:rsid w:val="00FE1926"/>
    <w:rsid w:val="00FE7816"/>
    <w:rsid w:val="00FF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1DD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0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A409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unhideWhenUsed/>
    <w:rsid w:val="007A2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855CE"/>
    <w:pPr>
      <w:spacing w:after="0"/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855CE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9855CE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9855CE"/>
    <w:rPr>
      <w:rFonts w:ascii="Times New Roman" w:eastAsia="맑은 고딕" w:hAnsi="Times New Roman" w:cs="Times New Roman"/>
      <w:noProof/>
    </w:rPr>
  </w:style>
  <w:style w:type="paragraph" w:styleId="a5">
    <w:name w:val="header"/>
    <w:basedOn w:val="a"/>
    <w:link w:val="Char0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F2760"/>
  </w:style>
  <w:style w:type="paragraph" w:styleId="a6">
    <w:name w:val="footer"/>
    <w:basedOn w:val="a"/>
    <w:link w:val="Char1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F2760"/>
  </w:style>
  <w:style w:type="character" w:styleId="a7">
    <w:name w:val="Hyperlink"/>
    <w:basedOn w:val="a0"/>
    <w:uiPriority w:val="99"/>
    <w:unhideWhenUsed/>
    <w:rsid w:val="006B22B2"/>
    <w:rPr>
      <w:color w:val="0000FF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F55F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0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A409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unhideWhenUsed/>
    <w:rsid w:val="007A2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855CE"/>
    <w:pPr>
      <w:spacing w:after="0"/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855CE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9855CE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9855CE"/>
    <w:rPr>
      <w:rFonts w:ascii="Times New Roman" w:eastAsia="맑은 고딕" w:hAnsi="Times New Roman" w:cs="Times New Roman"/>
      <w:noProof/>
    </w:rPr>
  </w:style>
  <w:style w:type="paragraph" w:styleId="a5">
    <w:name w:val="header"/>
    <w:basedOn w:val="a"/>
    <w:link w:val="Char0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F2760"/>
  </w:style>
  <w:style w:type="paragraph" w:styleId="a6">
    <w:name w:val="footer"/>
    <w:basedOn w:val="a"/>
    <w:link w:val="Char1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F2760"/>
  </w:style>
  <w:style w:type="character" w:styleId="a7">
    <w:name w:val="Hyperlink"/>
    <w:basedOn w:val="a0"/>
    <w:uiPriority w:val="99"/>
    <w:unhideWhenUsed/>
    <w:rsid w:val="006B22B2"/>
    <w:rPr>
      <w:color w:val="0000FF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F55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7196F67-B4B4-4BFD-851C-FBBCD4C6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</dc:creator>
  <cp:lastModifiedBy>Hunter</cp:lastModifiedBy>
  <cp:revision>3</cp:revision>
  <dcterms:created xsi:type="dcterms:W3CDTF">2022-09-14T02:40:00Z</dcterms:created>
  <dcterms:modified xsi:type="dcterms:W3CDTF">2022-09-14T02:46:00Z</dcterms:modified>
</cp:coreProperties>
</file>