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B02" w:rsidRDefault="001061C7" w:rsidP="009B7B02">
      <w:pPr>
        <w:spacing w:line="480" w:lineRule="auto"/>
        <w:rPr>
          <w:b/>
          <w:sz w:val="24"/>
          <w:szCs w:val="24"/>
        </w:rPr>
      </w:pPr>
      <w:r w:rsidRPr="009B7B02">
        <w:rPr>
          <w:rFonts w:hint="eastAsia"/>
          <w:b/>
          <w:sz w:val="24"/>
          <w:szCs w:val="24"/>
        </w:rPr>
        <w:t xml:space="preserve">Characterization of a novel </w:t>
      </w:r>
      <w:r w:rsidRPr="009B7B02">
        <w:rPr>
          <w:b/>
          <w:i/>
          <w:sz w:val="24"/>
          <w:szCs w:val="24"/>
        </w:rPr>
        <w:t>Escherichia</w:t>
      </w:r>
      <w:r w:rsidRPr="009B7B02">
        <w:rPr>
          <w:rFonts w:hint="eastAsia"/>
          <w:b/>
          <w:i/>
          <w:sz w:val="24"/>
          <w:szCs w:val="24"/>
        </w:rPr>
        <w:t xml:space="preserve"> coli</w:t>
      </w:r>
      <w:r w:rsidRPr="009B7B02">
        <w:rPr>
          <w:rFonts w:hint="eastAsia"/>
          <w:b/>
          <w:sz w:val="24"/>
          <w:szCs w:val="24"/>
        </w:rPr>
        <w:t xml:space="preserve"> recombineering</w:t>
      </w:r>
      <w:r w:rsidR="009B7B02">
        <w:rPr>
          <w:rFonts w:hint="eastAsia"/>
          <w:b/>
          <w:sz w:val="24"/>
          <w:szCs w:val="24"/>
        </w:rPr>
        <w:t xml:space="preserve"> </w:t>
      </w:r>
      <w:r w:rsidRPr="009B7B02">
        <w:rPr>
          <w:rFonts w:hint="eastAsia"/>
          <w:b/>
          <w:sz w:val="24"/>
          <w:szCs w:val="24"/>
        </w:rPr>
        <w:t>selection/</w:t>
      </w:r>
    </w:p>
    <w:p w:rsidR="001061C7" w:rsidRPr="009B7B02" w:rsidRDefault="001061C7" w:rsidP="009B7B02">
      <w:pPr>
        <w:spacing w:line="480" w:lineRule="auto"/>
        <w:rPr>
          <w:b/>
          <w:sz w:val="24"/>
          <w:szCs w:val="24"/>
        </w:rPr>
      </w:pPr>
      <w:proofErr w:type="spellStart"/>
      <w:proofErr w:type="gramStart"/>
      <w:r w:rsidRPr="009B7B02">
        <w:rPr>
          <w:rFonts w:hint="eastAsia"/>
          <w:b/>
          <w:sz w:val="24"/>
          <w:szCs w:val="24"/>
        </w:rPr>
        <w:t>counterselection</w:t>
      </w:r>
      <w:proofErr w:type="spellEnd"/>
      <w:proofErr w:type="gramEnd"/>
      <w:r w:rsidRPr="009B7B02">
        <w:rPr>
          <w:rFonts w:hint="eastAsia"/>
          <w:b/>
          <w:sz w:val="24"/>
          <w:szCs w:val="24"/>
        </w:rPr>
        <w:t xml:space="preserve"> </w:t>
      </w:r>
      <w:r w:rsidR="00EE22DE" w:rsidRPr="009B7B02">
        <w:rPr>
          <w:rFonts w:hint="eastAsia"/>
          <w:b/>
          <w:sz w:val="24"/>
          <w:szCs w:val="24"/>
        </w:rPr>
        <w:t>cassette</w:t>
      </w:r>
      <w:r w:rsidRPr="009B7B02">
        <w:rPr>
          <w:rFonts w:hint="eastAsia"/>
          <w:b/>
          <w:sz w:val="24"/>
          <w:szCs w:val="24"/>
        </w:rPr>
        <w:t xml:space="preserve"> </w:t>
      </w:r>
    </w:p>
    <w:p w:rsidR="004B60FC" w:rsidRDefault="004B60FC" w:rsidP="009B7B02">
      <w:pPr>
        <w:spacing w:line="480" w:lineRule="auto"/>
        <w:rPr>
          <w:sz w:val="24"/>
          <w:szCs w:val="24"/>
        </w:rPr>
      </w:pPr>
    </w:p>
    <w:p w:rsidR="001061C7" w:rsidRPr="009B7B02" w:rsidRDefault="001061C7" w:rsidP="009B7B02">
      <w:pPr>
        <w:spacing w:line="480" w:lineRule="auto"/>
        <w:rPr>
          <w:sz w:val="24"/>
          <w:szCs w:val="24"/>
        </w:rPr>
      </w:pPr>
      <w:proofErr w:type="spellStart"/>
      <w:r w:rsidRPr="009B7B02">
        <w:rPr>
          <w:sz w:val="24"/>
          <w:szCs w:val="24"/>
        </w:rPr>
        <w:t>Guoyi</w:t>
      </w:r>
      <w:proofErr w:type="spellEnd"/>
      <w:r w:rsidRPr="009B7B02">
        <w:rPr>
          <w:sz w:val="24"/>
          <w:szCs w:val="24"/>
        </w:rPr>
        <w:t xml:space="preserve"> Zhang, </w:t>
      </w:r>
      <w:proofErr w:type="spellStart"/>
      <w:r w:rsidRPr="009B7B02">
        <w:rPr>
          <w:sz w:val="24"/>
          <w:szCs w:val="24"/>
        </w:rPr>
        <w:t>Qiong</w:t>
      </w:r>
      <w:proofErr w:type="spellEnd"/>
      <w:r w:rsidRPr="009B7B02">
        <w:rPr>
          <w:sz w:val="24"/>
          <w:szCs w:val="24"/>
        </w:rPr>
        <w:t xml:space="preserve"> Zhang,</w:t>
      </w:r>
      <w:r w:rsidRPr="009B7B02">
        <w:rPr>
          <w:rFonts w:hint="eastAsia"/>
          <w:sz w:val="24"/>
          <w:szCs w:val="24"/>
        </w:rPr>
        <w:t xml:space="preserve"> </w:t>
      </w:r>
      <w:proofErr w:type="spellStart"/>
      <w:r w:rsidRPr="009B7B02">
        <w:rPr>
          <w:sz w:val="24"/>
          <w:szCs w:val="24"/>
        </w:rPr>
        <w:t>Junyu</w:t>
      </w:r>
      <w:proofErr w:type="spellEnd"/>
      <w:r w:rsidRPr="009B7B02">
        <w:rPr>
          <w:sz w:val="24"/>
          <w:szCs w:val="24"/>
        </w:rPr>
        <w:t xml:space="preserve"> Wang, Jiao Zhang</w:t>
      </w:r>
      <w:r w:rsidRPr="009B7B02">
        <w:rPr>
          <w:rFonts w:hint="eastAsia"/>
          <w:sz w:val="24"/>
          <w:szCs w:val="24"/>
        </w:rPr>
        <w:t xml:space="preserve">, </w:t>
      </w:r>
      <w:r w:rsidRPr="009B7B02">
        <w:rPr>
          <w:sz w:val="24"/>
          <w:szCs w:val="24"/>
        </w:rPr>
        <w:t>Guangdong Shang*</w:t>
      </w:r>
    </w:p>
    <w:p w:rsidR="004B60FC" w:rsidRDefault="004B60FC" w:rsidP="009B7B02">
      <w:pPr>
        <w:spacing w:line="480" w:lineRule="auto"/>
        <w:rPr>
          <w:sz w:val="24"/>
          <w:szCs w:val="24"/>
          <w:vertAlign w:val="superscript"/>
        </w:rPr>
      </w:pPr>
    </w:p>
    <w:p w:rsidR="001061C7" w:rsidRPr="009B7B02" w:rsidRDefault="001061C7" w:rsidP="009B7B02">
      <w:pPr>
        <w:spacing w:line="480" w:lineRule="auto"/>
        <w:rPr>
          <w:sz w:val="24"/>
          <w:szCs w:val="24"/>
        </w:rPr>
      </w:pPr>
      <w:r w:rsidRPr="009B7B02">
        <w:rPr>
          <w:sz w:val="24"/>
          <w:szCs w:val="24"/>
        </w:rPr>
        <w:t>Jiangsu Key Laboratory for Microbes and Functional Genomics, College of Life Sciences, Nanjing Normal University, Jiangsu Province, P. R. China.</w:t>
      </w:r>
    </w:p>
    <w:p w:rsidR="004B60FC" w:rsidRDefault="004B60FC" w:rsidP="009B7B02">
      <w:pPr>
        <w:spacing w:line="480" w:lineRule="auto"/>
        <w:rPr>
          <w:kern w:val="0"/>
          <w:sz w:val="24"/>
          <w:szCs w:val="24"/>
        </w:rPr>
      </w:pPr>
    </w:p>
    <w:p w:rsidR="001061C7" w:rsidRPr="009B7B02" w:rsidRDefault="004B60FC" w:rsidP="009B7B02">
      <w:pPr>
        <w:spacing w:line="480" w:lineRule="auto"/>
        <w:rPr>
          <w:sz w:val="24"/>
          <w:szCs w:val="24"/>
        </w:rPr>
      </w:pPr>
      <w:r>
        <w:rPr>
          <w:kern w:val="0"/>
          <w:sz w:val="24"/>
          <w:szCs w:val="24"/>
        </w:rPr>
        <w:t>*</w:t>
      </w:r>
      <w:r w:rsidR="001061C7" w:rsidRPr="009B7B02">
        <w:rPr>
          <w:kern w:val="0"/>
          <w:sz w:val="24"/>
          <w:szCs w:val="24"/>
        </w:rPr>
        <w:t xml:space="preserve">To whom correspondence should be addressed at: No.1 </w:t>
      </w:r>
      <w:proofErr w:type="spellStart"/>
      <w:r w:rsidR="001061C7" w:rsidRPr="009B7B02">
        <w:rPr>
          <w:kern w:val="0"/>
          <w:sz w:val="24"/>
          <w:szCs w:val="24"/>
        </w:rPr>
        <w:t>Wenyuan</w:t>
      </w:r>
      <w:proofErr w:type="spellEnd"/>
      <w:r w:rsidR="001061C7" w:rsidRPr="009B7B02">
        <w:rPr>
          <w:kern w:val="0"/>
          <w:sz w:val="24"/>
          <w:szCs w:val="24"/>
        </w:rPr>
        <w:t xml:space="preserve"> Rd., </w:t>
      </w:r>
      <w:proofErr w:type="spellStart"/>
      <w:r w:rsidR="001061C7" w:rsidRPr="009B7B02">
        <w:rPr>
          <w:kern w:val="0"/>
          <w:sz w:val="24"/>
          <w:szCs w:val="24"/>
        </w:rPr>
        <w:t>Xixia</w:t>
      </w:r>
      <w:proofErr w:type="spellEnd"/>
      <w:r w:rsidR="001061C7" w:rsidRPr="009B7B02">
        <w:rPr>
          <w:kern w:val="0"/>
          <w:sz w:val="24"/>
          <w:szCs w:val="24"/>
        </w:rPr>
        <w:t xml:space="preserve"> District, Nanjing 210023, Jiangsu Province, </w:t>
      </w:r>
      <w:proofErr w:type="gramStart"/>
      <w:r w:rsidR="001061C7" w:rsidRPr="009B7B02">
        <w:rPr>
          <w:kern w:val="0"/>
          <w:sz w:val="24"/>
          <w:szCs w:val="24"/>
        </w:rPr>
        <w:t>P</w:t>
      </w:r>
      <w:proofErr w:type="gramEnd"/>
      <w:r w:rsidR="001061C7" w:rsidRPr="009B7B02">
        <w:rPr>
          <w:kern w:val="0"/>
          <w:sz w:val="24"/>
          <w:szCs w:val="24"/>
        </w:rPr>
        <w:t xml:space="preserve">. R. China. Phone: +86 25 85898332. </w:t>
      </w:r>
      <w:r w:rsidR="001061C7" w:rsidRPr="009B7B02">
        <w:rPr>
          <w:rFonts w:hint="eastAsia"/>
          <w:sz w:val="24"/>
          <w:szCs w:val="24"/>
        </w:rPr>
        <w:t>F</w:t>
      </w:r>
      <w:r w:rsidR="001061C7" w:rsidRPr="009B7B02">
        <w:rPr>
          <w:sz w:val="24"/>
          <w:szCs w:val="24"/>
        </w:rPr>
        <w:t>ax: +86 25 85891526.</w:t>
      </w:r>
      <w:r w:rsidR="001061C7" w:rsidRPr="009B7B02">
        <w:rPr>
          <w:rFonts w:hint="eastAsia"/>
          <w:sz w:val="24"/>
          <w:szCs w:val="24"/>
        </w:rPr>
        <w:t xml:space="preserve"> </w:t>
      </w:r>
      <w:r w:rsidR="001061C7" w:rsidRPr="009B7B02">
        <w:rPr>
          <w:sz w:val="24"/>
          <w:szCs w:val="24"/>
        </w:rPr>
        <w:t>E-mail</w:t>
      </w:r>
      <w:r w:rsidR="001061C7" w:rsidRPr="009B7B02">
        <w:rPr>
          <w:rFonts w:hint="eastAsia"/>
          <w:sz w:val="24"/>
          <w:szCs w:val="24"/>
        </w:rPr>
        <w:t xml:space="preserve">: </w:t>
      </w:r>
      <w:r w:rsidR="001061C7" w:rsidRPr="009B7B02">
        <w:rPr>
          <w:sz w:val="24"/>
          <w:szCs w:val="24"/>
        </w:rPr>
        <w:t>shanggd@hotmail.com</w:t>
      </w:r>
    </w:p>
    <w:p w:rsidR="00CE3C67" w:rsidRDefault="00CE3C67" w:rsidP="009B7B02">
      <w:pPr>
        <w:spacing w:line="480" w:lineRule="auto"/>
        <w:rPr>
          <w:sz w:val="24"/>
          <w:szCs w:val="24"/>
        </w:rPr>
      </w:pPr>
    </w:p>
    <w:p w:rsidR="009B7B02" w:rsidRPr="009B7B02" w:rsidRDefault="009B7B02" w:rsidP="009B7B02">
      <w:pPr>
        <w:spacing w:line="480" w:lineRule="auto"/>
        <w:rPr>
          <w:rFonts w:cs="Times New Roman"/>
          <w:b/>
          <w:sz w:val="24"/>
          <w:szCs w:val="24"/>
        </w:rPr>
      </w:pPr>
      <w:r w:rsidRPr="009B7B02">
        <w:rPr>
          <w:rFonts w:cs="Times New Roman" w:hint="eastAsia"/>
          <w:b/>
          <w:sz w:val="24"/>
          <w:szCs w:val="24"/>
        </w:rPr>
        <w:t>V</w:t>
      </w:r>
      <w:r w:rsidRPr="009B7B02">
        <w:rPr>
          <w:rFonts w:cs="Times New Roman"/>
          <w:b/>
          <w:sz w:val="24"/>
          <w:szCs w:val="24"/>
        </w:rPr>
        <w:t>ector construction</w:t>
      </w:r>
    </w:p>
    <w:p w:rsidR="009B7B02" w:rsidRPr="001B6AC3" w:rsidRDefault="009B7B02" w:rsidP="009B7B02">
      <w:pPr>
        <w:spacing w:line="480" w:lineRule="auto"/>
        <w:rPr>
          <w:rFonts w:cs="Times New Roman"/>
          <w:sz w:val="24"/>
          <w:szCs w:val="24"/>
        </w:rPr>
      </w:pPr>
      <w:proofErr w:type="gramStart"/>
      <w:r w:rsidRPr="001B6AC3">
        <w:rPr>
          <w:rFonts w:cs="Times New Roman"/>
          <w:sz w:val="24"/>
          <w:szCs w:val="24"/>
        </w:rPr>
        <w:t>pMB1-kan</w:t>
      </w:r>
      <w:proofErr w:type="gramEnd"/>
      <w:r w:rsidRPr="001B6AC3">
        <w:rPr>
          <w:rFonts w:cs="Times New Roman"/>
          <w:sz w:val="24"/>
          <w:szCs w:val="24"/>
        </w:rPr>
        <w:t xml:space="preserve"> plasmid backbone</w:t>
      </w:r>
      <w:r w:rsidRPr="001B6AC3">
        <w:rPr>
          <w:rFonts w:cs="Times New Roman" w:hint="eastAsia"/>
          <w:sz w:val="24"/>
          <w:szCs w:val="24"/>
        </w:rPr>
        <w:t xml:space="preserve"> was </w:t>
      </w:r>
      <w:r w:rsidRPr="001B6AC3">
        <w:rPr>
          <w:rFonts w:cs="Times New Roman"/>
          <w:sz w:val="24"/>
          <w:szCs w:val="24"/>
        </w:rPr>
        <w:t>amplified</w:t>
      </w:r>
      <w:r w:rsidRPr="001B6AC3">
        <w:rPr>
          <w:rFonts w:cs="Times New Roman" w:hint="eastAsia"/>
          <w:sz w:val="24"/>
          <w:szCs w:val="24"/>
        </w:rPr>
        <w:t xml:space="preserve"> from</w:t>
      </w:r>
      <w:r w:rsidRPr="001B6AC3">
        <w:rPr>
          <w:rFonts w:cs="Times New Roman"/>
          <w:sz w:val="24"/>
          <w:szCs w:val="24"/>
        </w:rPr>
        <w:t xml:space="preserve"> pET28a(+)</w:t>
      </w:r>
      <w:r w:rsidR="004B60FC">
        <w:rPr>
          <w:rFonts w:cs="Times New Roman" w:hint="eastAsia"/>
          <w:sz w:val="24"/>
          <w:szCs w:val="24"/>
        </w:rPr>
        <w:t xml:space="preserve"> </w:t>
      </w:r>
      <w:r w:rsidRPr="001B6AC3">
        <w:rPr>
          <w:rFonts w:cs="Times New Roman" w:hint="eastAsia"/>
          <w:sz w:val="24"/>
          <w:szCs w:val="24"/>
        </w:rPr>
        <w:t xml:space="preserve">with primers </w:t>
      </w:r>
      <w:r w:rsidRPr="001B6AC3">
        <w:rPr>
          <w:rFonts w:cs="Times New Roman"/>
          <w:sz w:val="24"/>
          <w:szCs w:val="24"/>
        </w:rPr>
        <w:t>CS1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>CS2</w:t>
      </w:r>
      <w:r w:rsidRPr="001B6AC3">
        <w:rPr>
          <w:rFonts w:cs="Times New Roman" w:hint="eastAsia"/>
          <w:sz w:val="24"/>
          <w:szCs w:val="24"/>
        </w:rPr>
        <w:t>; t</w:t>
      </w:r>
      <w:r w:rsidRPr="001B6AC3">
        <w:rPr>
          <w:rFonts w:cs="Times New Roman"/>
          <w:sz w:val="24"/>
          <w:szCs w:val="24"/>
        </w:rPr>
        <w:t xml:space="preserve">he chloramphenicol resistance gene </w:t>
      </w:r>
      <w:r w:rsidRPr="001B6AC3">
        <w:rPr>
          <w:rFonts w:cs="Times New Roman"/>
          <w:i/>
          <w:iCs/>
          <w:sz w:val="24"/>
          <w:szCs w:val="24"/>
        </w:rPr>
        <w:t>cat</w:t>
      </w:r>
      <w:r w:rsidRPr="001B6AC3">
        <w:rPr>
          <w:rFonts w:cs="Times New Roman"/>
          <w:sz w:val="24"/>
          <w:szCs w:val="24"/>
        </w:rPr>
        <w:t xml:space="preserve"> </w:t>
      </w:r>
      <w:r w:rsidRPr="001B6AC3">
        <w:rPr>
          <w:rFonts w:cs="Times New Roman" w:hint="eastAsia"/>
          <w:sz w:val="24"/>
          <w:szCs w:val="24"/>
        </w:rPr>
        <w:t xml:space="preserve">was </w:t>
      </w:r>
      <w:r w:rsidRPr="001B6AC3">
        <w:rPr>
          <w:rFonts w:cs="Times New Roman"/>
          <w:sz w:val="24"/>
          <w:szCs w:val="24"/>
        </w:rPr>
        <w:t>amplified</w:t>
      </w:r>
      <w:r w:rsidRPr="001B6AC3">
        <w:rPr>
          <w:rFonts w:cs="Times New Roman" w:hint="eastAsia"/>
          <w:sz w:val="24"/>
          <w:szCs w:val="24"/>
        </w:rPr>
        <w:t xml:space="preserve"> from</w:t>
      </w:r>
      <w:r w:rsidRPr="001B6AC3">
        <w:rPr>
          <w:rFonts w:cs="Times New Roman"/>
          <w:sz w:val="24"/>
          <w:szCs w:val="24"/>
        </w:rPr>
        <w:t xml:space="preserve"> pCas9</w:t>
      </w:r>
      <w:r w:rsidRPr="001B6AC3">
        <w:rPr>
          <w:rFonts w:cs="Times New Roman" w:hint="eastAsia"/>
          <w:sz w:val="24"/>
          <w:szCs w:val="24"/>
        </w:rPr>
        <w:t xml:space="preserve"> with primers </w:t>
      </w:r>
      <w:r w:rsidRPr="001B6AC3">
        <w:rPr>
          <w:rFonts w:cs="Times New Roman"/>
          <w:sz w:val="24"/>
          <w:szCs w:val="24"/>
        </w:rPr>
        <w:t>CS</w:t>
      </w:r>
      <w:r w:rsidRPr="001B6AC3">
        <w:rPr>
          <w:rFonts w:cs="Times New Roman" w:hint="eastAsia"/>
          <w:sz w:val="24"/>
          <w:szCs w:val="24"/>
        </w:rPr>
        <w:t>3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>CS</w:t>
      </w:r>
      <w:r w:rsidRPr="001B6AC3">
        <w:rPr>
          <w:rFonts w:cs="Times New Roman" w:hint="eastAsia"/>
          <w:sz w:val="24"/>
          <w:szCs w:val="24"/>
        </w:rPr>
        <w:t xml:space="preserve">4. </w:t>
      </w:r>
      <w:r w:rsidRPr="001B6AC3">
        <w:rPr>
          <w:rFonts w:cs="Times New Roman"/>
          <w:sz w:val="24"/>
          <w:szCs w:val="24"/>
        </w:rPr>
        <w:t>T</w:t>
      </w:r>
      <w:r w:rsidRPr="001B6AC3">
        <w:rPr>
          <w:rFonts w:cs="Times New Roman" w:hint="eastAsia"/>
          <w:sz w:val="24"/>
          <w:szCs w:val="24"/>
        </w:rPr>
        <w:t xml:space="preserve">wo </w:t>
      </w:r>
      <w:r w:rsidRPr="001B6AC3">
        <w:rPr>
          <w:rFonts w:cs="Times New Roman"/>
          <w:sz w:val="24"/>
          <w:szCs w:val="24"/>
        </w:rPr>
        <w:t xml:space="preserve">DNAs were </w:t>
      </w:r>
      <w:r w:rsidR="004B60FC">
        <w:rPr>
          <w:rFonts w:cs="Times New Roman" w:hint="eastAsia"/>
          <w:sz w:val="24"/>
          <w:szCs w:val="24"/>
        </w:rPr>
        <w:t xml:space="preserve">each </w:t>
      </w:r>
      <w:r w:rsidRPr="001B6AC3">
        <w:rPr>
          <w:rFonts w:cs="Times New Roman"/>
          <w:sz w:val="24"/>
          <w:szCs w:val="24"/>
        </w:rPr>
        <w:t xml:space="preserve">digested with </w:t>
      </w:r>
      <w:proofErr w:type="spellStart"/>
      <w:r w:rsidRPr="001B6AC3">
        <w:rPr>
          <w:rFonts w:cs="Times New Roman"/>
          <w:sz w:val="24"/>
          <w:szCs w:val="24"/>
        </w:rPr>
        <w:t>XhoI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SpeI</w:t>
      </w:r>
      <w:proofErr w:type="spellEnd"/>
      <w:r w:rsidRPr="001B6AC3">
        <w:rPr>
          <w:rFonts w:cs="Times New Roman"/>
          <w:sz w:val="24"/>
          <w:szCs w:val="24"/>
        </w:rPr>
        <w:t xml:space="preserve">, ligated and transformed into </w:t>
      </w:r>
      <w:r w:rsidRPr="001B6AC3">
        <w:rPr>
          <w:rFonts w:cs="Times New Roman"/>
          <w:i/>
          <w:iCs/>
          <w:sz w:val="24"/>
          <w:szCs w:val="24"/>
        </w:rPr>
        <w:t xml:space="preserve">E. coli </w:t>
      </w:r>
      <w:r w:rsidRPr="001B6AC3">
        <w:rPr>
          <w:rFonts w:cs="Times New Roman"/>
          <w:sz w:val="24"/>
          <w:szCs w:val="24"/>
        </w:rPr>
        <w:t>DH10B, resulting</w:t>
      </w:r>
      <w:r w:rsidRPr="001B6AC3">
        <w:rPr>
          <w:rFonts w:cs="Times New Roman" w:hint="eastAsia"/>
          <w:sz w:val="24"/>
          <w:szCs w:val="24"/>
        </w:rPr>
        <w:t xml:space="preserve"> </w:t>
      </w:r>
      <w:r w:rsidRPr="001B6AC3">
        <w:rPr>
          <w:rFonts w:cs="Times New Roman"/>
          <w:sz w:val="24"/>
          <w:szCs w:val="24"/>
        </w:rPr>
        <w:t>in low copy number recombinant plasmid pLS4506.</w:t>
      </w:r>
    </w:p>
    <w:p w:rsidR="009B7B02" w:rsidRPr="001B6AC3" w:rsidRDefault="009B7B02" w:rsidP="009B7B02">
      <w:pPr>
        <w:spacing w:line="480" w:lineRule="auto"/>
        <w:ind w:firstLine="420"/>
        <w:rPr>
          <w:rFonts w:cs="Times New Roman"/>
          <w:sz w:val="24"/>
          <w:szCs w:val="24"/>
        </w:rPr>
      </w:pPr>
      <w:r w:rsidRPr="001B6AC3">
        <w:rPr>
          <w:rFonts w:cs="Times New Roman"/>
          <w:sz w:val="24"/>
          <w:szCs w:val="24"/>
        </w:rPr>
        <w:t xml:space="preserve">With p11-LacY-wtx1 (Chen </w:t>
      </w:r>
      <w:r w:rsidRPr="001B6AC3">
        <w:rPr>
          <w:rFonts w:cs="Times New Roman" w:hint="eastAsia"/>
          <w:sz w:val="24"/>
          <w:szCs w:val="24"/>
        </w:rPr>
        <w:t xml:space="preserve">and Zhao </w:t>
      </w:r>
      <w:r w:rsidRPr="001B6AC3">
        <w:rPr>
          <w:rFonts w:cs="Times New Roman"/>
          <w:sz w:val="24"/>
          <w:szCs w:val="24"/>
        </w:rPr>
        <w:t>et al. 2005</w:t>
      </w:r>
      <w:r w:rsidRPr="001B6AC3">
        <w:rPr>
          <w:rFonts w:cs="Times New Roman" w:hint="eastAsia"/>
          <w:sz w:val="24"/>
          <w:szCs w:val="24"/>
        </w:rPr>
        <w:t xml:space="preserve">; </w:t>
      </w:r>
      <w:proofErr w:type="spellStart"/>
      <w:r w:rsidRPr="001B6AC3">
        <w:rPr>
          <w:rFonts w:cs="Times New Roman"/>
          <w:sz w:val="24"/>
          <w:szCs w:val="24"/>
        </w:rPr>
        <w:t>Addgene</w:t>
      </w:r>
      <w:proofErr w:type="spellEnd"/>
      <w:r w:rsidRPr="001B6AC3">
        <w:rPr>
          <w:rFonts w:cs="Times New Roman"/>
          <w:sz w:val="24"/>
          <w:szCs w:val="24"/>
        </w:rPr>
        <w:t xml:space="preserve"> #69056) as template, CS5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 xml:space="preserve">CS6 PCR amplified the </w:t>
      </w:r>
      <w:r w:rsidRPr="001B6AC3">
        <w:rPr>
          <w:rFonts w:cs="Times New Roman"/>
          <w:i/>
          <w:iCs/>
          <w:sz w:val="24"/>
          <w:szCs w:val="24"/>
        </w:rPr>
        <w:t>S-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araC</w:t>
      </w:r>
      <w:proofErr w:type="spellEnd"/>
      <w:r w:rsidRPr="001B6AC3">
        <w:rPr>
          <w:rFonts w:cs="Times New Roman"/>
          <w:i/>
          <w:iCs/>
          <w:sz w:val="24"/>
          <w:szCs w:val="24"/>
        </w:rPr>
        <w:t>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pBAD</w:t>
      </w:r>
      <w:proofErr w:type="spellEnd"/>
      <w:r w:rsidRPr="001B6AC3">
        <w:rPr>
          <w:rFonts w:cs="Times New Roman"/>
          <w:sz w:val="24"/>
          <w:szCs w:val="24"/>
        </w:rPr>
        <w:t xml:space="preserve"> fragment (S indicated the I-</w:t>
      </w:r>
      <w:proofErr w:type="spellStart"/>
      <w:r w:rsidRPr="001B6AC3">
        <w:rPr>
          <w:rFonts w:cs="Times New Roman"/>
          <w:sz w:val="24"/>
          <w:szCs w:val="24"/>
        </w:rPr>
        <w:t>SceI</w:t>
      </w:r>
      <w:proofErr w:type="spellEnd"/>
      <w:r w:rsidRPr="001B6AC3">
        <w:rPr>
          <w:rFonts w:cs="Times New Roman"/>
          <w:sz w:val="24"/>
          <w:szCs w:val="24"/>
        </w:rPr>
        <w:t xml:space="preserve"> recognition sequence, and for cloning convenience, the 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="Times New Roman"/>
          <w:sz w:val="24"/>
          <w:szCs w:val="24"/>
        </w:rPr>
        <w:t xml:space="preserve"> site in </w:t>
      </w:r>
      <w:r w:rsidRPr="001B6AC3">
        <w:rPr>
          <w:rFonts w:cs="Times New Roman" w:hint="eastAsia"/>
          <w:sz w:val="24"/>
          <w:szCs w:val="24"/>
        </w:rPr>
        <w:t xml:space="preserve">promoter </w:t>
      </w:r>
      <w:proofErr w:type="spellStart"/>
      <w:r w:rsidRPr="001B6AC3">
        <w:rPr>
          <w:rFonts w:cs="Times New Roman"/>
          <w:sz w:val="24"/>
          <w:szCs w:val="24"/>
        </w:rPr>
        <w:t>pBAD</w:t>
      </w:r>
      <w:proofErr w:type="spellEnd"/>
      <w:r w:rsidRPr="001B6AC3">
        <w:rPr>
          <w:rFonts w:cs="Times New Roman"/>
          <w:sz w:val="24"/>
          <w:szCs w:val="24"/>
        </w:rPr>
        <w:t xml:space="preserve"> was eliminated by mutating </w:t>
      </w:r>
      <w:proofErr w:type="spellStart"/>
      <w:r w:rsidRPr="001B6AC3">
        <w:rPr>
          <w:rFonts w:cs="Times New Roman"/>
          <w:sz w:val="24"/>
          <w:szCs w:val="24"/>
        </w:rPr>
        <w:t>ggatcc</w:t>
      </w:r>
      <w:proofErr w:type="spellEnd"/>
      <w:r w:rsidRPr="001B6AC3">
        <w:rPr>
          <w:rFonts w:cs="Times New Roman"/>
          <w:sz w:val="24"/>
          <w:szCs w:val="24"/>
        </w:rPr>
        <w:t xml:space="preserve"> to </w:t>
      </w:r>
      <w:proofErr w:type="spellStart"/>
      <w:r w:rsidRPr="001B6AC3">
        <w:rPr>
          <w:rFonts w:cs="Times New Roman"/>
          <w:sz w:val="24"/>
          <w:szCs w:val="24"/>
        </w:rPr>
        <w:t>ggatct</w:t>
      </w:r>
      <w:proofErr w:type="spellEnd"/>
      <w:r w:rsidRPr="001B6AC3">
        <w:rPr>
          <w:rFonts w:cs="Times New Roman"/>
          <w:sz w:val="24"/>
          <w:szCs w:val="24"/>
        </w:rPr>
        <w:t>); CS7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>CS8 PCR amplified</w:t>
      </w:r>
      <w:r w:rsidR="004B60FC">
        <w:rPr>
          <w:rFonts w:cs="Times New Roman" w:hint="eastAsia"/>
          <w:sz w:val="24"/>
          <w:szCs w:val="24"/>
        </w:rPr>
        <w:t xml:space="preserve"> the</w:t>
      </w:r>
      <w:r w:rsidRPr="001B6AC3">
        <w:rPr>
          <w:rFonts w:cs="Times New Roman"/>
          <w:sz w:val="24"/>
          <w:szCs w:val="24"/>
        </w:rPr>
        <w:t xml:space="preserve"> 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ccdB</w:t>
      </w:r>
      <w:proofErr w:type="spellEnd"/>
      <w:r w:rsidRPr="001B6AC3">
        <w:rPr>
          <w:rFonts w:cs="Times New Roman"/>
          <w:i/>
          <w:iCs/>
          <w:sz w:val="24"/>
          <w:szCs w:val="24"/>
        </w:rPr>
        <w:t xml:space="preserve"> </w:t>
      </w:r>
      <w:r w:rsidRPr="001B6AC3">
        <w:rPr>
          <w:rFonts w:cs="Times New Roman"/>
          <w:sz w:val="24"/>
          <w:szCs w:val="24"/>
        </w:rPr>
        <w:t xml:space="preserve">fragment. </w:t>
      </w:r>
      <w:r w:rsidR="004B60FC">
        <w:rPr>
          <w:rFonts w:cs="Times New Roman" w:hint="eastAsia"/>
          <w:sz w:val="24"/>
          <w:szCs w:val="24"/>
        </w:rPr>
        <w:t>O</w:t>
      </w:r>
      <w:r w:rsidRPr="001B6AC3">
        <w:rPr>
          <w:rFonts w:cs="Times New Roman"/>
          <w:sz w:val="24"/>
          <w:szCs w:val="24"/>
        </w:rPr>
        <w:t xml:space="preserve">verlap-extension </w:t>
      </w:r>
      <w:r w:rsidRPr="001B6AC3">
        <w:rPr>
          <w:rFonts w:cs="Times New Roman" w:hint="eastAsia"/>
          <w:sz w:val="24"/>
          <w:szCs w:val="24"/>
        </w:rPr>
        <w:t>PCR</w:t>
      </w:r>
      <w:r w:rsidRPr="001B6AC3">
        <w:rPr>
          <w:rFonts w:cs="Times New Roman"/>
          <w:sz w:val="24"/>
          <w:szCs w:val="24"/>
        </w:rPr>
        <w:t xml:space="preserve"> (OE-PCR) was carried out </w:t>
      </w:r>
      <w:r w:rsidRPr="001B6AC3">
        <w:rPr>
          <w:rFonts w:cs="Times New Roman" w:hint="eastAsia"/>
          <w:sz w:val="24"/>
          <w:szCs w:val="24"/>
        </w:rPr>
        <w:t>with primers</w:t>
      </w:r>
      <w:r w:rsidRPr="001B6AC3">
        <w:rPr>
          <w:rFonts w:cs="Times New Roman"/>
          <w:sz w:val="24"/>
          <w:szCs w:val="24"/>
        </w:rPr>
        <w:t xml:space="preserve"> CS5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lastRenderedPageBreak/>
        <w:t xml:space="preserve">CS8 </w:t>
      </w:r>
      <w:r w:rsidRPr="001B6AC3">
        <w:rPr>
          <w:rFonts w:cs="Times New Roman" w:hint="eastAsia"/>
          <w:sz w:val="24"/>
          <w:szCs w:val="24"/>
        </w:rPr>
        <w:t>and</w:t>
      </w:r>
      <w:r w:rsidRPr="001B6AC3">
        <w:rPr>
          <w:rFonts w:cs="Times New Roman"/>
          <w:sz w:val="24"/>
          <w:szCs w:val="24"/>
        </w:rPr>
        <w:t xml:space="preserve"> two DNAs as template</w:t>
      </w:r>
      <w:r w:rsidRPr="001B6AC3">
        <w:rPr>
          <w:rFonts w:cs="Times New Roman" w:hint="eastAsia"/>
          <w:sz w:val="24"/>
          <w:szCs w:val="24"/>
        </w:rPr>
        <w:t xml:space="preserve">, the </w:t>
      </w:r>
      <w:r w:rsidRPr="001B6AC3">
        <w:rPr>
          <w:rFonts w:cs="Times New Roman"/>
          <w:sz w:val="24"/>
          <w:szCs w:val="24"/>
        </w:rPr>
        <w:t xml:space="preserve">amplified </w:t>
      </w:r>
      <w:r w:rsidRPr="001B6AC3">
        <w:rPr>
          <w:rFonts w:cs="Times New Roman"/>
          <w:i/>
          <w:iCs/>
          <w:sz w:val="24"/>
          <w:szCs w:val="24"/>
        </w:rPr>
        <w:t>S-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araC</w:t>
      </w:r>
      <w:proofErr w:type="spellEnd"/>
      <w:r w:rsidRPr="001B6AC3">
        <w:rPr>
          <w:rFonts w:cs="Times New Roman"/>
          <w:i/>
          <w:iCs/>
          <w:sz w:val="24"/>
          <w:szCs w:val="24"/>
        </w:rPr>
        <w:t>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pBAD</w:t>
      </w:r>
      <w:proofErr w:type="spellEnd"/>
      <w:r w:rsidRPr="001B6AC3">
        <w:rPr>
          <w:rFonts w:cs="Times New Roman"/>
          <w:i/>
          <w:iCs/>
          <w:sz w:val="24"/>
          <w:szCs w:val="24"/>
        </w:rPr>
        <w:t>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ccdB</w:t>
      </w:r>
      <w:proofErr w:type="spellEnd"/>
      <w:r w:rsidRPr="001B6AC3">
        <w:rPr>
          <w:rFonts w:cs="Times New Roman"/>
          <w:i/>
          <w:iCs/>
          <w:sz w:val="24"/>
          <w:szCs w:val="24"/>
        </w:rPr>
        <w:t xml:space="preserve">-S </w:t>
      </w:r>
      <w:r w:rsidRPr="001B6AC3">
        <w:rPr>
          <w:rFonts w:cs="Times New Roman"/>
          <w:sz w:val="24"/>
          <w:szCs w:val="24"/>
        </w:rPr>
        <w:t>was</w:t>
      </w:r>
      <w:r w:rsidRPr="001B6AC3">
        <w:rPr>
          <w:rFonts w:cs="Times New Roman"/>
          <w:i/>
          <w:iCs/>
          <w:sz w:val="24"/>
          <w:szCs w:val="24"/>
        </w:rPr>
        <w:t xml:space="preserve"> </w:t>
      </w:r>
      <w:r w:rsidRPr="001B6AC3">
        <w:rPr>
          <w:rFonts w:cs="Times New Roman"/>
          <w:sz w:val="24"/>
          <w:szCs w:val="24"/>
        </w:rPr>
        <w:t xml:space="preserve">digested with 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SaII</w:t>
      </w:r>
      <w:proofErr w:type="spellEnd"/>
      <w:r w:rsidRPr="001B6AC3">
        <w:rPr>
          <w:rFonts w:cs="Times New Roman"/>
          <w:sz w:val="24"/>
          <w:szCs w:val="24"/>
        </w:rPr>
        <w:t xml:space="preserve"> and cloned into </w:t>
      </w:r>
      <w:proofErr w:type="spellStart"/>
      <w:r w:rsidRPr="001B6AC3">
        <w:rPr>
          <w:rFonts w:cs="Times New Roman"/>
          <w:sz w:val="24"/>
          <w:szCs w:val="24"/>
        </w:rPr>
        <w:t>pBluescript</w:t>
      </w:r>
      <w:proofErr w:type="spellEnd"/>
      <w:r w:rsidRPr="001B6AC3">
        <w:rPr>
          <w:rFonts w:cs="Times New Roman"/>
          <w:sz w:val="24"/>
          <w:szCs w:val="24"/>
        </w:rPr>
        <w:t xml:space="preserve"> </w:t>
      </w:r>
      <w:proofErr w:type="gramStart"/>
      <w:r w:rsidRPr="001B6AC3">
        <w:rPr>
          <w:rFonts w:cs="Times New Roman" w:hint="eastAsia"/>
          <w:sz w:val="24"/>
          <w:szCs w:val="24"/>
        </w:rPr>
        <w:t>K</w:t>
      </w:r>
      <w:r w:rsidRPr="001B6AC3">
        <w:rPr>
          <w:rFonts w:cs="Times New Roman"/>
          <w:sz w:val="24"/>
          <w:szCs w:val="24"/>
        </w:rPr>
        <w:t>S(</w:t>
      </w:r>
      <w:proofErr w:type="gramEnd"/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 xml:space="preserve">), getting pLS4507. </w:t>
      </w:r>
      <w:r w:rsidRPr="001B6AC3">
        <w:rPr>
          <w:rFonts w:cs="Times New Roman" w:hint="eastAsia"/>
          <w:sz w:val="24"/>
          <w:szCs w:val="24"/>
        </w:rPr>
        <w:t>G</w:t>
      </w:r>
      <w:r w:rsidRPr="001B6AC3">
        <w:rPr>
          <w:rFonts w:cs="Times New Roman"/>
          <w:sz w:val="24"/>
          <w:szCs w:val="24"/>
        </w:rPr>
        <w:t>entamicin resistance gene (</w:t>
      </w:r>
      <w:r w:rsidRPr="001B6AC3">
        <w:rPr>
          <w:rFonts w:cs="Times New Roman"/>
          <w:i/>
          <w:iCs/>
          <w:sz w:val="24"/>
          <w:szCs w:val="24"/>
        </w:rPr>
        <w:t>aacC1</w:t>
      </w:r>
      <w:r w:rsidRPr="001B6AC3">
        <w:rPr>
          <w:rFonts w:cs="Times New Roman"/>
          <w:sz w:val="24"/>
          <w:szCs w:val="24"/>
        </w:rPr>
        <w:t>) was amplified</w:t>
      </w:r>
      <w:r w:rsidRPr="001B6AC3">
        <w:rPr>
          <w:rFonts w:cs="Times New Roman" w:hint="eastAsia"/>
          <w:sz w:val="24"/>
          <w:szCs w:val="24"/>
        </w:rPr>
        <w:t xml:space="preserve"> from </w:t>
      </w:r>
      <w:r w:rsidRPr="001B6AC3">
        <w:rPr>
          <w:rFonts w:cs="Times New Roman" w:hint="eastAsia"/>
          <w:i/>
          <w:iCs/>
          <w:sz w:val="24"/>
          <w:szCs w:val="24"/>
        </w:rPr>
        <w:t>E</w:t>
      </w:r>
      <w:r w:rsidRPr="001B6AC3">
        <w:rPr>
          <w:rFonts w:cs="Times New Roman"/>
          <w:i/>
          <w:iCs/>
          <w:sz w:val="24"/>
          <w:szCs w:val="24"/>
        </w:rPr>
        <w:t xml:space="preserve">. coli </w:t>
      </w:r>
      <w:r w:rsidRPr="001B6AC3">
        <w:rPr>
          <w:rFonts w:cs="Times New Roman"/>
          <w:sz w:val="24"/>
          <w:szCs w:val="24"/>
        </w:rPr>
        <w:t>LS2416 (Luo et al. 2015) with primers CS9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>CS10</w:t>
      </w:r>
      <w:r w:rsidRPr="001B6AC3">
        <w:rPr>
          <w:rFonts w:cs="Times New Roman" w:hint="eastAsia"/>
          <w:sz w:val="24"/>
          <w:szCs w:val="24"/>
        </w:rPr>
        <w:t xml:space="preserve">, the amplicon was treated with </w:t>
      </w:r>
      <w:proofErr w:type="spellStart"/>
      <w:r w:rsidRPr="001B6AC3">
        <w:rPr>
          <w:rFonts w:cs="Times New Roman"/>
          <w:sz w:val="24"/>
          <w:szCs w:val="24"/>
        </w:rPr>
        <w:t>XhoI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="Times New Roman"/>
          <w:sz w:val="24"/>
          <w:szCs w:val="24"/>
        </w:rPr>
        <w:t xml:space="preserve">, ligated with the </w:t>
      </w:r>
      <w:proofErr w:type="spellStart"/>
      <w:r w:rsidRPr="001B6AC3">
        <w:rPr>
          <w:rFonts w:cs="Times New Roman" w:hint="eastAsia"/>
          <w:sz w:val="24"/>
          <w:szCs w:val="24"/>
        </w:rPr>
        <w:t>Bam</w:t>
      </w:r>
      <w:r w:rsidRPr="001B6AC3">
        <w:rPr>
          <w:rFonts w:cs="Times New Roman"/>
          <w:sz w:val="24"/>
          <w:szCs w:val="24"/>
        </w:rPr>
        <w:t>HI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SaII</w:t>
      </w:r>
      <w:proofErr w:type="spellEnd"/>
      <w:r w:rsidRPr="001B6AC3">
        <w:rPr>
          <w:rFonts w:cs="Times New Roman"/>
          <w:sz w:val="24"/>
          <w:szCs w:val="24"/>
        </w:rPr>
        <w:t xml:space="preserve"> fragment isolated from pLS4507, and cloned into the 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="Times New Roman"/>
          <w:sz w:val="24"/>
          <w:szCs w:val="24"/>
        </w:rPr>
        <w:t xml:space="preserve"> site of pLS4506, giving </w:t>
      </w:r>
      <w:r w:rsidRPr="001B6AC3">
        <w:rPr>
          <w:rFonts w:cs="Times New Roman"/>
          <w:i/>
          <w:iCs/>
          <w:sz w:val="24"/>
          <w:szCs w:val="24"/>
        </w:rPr>
        <w:t xml:space="preserve">S-araC-pBAD-ccdB-aacC1-S </w:t>
      </w:r>
      <w:r w:rsidRPr="001B6AC3">
        <w:rPr>
          <w:rFonts w:cs="Times New Roman"/>
          <w:sz w:val="24"/>
          <w:szCs w:val="24"/>
        </w:rPr>
        <w:t>selection/</w:t>
      </w:r>
      <w:proofErr w:type="spellStart"/>
      <w:r w:rsidRPr="001B6AC3">
        <w:rPr>
          <w:rFonts w:cs="Times New Roman"/>
          <w:sz w:val="24"/>
          <w:szCs w:val="24"/>
        </w:rPr>
        <w:t>counterselection</w:t>
      </w:r>
      <w:proofErr w:type="spellEnd"/>
      <w:r w:rsidRPr="001B6AC3">
        <w:rPr>
          <w:rFonts w:cs="Times New Roman"/>
          <w:sz w:val="24"/>
          <w:szCs w:val="24"/>
        </w:rPr>
        <w:t xml:space="preserve"> cassette plasmid pLS4509.</w:t>
      </w:r>
    </w:p>
    <w:p w:rsidR="009B7B02" w:rsidRPr="001B6AC3" w:rsidRDefault="009B7B02" w:rsidP="009B7B02">
      <w:pPr>
        <w:spacing w:line="480" w:lineRule="auto"/>
        <w:ind w:firstLine="420"/>
        <w:rPr>
          <w:rFonts w:cs="Times New Roman"/>
          <w:sz w:val="24"/>
          <w:szCs w:val="24"/>
        </w:rPr>
      </w:pPr>
      <w:r w:rsidRPr="001B6AC3">
        <w:rPr>
          <w:rFonts w:cs="Times New Roman"/>
          <w:sz w:val="24"/>
          <w:szCs w:val="24"/>
        </w:rPr>
        <w:t>With pST98AS (</w:t>
      </w:r>
      <w:proofErr w:type="spellStart"/>
      <w:r w:rsidRPr="001B6AC3">
        <w:rPr>
          <w:rFonts w:cs="Times New Roman"/>
          <w:sz w:val="24"/>
          <w:szCs w:val="24"/>
        </w:rPr>
        <w:t>Posfai</w:t>
      </w:r>
      <w:proofErr w:type="spellEnd"/>
      <w:r w:rsidRPr="001B6AC3">
        <w:rPr>
          <w:rFonts w:cs="Times New Roman"/>
          <w:sz w:val="24"/>
          <w:szCs w:val="24"/>
        </w:rPr>
        <w:t xml:space="preserve"> et al. 1999) as template, CS11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 xml:space="preserve">CS15 amplified </w:t>
      </w:r>
      <w:r w:rsidRPr="001B6AC3">
        <w:rPr>
          <w:rFonts w:cs="Times New Roman"/>
          <w:i/>
          <w:iCs/>
          <w:sz w:val="24"/>
          <w:szCs w:val="24"/>
        </w:rPr>
        <w:t>S-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tetR</w:t>
      </w:r>
      <w:proofErr w:type="spellEnd"/>
      <w:r w:rsidRPr="001B6AC3">
        <w:rPr>
          <w:rFonts w:cs="Times New Roman"/>
          <w:i/>
          <w:iCs/>
          <w:sz w:val="24"/>
          <w:szCs w:val="24"/>
        </w:rPr>
        <w:t>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ptetA</w:t>
      </w:r>
      <w:proofErr w:type="spellEnd"/>
      <w:r w:rsidRPr="001B6AC3">
        <w:rPr>
          <w:rFonts w:cs="Times New Roman"/>
          <w:sz w:val="24"/>
          <w:szCs w:val="24"/>
        </w:rPr>
        <w:t xml:space="preserve"> fragment; with pMK2010 (House et al. 2004) as template, CS16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 xml:space="preserve">CS14 amplified 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ccdB</w:t>
      </w:r>
      <w:proofErr w:type="spellEnd"/>
      <w:r w:rsidRPr="001B6AC3">
        <w:rPr>
          <w:rFonts w:cs="Times New Roman"/>
          <w:sz w:val="24"/>
          <w:szCs w:val="24"/>
        </w:rPr>
        <w:t xml:space="preserve"> fragment. OE-PC</w:t>
      </w:r>
      <w:r w:rsidR="004B60FC">
        <w:rPr>
          <w:rFonts w:cs="Times New Roman"/>
          <w:sz w:val="24"/>
          <w:szCs w:val="24"/>
        </w:rPr>
        <w:t>R with the two DNAs as template</w:t>
      </w:r>
      <w:r w:rsidRPr="001B6AC3">
        <w:rPr>
          <w:rFonts w:cs="Times New Roman"/>
          <w:sz w:val="24"/>
          <w:szCs w:val="24"/>
        </w:rPr>
        <w:t xml:space="preserve"> </w:t>
      </w:r>
      <w:r w:rsidRPr="001B6AC3">
        <w:rPr>
          <w:rFonts w:cs="Times New Roman" w:hint="eastAsia"/>
          <w:sz w:val="24"/>
          <w:szCs w:val="24"/>
        </w:rPr>
        <w:t>and primers CS11</w:t>
      </w:r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>CS14</w:t>
      </w:r>
      <w:r w:rsidRPr="001B6AC3">
        <w:rPr>
          <w:rFonts w:cs="Times New Roman" w:hint="eastAsia"/>
          <w:sz w:val="24"/>
          <w:szCs w:val="24"/>
        </w:rPr>
        <w:t xml:space="preserve"> </w:t>
      </w:r>
      <w:r w:rsidRPr="001B6AC3">
        <w:rPr>
          <w:rFonts w:cs="Times New Roman"/>
          <w:sz w:val="24"/>
          <w:szCs w:val="24"/>
        </w:rPr>
        <w:t xml:space="preserve">generated </w:t>
      </w:r>
      <w:r w:rsidRPr="001B6AC3">
        <w:rPr>
          <w:rFonts w:cs="Times New Roman"/>
          <w:i/>
          <w:iCs/>
          <w:sz w:val="24"/>
          <w:szCs w:val="24"/>
        </w:rPr>
        <w:t>S-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tetR</w:t>
      </w:r>
      <w:proofErr w:type="spellEnd"/>
      <w:r w:rsidRPr="001B6AC3">
        <w:rPr>
          <w:rFonts w:cs="Times New Roman"/>
          <w:i/>
          <w:iCs/>
          <w:sz w:val="24"/>
          <w:szCs w:val="24"/>
        </w:rPr>
        <w:t>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ptetA</w:t>
      </w:r>
      <w:proofErr w:type="spellEnd"/>
      <w:r w:rsidRPr="001B6AC3">
        <w:rPr>
          <w:rFonts w:cs="Times New Roman"/>
          <w:i/>
          <w:iCs/>
          <w:sz w:val="24"/>
          <w:szCs w:val="24"/>
        </w:rPr>
        <w:t>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ccdB</w:t>
      </w:r>
      <w:proofErr w:type="spellEnd"/>
      <w:r w:rsidRPr="001B6AC3">
        <w:rPr>
          <w:rFonts w:cs="Times New Roman"/>
          <w:i/>
          <w:iCs/>
          <w:sz w:val="24"/>
          <w:szCs w:val="24"/>
        </w:rPr>
        <w:t>-S</w:t>
      </w:r>
      <w:r w:rsidRPr="001B6AC3">
        <w:rPr>
          <w:rFonts w:cs="Times New Roman"/>
          <w:sz w:val="24"/>
          <w:szCs w:val="24"/>
        </w:rPr>
        <w:t xml:space="preserve"> fragment</w:t>
      </w:r>
      <w:r w:rsidR="004B60FC">
        <w:rPr>
          <w:rFonts w:cs="Times New Roman" w:hint="eastAsia"/>
          <w:sz w:val="24"/>
          <w:szCs w:val="24"/>
        </w:rPr>
        <w:t xml:space="preserve">. </w:t>
      </w:r>
      <w:r w:rsidR="004B60FC">
        <w:rPr>
          <w:rFonts w:cs="Times New Roman"/>
          <w:sz w:val="24"/>
          <w:szCs w:val="24"/>
        </w:rPr>
        <w:t>T</w:t>
      </w:r>
      <w:r w:rsidR="004B60FC">
        <w:rPr>
          <w:rFonts w:cs="Times New Roman" w:hint="eastAsia"/>
          <w:sz w:val="24"/>
          <w:szCs w:val="24"/>
        </w:rPr>
        <w:t>he amplicon</w:t>
      </w:r>
      <w:r w:rsidRPr="001B6AC3">
        <w:rPr>
          <w:rFonts w:cs="Times New Roman"/>
          <w:sz w:val="24"/>
          <w:szCs w:val="24"/>
        </w:rPr>
        <w:t xml:space="preserve"> was digested with 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SaII</w:t>
      </w:r>
      <w:proofErr w:type="spellEnd"/>
      <w:r w:rsidRPr="001B6AC3">
        <w:rPr>
          <w:rFonts w:cs="Times New Roman"/>
          <w:sz w:val="24"/>
          <w:szCs w:val="24"/>
        </w:rPr>
        <w:t xml:space="preserve"> and cloned into </w:t>
      </w:r>
      <w:proofErr w:type="spellStart"/>
      <w:r w:rsidRPr="001B6AC3">
        <w:rPr>
          <w:rFonts w:cs="Times New Roman"/>
          <w:sz w:val="24"/>
          <w:szCs w:val="24"/>
        </w:rPr>
        <w:t>pBluescript</w:t>
      </w:r>
      <w:proofErr w:type="spellEnd"/>
      <w:r w:rsidRPr="001B6AC3">
        <w:rPr>
          <w:rFonts w:cs="Times New Roman"/>
          <w:sz w:val="24"/>
          <w:szCs w:val="24"/>
        </w:rPr>
        <w:t xml:space="preserve"> </w:t>
      </w:r>
      <w:proofErr w:type="gramStart"/>
      <w:r w:rsidRPr="001B6AC3">
        <w:rPr>
          <w:rFonts w:cs="Times New Roman"/>
          <w:sz w:val="24"/>
          <w:szCs w:val="24"/>
        </w:rPr>
        <w:t>KS(</w:t>
      </w:r>
      <w:proofErr w:type="gramEnd"/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 xml:space="preserve">), obtaining pLS4511 in which the original RBS sequence GAGAAAAGTGAA of </w:t>
      </w:r>
      <w:proofErr w:type="spellStart"/>
      <w:r w:rsidRPr="001B6AC3">
        <w:rPr>
          <w:rFonts w:cs="Times New Roman"/>
          <w:sz w:val="24"/>
          <w:szCs w:val="24"/>
        </w:rPr>
        <w:t>ptetA</w:t>
      </w:r>
      <w:proofErr w:type="spellEnd"/>
      <w:r w:rsidRPr="001B6AC3">
        <w:rPr>
          <w:rFonts w:cs="Times New Roman"/>
          <w:sz w:val="24"/>
          <w:szCs w:val="24"/>
        </w:rPr>
        <w:t xml:space="preserve"> was replaced by GATTGAAAACG. Sequencing showed that </w:t>
      </w:r>
      <w:proofErr w:type="spellStart"/>
      <w:r w:rsidRPr="001B6AC3">
        <w:rPr>
          <w:rFonts w:cs="Times New Roman"/>
          <w:sz w:val="24"/>
          <w:szCs w:val="24"/>
        </w:rPr>
        <w:t>CcdB</w:t>
      </w:r>
      <w:proofErr w:type="spellEnd"/>
      <w:r w:rsidRPr="001B6AC3">
        <w:rPr>
          <w:rFonts w:cs="Times New Roman"/>
          <w:sz w:val="24"/>
          <w:szCs w:val="24"/>
        </w:rPr>
        <w:t xml:space="preserve"> E87K mutation was generated. </w:t>
      </w:r>
      <w:r w:rsidRPr="001B6AC3">
        <w:rPr>
          <w:rFonts w:cs="Times New Roman" w:hint="eastAsia"/>
          <w:sz w:val="24"/>
          <w:szCs w:val="24"/>
        </w:rPr>
        <w:t>T</w:t>
      </w:r>
      <w:r w:rsidRPr="001B6AC3">
        <w:rPr>
          <w:rFonts w:cs="Times New Roman"/>
          <w:sz w:val="24"/>
          <w:szCs w:val="24"/>
        </w:rPr>
        <w:t xml:space="preserve">he </w:t>
      </w:r>
      <w:proofErr w:type="spellStart"/>
      <w:r w:rsidRPr="001B6AC3">
        <w:rPr>
          <w:rFonts w:cs="Times New Roman" w:hint="eastAsia"/>
          <w:sz w:val="24"/>
          <w:szCs w:val="24"/>
        </w:rPr>
        <w:t>Bam</w:t>
      </w:r>
      <w:r w:rsidRPr="001B6AC3">
        <w:rPr>
          <w:rFonts w:cs="Times New Roman"/>
          <w:sz w:val="24"/>
          <w:szCs w:val="24"/>
        </w:rPr>
        <w:t>HI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SaII</w:t>
      </w:r>
      <w:proofErr w:type="spellEnd"/>
      <w:r w:rsidRPr="001B6AC3">
        <w:rPr>
          <w:rFonts w:cs="Times New Roman"/>
          <w:sz w:val="24"/>
          <w:szCs w:val="24"/>
        </w:rPr>
        <w:t xml:space="preserve"> fragment excised from pLS4511 and the </w:t>
      </w:r>
      <w:proofErr w:type="spellStart"/>
      <w:r w:rsidRPr="001B6AC3">
        <w:rPr>
          <w:rFonts w:cs="Times New Roman"/>
          <w:sz w:val="24"/>
          <w:szCs w:val="24"/>
        </w:rPr>
        <w:t>XhoI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="Times New Roman"/>
          <w:sz w:val="24"/>
          <w:szCs w:val="24"/>
        </w:rPr>
        <w:t xml:space="preserve"> </w:t>
      </w:r>
      <w:r w:rsidR="00E14487">
        <w:rPr>
          <w:rFonts w:cs="Times New Roman" w:hint="eastAsia"/>
          <w:sz w:val="24"/>
          <w:szCs w:val="24"/>
        </w:rPr>
        <w:t>fragment of</w:t>
      </w:r>
      <w:r w:rsidR="00E14487" w:rsidRPr="001B6AC3">
        <w:rPr>
          <w:rFonts w:cs="Times New Roman"/>
          <w:sz w:val="24"/>
          <w:szCs w:val="24"/>
        </w:rPr>
        <w:t xml:space="preserve"> </w:t>
      </w:r>
      <w:r w:rsidRPr="001B6AC3">
        <w:rPr>
          <w:rFonts w:cs="Times New Roman"/>
          <w:i/>
          <w:iCs/>
          <w:sz w:val="24"/>
          <w:szCs w:val="24"/>
        </w:rPr>
        <w:t xml:space="preserve">aacC1 </w:t>
      </w:r>
      <w:r w:rsidRPr="001B6AC3">
        <w:rPr>
          <w:rFonts w:cs="Times New Roman"/>
          <w:sz w:val="24"/>
          <w:szCs w:val="24"/>
        </w:rPr>
        <w:t xml:space="preserve">were ligated into the 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="Times New Roman"/>
          <w:sz w:val="24"/>
          <w:szCs w:val="24"/>
        </w:rPr>
        <w:t xml:space="preserve"> site of pLS4506, giving </w:t>
      </w:r>
      <w:r w:rsidRPr="001B6AC3">
        <w:rPr>
          <w:rFonts w:cs="Times New Roman"/>
          <w:i/>
          <w:iCs/>
          <w:sz w:val="24"/>
          <w:szCs w:val="24"/>
        </w:rPr>
        <w:t xml:space="preserve">S-tetR-ptetA-ccdB-aacC1-S </w:t>
      </w:r>
      <w:r w:rsidRPr="001B6AC3">
        <w:rPr>
          <w:rFonts w:cs="Times New Roman"/>
          <w:sz w:val="24"/>
          <w:szCs w:val="24"/>
        </w:rPr>
        <w:t>selection/</w:t>
      </w:r>
      <w:proofErr w:type="spellStart"/>
      <w:r w:rsidRPr="001B6AC3">
        <w:rPr>
          <w:rFonts w:cs="Times New Roman"/>
          <w:sz w:val="24"/>
          <w:szCs w:val="24"/>
        </w:rPr>
        <w:t>counterselection</w:t>
      </w:r>
      <w:proofErr w:type="spellEnd"/>
      <w:r w:rsidRPr="001B6AC3">
        <w:rPr>
          <w:rFonts w:cs="Times New Roman"/>
          <w:sz w:val="24"/>
          <w:szCs w:val="24"/>
        </w:rPr>
        <w:t xml:space="preserve"> cassette plasmid pLS4512 harboring </w:t>
      </w:r>
      <w:proofErr w:type="spellStart"/>
      <w:r w:rsidRPr="001B6AC3">
        <w:rPr>
          <w:rFonts w:cs="Times New Roman"/>
          <w:sz w:val="24"/>
          <w:szCs w:val="24"/>
        </w:rPr>
        <w:t>CcdB</w:t>
      </w:r>
      <w:proofErr w:type="spellEnd"/>
      <w:r w:rsidRPr="001B6AC3">
        <w:rPr>
          <w:rFonts w:cs="Times New Roman"/>
          <w:sz w:val="24"/>
          <w:szCs w:val="24"/>
        </w:rPr>
        <w:t xml:space="preserve"> E87K.</w:t>
      </w:r>
      <w:r w:rsidRPr="001B6AC3">
        <w:rPr>
          <w:rFonts w:cs="Times New Roman" w:hint="eastAsia"/>
          <w:sz w:val="24"/>
          <w:szCs w:val="24"/>
        </w:rPr>
        <w:t xml:space="preserve"> T</w:t>
      </w:r>
      <w:r w:rsidRPr="001B6AC3">
        <w:rPr>
          <w:rFonts w:cs="Times New Roman"/>
          <w:sz w:val="24"/>
          <w:szCs w:val="24"/>
        </w:rPr>
        <w:t xml:space="preserve">he second </w:t>
      </w:r>
      <w:r w:rsidRPr="001B6AC3">
        <w:rPr>
          <w:rFonts w:cs="Times New Roman"/>
          <w:i/>
          <w:iCs/>
          <w:sz w:val="24"/>
          <w:szCs w:val="24"/>
        </w:rPr>
        <w:t>S-tetR-ptetA-ccdB-aacC1-S</w:t>
      </w:r>
      <w:r w:rsidRPr="001B6AC3">
        <w:rPr>
          <w:rFonts w:cs="Times New Roman"/>
          <w:sz w:val="24"/>
          <w:szCs w:val="24"/>
        </w:rPr>
        <w:t xml:space="preserve"> selectio</w:t>
      </w:r>
      <w:r w:rsidR="004B60FC">
        <w:rPr>
          <w:rFonts w:cs="Times New Roman"/>
          <w:sz w:val="24"/>
          <w:szCs w:val="24"/>
        </w:rPr>
        <w:t>n/</w:t>
      </w:r>
      <w:proofErr w:type="spellStart"/>
      <w:r w:rsidR="004B60FC">
        <w:rPr>
          <w:rFonts w:cs="Times New Roman"/>
          <w:sz w:val="24"/>
          <w:szCs w:val="24"/>
        </w:rPr>
        <w:t>counterselection</w:t>
      </w:r>
      <w:proofErr w:type="spellEnd"/>
      <w:r w:rsidR="004B60FC">
        <w:rPr>
          <w:rFonts w:cs="Times New Roman"/>
          <w:sz w:val="24"/>
          <w:szCs w:val="24"/>
        </w:rPr>
        <w:t xml:space="preserve"> cassette</w:t>
      </w:r>
      <w:r w:rsidR="004B60FC">
        <w:rPr>
          <w:rFonts w:cs="Times New Roman" w:hint="eastAsia"/>
          <w:sz w:val="24"/>
          <w:szCs w:val="24"/>
        </w:rPr>
        <w:t xml:space="preserve"> </w:t>
      </w:r>
      <w:r w:rsidRPr="001B6AC3">
        <w:rPr>
          <w:rFonts w:cs="Times New Roman"/>
          <w:sz w:val="24"/>
          <w:szCs w:val="24"/>
        </w:rPr>
        <w:t xml:space="preserve">plasmid pLS4514 harboring </w:t>
      </w:r>
      <w:proofErr w:type="spellStart"/>
      <w:r w:rsidRPr="001B6AC3">
        <w:rPr>
          <w:rFonts w:cs="Times New Roman"/>
          <w:sz w:val="24"/>
          <w:szCs w:val="24"/>
        </w:rPr>
        <w:t>CcdB</w:t>
      </w:r>
      <w:proofErr w:type="spellEnd"/>
      <w:r w:rsidRPr="001B6AC3">
        <w:rPr>
          <w:rFonts w:cs="Times New Roman"/>
          <w:sz w:val="24"/>
          <w:szCs w:val="24"/>
        </w:rPr>
        <w:t xml:space="preserve"> L36R S70N was constructed as that of pLS4512 except </w:t>
      </w:r>
      <w:r w:rsidRPr="001B6AC3">
        <w:rPr>
          <w:rFonts w:cs="Times New Roman" w:hint="eastAsia"/>
          <w:sz w:val="24"/>
          <w:szCs w:val="24"/>
        </w:rPr>
        <w:t xml:space="preserve">primers </w:t>
      </w:r>
      <w:r w:rsidRPr="001B6AC3">
        <w:rPr>
          <w:rFonts w:cs="Times New Roman"/>
          <w:sz w:val="24"/>
          <w:szCs w:val="24"/>
        </w:rPr>
        <w:t xml:space="preserve">CS17 and CS18 were used in the OE-PCR amplification of </w:t>
      </w:r>
      <w:r w:rsidRPr="001B6AC3">
        <w:rPr>
          <w:rFonts w:cs="Times New Roman"/>
          <w:i/>
          <w:iCs/>
          <w:sz w:val="24"/>
          <w:szCs w:val="24"/>
        </w:rPr>
        <w:t>S-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tetR</w:t>
      </w:r>
      <w:proofErr w:type="spellEnd"/>
      <w:r w:rsidRPr="001B6AC3">
        <w:rPr>
          <w:rFonts w:cs="Times New Roman"/>
          <w:i/>
          <w:iCs/>
          <w:sz w:val="24"/>
          <w:szCs w:val="24"/>
        </w:rPr>
        <w:t>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ptetA-ccdB</w:t>
      </w:r>
      <w:proofErr w:type="spellEnd"/>
      <w:r w:rsidRPr="001B6AC3">
        <w:rPr>
          <w:rFonts w:cs="Times New Roman"/>
          <w:i/>
          <w:iCs/>
          <w:sz w:val="24"/>
          <w:szCs w:val="24"/>
        </w:rPr>
        <w:t xml:space="preserve"> </w:t>
      </w:r>
      <w:r w:rsidRPr="001B6AC3">
        <w:rPr>
          <w:rFonts w:cs="Times New Roman"/>
          <w:sz w:val="24"/>
          <w:szCs w:val="24"/>
        </w:rPr>
        <w:t xml:space="preserve">fragment and the original RBS sequence GAGAAAAGTGAA of </w:t>
      </w:r>
      <w:proofErr w:type="spellStart"/>
      <w:r w:rsidRPr="004B60FC">
        <w:rPr>
          <w:rFonts w:cs="Times New Roman"/>
          <w:i/>
          <w:sz w:val="24"/>
          <w:szCs w:val="24"/>
        </w:rPr>
        <w:t>ptetA</w:t>
      </w:r>
      <w:proofErr w:type="spellEnd"/>
      <w:r w:rsidRPr="001B6AC3">
        <w:rPr>
          <w:rFonts w:cs="Times New Roman"/>
          <w:sz w:val="24"/>
          <w:szCs w:val="24"/>
        </w:rPr>
        <w:t xml:space="preserve"> was replaced by AGGATCACATT.</w:t>
      </w:r>
      <w:r w:rsidRPr="001B6AC3">
        <w:rPr>
          <w:rFonts w:cs="Times New Roman" w:hint="eastAsia"/>
          <w:sz w:val="24"/>
          <w:szCs w:val="24"/>
        </w:rPr>
        <w:t xml:space="preserve"> </w:t>
      </w:r>
    </w:p>
    <w:p w:rsidR="009B7B02" w:rsidRPr="001B6AC3" w:rsidRDefault="009B7B02" w:rsidP="009B7B02">
      <w:pPr>
        <w:spacing w:line="480" w:lineRule="auto"/>
        <w:ind w:firstLine="420"/>
        <w:rPr>
          <w:rFonts w:cs="Times New Roman"/>
          <w:sz w:val="24"/>
          <w:szCs w:val="24"/>
        </w:rPr>
      </w:pPr>
      <w:r w:rsidRPr="001B6AC3">
        <w:rPr>
          <w:rFonts w:cs="Times New Roman"/>
          <w:sz w:val="24"/>
          <w:szCs w:val="24"/>
        </w:rPr>
        <w:lastRenderedPageBreak/>
        <w:t xml:space="preserve">With </w:t>
      </w:r>
      <w:proofErr w:type="spellStart"/>
      <w:r w:rsidRPr="001B6AC3">
        <w:rPr>
          <w:rFonts w:cs="Times New Roman"/>
          <w:sz w:val="24"/>
          <w:szCs w:val="24"/>
        </w:rPr>
        <w:t>pK</w:t>
      </w:r>
      <w:r w:rsidRPr="001B6AC3">
        <w:rPr>
          <w:rFonts w:cs="Times New Roman" w:hint="eastAsia"/>
          <w:sz w:val="24"/>
          <w:szCs w:val="24"/>
        </w:rPr>
        <w:t>S</w:t>
      </w:r>
      <w:r w:rsidRPr="001B6AC3">
        <w:rPr>
          <w:rFonts w:cs="Times New Roman"/>
          <w:sz w:val="24"/>
          <w:szCs w:val="24"/>
        </w:rPr>
        <w:t>acB</w:t>
      </w:r>
      <w:proofErr w:type="spellEnd"/>
      <w:r w:rsidRPr="001B6AC3">
        <w:rPr>
          <w:rFonts w:cs="Times New Roman"/>
          <w:sz w:val="24"/>
          <w:szCs w:val="24"/>
        </w:rPr>
        <w:t xml:space="preserve"> (Luo et al. 2015) as template, CS19-CS20 amplified </w:t>
      </w:r>
      <w:r w:rsidRPr="001B6AC3">
        <w:rPr>
          <w:rFonts w:cs="Times New Roman"/>
          <w:i/>
          <w:iCs/>
          <w:sz w:val="24"/>
          <w:szCs w:val="24"/>
        </w:rPr>
        <w:t>S-</w:t>
      </w:r>
      <w:proofErr w:type="spellStart"/>
      <w:r w:rsidRPr="001B6AC3">
        <w:rPr>
          <w:rFonts w:cs="Times New Roman"/>
          <w:i/>
          <w:iCs/>
          <w:sz w:val="24"/>
          <w:szCs w:val="24"/>
        </w:rPr>
        <w:t>sacB</w:t>
      </w:r>
      <w:proofErr w:type="spellEnd"/>
      <w:r w:rsidRPr="001B6AC3">
        <w:rPr>
          <w:rFonts w:cs="Times New Roman"/>
          <w:sz w:val="24"/>
          <w:szCs w:val="24"/>
        </w:rPr>
        <w:t xml:space="preserve"> fragment which was digested with </w:t>
      </w:r>
      <w:proofErr w:type="spellStart"/>
      <w:r w:rsidRPr="001B6AC3">
        <w:rPr>
          <w:rFonts w:cs="Times New Roman"/>
          <w:sz w:val="24"/>
          <w:szCs w:val="24"/>
        </w:rPr>
        <w:t>BamHI-SaII</w:t>
      </w:r>
      <w:proofErr w:type="spellEnd"/>
      <w:r w:rsidRPr="001B6AC3">
        <w:rPr>
          <w:rFonts w:cs="Times New Roman"/>
          <w:sz w:val="24"/>
          <w:szCs w:val="24"/>
        </w:rPr>
        <w:t xml:space="preserve"> and cloned into </w:t>
      </w:r>
      <w:proofErr w:type="spellStart"/>
      <w:r w:rsidRPr="001B6AC3">
        <w:rPr>
          <w:rFonts w:cs="Times New Roman"/>
          <w:sz w:val="24"/>
          <w:szCs w:val="24"/>
        </w:rPr>
        <w:t>pBluescript</w:t>
      </w:r>
      <w:proofErr w:type="spellEnd"/>
      <w:r w:rsidRPr="001B6AC3">
        <w:rPr>
          <w:rFonts w:cs="Times New Roman"/>
          <w:sz w:val="24"/>
          <w:szCs w:val="24"/>
        </w:rPr>
        <w:t xml:space="preserve"> </w:t>
      </w:r>
      <w:proofErr w:type="gramStart"/>
      <w:r w:rsidRPr="001B6AC3">
        <w:rPr>
          <w:rFonts w:cs="Times New Roman" w:hint="eastAsia"/>
          <w:sz w:val="24"/>
          <w:szCs w:val="24"/>
        </w:rPr>
        <w:t>K</w:t>
      </w:r>
      <w:r w:rsidRPr="001B6AC3">
        <w:rPr>
          <w:rFonts w:cs="Times New Roman"/>
          <w:sz w:val="24"/>
          <w:szCs w:val="24"/>
        </w:rPr>
        <w:t>S(</w:t>
      </w:r>
      <w:proofErr w:type="gramEnd"/>
      <w:r w:rsidRPr="001B6AC3">
        <w:rPr>
          <w:rFonts w:cstheme="minorHAnsi"/>
          <w:sz w:val="24"/>
          <w:szCs w:val="24"/>
        </w:rPr>
        <w:t>–</w:t>
      </w:r>
      <w:r w:rsidRPr="001B6AC3">
        <w:rPr>
          <w:rFonts w:cs="Times New Roman"/>
          <w:sz w:val="24"/>
          <w:szCs w:val="24"/>
        </w:rPr>
        <w:t xml:space="preserve">), getting pLS4515. </w:t>
      </w:r>
      <w:r w:rsidRPr="001B6AC3">
        <w:rPr>
          <w:rFonts w:cs="Times New Roman" w:hint="eastAsia"/>
          <w:sz w:val="24"/>
          <w:szCs w:val="24"/>
        </w:rPr>
        <w:t>T</w:t>
      </w:r>
      <w:r w:rsidRPr="001B6AC3">
        <w:rPr>
          <w:rFonts w:cs="Times New Roman"/>
          <w:sz w:val="24"/>
          <w:szCs w:val="24"/>
        </w:rPr>
        <w:t xml:space="preserve">he </w:t>
      </w:r>
      <w:proofErr w:type="spellStart"/>
      <w:r w:rsidRPr="001B6AC3">
        <w:rPr>
          <w:rFonts w:cs="Times New Roman" w:hint="eastAsia"/>
          <w:sz w:val="24"/>
          <w:szCs w:val="24"/>
        </w:rPr>
        <w:t>Bam</w:t>
      </w:r>
      <w:r w:rsidRPr="001B6AC3">
        <w:rPr>
          <w:rFonts w:cs="Times New Roman"/>
          <w:sz w:val="24"/>
          <w:szCs w:val="24"/>
        </w:rPr>
        <w:t>HI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SaII</w:t>
      </w:r>
      <w:proofErr w:type="spellEnd"/>
      <w:r w:rsidRPr="001B6AC3">
        <w:rPr>
          <w:rFonts w:cs="Times New Roman"/>
          <w:sz w:val="24"/>
          <w:szCs w:val="24"/>
        </w:rPr>
        <w:t xml:space="preserve"> fragment excised from pLS4515 and the </w:t>
      </w:r>
      <w:proofErr w:type="spellStart"/>
      <w:r w:rsidRPr="001B6AC3">
        <w:rPr>
          <w:rFonts w:cs="Times New Roman"/>
          <w:sz w:val="24"/>
          <w:szCs w:val="24"/>
        </w:rPr>
        <w:t>XhoI</w:t>
      </w:r>
      <w:proofErr w:type="spellEnd"/>
      <w:r w:rsidRPr="001B6AC3">
        <w:rPr>
          <w:rFonts w:cstheme="minorHAnsi"/>
          <w:sz w:val="24"/>
          <w:szCs w:val="24"/>
        </w:rPr>
        <w:t>–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="Times New Roman"/>
          <w:sz w:val="24"/>
          <w:szCs w:val="24"/>
        </w:rPr>
        <w:t xml:space="preserve"> </w:t>
      </w:r>
      <w:r w:rsidR="00E14487">
        <w:rPr>
          <w:rFonts w:cs="Times New Roman" w:hint="eastAsia"/>
          <w:sz w:val="24"/>
          <w:szCs w:val="24"/>
        </w:rPr>
        <w:t>fragment of</w:t>
      </w:r>
      <w:r w:rsidRPr="001B6AC3">
        <w:rPr>
          <w:rFonts w:cs="Times New Roman"/>
          <w:sz w:val="24"/>
          <w:szCs w:val="24"/>
        </w:rPr>
        <w:t xml:space="preserve"> </w:t>
      </w:r>
      <w:r w:rsidRPr="001B6AC3">
        <w:rPr>
          <w:rFonts w:cs="Times New Roman"/>
          <w:i/>
          <w:iCs/>
          <w:sz w:val="24"/>
          <w:szCs w:val="24"/>
        </w:rPr>
        <w:t xml:space="preserve">aacC1 </w:t>
      </w:r>
      <w:r w:rsidRPr="001B6AC3">
        <w:rPr>
          <w:rFonts w:cs="Times New Roman"/>
          <w:sz w:val="24"/>
          <w:szCs w:val="24"/>
        </w:rPr>
        <w:t xml:space="preserve">were ligated into the </w:t>
      </w:r>
      <w:proofErr w:type="spellStart"/>
      <w:r w:rsidRPr="001B6AC3">
        <w:rPr>
          <w:rFonts w:cs="Times New Roman"/>
          <w:sz w:val="24"/>
          <w:szCs w:val="24"/>
        </w:rPr>
        <w:t>BamHI</w:t>
      </w:r>
      <w:proofErr w:type="spellEnd"/>
      <w:r w:rsidRPr="001B6AC3">
        <w:rPr>
          <w:rFonts w:cs="Times New Roman"/>
          <w:sz w:val="24"/>
          <w:szCs w:val="24"/>
        </w:rPr>
        <w:t xml:space="preserve"> site of pLS4506, obtaining </w:t>
      </w:r>
      <w:r w:rsidRPr="001B6AC3">
        <w:rPr>
          <w:rFonts w:cs="Times New Roman" w:hint="eastAsia"/>
          <w:sz w:val="24"/>
          <w:szCs w:val="24"/>
        </w:rPr>
        <w:t>the</w:t>
      </w:r>
      <w:r w:rsidRPr="001B6AC3">
        <w:rPr>
          <w:rFonts w:cs="Times New Roman"/>
          <w:sz w:val="24"/>
          <w:szCs w:val="24"/>
        </w:rPr>
        <w:t xml:space="preserve"> fourth </w:t>
      </w:r>
      <w:r w:rsidRPr="001B6AC3">
        <w:rPr>
          <w:rFonts w:cs="Times New Roman"/>
          <w:i/>
          <w:iCs/>
          <w:sz w:val="24"/>
          <w:szCs w:val="24"/>
        </w:rPr>
        <w:t>S-sacB-aacC1-S</w:t>
      </w:r>
      <w:r w:rsidRPr="001B6AC3">
        <w:rPr>
          <w:rFonts w:cs="Times New Roman"/>
          <w:sz w:val="24"/>
          <w:szCs w:val="24"/>
        </w:rPr>
        <w:t xml:space="preserve"> selection/</w:t>
      </w:r>
      <w:proofErr w:type="spellStart"/>
      <w:r w:rsidRPr="001B6AC3">
        <w:rPr>
          <w:rFonts w:cs="Times New Roman"/>
          <w:sz w:val="24"/>
          <w:szCs w:val="24"/>
        </w:rPr>
        <w:t>counterselection</w:t>
      </w:r>
      <w:proofErr w:type="spellEnd"/>
      <w:r w:rsidRPr="001B6AC3">
        <w:rPr>
          <w:rFonts w:cs="Times New Roman"/>
          <w:sz w:val="24"/>
          <w:szCs w:val="24"/>
        </w:rPr>
        <w:t xml:space="preserve"> cassette plasmid pLS4516</w:t>
      </w:r>
      <w:r w:rsidRPr="001B6AC3">
        <w:rPr>
          <w:rFonts w:cs="Times New Roman" w:hint="eastAsia"/>
          <w:sz w:val="24"/>
          <w:szCs w:val="24"/>
        </w:rPr>
        <w:t>.</w:t>
      </w:r>
    </w:p>
    <w:p w:rsidR="009B7B02" w:rsidRPr="001B6AC3" w:rsidRDefault="009B7B02" w:rsidP="009B7B02">
      <w:pPr>
        <w:spacing w:line="480" w:lineRule="auto"/>
        <w:ind w:firstLine="420"/>
        <w:rPr>
          <w:sz w:val="24"/>
          <w:szCs w:val="24"/>
        </w:rPr>
      </w:pPr>
      <w:r w:rsidRPr="001B6AC3">
        <w:rPr>
          <w:rFonts w:cs="Times New Roman" w:hint="eastAsia"/>
          <w:sz w:val="24"/>
          <w:szCs w:val="24"/>
        </w:rPr>
        <w:t xml:space="preserve"> </w:t>
      </w:r>
      <w:r w:rsidRPr="001B6AC3">
        <w:rPr>
          <w:sz w:val="24"/>
          <w:szCs w:val="24"/>
        </w:rPr>
        <w:t xml:space="preserve">To facilitate </w:t>
      </w:r>
      <w:r w:rsidRPr="001B6AC3">
        <w:rPr>
          <w:i/>
          <w:sz w:val="24"/>
          <w:szCs w:val="24"/>
        </w:rPr>
        <w:t>S-tetR-petA-ccdB-aacC1-S</w:t>
      </w:r>
      <w:r w:rsidRPr="001B6AC3">
        <w:rPr>
          <w:sz w:val="24"/>
          <w:szCs w:val="24"/>
        </w:rPr>
        <w:t xml:space="preserve"> cassette chromosomal knock-in, the cassette was amplified from pLS4512 with primers CS31–CS32, digested with </w:t>
      </w:r>
      <w:proofErr w:type="spellStart"/>
      <w:r w:rsidRPr="001B6AC3">
        <w:rPr>
          <w:sz w:val="24"/>
          <w:szCs w:val="24"/>
        </w:rPr>
        <w:t>EcoRI</w:t>
      </w:r>
      <w:proofErr w:type="spellEnd"/>
      <w:r w:rsidRPr="001B6AC3">
        <w:rPr>
          <w:sz w:val="24"/>
          <w:szCs w:val="24"/>
        </w:rPr>
        <w:t>–</w:t>
      </w:r>
      <w:proofErr w:type="spellStart"/>
      <w:r w:rsidRPr="001B6AC3">
        <w:rPr>
          <w:sz w:val="24"/>
          <w:szCs w:val="24"/>
        </w:rPr>
        <w:t>HindIII</w:t>
      </w:r>
      <w:proofErr w:type="spellEnd"/>
      <w:r w:rsidRPr="001B6AC3">
        <w:rPr>
          <w:sz w:val="24"/>
          <w:szCs w:val="24"/>
        </w:rPr>
        <w:t xml:space="preserve"> and cloned into the same treated pR6KMCS (Luo et al. 2015), creating pLS4520.</w:t>
      </w:r>
      <w:r w:rsidRPr="001B6AC3">
        <w:rPr>
          <w:rFonts w:cs="Times New Roman" w:hint="eastAsia"/>
          <w:sz w:val="24"/>
          <w:szCs w:val="24"/>
        </w:rPr>
        <w:t xml:space="preserve"> A</w:t>
      </w:r>
      <w:r w:rsidRPr="001B6AC3">
        <w:rPr>
          <w:rFonts w:cs="Times New Roman"/>
          <w:sz w:val="24"/>
          <w:szCs w:val="24"/>
        </w:rPr>
        <w:t>ll plasmids were validated via restriction enzyme digestions and nucleotide sequencing.</w:t>
      </w:r>
    </w:p>
    <w:p w:rsidR="00E14487" w:rsidRDefault="00E14487" w:rsidP="009B7B02">
      <w:pPr>
        <w:spacing w:line="480" w:lineRule="auto"/>
        <w:rPr>
          <w:rFonts w:cs="Times New Roman"/>
          <w:sz w:val="24"/>
          <w:szCs w:val="24"/>
        </w:rPr>
      </w:pPr>
    </w:p>
    <w:p w:rsidR="00E14487" w:rsidRPr="009B7B02" w:rsidRDefault="00E14487" w:rsidP="009B7B02">
      <w:pPr>
        <w:spacing w:line="480" w:lineRule="auto"/>
        <w:rPr>
          <w:rFonts w:cs="Times New Roman"/>
          <w:sz w:val="24"/>
          <w:szCs w:val="24"/>
        </w:rPr>
      </w:pPr>
    </w:p>
    <w:p w:rsidR="009B7B02" w:rsidRPr="009B7B02" w:rsidRDefault="009B7B02" w:rsidP="009B7B02">
      <w:pPr>
        <w:spacing w:line="480" w:lineRule="auto"/>
        <w:rPr>
          <w:rFonts w:cs="Times New Roman"/>
          <w:bCs/>
          <w:sz w:val="24"/>
          <w:szCs w:val="24"/>
        </w:rPr>
      </w:pPr>
      <w:r w:rsidRPr="009B7B02">
        <w:rPr>
          <w:rFonts w:cs="Times New Roman"/>
          <w:b/>
          <w:sz w:val="24"/>
          <w:szCs w:val="24"/>
        </w:rPr>
        <w:t xml:space="preserve">Supplementary Table 1 </w:t>
      </w:r>
      <w:r w:rsidRPr="009B7B02">
        <w:rPr>
          <w:rFonts w:cs="Times New Roman"/>
          <w:sz w:val="24"/>
          <w:szCs w:val="24"/>
        </w:rPr>
        <w:t>Strains and plasmids used in this research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74"/>
        <w:gridCol w:w="3635"/>
        <w:gridCol w:w="2413"/>
      </w:tblGrid>
      <w:tr w:rsidR="009B7B02" w:rsidRPr="009B7B02" w:rsidTr="00120B2A">
        <w:tc>
          <w:tcPr>
            <w:tcW w:w="2474" w:type="dxa"/>
            <w:tcBorders>
              <w:left w:val="nil"/>
              <w:bottom w:val="single" w:sz="4" w:space="0" w:color="auto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Strains</w:t>
            </w:r>
          </w:p>
        </w:tc>
        <w:tc>
          <w:tcPr>
            <w:tcW w:w="3635" w:type="dxa"/>
            <w:tcBorders>
              <w:left w:val="nil"/>
              <w:bottom w:val="single" w:sz="4" w:space="0" w:color="auto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413" w:type="dxa"/>
            <w:tcBorders>
              <w:left w:val="nil"/>
              <w:bottom w:val="single" w:sz="4" w:space="0" w:color="auto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</w:tr>
      <w:tr w:rsidR="009B7B02" w:rsidRPr="009B7B02" w:rsidTr="00120B2A">
        <w:tc>
          <w:tcPr>
            <w:tcW w:w="2474" w:type="dxa"/>
            <w:tcBorders>
              <w:left w:val="nil"/>
              <w:bottom w:val="nil"/>
              <w:right w:val="nil"/>
            </w:tcBorders>
          </w:tcPr>
          <w:p w:rsidR="009B7B02" w:rsidRPr="009B7B02" w:rsidRDefault="009B7B02" w:rsidP="00E14487">
            <w:pPr>
              <w:spacing w:line="48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Escherichia coli 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DH10B</w:t>
            </w:r>
          </w:p>
        </w:tc>
        <w:tc>
          <w:tcPr>
            <w:tcW w:w="3635" w:type="dxa"/>
            <w:tcBorders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F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</w:t>
            </w:r>
            <w:proofErr w:type="spellStart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mcr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A</w:t>
            </w:r>
            <w:proofErr w:type="spellEnd"/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9B7B02">
              <w:rPr>
                <w:rFonts w:ascii="Times New Roman" w:eastAsia="SymbolMT" w:hAnsi="Times New Roman" w:cs="Times New Roman"/>
                <w:kern w:val="0"/>
                <w:sz w:val="24"/>
                <w:szCs w:val="24"/>
              </w:rPr>
              <w:t>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(</w:t>
            </w:r>
            <w:proofErr w:type="spellStart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mrr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-</w:t>
            </w:r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hsd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RMS-</w:t>
            </w:r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mcr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BC</w:t>
            </w:r>
            <w:proofErr w:type="spellEnd"/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 xml:space="preserve">) </w:t>
            </w:r>
            <w:r w:rsidRPr="009B7B02">
              <w:rPr>
                <w:rFonts w:ascii="Times New Roman" w:eastAsia="SymbolMT" w:hAnsi="Times New Roman" w:cs="Times New Roman"/>
                <w:kern w:val="0"/>
                <w:sz w:val="24"/>
                <w:szCs w:val="24"/>
              </w:rPr>
              <w:t>φ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80d</w:t>
            </w:r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lacZ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9B7B02">
              <w:rPr>
                <w:rFonts w:ascii="Times New Roman" w:eastAsia="SymbolMT" w:hAnsi="Times New Roman" w:cs="Times New Roman"/>
                <w:kern w:val="0"/>
                <w:sz w:val="24"/>
                <w:szCs w:val="24"/>
              </w:rPr>
              <w:t>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 xml:space="preserve">M15 </w:t>
            </w:r>
            <w:r w:rsidRPr="009B7B02">
              <w:rPr>
                <w:rFonts w:ascii="Times New Roman" w:eastAsia="SymbolMT" w:hAnsi="Times New Roman" w:cs="Times New Roman"/>
                <w:kern w:val="0"/>
                <w:sz w:val="24"/>
                <w:szCs w:val="24"/>
              </w:rPr>
              <w:t></w:t>
            </w:r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lac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 xml:space="preserve">X74 </w:t>
            </w:r>
            <w:proofErr w:type="spellStart"/>
            <w:r w:rsidRPr="009B7B02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deoR</w:t>
            </w:r>
            <w:proofErr w:type="spellEnd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 xml:space="preserve"> recA1 ara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D139</w:t>
            </w:r>
            <w:r w:rsidRPr="009B7B02">
              <w:rPr>
                <w:rFonts w:ascii="Times New Roman" w:eastAsia="SymbolMT" w:hAnsi="Times New Roman" w:cs="Times New Roman"/>
                <w:kern w:val="0"/>
                <w:sz w:val="24"/>
                <w:szCs w:val="24"/>
              </w:rPr>
              <w:t></w:t>
            </w:r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>(</w:t>
            </w:r>
            <w:proofErr w:type="spellStart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ara-leu</w:t>
            </w:r>
            <w:proofErr w:type="spellEnd"/>
            <w:r w:rsidRPr="009B7B02">
              <w:rPr>
                <w:rFonts w:ascii="Times New Roman" w:eastAsia="PalatinoLTStd-Roman" w:hAnsi="Times New Roman" w:cs="Times New Roman"/>
                <w:kern w:val="0"/>
                <w:sz w:val="24"/>
                <w:szCs w:val="24"/>
              </w:rPr>
              <w:t xml:space="preserve">)7697 </w:t>
            </w:r>
            <w:proofErr w:type="spellStart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galU</w:t>
            </w:r>
            <w:proofErr w:type="spellEnd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galK</w:t>
            </w:r>
            <w:proofErr w:type="spellEnd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rpsL</w:t>
            </w:r>
            <w:proofErr w:type="spellEnd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 xml:space="preserve"> endA1 </w:t>
            </w:r>
            <w:proofErr w:type="spellStart"/>
            <w:r w:rsidRPr="009B7B02">
              <w:rPr>
                <w:rFonts w:ascii="Times New Roman" w:eastAsia="PalatinoLTStd-Roman" w:hAnsi="Times New Roman" w:cs="Times New Roman"/>
                <w:i/>
                <w:kern w:val="0"/>
                <w:sz w:val="24"/>
                <w:szCs w:val="24"/>
              </w:rPr>
              <w:t>nupG</w:t>
            </w:r>
            <w:proofErr w:type="spellEnd"/>
          </w:p>
        </w:tc>
        <w:tc>
          <w:tcPr>
            <w:tcW w:w="2413" w:type="dxa"/>
            <w:tcBorders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kern w:val="0"/>
                <w:sz w:val="24"/>
                <w:szCs w:val="24"/>
              </w:rPr>
              <w:t>Life Technologies (Carlsbad, CA, USA)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E. coli 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LS2416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</w:rPr>
              <w:t>E. coli</w:t>
            </w:r>
            <w:r w:rsidRPr="009B7B0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BL21(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DE3)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malE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::T7-TEV-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aacC1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E14487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9B7B02" w:rsidRPr="009B7B02">
              <w:rPr>
                <w:rFonts w:ascii="Times New Roman" w:hAnsi="Times New Roman" w:cs="Times New Roman"/>
                <w:sz w:val="24"/>
                <w:szCs w:val="24"/>
              </w:rPr>
              <w:t>Luo et al. 2015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E. coli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LS4501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 xml:space="preserve">E.coli 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DH10B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endA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::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S-tetR-ptetA-ccdB-aacC1-S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, 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pLS2358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E. coli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LS4502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E.coli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DH10B 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endA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::gfp, pLS2358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E. coli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LS4503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 xml:space="preserve">E.coli 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DH10B 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endA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::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gfp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E. coli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LS4504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 xml:space="preserve">E.coli 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DH10B 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endA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::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cas9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, 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pLS2358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E. coli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LS4505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E.coli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DH10B 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endA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::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cas9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plasmids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B2A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120B2A" w:rsidRPr="009B7B02" w:rsidRDefault="00120B2A" w:rsidP="004D419E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pET28a(+)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120B2A" w:rsidRPr="009B7B02" w:rsidRDefault="00120B2A" w:rsidP="004D419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T7,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120B2A" w:rsidRPr="009B7B02" w:rsidRDefault="00120B2A" w:rsidP="004D419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Novagen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pCas9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color w:val="131413"/>
                <w:kern w:val="0"/>
                <w:sz w:val="24"/>
                <w:szCs w:val="24"/>
              </w:rPr>
              <w:t>cas9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tracrRNA</w:t>
            </w:r>
            <w:proofErr w:type="spellEnd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, p15A,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Cm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(Jiang et al. 2013)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pBluescript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KS(</w:t>
            </w:r>
            <w:r w:rsidRPr="009B7B02">
              <w:rPr>
                <w:rFonts w:ascii="Times New Roman" w:hAnsi="Times New Roman" w:cs="Times New Roman"/>
                <w:kern w:val="0"/>
                <w:sz w:val="24"/>
                <w:szCs w:val="24"/>
              </w:rPr>
              <w:t>–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Cloning vector,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pUC</w:t>
            </w:r>
            <w:proofErr w:type="spellEnd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Invitrogen, USA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p11-LacY-wtx1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lacY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araC-pABD-ccdB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(Chen and Zhao 2005)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pST98AS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tetR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tetA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I-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SceI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pSC101,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Posafai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et al. 1999)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pMK2010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attP1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ccdB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attP2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oriT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pUC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(House et al. 2004)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pJOE4905.1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His-MBP-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egfp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Motejadded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Altenbuchner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2009)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pR6KMCS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Cloning vector, R6K,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(Luo et al. 2015)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pLS2358    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eastAsia="CaeciliaLTStd-Roman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eastAsia="CaeciliaLTStd-Italic" w:hAnsi="Times New Roman" w:cs="Times New Roman"/>
                <w:i/>
                <w:iCs/>
                <w:kern w:val="0"/>
                <w:sz w:val="24"/>
                <w:szCs w:val="24"/>
              </w:rPr>
              <w:t>xylS</w:t>
            </w:r>
            <w:proofErr w:type="spellEnd"/>
            <w:r w:rsidRPr="009B7B02">
              <w:rPr>
                <w:rFonts w:ascii="Times New Roman" w:eastAsia="CaeciliaLTStd-Italic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Pr="009B7B02">
              <w:rPr>
                <w:rFonts w:ascii="Times New Roman" w:eastAsia="CaeciliaLTStd-Roman" w:hAnsi="Times New Roman" w:cs="Times New Roman"/>
                <w:i/>
                <w:kern w:val="0"/>
                <w:sz w:val="24"/>
                <w:szCs w:val="24"/>
              </w:rPr>
              <w:t>Pm-</w:t>
            </w:r>
            <w:r w:rsidRPr="009B7B02">
              <w:rPr>
                <w:rFonts w:ascii="Times New Roman" w:eastAsia="CaeciliaLTStd-Italic" w:hAnsi="Times New Roman" w:cs="Times New Roman"/>
                <w:i/>
                <w:iCs/>
                <w:kern w:val="0"/>
                <w:sz w:val="24"/>
                <w:szCs w:val="24"/>
              </w:rPr>
              <w:t>red</w:t>
            </w:r>
            <w:r w:rsidRPr="009B7B02">
              <w:rPr>
                <w:rFonts w:ascii="Symbol" w:hAnsi="Symbol" w:cs="Times New Roman"/>
                <w:i/>
                <w:sz w:val="24"/>
                <w:szCs w:val="24"/>
              </w:rPr>
              <w:t></w:t>
            </w:r>
            <w:r w:rsidRPr="009B7B02">
              <w:rPr>
                <w:rFonts w:ascii="Symbol" w:hAnsi="Symbol" w:cs="Times New Roman"/>
                <w:i/>
                <w:sz w:val="24"/>
                <w:szCs w:val="24"/>
              </w:rPr>
              <w:t></w:t>
            </w:r>
            <w:r w:rsidRPr="009B7B02">
              <w:rPr>
                <w:rFonts w:ascii="Symbol" w:hAnsi="Symbol" w:cs="Times New Roman"/>
                <w:i/>
                <w:sz w:val="24"/>
                <w:szCs w:val="24"/>
              </w:rPr>
              <w:t></w:t>
            </w:r>
            <w:r w:rsidRPr="009B7B02">
              <w:rPr>
                <w:rFonts w:ascii="Symbol" w:hAnsi="Symbol" w:cs="Times New Roman"/>
                <w:i/>
                <w:sz w:val="24"/>
                <w:szCs w:val="24"/>
              </w:rPr>
              <w:t></w:t>
            </w:r>
            <w:r w:rsidRPr="009B7B02">
              <w:rPr>
                <w:rFonts w:ascii="Symbol" w:eastAsia="RMTMI" w:hAnsi="Symbol" w:cs="Times New Roman"/>
                <w:i/>
                <w:iCs/>
                <w:kern w:val="0"/>
                <w:sz w:val="24"/>
                <w:szCs w:val="24"/>
              </w:rPr>
              <w:t></w:t>
            </w:r>
            <w:r w:rsidRPr="009B7B02">
              <w:rPr>
                <w:rFonts w:ascii="Times New Roman" w:eastAsia="CaeciliaLTStd-Roman" w:hAnsi="Times New Roman" w:cs="Times New Roman"/>
                <w:i/>
                <w:kern w:val="0"/>
                <w:sz w:val="24"/>
                <w:szCs w:val="24"/>
              </w:rPr>
              <w:t>,</w:t>
            </w:r>
            <w:proofErr w:type="spellStart"/>
            <w:r w:rsidRPr="009B7B02">
              <w:rPr>
                <w:rFonts w:ascii="Times New Roman" w:eastAsia="CaeciliaLTStd-Italic" w:hAnsi="Times New Roman" w:cs="Times New Roman"/>
                <w:i/>
                <w:iCs/>
                <w:kern w:val="0"/>
                <w:sz w:val="24"/>
                <w:szCs w:val="24"/>
              </w:rPr>
              <w:t>rhaRS-</w:t>
            </w:r>
            <w:r w:rsidRPr="009B7B02">
              <w:rPr>
                <w:rFonts w:ascii="Times New Roman" w:eastAsia="CaeciliaLTStd-Roman" w:hAnsi="Times New Roman" w:cs="Times New Roman"/>
                <w:i/>
                <w:kern w:val="0"/>
                <w:sz w:val="24"/>
                <w:szCs w:val="24"/>
              </w:rPr>
              <w:t>PrhaB</w:t>
            </w:r>
            <w:proofErr w:type="spellEnd"/>
            <w:r w:rsidRPr="009B7B02">
              <w:rPr>
                <w:rFonts w:ascii="Times New Roman" w:eastAsia="CaeciliaLTStd-Roman" w:hAnsi="Times New Roman" w:cs="Times New Roman"/>
                <w:i/>
                <w:kern w:val="0"/>
                <w:sz w:val="24"/>
                <w:szCs w:val="24"/>
              </w:rPr>
              <w:t>-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7B02">
              <w:rPr>
                <w:rFonts w:ascii="Times New Roman" w:eastAsia="CaeciliaLTStd-Italic" w:hAnsi="Times New Roman" w:cs="Times New Roman"/>
                <w:i/>
                <w:iCs/>
                <w:kern w:val="0"/>
                <w:sz w:val="24"/>
                <w:szCs w:val="24"/>
              </w:rPr>
              <w:t>I-</w:t>
            </w:r>
            <w:proofErr w:type="spellStart"/>
            <w:r w:rsidRPr="009B7B02">
              <w:rPr>
                <w:rFonts w:ascii="Times New Roman" w:eastAsia="CaeciliaLTStd-Italic" w:hAnsi="Times New Roman" w:cs="Times New Roman"/>
                <w:i/>
                <w:iCs/>
                <w:kern w:val="0"/>
                <w:sz w:val="24"/>
                <w:szCs w:val="24"/>
              </w:rPr>
              <w:t>SceI</w:t>
            </w:r>
            <w:proofErr w:type="spellEnd"/>
            <w:r w:rsidRPr="009B7B02">
              <w:rPr>
                <w:rFonts w:ascii="Times New Roman" w:eastAsia="CaeciliaLTStd-Roman" w:hAnsi="Times New Roman" w:cs="Times New Roman"/>
                <w:i/>
                <w:kern w:val="0"/>
                <w:sz w:val="24"/>
                <w:szCs w:val="24"/>
              </w:rPr>
              <w:t>,</w:t>
            </w:r>
            <w:r w:rsidRPr="009B7B02">
              <w:rPr>
                <w:rFonts w:ascii="Times New Roman" w:eastAsia="CaeciliaLTStd-Roman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eastAsia="CaeciliaLTStd-Italic" w:hAnsi="Times New Roman" w:cs="Times New Roman"/>
                <w:i/>
                <w:iCs/>
                <w:kern w:val="0"/>
                <w:sz w:val="24"/>
                <w:szCs w:val="24"/>
              </w:rPr>
              <w:t>sacB</w:t>
            </w:r>
            <w:proofErr w:type="spellEnd"/>
            <w:r w:rsidRPr="009B7B02">
              <w:rPr>
                <w:rFonts w:ascii="Times New Roman" w:eastAsia="CaeciliaLTStd-Roman" w:hAnsi="Times New Roman" w:cs="Times New Roman"/>
                <w:kern w:val="0"/>
                <w:sz w:val="24"/>
                <w:szCs w:val="24"/>
              </w:rPr>
              <w:t xml:space="preserve">, RK2, </w:t>
            </w:r>
            <w:proofErr w:type="spellStart"/>
            <w:r w:rsidRPr="009B7B02">
              <w:rPr>
                <w:rFonts w:ascii="Times New Roman" w:eastAsia="CaeciliaLTStd-Roman" w:hAnsi="Times New Roman" w:cs="Times New Roman"/>
                <w:kern w:val="0"/>
                <w:sz w:val="24"/>
                <w:szCs w:val="24"/>
              </w:rPr>
              <w:t>Tc</w:t>
            </w:r>
            <w:r w:rsidRPr="009B7B02">
              <w:rPr>
                <w:rFonts w:ascii="Times New Roman" w:eastAsia="CaeciliaLTStd-Roman" w:hAnsi="Times New Roman" w:cs="Times New Roman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(Chen et al. 2016)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pLS4506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cat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pLS4507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araC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pBAD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ccdB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-S,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pUC</w:t>
            </w:r>
            <w:proofErr w:type="spellEnd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pLS4509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S-araC-pBAD-ccdB-aacC1-S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pLS4511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tetR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ptetA-ccdB</w:t>
            </w:r>
            <w:proofErr w:type="spellEnd"/>
            <w:r w:rsidRPr="009B7B02">
              <w:rPr>
                <w:rFonts w:ascii="Times New Roman" w:hAnsi="Times New Roman" w:cs="Times New Roman"/>
                <w:iCs/>
                <w:sz w:val="24"/>
                <w:szCs w:val="24"/>
              </w:rPr>
              <w:t>(E87K),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pUC</w:t>
            </w:r>
            <w:proofErr w:type="spellEnd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,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pLS4512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tetR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ptetA-ccdB</w:t>
            </w:r>
            <w:proofErr w:type="spellEnd"/>
            <w:r w:rsidRPr="009B7B02">
              <w:rPr>
                <w:rFonts w:ascii="Times New Roman" w:hAnsi="Times New Roman" w:cs="Times New Roman"/>
                <w:iCs/>
                <w:sz w:val="24"/>
                <w:szCs w:val="24"/>
              </w:rPr>
              <w:t>(E87K)</w:t>
            </w: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-aacC1-S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8D722F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pLS4513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tetR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ptetA-ccdB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9B7B02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L36R S70N</w:t>
            </w:r>
            <w:r w:rsidRPr="009B7B02">
              <w:rPr>
                <w:rFonts w:ascii="Times New Roman" w:hAnsi="Times New Roman" w:cs="Times New Roman"/>
                <w:iCs/>
                <w:sz w:val="24"/>
                <w:szCs w:val="24"/>
              </w:rPr>
              <w:t>),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pUC</w:t>
            </w:r>
            <w:proofErr w:type="spellEnd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8D722F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pLS4514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tetR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ptetA-ccdB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9B7B02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L36RS70N</w:t>
            </w:r>
            <w:r w:rsidRPr="009B7B02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aacC1-S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8D722F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pLS4515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sacB</w:t>
            </w:r>
            <w:proofErr w:type="spellEnd"/>
            <w:r w:rsidRPr="009B7B02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pUC</w:t>
            </w:r>
            <w:proofErr w:type="spellEnd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8D722F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pLS4516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S-sacB-aacC1-S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8D722F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pLS4517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TEV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8D722F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pLS4518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sacB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8D722F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pLS4519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cas9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pMB1,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9B7B02"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B7B02" w:rsidRPr="009B7B02" w:rsidTr="00120B2A">
        <w:tc>
          <w:tcPr>
            <w:tcW w:w="2474" w:type="dxa"/>
            <w:tcBorders>
              <w:top w:val="nil"/>
              <w:left w:val="nil"/>
              <w:right w:val="nil"/>
            </w:tcBorders>
          </w:tcPr>
          <w:p w:rsidR="009B7B02" w:rsidRPr="009B7B02" w:rsidRDefault="009B7B02" w:rsidP="008D722F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pLS4520</w:t>
            </w:r>
          </w:p>
        </w:tc>
        <w:tc>
          <w:tcPr>
            <w:tcW w:w="3635" w:type="dxa"/>
            <w:tcBorders>
              <w:top w:val="nil"/>
              <w:left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tetR</w:t>
            </w:r>
            <w:proofErr w:type="spellEnd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ptetA-ccdB</w:t>
            </w:r>
            <w:proofErr w:type="spellEnd"/>
            <w:r w:rsidRPr="009B7B02">
              <w:rPr>
                <w:rFonts w:ascii="Times New Roman" w:hAnsi="Times New Roman" w:cs="Times New Roman"/>
                <w:iCs/>
                <w:sz w:val="24"/>
                <w:szCs w:val="24"/>
              </w:rPr>
              <w:t>(E87K)</w:t>
            </w: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-aacC1-S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, R6K,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  <w:r w:rsidRPr="009B7B0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413" w:type="dxa"/>
            <w:tcBorders>
              <w:top w:val="nil"/>
              <w:left w:val="nil"/>
              <w:right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</w:tbl>
    <w:p w:rsidR="00E1586B" w:rsidRDefault="00E1586B" w:rsidP="009B7B02">
      <w:pPr>
        <w:spacing w:line="480" w:lineRule="auto"/>
        <w:rPr>
          <w:rFonts w:cs="Times New Roman"/>
          <w:sz w:val="24"/>
          <w:szCs w:val="24"/>
        </w:rPr>
      </w:pPr>
    </w:p>
    <w:p w:rsidR="00E14487" w:rsidRDefault="00E14487" w:rsidP="009B7B02">
      <w:pPr>
        <w:spacing w:line="480" w:lineRule="auto"/>
        <w:rPr>
          <w:rFonts w:cs="Times New Roman"/>
          <w:sz w:val="24"/>
          <w:szCs w:val="24"/>
        </w:rPr>
      </w:pPr>
    </w:p>
    <w:p w:rsidR="00E14487" w:rsidRDefault="00E14487" w:rsidP="009B7B02">
      <w:pPr>
        <w:spacing w:line="480" w:lineRule="auto"/>
        <w:rPr>
          <w:rFonts w:cs="Times New Roman"/>
          <w:sz w:val="24"/>
          <w:szCs w:val="24"/>
        </w:rPr>
      </w:pPr>
    </w:p>
    <w:p w:rsidR="00E14487" w:rsidRDefault="00E14487" w:rsidP="009B7B02">
      <w:pPr>
        <w:spacing w:line="480" w:lineRule="auto"/>
        <w:rPr>
          <w:rFonts w:cs="Times New Roman"/>
          <w:sz w:val="24"/>
          <w:szCs w:val="24"/>
        </w:rPr>
      </w:pPr>
    </w:p>
    <w:p w:rsidR="008D722F" w:rsidRPr="009B7B02" w:rsidRDefault="008D722F" w:rsidP="009B7B02">
      <w:pPr>
        <w:spacing w:line="480" w:lineRule="auto"/>
        <w:rPr>
          <w:rFonts w:cs="Times New Roman"/>
          <w:sz w:val="24"/>
          <w:szCs w:val="24"/>
        </w:rPr>
      </w:pPr>
    </w:p>
    <w:p w:rsidR="009B7B02" w:rsidRPr="009B7B02" w:rsidRDefault="009B7B02" w:rsidP="009B7B02">
      <w:pPr>
        <w:spacing w:line="480" w:lineRule="auto"/>
        <w:rPr>
          <w:rFonts w:cs="Times New Roman"/>
          <w:bCs/>
          <w:sz w:val="24"/>
          <w:szCs w:val="24"/>
        </w:rPr>
      </w:pPr>
      <w:r w:rsidRPr="009B7B02">
        <w:rPr>
          <w:rFonts w:cs="Times New Roman"/>
          <w:b/>
          <w:sz w:val="24"/>
          <w:szCs w:val="24"/>
        </w:rPr>
        <w:lastRenderedPageBreak/>
        <w:t>Supplementary Table 2</w:t>
      </w:r>
      <w:r w:rsidRPr="009B7B02">
        <w:rPr>
          <w:rFonts w:cs="Times New Roman"/>
          <w:sz w:val="24"/>
          <w:szCs w:val="24"/>
        </w:rPr>
        <w:t xml:space="preserve"> </w:t>
      </w:r>
      <w:r w:rsidR="00120B2A">
        <w:rPr>
          <w:rFonts w:cs="Times New Roman" w:hint="eastAsia"/>
          <w:sz w:val="24"/>
          <w:szCs w:val="24"/>
        </w:rPr>
        <w:t>P</w:t>
      </w:r>
      <w:r w:rsidRPr="009B7B02">
        <w:rPr>
          <w:rFonts w:cs="Times New Roman"/>
          <w:sz w:val="24"/>
          <w:szCs w:val="24"/>
        </w:rPr>
        <w:t>rimers used in this research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237"/>
        <w:gridCol w:w="1468"/>
      </w:tblGrid>
      <w:tr w:rsidR="009B7B02" w:rsidRPr="009B7B02" w:rsidTr="00E1586B">
        <w:tc>
          <w:tcPr>
            <w:tcW w:w="817" w:type="dxa"/>
            <w:tcBorders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Sequence (5'-3')</w:t>
            </w:r>
          </w:p>
        </w:tc>
        <w:tc>
          <w:tcPr>
            <w:tcW w:w="1468" w:type="dxa"/>
            <w:tcBorders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Purpose</w:t>
            </w:r>
          </w:p>
        </w:tc>
      </w:tr>
      <w:tr w:rsidR="009B7B02" w:rsidRPr="009B7B02" w:rsidTr="00E1586B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</w:t>
            </w: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GGACTCGAGGGATCCTTGAAATAAGATCACTACCGGG</w:t>
            </w:r>
          </w:p>
        </w:tc>
        <w:tc>
          <w:tcPr>
            <w:tcW w:w="1468" w:type="dxa"/>
            <w:vMerge w:val="restart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Construction of pLS4506</w:t>
            </w:r>
          </w:p>
        </w:tc>
      </w:tr>
      <w:tr w:rsidR="009B7B02" w:rsidRPr="009B7B02" w:rsidTr="00E1586B">
        <w:tc>
          <w:tcPr>
            <w:tcW w:w="81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CS2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GGAACTAGTGGATCCGCGTTTAAGGGCACCAATAAC</w:t>
            </w:r>
          </w:p>
        </w:tc>
        <w:tc>
          <w:tcPr>
            <w:tcW w:w="1468" w:type="dxa"/>
            <w:vMerge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586B">
        <w:tc>
          <w:tcPr>
            <w:tcW w:w="81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CS3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 ACTAGTTCAAAGCCACGTTGTGTCTC</w:t>
            </w:r>
          </w:p>
        </w:tc>
        <w:tc>
          <w:tcPr>
            <w:tcW w:w="1468" w:type="dxa"/>
            <w:vMerge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586B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CS4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GGACTCGAGGAAATCCCCCTTACACGGAGG</w:t>
            </w:r>
          </w:p>
        </w:tc>
        <w:tc>
          <w:tcPr>
            <w:tcW w:w="1468" w:type="dxa"/>
            <w:vMerge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586B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CS5</w:t>
            </w: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GGATCCTAGGGATAACAGGGTAATTTATGACAACTTGACGGCTACATC</w:t>
            </w:r>
          </w:p>
        </w:tc>
        <w:tc>
          <w:tcPr>
            <w:tcW w:w="1468" w:type="dxa"/>
            <w:vMerge w:val="restart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586B" w:rsidRDefault="00E1586B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Construction of pLS4507</w:t>
            </w:r>
          </w:p>
        </w:tc>
      </w:tr>
      <w:tr w:rsidR="009B7B02" w:rsidRPr="009B7B02" w:rsidTr="00E1586B">
        <w:tc>
          <w:tcPr>
            <w:tcW w:w="81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CS6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GATAAAAAGCGTCAGGTAAGATCCGCTAATCTTATGGATAAAAATGCTAT</w:t>
            </w:r>
          </w:p>
        </w:tc>
        <w:tc>
          <w:tcPr>
            <w:tcW w:w="1468" w:type="dxa"/>
            <w:vMerge/>
            <w:tcBorders>
              <w:top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CS7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ATAGCATTTTTATCCATAAGATTAGCGGATCTTACCTGACGCTTTTTATC</w:t>
            </w:r>
          </w:p>
        </w:tc>
        <w:tc>
          <w:tcPr>
            <w:tcW w:w="1468" w:type="dxa"/>
            <w:vMerge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CS8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GGAGTCGACGTAATGCTAGATTATATTCCC</w:t>
            </w:r>
          </w:p>
        </w:tc>
        <w:tc>
          <w:tcPr>
            <w:tcW w:w="1468" w:type="dxa"/>
            <w:vMerge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CS9</w:t>
            </w: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GGACTCGAGTCGAATTGACATAAGCCTGTTCG</w:t>
            </w:r>
          </w:p>
        </w:tc>
        <w:tc>
          <w:tcPr>
            <w:tcW w:w="1468" w:type="dxa"/>
            <w:vMerge w:val="restart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Construction of pLS4509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CS10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GGAGGATCCATTACCCTGTTATCCCTATTAGGTGGCGGTACTTGGGTC</w:t>
            </w:r>
          </w:p>
        </w:tc>
        <w:tc>
          <w:tcPr>
            <w:tcW w:w="1468" w:type="dxa"/>
            <w:vMerge/>
            <w:tcBorders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CS11</w:t>
            </w: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GGATCCTAGGGATAACAGGGTAATTTAAGACCCACTTTCACATTTAAG</w:t>
            </w:r>
          </w:p>
        </w:tc>
        <w:tc>
          <w:tcPr>
            <w:tcW w:w="1468" w:type="dxa"/>
            <w:vMerge w:val="restart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Native </w:t>
            </w:r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S-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tetR</w:t>
            </w:r>
            <w:proofErr w:type="spellEnd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petA-ccdB</w:t>
            </w:r>
            <w:proofErr w:type="spellEnd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cloning</w:t>
            </w:r>
          </w:p>
        </w:tc>
      </w:tr>
      <w:tr w:rsidR="009B7B02" w:rsidRPr="009B7B02" w:rsidTr="00F6681C">
        <w:trPr>
          <w:trHeight w:val="1275"/>
        </w:trPr>
        <w:tc>
          <w:tcPr>
            <w:tcW w:w="81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CS12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GGTGTAAACCTTAAACTGCATTTCACTTTTCTCTATCACTGATAG</w:t>
            </w:r>
          </w:p>
        </w:tc>
        <w:tc>
          <w:tcPr>
            <w:tcW w:w="1468" w:type="dxa"/>
            <w:vMerge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CS13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CTATCAGTGATAGAGAAAAGTGAAATGCAGTTTAAGGTTTACACC</w:t>
            </w:r>
          </w:p>
        </w:tc>
        <w:tc>
          <w:tcPr>
            <w:tcW w:w="1468" w:type="dxa"/>
            <w:vMerge/>
            <w:tcBorders>
              <w:top w:val="nil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4487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CS14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TTATATTCCCCAGAACATCAGGTTAATG</w:t>
            </w:r>
          </w:p>
        </w:tc>
        <w:tc>
          <w:tcPr>
            <w:tcW w:w="1468" w:type="dxa"/>
            <w:vMerge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4487">
        <w:tc>
          <w:tcPr>
            <w:tcW w:w="817" w:type="dxa"/>
            <w:tcBorders>
              <w:top w:val="single" w:sz="4" w:space="0" w:color="auto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CS15</w:t>
            </w:r>
          </w:p>
        </w:tc>
        <w:tc>
          <w:tcPr>
            <w:tcW w:w="6237" w:type="dxa"/>
            <w:tcBorders>
              <w:top w:val="single" w:sz="4" w:space="0" w:color="auto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GGTGTAAACCTTAAACTGCATCGTTTTCAATCTATCACTGATAGGGAGTGG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Construction of pLS4512</w:t>
            </w:r>
          </w:p>
        </w:tc>
      </w:tr>
      <w:tr w:rsidR="009B7B02" w:rsidRPr="009B7B02" w:rsidTr="00E14487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CS16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CCACTCCCTATCAGTGATAGATTGAAAACGATGCAGTTTAAGGTTTACACC</w:t>
            </w:r>
          </w:p>
        </w:tc>
        <w:tc>
          <w:tcPr>
            <w:tcW w:w="1468" w:type="dxa"/>
            <w:vMerge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4487">
        <w:tc>
          <w:tcPr>
            <w:tcW w:w="817" w:type="dxa"/>
            <w:tcBorders>
              <w:top w:val="single" w:sz="4" w:space="0" w:color="auto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CS17</w:t>
            </w:r>
          </w:p>
        </w:tc>
        <w:tc>
          <w:tcPr>
            <w:tcW w:w="6237" w:type="dxa"/>
            <w:tcBorders>
              <w:top w:val="single" w:sz="4" w:space="0" w:color="auto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GGTGTAAACCTTAAACTGCATAATGTGATCCTTATCACTGATAGGGAGTGG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586B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Construction</w:t>
            </w:r>
          </w:p>
          <w:p w:rsidR="009B7B02" w:rsidRPr="009B7B02" w:rsidRDefault="009B7B02" w:rsidP="00E1586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of pLS4514</w:t>
            </w:r>
          </w:p>
        </w:tc>
      </w:tr>
      <w:tr w:rsidR="009B7B02" w:rsidRPr="009B7B02" w:rsidTr="00E1586B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CS18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CCACTCCCTATCAGTGATAAGGATCACATTATGCAGTTTAAGGTTTACACC</w:t>
            </w:r>
          </w:p>
        </w:tc>
        <w:tc>
          <w:tcPr>
            <w:tcW w:w="1468" w:type="dxa"/>
            <w:vMerge/>
            <w:tcBorders>
              <w:top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CS19</w:t>
            </w: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GGAGGATCCTAGGGATAACAGGGTAATATCCTTTTATGATTTTCTATC</w:t>
            </w:r>
          </w:p>
        </w:tc>
        <w:tc>
          <w:tcPr>
            <w:tcW w:w="1468" w:type="dxa"/>
            <w:vMerge w:val="restart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Construction of pLS4516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top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CS20</w:t>
            </w:r>
          </w:p>
        </w:tc>
        <w:tc>
          <w:tcPr>
            <w:tcW w:w="6237" w:type="dxa"/>
            <w:tcBorders>
              <w:top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GTCGACTTATTTGTTAACTGTTAATTGTCC</w:t>
            </w:r>
          </w:p>
        </w:tc>
        <w:tc>
          <w:tcPr>
            <w:tcW w:w="1468" w:type="dxa"/>
            <w:vMerge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Seq3</w:t>
            </w:r>
          </w:p>
        </w:tc>
        <w:tc>
          <w:tcPr>
            <w:tcW w:w="6237" w:type="dxa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CGGCGTCACACTTTGCTATG</w:t>
            </w:r>
          </w:p>
        </w:tc>
        <w:tc>
          <w:tcPr>
            <w:tcW w:w="1468" w:type="dxa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Sequencing of 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araC</w:t>
            </w:r>
            <w:proofErr w:type="spellEnd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</w:tr>
      <w:tr w:rsidR="009B7B02" w:rsidRPr="009B7B02" w:rsidTr="00F6681C">
        <w:tc>
          <w:tcPr>
            <w:tcW w:w="817" w:type="dxa"/>
            <w:tcBorders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PSC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TCAGGTTCAGCCACATTTAC</w:t>
            </w:r>
          </w:p>
        </w:tc>
        <w:tc>
          <w:tcPr>
            <w:tcW w:w="1468" w:type="dxa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Sequencing of 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sacB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region</w:t>
            </w: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CS21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GGCGGTTTTTTCCTGTTTGGTCACTGATGCCTCCGTGTAAGGGGGATTTCGGAGAAAGCTTGTTTAAGGGG</w:t>
            </w:r>
          </w:p>
        </w:tc>
        <w:tc>
          <w:tcPr>
            <w:tcW w:w="1468" w:type="dxa"/>
            <w:vMerge w:val="restart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702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TEV cloning </w:t>
            </w: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CS22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TATCTTGTGCAATGTAACATCAGAGATTTTGAGACACAACGTGGCTTTGAATTCATGAGTTGAGTCGCTTCC</w:t>
            </w:r>
          </w:p>
        </w:tc>
        <w:tc>
          <w:tcPr>
            <w:tcW w:w="1468" w:type="dxa"/>
            <w:vMerge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4487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CS23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GGCGGTTTTTTCCTGTTTGGTCACTGATGCCTCCGTGTAAGGGGGATTTCTCCTTTTATGATTTTCTATC</w:t>
            </w:r>
          </w:p>
        </w:tc>
        <w:tc>
          <w:tcPr>
            <w:tcW w:w="1468" w:type="dxa"/>
            <w:vMerge w:val="restart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1700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sacB</w:t>
            </w:r>
            <w:proofErr w:type="spellEnd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cloning</w:t>
            </w:r>
          </w:p>
        </w:tc>
      </w:tr>
      <w:tr w:rsidR="009B7B02" w:rsidRPr="009B7B02" w:rsidTr="00E1586B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CS24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TATCTTGTGCAATGTAACATCAGAGATTTTGAGACACAACGTGGCTTTGATTATTTGTTAACTGTTAATTGTCC</w:t>
            </w:r>
          </w:p>
        </w:tc>
        <w:tc>
          <w:tcPr>
            <w:tcW w:w="1468" w:type="dxa"/>
            <w:vMerge/>
            <w:tcBorders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586B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CS25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TATCTTGTGCAATGTAACATCAGAGATTTTGAGACACAACGTGGCTTTGAATGGATAAGAAATACTCAATAGGC</w:t>
            </w:r>
          </w:p>
        </w:tc>
        <w:tc>
          <w:tcPr>
            <w:tcW w:w="1468" w:type="dxa"/>
            <w:vMerge w:val="restart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4107 </w:t>
            </w:r>
            <w:proofErr w:type="spellStart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cas9 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cloning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E1586B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CS26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GGCGGTTTTTTCCTGTTTGGTCACTGATGCCTCCGTGTAAGGGGGATTTCTCAGTCACCTCCTAGCTGACTC</w:t>
            </w:r>
          </w:p>
        </w:tc>
        <w:tc>
          <w:tcPr>
            <w:tcW w:w="1468" w:type="dxa"/>
            <w:vMerge/>
            <w:tcBorders>
              <w:top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CS31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GGAGAATTCAACAAATAGGGGTTCCGCGCTAGGGATAACAGGGTAATTTAAGACCCACTTTCACATTTAAG</w:t>
            </w:r>
          </w:p>
        </w:tc>
        <w:tc>
          <w:tcPr>
            <w:tcW w:w="1468" w:type="dxa"/>
            <w:vMerge w:val="restart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Construction of pLS4520</w:t>
            </w: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CS32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GGAAAGCTTTCCTTAGTTCCTATTCCGAAGATTACCCTGTTATCCCTATTAGGTGGCGGTACTTGGGTC</w:t>
            </w:r>
          </w:p>
        </w:tc>
        <w:tc>
          <w:tcPr>
            <w:tcW w:w="1468" w:type="dxa"/>
            <w:vMerge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CS33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GCACGAACTGGCACATTTGCTGGTATGGAAACATTTCGGCCGCGTAGCGCAACAAATAGGGGTTCCGCGC</w:t>
            </w:r>
          </w:p>
        </w:tc>
        <w:tc>
          <w:tcPr>
            <w:tcW w:w="1468" w:type="dxa"/>
            <w:vMerge w:val="restart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S-tetR-ptetA-ccdB-aacC1-S 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cassette knock-in</w:t>
            </w: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CS34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GGTGAATATGCAGCGGAGATTCGCGATCGTCGATCTGGCCTTCCAGCACCTCCTTAGTTCCTATTCCGAAG</w:t>
            </w:r>
          </w:p>
        </w:tc>
        <w:tc>
          <w:tcPr>
            <w:tcW w:w="1468" w:type="dxa"/>
            <w:vMerge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CS35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GCACGAACTGGCACATTTGCTGGTATGGAAACATTTCGGCCGCGTAGCGCAGCAAGGGCGAGGAGCTGTTC</w:t>
            </w:r>
          </w:p>
        </w:tc>
        <w:tc>
          <w:tcPr>
            <w:tcW w:w="1468" w:type="dxa"/>
            <w:vMerge w:val="restart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B02">
              <w:rPr>
                <w:rFonts w:ascii="Times New Roman" w:hAnsi="Times New Roman" w:cs="Times New Roman"/>
                <w:i/>
                <w:sz w:val="24"/>
                <w:szCs w:val="24"/>
              </w:rPr>
              <w:t>egfp</w:t>
            </w:r>
            <w:proofErr w:type="spellEnd"/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knock-in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CS36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GGTGAATATGCAGCGGAGATTCGCGATCGTCGATCTGGCCTTCCAGCACCTTACTTGTACAGCTCGTCCATG</w:t>
            </w:r>
          </w:p>
        </w:tc>
        <w:tc>
          <w:tcPr>
            <w:tcW w:w="1468" w:type="dxa"/>
            <w:vMerge/>
            <w:tcBorders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CS37</w:t>
            </w: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GCACGAACTGGCACATTTGCTGGTATGGAAACATTTCGGCCGCGTAGCGCATGGATAAGAAATACTCAATAGGC</w:t>
            </w:r>
          </w:p>
        </w:tc>
        <w:tc>
          <w:tcPr>
            <w:tcW w:w="1468" w:type="dxa"/>
            <w:vMerge w:val="restart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cas9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7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knock-in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CS38</w:t>
            </w:r>
          </w:p>
        </w:tc>
        <w:tc>
          <w:tcPr>
            <w:tcW w:w="6237" w:type="dxa"/>
            <w:tcBorders>
              <w:top w:val="nil"/>
              <w:bottom w:val="single" w:sz="4" w:space="0" w:color="auto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GGTGAATATGCAGCGGAGATTCGCGATCGTCGATCTGGCCTTCCAGCACCTCAGTCACCTCCTAGCTGACTC</w:t>
            </w:r>
          </w:p>
        </w:tc>
        <w:tc>
          <w:tcPr>
            <w:tcW w:w="1468" w:type="dxa"/>
            <w:vMerge/>
            <w:tcBorders>
              <w:top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02" w:rsidRPr="009B7B02" w:rsidTr="00F6681C">
        <w:tc>
          <w:tcPr>
            <w:tcW w:w="81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KI1</w:t>
            </w:r>
          </w:p>
        </w:tc>
        <w:tc>
          <w:tcPr>
            <w:tcW w:w="6237" w:type="dxa"/>
            <w:tcBorders>
              <w:bottom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ATGAAATTCGCCTCAATCCCG</w:t>
            </w:r>
          </w:p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vMerge w:val="restart"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Knock-in strain genotyping</w:t>
            </w:r>
          </w:p>
        </w:tc>
      </w:tr>
      <w:tr w:rsidR="009B7B02" w:rsidRPr="009B7B02" w:rsidTr="00F6681C">
        <w:tc>
          <w:tcPr>
            <w:tcW w:w="817" w:type="dxa"/>
            <w:tcBorders>
              <w:top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KI4</w:t>
            </w:r>
          </w:p>
        </w:tc>
        <w:tc>
          <w:tcPr>
            <w:tcW w:w="6237" w:type="dxa"/>
            <w:tcBorders>
              <w:top w:val="nil"/>
            </w:tcBorders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B02">
              <w:rPr>
                <w:rFonts w:ascii="Times New Roman" w:hAnsi="Times New Roman" w:cs="Times New Roman"/>
                <w:sz w:val="24"/>
                <w:szCs w:val="24"/>
              </w:rPr>
              <w:t>GTTCGATCGATTTCTGGATAG</w:t>
            </w:r>
          </w:p>
        </w:tc>
        <w:tc>
          <w:tcPr>
            <w:tcW w:w="1468" w:type="dxa"/>
            <w:vMerge/>
          </w:tcPr>
          <w:p w:rsidR="009B7B02" w:rsidRPr="009B7B02" w:rsidRDefault="009B7B02" w:rsidP="00F6681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7B02" w:rsidRPr="009B7B02" w:rsidRDefault="009B7B02" w:rsidP="009B7B02">
      <w:pPr>
        <w:spacing w:line="480" w:lineRule="auto"/>
        <w:rPr>
          <w:rFonts w:cs="Times New Roman"/>
          <w:sz w:val="24"/>
          <w:szCs w:val="24"/>
        </w:rPr>
      </w:pPr>
      <w:r w:rsidRPr="009B7B02">
        <w:rPr>
          <w:rFonts w:cs="Times New Roman"/>
          <w:sz w:val="24"/>
          <w:szCs w:val="24"/>
        </w:rPr>
        <w:t xml:space="preserve"> </w:t>
      </w:r>
    </w:p>
    <w:p w:rsidR="009B7B02" w:rsidRPr="009B7B02" w:rsidRDefault="009B7B02" w:rsidP="009B7B02">
      <w:pPr>
        <w:spacing w:line="480" w:lineRule="auto"/>
        <w:rPr>
          <w:sz w:val="24"/>
          <w:szCs w:val="24"/>
        </w:rPr>
      </w:pPr>
    </w:p>
    <w:p w:rsidR="001061C7" w:rsidRPr="009B7B02" w:rsidRDefault="008D722F" w:rsidP="009B7B02">
      <w:pPr>
        <w:spacing w:line="480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47AFA2E" wp14:editId="6CDC7859">
            <wp:simplePos x="0" y="0"/>
            <wp:positionH relativeFrom="column">
              <wp:posOffset>-66675</wp:posOffset>
            </wp:positionH>
            <wp:positionV relativeFrom="paragraph">
              <wp:posOffset>189865</wp:posOffset>
            </wp:positionV>
            <wp:extent cx="5267325" cy="1628775"/>
            <wp:effectExtent l="0" t="0" r="9525" b="9525"/>
            <wp:wrapNone/>
            <wp:docPr id="2" name="图片 2" descr="Three plasm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ree plasmid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7B02" w:rsidRDefault="009B7B02" w:rsidP="009B7B02">
      <w:pPr>
        <w:spacing w:line="480" w:lineRule="auto"/>
        <w:rPr>
          <w:sz w:val="24"/>
          <w:szCs w:val="24"/>
        </w:rPr>
      </w:pPr>
    </w:p>
    <w:p w:rsidR="009B7B02" w:rsidRDefault="009B7B02" w:rsidP="009B7B02">
      <w:pPr>
        <w:spacing w:line="480" w:lineRule="auto"/>
        <w:rPr>
          <w:sz w:val="24"/>
          <w:szCs w:val="24"/>
        </w:rPr>
      </w:pPr>
    </w:p>
    <w:p w:rsidR="009B7B02" w:rsidRDefault="009B7B02" w:rsidP="009B7B02">
      <w:pPr>
        <w:spacing w:line="480" w:lineRule="auto"/>
        <w:rPr>
          <w:sz w:val="24"/>
          <w:szCs w:val="24"/>
        </w:rPr>
      </w:pPr>
    </w:p>
    <w:p w:rsidR="009B7B02" w:rsidRDefault="009B7B02" w:rsidP="009B7B02">
      <w:pPr>
        <w:spacing w:line="480" w:lineRule="auto"/>
        <w:rPr>
          <w:sz w:val="24"/>
          <w:szCs w:val="24"/>
        </w:rPr>
      </w:pPr>
    </w:p>
    <w:p w:rsidR="00F06E3F" w:rsidRPr="009B7B02" w:rsidRDefault="00F06E3F" w:rsidP="009B7B02">
      <w:pPr>
        <w:spacing w:line="480" w:lineRule="auto"/>
        <w:rPr>
          <w:sz w:val="24"/>
          <w:szCs w:val="24"/>
        </w:rPr>
      </w:pPr>
    </w:p>
    <w:p w:rsidR="001061C7" w:rsidRDefault="001061C7" w:rsidP="009B7B02">
      <w:pPr>
        <w:spacing w:line="480" w:lineRule="auto"/>
        <w:rPr>
          <w:sz w:val="24"/>
          <w:szCs w:val="24"/>
          <w:lang w:val="pt-BR"/>
        </w:rPr>
      </w:pPr>
      <w:r w:rsidRPr="009B7B02">
        <w:rPr>
          <w:rFonts w:hint="eastAsia"/>
          <w:b/>
          <w:sz w:val="24"/>
          <w:szCs w:val="24"/>
          <w:lang w:val="pt-BR"/>
        </w:rPr>
        <w:t xml:space="preserve">Fig S1. </w:t>
      </w:r>
      <w:r w:rsidRPr="009B7B02">
        <w:rPr>
          <w:rFonts w:hint="eastAsia"/>
          <w:sz w:val="24"/>
          <w:szCs w:val="24"/>
          <w:lang w:val="pt-BR"/>
        </w:rPr>
        <w:t xml:space="preserve">Restrcition enzyme digestion maps of recombinant plasmids. </w:t>
      </w:r>
      <w:r w:rsidRPr="009B7B02">
        <w:rPr>
          <w:rFonts w:hint="eastAsia"/>
          <w:b/>
          <w:sz w:val="24"/>
          <w:szCs w:val="24"/>
          <w:lang w:val="pt-BR"/>
        </w:rPr>
        <w:t>A</w:t>
      </w:r>
      <w:r w:rsidRPr="009B7B02">
        <w:rPr>
          <w:rFonts w:hint="eastAsia"/>
          <w:sz w:val="24"/>
          <w:szCs w:val="24"/>
          <w:lang w:val="pt-BR"/>
        </w:rPr>
        <w:t xml:space="preserve"> </w:t>
      </w:r>
      <w:r w:rsidRPr="009B7B02">
        <w:rPr>
          <w:rFonts w:hint="eastAsia"/>
          <w:i/>
          <w:sz w:val="24"/>
          <w:szCs w:val="24"/>
          <w:lang w:val="pt-BR"/>
        </w:rPr>
        <w:t>TEV</w:t>
      </w:r>
      <w:r w:rsidRPr="009B7B02">
        <w:rPr>
          <w:rFonts w:hint="eastAsia"/>
          <w:sz w:val="24"/>
          <w:szCs w:val="24"/>
          <w:lang w:val="pt-BR"/>
        </w:rPr>
        <w:t xml:space="preserve"> gene cloning </w:t>
      </w:r>
      <w:r w:rsidRPr="009B7B02">
        <w:rPr>
          <w:sz w:val="24"/>
          <w:szCs w:val="24"/>
          <w:lang w:val="pt-BR"/>
        </w:rPr>
        <w:t xml:space="preserve">plasmid </w:t>
      </w:r>
      <w:r w:rsidRPr="009B7B02">
        <w:rPr>
          <w:rFonts w:hint="eastAsia"/>
          <w:sz w:val="24"/>
          <w:szCs w:val="24"/>
          <w:lang w:val="pt-BR"/>
        </w:rPr>
        <w:t xml:space="preserve">pLS4517. </w:t>
      </w:r>
      <w:r w:rsidRPr="009B7B02">
        <w:rPr>
          <w:rFonts w:hint="eastAsia"/>
          <w:b/>
          <w:sz w:val="24"/>
          <w:szCs w:val="24"/>
          <w:lang w:val="pt-BR"/>
        </w:rPr>
        <w:t>B</w:t>
      </w:r>
      <w:r w:rsidRPr="009B7B02">
        <w:rPr>
          <w:rFonts w:hint="eastAsia"/>
          <w:sz w:val="24"/>
          <w:szCs w:val="24"/>
          <w:lang w:val="pt-BR"/>
        </w:rPr>
        <w:t xml:space="preserve"> </w:t>
      </w:r>
      <w:r w:rsidRPr="009B7B02">
        <w:rPr>
          <w:rFonts w:hint="eastAsia"/>
          <w:i/>
          <w:sz w:val="24"/>
          <w:szCs w:val="24"/>
          <w:lang w:val="pt-BR"/>
        </w:rPr>
        <w:t>sacB</w:t>
      </w:r>
      <w:r w:rsidRPr="009B7B02">
        <w:rPr>
          <w:rFonts w:hint="eastAsia"/>
          <w:sz w:val="24"/>
          <w:szCs w:val="24"/>
          <w:lang w:val="pt-BR"/>
        </w:rPr>
        <w:t xml:space="preserve"> gene cloning </w:t>
      </w:r>
      <w:r w:rsidRPr="009B7B02">
        <w:rPr>
          <w:sz w:val="24"/>
          <w:szCs w:val="24"/>
          <w:lang w:val="pt-BR"/>
        </w:rPr>
        <w:t>plasmid</w:t>
      </w:r>
      <w:r w:rsidRPr="009B7B02">
        <w:rPr>
          <w:rFonts w:hint="eastAsia"/>
          <w:sz w:val="24"/>
          <w:szCs w:val="24"/>
          <w:lang w:val="pt-BR"/>
        </w:rPr>
        <w:t xml:space="preserve"> pLS4518. </w:t>
      </w:r>
      <w:r w:rsidRPr="009B7B02">
        <w:rPr>
          <w:rFonts w:hint="eastAsia"/>
          <w:b/>
          <w:sz w:val="24"/>
          <w:szCs w:val="24"/>
          <w:lang w:val="pt-BR"/>
        </w:rPr>
        <w:t>C</w:t>
      </w:r>
      <w:r w:rsidRPr="009B7B02">
        <w:rPr>
          <w:rFonts w:hint="eastAsia"/>
          <w:sz w:val="24"/>
          <w:szCs w:val="24"/>
          <w:lang w:val="pt-BR"/>
        </w:rPr>
        <w:t xml:space="preserve"> </w:t>
      </w:r>
      <w:r w:rsidRPr="009B7B02">
        <w:rPr>
          <w:rFonts w:hint="eastAsia"/>
          <w:i/>
          <w:sz w:val="24"/>
          <w:szCs w:val="24"/>
          <w:lang w:val="pt-BR"/>
        </w:rPr>
        <w:t>cas9</w:t>
      </w:r>
      <w:r w:rsidRPr="009B7B02">
        <w:rPr>
          <w:rFonts w:hint="eastAsia"/>
          <w:sz w:val="24"/>
          <w:szCs w:val="24"/>
          <w:lang w:val="pt-BR"/>
        </w:rPr>
        <w:t xml:space="preserve"> gene cloning </w:t>
      </w:r>
      <w:r w:rsidRPr="009B7B02">
        <w:rPr>
          <w:sz w:val="24"/>
          <w:szCs w:val="24"/>
          <w:lang w:val="pt-BR"/>
        </w:rPr>
        <w:t>plasmid</w:t>
      </w:r>
      <w:r w:rsidRPr="009B7B02">
        <w:rPr>
          <w:rFonts w:hint="eastAsia"/>
          <w:sz w:val="24"/>
          <w:szCs w:val="24"/>
          <w:lang w:val="pt-BR"/>
        </w:rPr>
        <w:t xml:space="preserve"> pLS4519. Only related </w:t>
      </w:r>
      <w:r w:rsidRPr="009B7B02">
        <w:rPr>
          <w:sz w:val="24"/>
          <w:szCs w:val="24"/>
          <w:lang w:val="pt-BR"/>
        </w:rPr>
        <w:t>r</w:t>
      </w:r>
      <w:r w:rsidRPr="009B7B02">
        <w:rPr>
          <w:rFonts w:hint="eastAsia"/>
          <w:sz w:val="24"/>
          <w:szCs w:val="24"/>
          <w:lang w:val="pt-BR"/>
        </w:rPr>
        <w:t>estrcition enzyme clevage sites are shown</w:t>
      </w:r>
    </w:p>
    <w:p w:rsidR="00E1586B" w:rsidRDefault="00E1586B" w:rsidP="009B7B02">
      <w:pPr>
        <w:spacing w:line="480" w:lineRule="auto"/>
        <w:rPr>
          <w:sz w:val="24"/>
          <w:szCs w:val="24"/>
          <w:lang w:val="pt-BR"/>
        </w:rPr>
      </w:pPr>
    </w:p>
    <w:p w:rsidR="008D722F" w:rsidRPr="008D722F" w:rsidRDefault="008D722F" w:rsidP="009B7B02">
      <w:pPr>
        <w:spacing w:line="480" w:lineRule="auto"/>
        <w:rPr>
          <w:sz w:val="24"/>
          <w:szCs w:val="24"/>
          <w:lang w:val="pt-BR"/>
        </w:rPr>
      </w:pPr>
    </w:p>
    <w:p w:rsidR="00E14487" w:rsidRDefault="00E14487" w:rsidP="009B7B02">
      <w:pPr>
        <w:spacing w:line="480" w:lineRule="auto"/>
        <w:rPr>
          <w:sz w:val="24"/>
          <w:szCs w:val="24"/>
          <w:lang w:val="pt-BR"/>
        </w:rPr>
      </w:pPr>
    </w:p>
    <w:p w:rsidR="00E14487" w:rsidRDefault="00E14487" w:rsidP="009B7B02">
      <w:pPr>
        <w:spacing w:line="480" w:lineRule="auto"/>
        <w:rPr>
          <w:sz w:val="24"/>
          <w:szCs w:val="24"/>
          <w:lang w:val="pt-BR"/>
        </w:rPr>
      </w:pPr>
    </w:p>
    <w:p w:rsidR="00E14487" w:rsidRDefault="00E14487" w:rsidP="009B7B02">
      <w:pPr>
        <w:spacing w:line="480" w:lineRule="auto"/>
        <w:rPr>
          <w:sz w:val="24"/>
          <w:szCs w:val="24"/>
          <w:lang w:val="pt-BR"/>
        </w:rPr>
      </w:pPr>
    </w:p>
    <w:p w:rsidR="00E14487" w:rsidRDefault="00E14487" w:rsidP="009B7B02">
      <w:pPr>
        <w:spacing w:line="480" w:lineRule="auto"/>
        <w:rPr>
          <w:sz w:val="24"/>
          <w:szCs w:val="24"/>
          <w:lang w:val="pt-BR"/>
        </w:rPr>
      </w:pPr>
    </w:p>
    <w:p w:rsidR="001061C7" w:rsidRDefault="004C72DC" w:rsidP="009B7B02">
      <w:pPr>
        <w:spacing w:line="480" w:lineRule="auto"/>
        <w:rPr>
          <w:b/>
          <w:sz w:val="24"/>
          <w:szCs w:val="24"/>
          <w:lang w:val="pt-BR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88265</wp:posOffset>
            </wp:positionV>
            <wp:extent cx="5267325" cy="3067050"/>
            <wp:effectExtent l="0" t="0" r="9525" b="0"/>
            <wp:wrapNone/>
            <wp:docPr id="3" name="图片 3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67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7B02" w:rsidRDefault="009B7B02" w:rsidP="009B7B02">
      <w:pPr>
        <w:spacing w:line="480" w:lineRule="auto"/>
        <w:rPr>
          <w:b/>
          <w:sz w:val="24"/>
          <w:szCs w:val="24"/>
          <w:lang w:val="pt-BR"/>
        </w:rPr>
      </w:pPr>
    </w:p>
    <w:p w:rsidR="009B7B02" w:rsidRDefault="009B7B02" w:rsidP="009B7B02">
      <w:pPr>
        <w:spacing w:line="480" w:lineRule="auto"/>
        <w:rPr>
          <w:b/>
          <w:sz w:val="24"/>
          <w:szCs w:val="24"/>
          <w:lang w:val="pt-BR"/>
        </w:rPr>
      </w:pPr>
    </w:p>
    <w:p w:rsidR="009B7B02" w:rsidRDefault="009B7B02" w:rsidP="009B7B02">
      <w:pPr>
        <w:spacing w:line="480" w:lineRule="auto"/>
        <w:rPr>
          <w:b/>
          <w:sz w:val="24"/>
          <w:szCs w:val="24"/>
          <w:lang w:val="pt-BR"/>
        </w:rPr>
      </w:pPr>
    </w:p>
    <w:p w:rsidR="009B7B02" w:rsidRDefault="009B7B02" w:rsidP="009B7B02">
      <w:pPr>
        <w:spacing w:line="480" w:lineRule="auto"/>
        <w:rPr>
          <w:b/>
          <w:sz w:val="24"/>
          <w:szCs w:val="24"/>
          <w:lang w:val="pt-BR"/>
        </w:rPr>
      </w:pPr>
    </w:p>
    <w:p w:rsidR="009B7B02" w:rsidRDefault="009B7B02" w:rsidP="009B7B02">
      <w:pPr>
        <w:spacing w:line="480" w:lineRule="auto"/>
        <w:rPr>
          <w:b/>
          <w:sz w:val="24"/>
          <w:szCs w:val="24"/>
          <w:lang w:val="pt-BR"/>
        </w:rPr>
      </w:pPr>
    </w:p>
    <w:p w:rsidR="009B7B02" w:rsidRDefault="009B7B02" w:rsidP="009B7B02">
      <w:pPr>
        <w:spacing w:line="480" w:lineRule="auto"/>
        <w:rPr>
          <w:b/>
          <w:sz w:val="24"/>
          <w:szCs w:val="24"/>
          <w:lang w:val="pt-BR"/>
        </w:rPr>
      </w:pPr>
    </w:p>
    <w:p w:rsidR="009B7B02" w:rsidRPr="009B7B02" w:rsidRDefault="009B7B02" w:rsidP="009B7B02">
      <w:pPr>
        <w:spacing w:line="480" w:lineRule="auto"/>
        <w:rPr>
          <w:b/>
          <w:sz w:val="24"/>
          <w:szCs w:val="24"/>
          <w:lang w:val="pt-BR"/>
        </w:rPr>
      </w:pPr>
    </w:p>
    <w:p w:rsidR="00E14487" w:rsidRDefault="00E14487" w:rsidP="009B7B02">
      <w:pPr>
        <w:spacing w:line="480" w:lineRule="auto"/>
        <w:rPr>
          <w:b/>
          <w:sz w:val="24"/>
          <w:szCs w:val="24"/>
          <w:lang w:val="pt-BR"/>
        </w:rPr>
      </w:pPr>
    </w:p>
    <w:p w:rsidR="009B7B02" w:rsidRPr="00B120DB" w:rsidRDefault="001061C7" w:rsidP="009B7B02">
      <w:pPr>
        <w:spacing w:line="480" w:lineRule="auto"/>
        <w:rPr>
          <w:sz w:val="24"/>
          <w:szCs w:val="24"/>
          <w:lang w:val="pt-BR"/>
        </w:rPr>
      </w:pPr>
      <w:r w:rsidRPr="009B7B02">
        <w:rPr>
          <w:rFonts w:hint="eastAsia"/>
          <w:b/>
          <w:sz w:val="24"/>
          <w:szCs w:val="24"/>
          <w:lang w:val="pt-BR"/>
        </w:rPr>
        <w:t>Fig S2.</w:t>
      </w:r>
      <w:r w:rsidRPr="009B7B02">
        <w:rPr>
          <w:b/>
          <w:sz w:val="24"/>
          <w:szCs w:val="24"/>
          <w:lang w:val="pt-BR"/>
        </w:rPr>
        <w:t xml:space="preserve"> </w:t>
      </w:r>
      <w:r w:rsidRPr="009B7B02">
        <w:rPr>
          <w:bCs/>
          <w:sz w:val="24"/>
          <w:szCs w:val="24"/>
          <w:lang w:val="pt-BR"/>
        </w:rPr>
        <w:t xml:space="preserve">Scheme shown the </w:t>
      </w:r>
      <w:r w:rsidRPr="009B7B02">
        <w:rPr>
          <w:bCs/>
          <w:i/>
          <w:iCs/>
          <w:sz w:val="24"/>
          <w:szCs w:val="24"/>
          <w:lang w:val="pt-BR"/>
        </w:rPr>
        <w:t>S-tetR-petA-ccdB-aacC1-S</w:t>
      </w:r>
      <w:r w:rsidRPr="009B7B02">
        <w:rPr>
          <w:bCs/>
          <w:sz w:val="24"/>
          <w:szCs w:val="24"/>
          <w:lang w:val="pt-BR"/>
        </w:rPr>
        <w:t xml:space="preserve"> cassette</w:t>
      </w:r>
      <w:r w:rsidR="00E14487">
        <w:rPr>
          <w:rFonts w:hint="eastAsia"/>
          <w:bCs/>
          <w:sz w:val="24"/>
          <w:szCs w:val="24"/>
          <w:lang w:val="pt-BR"/>
        </w:rPr>
        <w:t>-</w:t>
      </w:r>
      <w:r w:rsidR="00120B2A">
        <w:rPr>
          <w:bCs/>
          <w:sz w:val="24"/>
          <w:szCs w:val="24"/>
          <w:lang w:val="pt-BR"/>
        </w:rPr>
        <w:t>mediated chro</w:t>
      </w:r>
      <w:r w:rsidR="00F06E3F" w:rsidRPr="009B7B02">
        <w:rPr>
          <w:bCs/>
          <w:sz w:val="24"/>
          <w:szCs w:val="24"/>
          <w:lang w:val="pt-BR"/>
        </w:rPr>
        <w:t>mo</w:t>
      </w:r>
      <w:r w:rsidR="00120B2A">
        <w:rPr>
          <w:rFonts w:hint="eastAsia"/>
          <w:bCs/>
          <w:sz w:val="24"/>
          <w:szCs w:val="24"/>
          <w:lang w:val="pt-BR"/>
        </w:rPr>
        <w:t>s</w:t>
      </w:r>
      <w:r w:rsidR="00F06E3F" w:rsidRPr="009B7B02">
        <w:rPr>
          <w:bCs/>
          <w:sz w:val="24"/>
          <w:szCs w:val="24"/>
          <w:lang w:val="pt-BR"/>
        </w:rPr>
        <w:t>omal gene kn</w:t>
      </w:r>
      <w:r w:rsidR="00F06E3F" w:rsidRPr="009B7B02">
        <w:rPr>
          <w:rFonts w:hint="eastAsia"/>
          <w:bCs/>
          <w:sz w:val="24"/>
          <w:szCs w:val="24"/>
          <w:lang w:val="pt-BR"/>
        </w:rPr>
        <w:t>oc</w:t>
      </w:r>
      <w:r w:rsidRPr="009B7B02">
        <w:rPr>
          <w:bCs/>
          <w:sz w:val="24"/>
          <w:szCs w:val="24"/>
          <w:lang w:val="pt-BR"/>
        </w:rPr>
        <w:t xml:space="preserve">k-in. </w:t>
      </w:r>
      <w:r w:rsidRPr="009B7B02">
        <w:rPr>
          <w:rFonts w:hint="eastAsia"/>
          <w:b/>
          <w:sz w:val="24"/>
          <w:szCs w:val="24"/>
          <w:lang w:val="pt-BR"/>
        </w:rPr>
        <w:t>A</w:t>
      </w:r>
      <w:r w:rsidRPr="009B7B02">
        <w:rPr>
          <w:b/>
          <w:sz w:val="24"/>
          <w:szCs w:val="24"/>
          <w:lang w:val="pt-BR"/>
        </w:rPr>
        <w:t xml:space="preserve"> </w:t>
      </w:r>
      <w:r w:rsidR="00E14487" w:rsidRPr="00E14487">
        <w:rPr>
          <w:rFonts w:hint="eastAsia"/>
          <w:sz w:val="24"/>
          <w:szCs w:val="24"/>
          <w:lang w:val="pt-BR"/>
        </w:rPr>
        <w:t>PCR amplified</w:t>
      </w:r>
      <w:r w:rsidR="00E14487">
        <w:rPr>
          <w:rFonts w:hint="eastAsia"/>
          <w:b/>
          <w:sz w:val="24"/>
          <w:szCs w:val="24"/>
          <w:lang w:val="pt-BR"/>
        </w:rPr>
        <w:t xml:space="preserve"> </w:t>
      </w:r>
      <w:r w:rsidRPr="009B7B02">
        <w:rPr>
          <w:bCs/>
          <w:sz w:val="24"/>
          <w:szCs w:val="24"/>
          <w:lang w:val="pt-BR"/>
        </w:rPr>
        <w:t>HA</w:t>
      </w:r>
      <w:r w:rsidR="00CD499F">
        <w:rPr>
          <w:rFonts w:hint="eastAsia"/>
          <w:bCs/>
          <w:sz w:val="24"/>
          <w:szCs w:val="24"/>
          <w:lang w:val="pt-BR"/>
        </w:rPr>
        <w:t>-</w:t>
      </w:r>
      <w:bookmarkStart w:id="0" w:name="_GoBack"/>
      <w:r w:rsidRPr="009B7B02">
        <w:rPr>
          <w:bCs/>
          <w:sz w:val="24"/>
          <w:szCs w:val="24"/>
          <w:lang w:val="pt-BR"/>
        </w:rPr>
        <w:t>flank</w:t>
      </w:r>
      <w:bookmarkEnd w:id="0"/>
      <w:r w:rsidRPr="009B7B02">
        <w:rPr>
          <w:bCs/>
          <w:sz w:val="24"/>
          <w:szCs w:val="24"/>
          <w:lang w:val="pt-BR"/>
        </w:rPr>
        <w:t xml:space="preserve">ed </w:t>
      </w:r>
      <w:r w:rsidR="00F06E3F" w:rsidRPr="009B7B02">
        <w:rPr>
          <w:rFonts w:hint="eastAsia"/>
          <w:bCs/>
          <w:sz w:val="24"/>
          <w:szCs w:val="24"/>
          <w:lang w:val="pt-BR"/>
        </w:rPr>
        <w:t xml:space="preserve">cassette </w:t>
      </w:r>
      <w:r w:rsidRPr="009B7B02">
        <w:rPr>
          <w:bCs/>
          <w:sz w:val="24"/>
          <w:szCs w:val="24"/>
          <w:lang w:val="pt-BR"/>
        </w:rPr>
        <w:t xml:space="preserve">was electroporated into Red-proficient </w:t>
      </w:r>
      <w:r w:rsidR="00F06E3F" w:rsidRPr="009B7B02">
        <w:rPr>
          <w:rFonts w:hint="eastAsia"/>
          <w:bCs/>
          <w:i/>
          <w:sz w:val="24"/>
          <w:szCs w:val="24"/>
          <w:lang w:val="pt-BR"/>
        </w:rPr>
        <w:t>E. coli</w:t>
      </w:r>
      <w:r w:rsidR="00F06E3F" w:rsidRPr="009B7B02">
        <w:rPr>
          <w:rFonts w:hint="eastAsia"/>
          <w:bCs/>
          <w:sz w:val="24"/>
          <w:szCs w:val="24"/>
          <w:lang w:val="pt-BR"/>
        </w:rPr>
        <w:t xml:space="preserve"> </w:t>
      </w:r>
      <w:r w:rsidRPr="009B7B02">
        <w:rPr>
          <w:bCs/>
          <w:sz w:val="24"/>
          <w:szCs w:val="24"/>
          <w:lang w:val="pt-BR"/>
        </w:rPr>
        <w:t xml:space="preserve">DH10B cells, and cassette knock-in clone was obtained under Gm selection. The </w:t>
      </w:r>
      <w:r w:rsidR="00F06E3F" w:rsidRPr="009B7B02">
        <w:rPr>
          <w:bCs/>
          <w:sz w:val="24"/>
          <w:szCs w:val="24"/>
          <w:lang w:val="pt-BR"/>
        </w:rPr>
        <w:t>non-essen</w:t>
      </w:r>
      <w:r w:rsidR="00F06E3F" w:rsidRPr="009B7B02">
        <w:rPr>
          <w:rFonts w:hint="eastAsia"/>
          <w:bCs/>
          <w:sz w:val="24"/>
          <w:szCs w:val="24"/>
          <w:lang w:val="pt-BR"/>
        </w:rPr>
        <w:t>t</w:t>
      </w:r>
      <w:r w:rsidRPr="009B7B02">
        <w:rPr>
          <w:bCs/>
          <w:sz w:val="24"/>
          <w:szCs w:val="24"/>
          <w:lang w:val="pt-BR"/>
        </w:rPr>
        <w:t xml:space="preserve">ial, </w:t>
      </w:r>
      <w:r w:rsidRPr="009B7B02">
        <w:rPr>
          <w:rFonts w:hint="eastAsia"/>
          <w:bCs/>
          <w:sz w:val="24"/>
          <w:szCs w:val="24"/>
          <w:lang w:val="pt-BR"/>
        </w:rPr>
        <w:t>mu</w:t>
      </w:r>
      <w:r w:rsidRPr="009B7B02">
        <w:rPr>
          <w:bCs/>
          <w:sz w:val="24"/>
          <w:szCs w:val="24"/>
          <w:lang w:val="pt-BR"/>
        </w:rPr>
        <w:t>tated endonuclease I encoding gene</w:t>
      </w:r>
      <w:r w:rsidRPr="009B7B02">
        <w:rPr>
          <w:bCs/>
          <w:i/>
          <w:iCs/>
          <w:sz w:val="24"/>
          <w:szCs w:val="24"/>
          <w:lang w:val="pt-BR"/>
        </w:rPr>
        <w:t xml:space="preserve"> endA1</w:t>
      </w:r>
      <w:r w:rsidRPr="009B7B02">
        <w:rPr>
          <w:bCs/>
          <w:sz w:val="24"/>
          <w:szCs w:val="24"/>
          <w:lang w:val="pt-BR"/>
        </w:rPr>
        <w:t xml:space="preserve"> was selected as the knock</w:t>
      </w:r>
      <w:r w:rsidR="00F06E3F" w:rsidRPr="009B7B02">
        <w:rPr>
          <w:rFonts w:hint="eastAsia"/>
          <w:bCs/>
          <w:sz w:val="24"/>
          <w:szCs w:val="24"/>
          <w:lang w:val="pt-BR"/>
        </w:rPr>
        <w:t>-</w:t>
      </w:r>
      <w:r w:rsidRPr="009B7B02">
        <w:rPr>
          <w:bCs/>
          <w:sz w:val="24"/>
          <w:szCs w:val="24"/>
          <w:lang w:val="pt-BR"/>
        </w:rPr>
        <w:t>in locus which w</w:t>
      </w:r>
      <w:r w:rsidR="00F06E3F" w:rsidRPr="009B7B02">
        <w:rPr>
          <w:bCs/>
          <w:sz w:val="24"/>
          <w:szCs w:val="24"/>
          <w:lang w:val="pt-BR"/>
        </w:rPr>
        <w:t xml:space="preserve">as deleted </w:t>
      </w:r>
      <w:r w:rsidR="00B120DB">
        <w:rPr>
          <w:rFonts w:hint="eastAsia"/>
          <w:bCs/>
          <w:sz w:val="24"/>
          <w:szCs w:val="24"/>
          <w:lang w:val="pt-BR"/>
        </w:rPr>
        <w:t>with</w:t>
      </w:r>
      <w:r w:rsidR="00F06E3F" w:rsidRPr="009B7B02">
        <w:rPr>
          <w:bCs/>
          <w:sz w:val="24"/>
          <w:szCs w:val="24"/>
          <w:lang w:val="pt-BR"/>
        </w:rPr>
        <w:t xml:space="preserve"> the cassete k</w:t>
      </w:r>
      <w:r w:rsidR="009B7B02">
        <w:rPr>
          <w:rFonts w:hint="eastAsia"/>
          <w:bCs/>
          <w:sz w:val="24"/>
          <w:szCs w:val="24"/>
          <w:lang w:val="pt-BR"/>
        </w:rPr>
        <w:t>n</w:t>
      </w:r>
      <w:r w:rsidR="00F06E3F" w:rsidRPr="009B7B02">
        <w:rPr>
          <w:rFonts w:hint="eastAsia"/>
          <w:bCs/>
          <w:sz w:val="24"/>
          <w:szCs w:val="24"/>
          <w:lang w:val="pt-BR"/>
        </w:rPr>
        <w:t>ock-in</w:t>
      </w:r>
      <w:r w:rsidRPr="009B7B02">
        <w:rPr>
          <w:bCs/>
          <w:sz w:val="24"/>
          <w:szCs w:val="24"/>
          <w:lang w:val="pt-BR"/>
        </w:rPr>
        <w:t>.</w:t>
      </w:r>
      <w:r w:rsidRPr="009B7B02">
        <w:rPr>
          <w:rFonts w:hint="eastAsia"/>
          <w:bCs/>
          <w:sz w:val="24"/>
          <w:szCs w:val="24"/>
          <w:lang w:val="pt-BR"/>
        </w:rPr>
        <w:t xml:space="preserve"> </w:t>
      </w:r>
      <w:r w:rsidR="00F06E3F" w:rsidRPr="009B7B02">
        <w:rPr>
          <w:bCs/>
          <w:sz w:val="24"/>
          <w:szCs w:val="24"/>
          <w:lang w:val="pt-BR"/>
        </w:rPr>
        <w:t>The se</w:t>
      </w:r>
      <w:r w:rsidR="00F06E3F" w:rsidRPr="009B7B02">
        <w:rPr>
          <w:rFonts w:hint="eastAsia"/>
          <w:bCs/>
          <w:sz w:val="24"/>
          <w:szCs w:val="24"/>
          <w:lang w:val="pt-BR"/>
        </w:rPr>
        <w:t>le</w:t>
      </w:r>
      <w:r w:rsidR="009B7B02">
        <w:rPr>
          <w:bCs/>
          <w:sz w:val="24"/>
          <w:szCs w:val="24"/>
          <w:lang w:val="pt-BR"/>
        </w:rPr>
        <w:t>tion/counterse</w:t>
      </w:r>
      <w:r w:rsidRPr="009B7B02">
        <w:rPr>
          <w:bCs/>
          <w:sz w:val="24"/>
          <w:szCs w:val="24"/>
          <w:lang w:val="pt-BR"/>
        </w:rPr>
        <w:t>l</w:t>
      </w:r>
      <w:r w:rsidR="009B7B02">
        <w:rPr>
          <w:rFonts w:hint="eastAsia"/>
          <w:bCs/>
          <w:sz w:val="24"/>
          <w:szCs w:val="24"/>
          <w:lang w:val="pt-BR"/>
        </w:rPr>
        <w:t>e</w:t>
      </w:r>
      <w:r w:rsidRPr="009B7B02">
        <w:rPr>
          <w:bCs/>
          <w:sz w:val="24"/>
          <w:szCs w:val="24"/>
          <w:lang w:val="pt-BR"/>
        </w:rPr>
        <w:t>ction</w:t>
      </w:r>
      <w:r w:rsidR="00F06E3F" w:rsidRPr="009B7B02">
        <w:rPr>
          <w:bCs/>
          <w:sz w:val="24"/>
          <w:szCs w:val="24"/>
          <w:lang w:val="pt-BR"/>
        </w:rPr>
        <w:t xml:space="preserve"> cassstte was subsequently rep</w:t>
      </w:r>
      <w:r w:rsidR="00F06E3F" w:rsidRPr="009B7B02">
        <w:rPr>
          <w:rFonts w:hint="eastAsia"/>
          <w:bCs/>
          <w:sz w:val="24"/>
          <w:szCs w:val="24"/>
          <w:lang w:val="pt-BR"/>
        </w:rPr>
        <w:t>la</w:t>
      </w:r>
      <w:r w:rsidRPr="009B7B02">
        <w:rPr>
          <w:bCs/>
          <w:sz w:val="24"/>
          <w:szCs w:val="24"/>
          <w:lang w:val="pt-BR"/>
        </w:rPr>
        <w:t>ced by the GOI (</w:t>
      </w:r>
      <w:r w:rsidR="00B120DB">
        <w:rPr>
          <w:rFonts w:hint="eastAsia"/>
          <w:bCs/>
          <w:sz w:val="24"/>
          <w:szCs w:val="24"/>
          <w:lang w:val="pt-BR"/>
        </w:rPr>
        <w:t xml:space="preserve">gene of interest, </w:t>
      </w:r>
      <w:r w:rsidRPr="009B7B02">
        <w:rPr>
          <w:bCs/>
          <w:sz w:val="24"/>
          <w:szCs w:val="24"/>
          <w:lang w:val="pt-BR"/>
        </w:rPr>
        <w:t xml:space="preserve">herein </w:t>
      </w:r>
      <w:r w:rsidRPr="009B7B02">
        <w:rPr>
          <w:bCs/>
          <w:i/>
          <w:iCs/>
          <w:sz w:val="24"/>
          <w:szCs w:val="24"/>
          <w:lang w:val="pt-BR"/>
        </w:rPr>
        <w:t>egfp</w:t>
      </w:r>
      <w:r w:rsidRPr="009B7B02">
        <w:rPr>
          <w:bCs/>
          <w:sz w:val="24"/>
          <w:szCs w:val="24"/>
          <w:lang w:val="pt-BR"/>
        </w:rPr>
        <w:t xml:space="preserve"> and </w:t>
      </w:r>
      <w:r w:rsidRPr="009B7B02">
        <w:rPr>
          <w:bCs/>
          <w:i/>
          <w:iCs/>
          <w:sz w:val="24"/>
          <w:szCs w:val="24"/>
          <w:lang w:val="pt-BR"/>
        </w:rPr>
        <w:t>cas9</w:t>
      </w:r>
      <w:r w:rsidRPr="009B7B02">
        <w:rPr>
          <w:bCs/>
          <w:sz w:val="24"/>
          <w:szCs w:val="24"/>
          <w:lang w:val="pt-BR"/>
        </w:rPr>
        <w:t>) via the combin</w:t>
      </w:r>
      <w:r w:rsidR="00F06E3F" w:rsidRPr="009B7B02">
        <w:rPr>
          <w:rFonts w:hint="eastAsia"/>
          <w:bCs/>
          <w:sz w:val="24"/>
          <w:szCs w:val="24"/>
          <w:lang w:val="pt-BR"/>
        </w:rPr>
        <w:t>ed counterselection</w:t>
      </w:r>
      <w:r w:rsidRPr="009B7B02">
        <w:rPr>
          <w:bCs/>
          <w:sz w:val="24"/>
          <w:szCs w:val="24"/>
          <w:lang w:val="pt-BR"/>
        </w:rPr>
        <w:t xml:space="preserve"> of I-SceI and CcdB. Randomly selected Gm</w:t>
      </w:r>
      <w:r w:rsidR="00F06E3F" w:rsidRPr="009B7B02">
        <w:rPr>
          <w:rFonts w:hint="eastAsia"/>
          <w:bCs/>
          <w:sz w:val="24"/>
          <w:szCs w:val="24"/>
          <w:vertAlign w:val="superscript"/>
          <w:lang w:val="pt-BR"/>
        </w:rPr>
        <w:t>S</w:t>
      </w:r>
      <w:r w:rsidRPr="009B7B02">
        <w:rPr>
          <w:bCs/>
          <w:sz w:val="24"/>
          <w:szCs w:val="24"/>
          <w:lang w:val="pt-BR"/>
        </w:rPr>
        <w:t xml:space="preserve"> clones were genotyp</w:t>
      </w:r>
      <w:r w:rsidR="00F06E3F" w:rsidRPr="009B7B02">
        <w:rPr>
          <w:rFonts w:hint="eastAsia"/>
          <w:bCs/>
          <w:sz w:val="24"/>
          <w:szCs w:val="24"/>
          <w:lang w:val="pt-BR"/>
        </w:rPr>
        <w:t>ed</w:t>
      </w:r>
      <w:r w:rsidRPr="009B7B02">
        <w:rPr>
          <w:bCs/>
          <w:sz w:val="24"/>
          <w:szCs w:val="24"/>
          <w:lang w:val="pt-BR"/>
        </w:rPr>
        <w:t xml:space="preserve"> with PCR. </w:t>
      </w:r>
      <w:r w:rsidRPr="009B7B02">
        <w:rPr>
          <w:rFonts w:hint="eastAsia"/>
          <w:b/>
          <w:sz w:val="24"/>
          <w:szCs w:val="24"/>
          <w:lang w:val="pt-BR"/>
        </w:rPr>
        <w:t>B</w:t>
      </w:r>
      <w:r w:rsidRPr="009B7B02">
        <w:rPr>
          <w:b/>
          <w:sz w:val="24"/>
          <w:szCs w:val="24"/>
          <w:lang w:val="pt-BR"/>
        </w:rPr>
        <w:t xml:space="preserve"> </w:t>
      </w:r>
      <w:r w:rsidR="009B7B02">
        <w:rPr>
          <w:bCs/>
          <w:sz w:val="24"/>
          <w:szCs w:val="24"/>
          <w:lang w:val="pt-BR"/>
        </w:rPr>
        <w:t>PCR anal</w:t>
      </w:r>
      <w:r w:rsidRPr="009B7B02">
        <w:rPr>
          <w:bCs/>
          <w:sz w:val="24"/>
          <w:szCs w:val="24"/>
          <w:lang w:val="pt-BR"/>
        </w:rPr>
        <w:t xml:space="preserve">ysis of the </w:t>
      </w:r>
      <w:r w:rsidRPr="009B7B02">
        <w:rPr>
          <w:bCs/>
          <w:i/>
          <w:iCs/>
          <w:sz w:val="24"/>
          <w:szCs w:val="24"/>
          <w:lang w:val="pt-BR"/>
        </w:rPr>
        <w:t>egfp</w:t>
      </w:r>
      <w:r w:rsidRPr="009B7B02">
        <w:rPr>
          <w:bCs/>
          <w:sz w:val="24"/>
          <w:szCs w:val="24"/>
          <w:lang w:val="pt-BR"/>
        </w:rPr>
        <w:t xml:space="preserve"> knock-in clone. Lane 1, 2, and 3</w:t>
      </w:r>
      <w:r w:rsidR="00B120DB">
        <w:rPr>
          <w:bCs/>
          <w:sz w:val="24"/>
          <w:szCs w:val="24"/>
          <w:lang w:val="pt-BR"/>
        </w:rPr>
        <w:t xml:space="preserve"> denote the PCR amplicon </w:t>
      </w:r>
      <w:r w:rsidR="00120B2A">
        <w:rPr>
          <w:rFonts w:hint="eastAsia"/>
          <w:bCs/>
          <w:sz w:val="24"/>
          <w:szCs w:val="24"/>
          <w:lang w:val="pt-BR"/>
        </w:rPr>
        <w:t>from</w:t>
      </w:r>
      <w:r w:rsidRPr="009B7B02">
        <w:rPr>
          <w:bCs/>
          <w:i/>
          <w:iCs/>
          <w:sz w:val="24"/>
          <w:szCs w:val="24"/>
          <w:lang w:val="pt-BR"/>
        </w:rPr>
        <w:t xml:space="preserve"> E. coli </w:t>
      </w:r>
      <w:r w:rsidRPr="009B7B02">
        <w:rPr>
          <w:bCs/>
          <w:sz w:val="24"/>
          <w:szCs w:val="24"/>
          <w:lang w:val="pt-BR"/>
        </w:rPr>
        <w:t xml:space="preserve">DH10B </w:t>
      </w:r>
      <w:r w:rsidRPr="009B7B02">
        <w:rPr>
          <w:bCs/>
          <w:i/>
          <w:iCs/>
          <w:sz w:val="24"/>
          <w:szCs w:val="24"/>
          <w:lang w:val="pt-BR"/>
        </w:rPr>
        <w:t>endA1</w:t>
      </w:r>
      <w:r w:rsidRPr="009B7B02">
        <w:rPr>
          <w:bCs/>
          <w:sz w:val="24"/>
          <w:szCs w:val="24"/>
          <w:lang w:val="pt-BR"/>
        </w:rPr>
        <w:t xml:space="preserve"> locus, cassette knock</w:t>
      </w:r>
      <w:r w:rsidR="00F06E3F" w:rsidRPr="009B7B02">
        <w:rPr>
          <w:rFonts w:hint="eastAsia"/>
          <w:bCs/>
          <w:sz w:val="24"/>
          <w:szCs w:val="24"/>
          <w:lang w:val="pt-BR"/>
        </w:rPr>
        <w:t>-</w:t>
      </w:r>
      <w:r w:rsidRPr="009B7B02">
        <w:rPr>
          <w:bCs/>
          <w:sz w:val="24"/>
          <w:szCs w:val="24"/>
          <w:lang w:val="pt-BR"/>
        </w:rPr>
        <w:t xml:space="preserve">in clone, and the </w:t>
      </w:r>
      <w:r w:rsidRPr="009B7B02">
        <w:rPr>
          <w:bCs/>
          <w:i/>
          <w:iCs/>
          <w:sz w:val="24"/>
          <w:szCs w:val="24"/>
          <w:lang w:val="pt-BR"/>
        </w:rPr>
        <w:t>egfp</w:t>
      </w:r>
      <w:r w:rsidRPr="009B7B02">
        <w:rPr>
          <w:bCs/>
          <w:sz w:val="24"/>
          <w:szCs w:val="24"/>
          <w:lang w:val="pt-BR"/>
        </w:rPr>
        <w:t xml:space="preserve"> replacement clone</w:t>
      </w:r>
      <w:r w:rsidR="00B120DB">
        <w:rPr>
          <w:rFonts w:hint="eastAsia"/>
          <w:bCs/>
          <w:sz w:val="24"/>
          <w:szCs w:val="24"/>
          <w:lang w:val="pt-BR"/>
        </w:rPr>
        <w:t xml:space="preserve"> </w:t>
      </w:r>
      <w:r w:rsidRPr="009B7B02">
        <w:rPr>
          <w:bCs/>
          <w:sz w:val="24"/>
          <w:szCs w:val="24"/>
          <w:lang w:val="pt-BR"/>
        </w:rPr>
        <w:t>respectively.</w:t>
      </w:r>
      <w:r w:rsidRPr="009B7B02">
        <w:rPr>
          <w:rFonts w:hint="eastAsia"/>
          <w:bCs/>
          <w:sz w:val="24"/>
          <w:szCs w:val="24"/>
          <w:lang w:val="pt-BR"/>
        </w:rPr>
        <w:t xml:space="preserve"> </w:t>
      </w:r>
      <w:r w:rsidRPr="009B7B02">
        <w:rPr>
          <w:rFonts w:hint="eastAsia"/>
          <w:b/>
          <w:sz w:val="24"/>
          <w:szCs w:val="24"/>
          <w:lang w:val="pt-BR"/>
        </w:rPr>
        <w:t>C</w:t>
      </w:r>
      <w:r w:rsidR="009B7B02">
        <w:rPr>
          <w:bCs/>
          <w:sz w:val="24"/>
          <w:szCs w:val="24"/>
          <w:lang w:val="pt-BR"/>
        </w:rPr>
        <w:t xml:space="preserve"> PCR anal</w:t>
      </w:r>
      <w:r w:rsidRPr="009B7B02">
        <w:rPr>
          <w:bCs/>
          <w:sz w:val="24"/>
          <w:szCs w:val="24"/>
          <w:lang w:val="pt-BR"/>
        </w:rPr>
        <w:t>ysis of the c</w:t>
      </w:r>
      <w:r w:rsidRPr="009B7B02">
        <w:rPr>
          <w:bCs/>
          <w:i/>
          <w:iCs/>
          <w:sz w:val="24"/>
          <w:szCs w:val="24"/>
          <w:lang w:val="pt-BR"/>
        </w:rPr>
        <w:t>as9</w:t>
      </w:r>
      <w:r w:rsidRPr="009B7B02">
        <w:rPr>
          <w:bCs/>
          <w:sz w:val="24"/>
          <w:szCs w:val="24"/>
          <w:lang w:val="pt-BR"/>
        </w:rPr>
        <w:t xml:space="preserve"> knock-in clone. Lane 1, 2, and 3</w:t>
      </w:r>
      <w:r w:rsidR="00F06E3F" w:rsidRPr="009B7B02">
        <w:rPr>
          <w:bCs/>
          <w:sz w:val="24"/>
          <w:szCs w:val="24"/>
          <w:lang w:val="pt-BR"/>
        </w:rPr>
        <w:t xml:space="preserve"> denote the PCR amplicon </w:t>
      </w:r>
      <w:r w:rsidR="00120B2A">
        <w:rPr>
          <w:rFonts w:hint="eastAsia"/>
          <w:bCs/>
          <w:sz w:val="24"/>
          <w:szCs w:val="24"/>
          <w:lang w:val="pt-BR"/>
        </w:rPr>
        <w:t>from</w:t>
      </w:r>
      <w:r w:rsidRPr="009B7B02">
        <w:rPr>
          <w:bCs/>
          <w:i/>
          <w:iCs/>
          <w:sz w:val="24"/>
          <w:szCs w:val="24"/>
          <w:lang w:val="pt-BR"/>
        </w:rPr>
        <w:t xml:space="preserve"> E. coli </w:t>
      </w:r>
      <w:r w:rsidRPr="009B7B02">
        <w:rPr>
          <w:bCs/>
          <w:sz w:val="24"/>
          <w:szCs w:val="24"/>
          <w:lang w:val="pt-BR"/>
        </w:rPr>
        <w:t>DH10B, cassette knock</w:t>
      </w:r>
      <w:r w:rsidR="009B7B02">
        <w:rPr>
          <w:rFonts w:hint="eastAsia"/>
          <w:bCs/>
          <w:sz w:val="24"/>
          <w:szCs w:val="24"/>
          <w:lang w:val="pt-BR"/>
        </w:rPr>
        <w:t>-</w:t>
      </w:r>
      <w:r w:rsidRPr="009B7B02">
        <w:rPr>
          <w:bCs/>
          <w:sz w:val="24"/>
          <w:szCs w:val="24"/>
          <w:lang w:val="pt-BR"/>
        </w:rPr>
        <w:t xml:space="preserve">in clone, and the </w:t>
      </w:r>
      <w:r w:rsidRPr="009B7B02">
        <w:rPr>
          <w:bCs/>
          <w:i/>
          <w:iCs/>
          <w:sz w:val="24"/>
          <w:szCs w:val="24"/>
          <w:lang w:val="pt-BR"/>
        </w:rPr>
        <w:t>cas9</w:t>
      </w:r>
      <w:r w:rsidRPr="009B7B02">
        <w:rPr>
          <w:bCs/>
          <w:sz w:val="24"/>
          <w:szCs w:val="24"/>
          <w:lang w:val="pt-BR"/>
        </w:rPr>
        <w:t xml:space="preserve"> replacement clone, respectively. </w:t>
      </w:r>
      <w:r w:rsidRPr="009B7B02">
        <w:rPr>
          <w:sz w:val="24"/>
          <w:szCs w:val="24"/>
          <w:lang w:val="pt-BR"/>
        </w:rPr>
        <w:t>M</w:t>
      </w:r>
      <w:r w:rsidRPr="009B7B02">
        <w:rPr>
          <w:rFonts w:hint="eastAsia"/>
          <w:sz w:val="24"/>
          <w:szCs w:val="24"/>
          <w:lang w:val="pt-BR"/>
        </w:rPr>
        <w:t>1</w:t>
      </w:r>
      <w:r w:rsidRPr="009B7B02">
        <w:rPr>
          <w:sz w:val="24"/>
          <w:szCs w:val="24"/>
          <w:lang w:val="pt-BR"/>
        </w:rPr>
        <w:t xml:space="preserve">: DL2000 DNA molecular marker with the sizes </w:t>
      </w:r>
      <w:r w:rsidRPr="009B7B02">
        <w:rPr>
          <w:sz w:val="24"/>
          <w:szCs w:val="24"/>
          <w:lang w:val="pt-BR"/>
        </w:rPr>
        <w:lastRenderedPageBreak/>
        <w:t>(in kb) are 2.0, 1.5, 1.0, 0.75, 0.5, 0.25, and 0.1.</w:t>
      </w:r>
      <w:r w:rsidRPr="009B7B02">
        <w:rPr>
          <w:rFonts w:hint="eastAsia"/>
          <w:sz w:val="24"/>
          <w:szCs w:val="24"/>
          <w:lang w:val="pt-BR"/>
        </w:rPr>
        <w:t xml:space="preserve"> </w:t>
      </w:r>
      <w:r w:rsidRPr="009B7B02">
        <w:rPr>
          <w:sz w:val="24"/>
          <w:szCs w:val="24"/>
          <w:lang w:val="pt-BR"/>
        </w:rPr>
        <w:t>M</w:t>
      </w:r>
      <w:r w:rsidR="00B120DB">
        <w:rPr>
          <w:rFonts w:hint="eastAsia"/>
          <w:sz w:val="24"/>
          <w:szCs w:val="24"/>
          <w:lang w:val="pt-BR"/>
        </w:rPr>
        <w:t>2</w:t>
      </w:r>
      <w:r w:rsidRPr="009B7B02">
        <w:rPr>
          <w:sz w:val="24"/>
          <w:szCs w:val="24"/>
          <w:lang w:val="pt-BR"/>
        </w:rPr>
        <w:t>: DL</w:t>
      </w:r>
      <w:r w:rsidRPr="009B7B02">
        <w:rPr>
          <w:rFonts w:hint="eastAsia"/>
          <w:sz w:val="24"/>
          <w:szCs w:val="24"/>
          <w:lang w:val="pt-BR"/>
        </w:rPr>
        <w:t>5</w:t>
      </w:r>
      <w:r w:rsidRPr="009B7B02">
        <w:rPr>
          <w:sz w:val="24"/>
          <w:szCs w:val="24"/>
          <w:lang w:val="pt-BR"/>
        </w:rPr>
        <w:t xml:space="preserve">000 DNA molecular marker with the sizes (in kb) are 5.0, 3.0, 2.0, 1.5, 1.0, 0.75, 0.5, 0.25, and 0.1. </w:t>
      </w:r>
      <w:r w:rsidR="00B120DB">
        <w:rPr>
          <w:rFonts w:hint="eastAsia"/>
          <w:sz w:val="24"/>
          <w:szCs w:val="24"/>
          <w:lang w:val="pt-BR"/>
        </w:rPr>
        <w:t>A</w:t>
      </w:r>
      <w:r w:rsidR="00120B2A">
        <w:rPr>
          <w:rFonts w:hint="eastAsia"/>
          <w:sz w:val="24"/>
          <w:szCs w:val="24"/>
          <w:lang w:val="pt-BR"/>
        </w:rPr>
        <w:t>r</w:t>
      </w:r>
      <w:r w:rsidR="00B120DB">
        <w:rPr>
          <w:rFonts w:hint="eastAsia"/>
          <w:sz w:val="24"/>
          <w:szCs w:val="24"/>
          <w:lang w:val="pt-BR"/>
        </w:rPr>
        <w:t xml:space="preserve">rows point to </w:t>
      </w:r>
      <w:r w:rsidR="00B120DB" w:rsidRPr="009B7B02">
        <w:rPr>
          <w:bCs/>
          <w:sz w:val="24"/>
          <w:szCs w:val="24"/>
          <w:lang w:val="pt-BR"/>
        </w:rPr>
        <w:t>the amplicons</w:t>
      </w:r>
      <w:r w:rsidR="00B120DB">
        <w:rPr>
          <w:rFonts w:hint="eastAsia"/>
          <w:bCs/>
          <w:sz w:val="24"/>
          <w:szCs w:val="24"/>
          <w:lang w:val="pt-BR"/>
        </w:rPr>
        <w:t xml:space="preserve"> of</w:t>
      </w:r>
      <w:r w:rsidR="00B120DB" w:rsidRPr="00B120DB">
        <w:rPr>
          <w:bCs/>
          <w:sz w:val="24"/>
          <w:szCs w:val="24"/>
          <w:lang w:val="pt-BR"/>
        </w:rPr>
        <w:t xml:space="preserve"> </w:t>
      </w:r>
      <w:r w:rsidR="00B120DB" w:rsidRPr="009B7B02">
        <w:rPr>
          <w:bCs/>
          <w:sz w:val="24"/>
          <w:szCs w:val="24"/>
          <w:lang w:val="pt-BR"/>
        </w:rPr>
        <w:t>expect</w:t>
      </w:r>
      <w:r w:rsidR="00B120DB">
        <w:rPr>
          <w:rFonts w:hint="eastAsia"/>
          <w:bCs/>
          <w:sz w:val="24"/>
          <w:szCs w:val="24"/>
          <w:lang w:val="pt-BR"/>
        </w:rPr>
        <w:t>ed sizes</w:t>
      </w:r>
      <w:r w:rsidRPr="009B7B02">
        <w:rPr>
          <w:bCs/>
          <w:sz w:val="24"/>
          <w:szCs w:val="24"/>
          <w:lang w:val="pt-BR"/>
        </w:rPr>
        <w:t>. The amplicons were further validated via nucleotide sequencing.</w:t>
      </w:r>
    </w:p>
    <w:p w:rsidR="00E1586B" w:rsidRPr="00E1586B" w:rsidRDefault="00E1586B" w:rsidP="009B7B02">
      <w:pPr>
        <w:spacing w:line="480" w:lineRule="auto"/>
        <w:rPr>
          <w:bCs/>
          <w:sz w:val="24"/>
          <w:szCs w:val="24"/>
          <w:lang w:val="pt-BR"/>
        </w:rPr>
      </w:pPr>
    </w:p>
    <w:p w:rsidR="009B7B02" w:rsidRPr="001B6AC3" w:rsidRDefault="009B7B02" w:rsidP="009B7B02">
      <w:pPr>
        <w:spacing w:line="480" w:lineRule="auto"/>
        <w:rPr>
          <w:b/>
          <w:sz w:val="24"/>
          <w:szCs w:val="24"/>
        </w:rPr>
      </w:pPr>
      <w:r w:rsidRPr="001B6AC3">
        <w:rPr>
          <w:rFonts w:hint="eastAsia"/>
          <w:b/>
          <w:sz w:val="24"/>
          <w:szCs w:val="24"/>
        </w:rPr>
        <w:t>References</w:t>
      </w:r>
    </w:p>
    <w:p w:rsidR="009B7B02" w:rsidRPr="001B6AC3" w:rsidRDefault="009B7B02" w:rsidP="009B7B02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1B6AC3">
        <w:rPr>
          <w:rFonts w:cs="Times New Roman"/>
          <w:kern w:val="0"/>
          <w:sz w:val="24"/>
          <w:szCs w:val="24"/>
        </w:rPr>
        <w:t>Chen Z, Ling W, Shang G (2016) Recombineering and I-</w:t>
      </w:r>
      <w:proofErr w:type="spellStart"/>
      <w:r w:rsidRPr="001B6AC3">
        <w:rPr>
          <w:rFonts w:cs="Times New Roman"/>
          <w:kern w:val="0"/>
          <w:sz w:val="24"/>
          <w:szCs w:val="24"/>
        </w:rPr>
        <w:t>SceI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-mediated </w:t>
      </w:r>
      <w:r w:rsidRPr="001B6AC3">
        <w:rPr>
          <w:rFonts w:cs="Times New Roman"/>
          <w:i/>
          <w:kern w:val="0"/>
          <w:sz w:val="24"/>
          <w:szCs w:val="24"/>
        </w:rPr>
        <w:t xml:space="preserve">Pseudomonas putida </w:t>
      </w:r>
      <w:r w:rsidRPr="001B6AC3">
        <w:rPr>
          <w:rFonts w:cs="Times New Roman"/>
          <w:kern w:val="0"/>
          <w:sz w:val="24"/>
          <w:szCs w:val="24"/>
        </w:rPr>
        <w:t xml:space="preserve">KT2440 </w:t>
      </w:r>
      <w:proofErr w:type="spellStart"/>
      <w:r w:rsidRPr="001B6AC3">
        <w:rPr>
          <w:rFonts w:cs="Times New Roman"/>
          <w:kern w:val="0"/>
          <w:sz w:val="24"/>
          <w:szCs w:val="24"/>
        </w:rPr>
        <w:t>scarless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gene deletion. FEMS </w:t>
      </w:r>
      <w:proofErr w:type="spellStart"/>
      <w:r w:rsidRPr="001B6AC3">
        <w:rPr>
          <w:rFonts w:cs="Times New Roman"/>
          <w:kern w:val="0"/>
          <w:sz w:val="24"/>
          <w:szCs w:val="24"/>
        </w:rPr>
        <w:t>Microbiol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Lett</w:t>
      </w:r>
      <w:r w:rsidRPr="001B6AC3">
        <w:rPr>
          <w:rFonts w:cs="Times New Roman" w:hint="eastAsia"/>
          <w:kern w:val="0"/>
          <w:sz w:val="24"/>
          <w:szCs w:val="24"/>
        </w:rPr>
        <w:t xml:space="preserve"> </w:t>
      </w:r>
      <w:r w:rsidRPr="001B6AC3">
        <w:rPr>
          <w:bCs/>
          <w:sz w:val="24"/>
          <w:szCs w:val="24"/>
        </w:rPr>
        <w:t>363:fnw231</w:t>
      </w:r>
    </w:p>
    <w:p w:rsidR="009B7B02" w:rsidRPr="001B6AC3" w:rsidRDefault="009B7B02" w:rsidP="009B7B02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proofErr w:type="gramStart"/>
      <w:r w:rsidRPr="001B6AC3">
        <w:rPr>
          <w:rFonts w:cs="Times New Roman"/>
          <w:kern w:val="0"/>
          <w:sz w:val="24"/>
          <w:szCs w:val="24"/>
        </w:rPr>
        <w:t>Chen Z, Zhao H (2005) A highly sensitive selection method for directed evolution of homing endonucleases.</w:t>
      </w:r>
      <w:proofErr w:type="gramEnd"/>
      <w:r w:rsidRPr="001B6AC3">
        <w:rPr>
          <w:rFonts w:cs="Times New Roman"/>
          <w:kern w:val="0"/>
          <w:sz w:val="24"/>
          <w:szCs w:val="24"/>
        </w:rPr>
        <w:t xml:space="preserve"> Nucleic Acids Res 33:e154</w:t>
      </w:r>
    </w:p>
    <w:p w:rsidR="009B7B02" w:rsidRPr="001B6AC3" w:rsidRDefault="009B7B02" w:rsidP="009B7B02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i/>
          <w:kern w:val="0"/>
          <w:sz w:val="24"/>
          <w:szCs w:val="24"/>
        </w:rPr>
      </w:pPr>
      <w:r w:rsidRPr="001B6AC3">
        <w:rPr>
          <w:rFonts w:cs="Times New Roman"/>
          <w:kern w:val="0"/>
          <w:sz w:val="24"/>
          <w:szCs w:val="24"/>
        </w:rPr>
        <w:t xml:space="preserve">House BL, Mortimer MW, Kahn ML (2004) </w:t>
      </w:r>
      <w:proofErr w:type="gramStart"/>
      <w:r w:rsidRPr="001B6AC3">
        <w:rPr>
          <w:rFonts w:cs="Times New Roman"/>
          <w:kern w:val="0"/>
          <w:sz w:val="24"/>
          <w:szCs w:val="24"/>
        </w:rPr>
        <w:t>New</w:t>
      </w:r>
      <w:proofErr w:type="gramEnd"/>
      <w:r w:rsidRPr="001B6AC3">
        <w:rPr>
          <w:rFonts w:cs="Times New Roman"/>
          <w:kern w:val="0"/>
          <w:sz w:val="24"/>
          <w:szCs w:val="24"/>
        </w:rPr>
        <w:t xml:space="preserve"> recombination methods for </w:t>
      </w:r>
      <w:proofErr w:type="spellStart"/>
      <w:r w:rsidRPr="001B6AC3">
        <w:rPr>
          <w:rFonts w:cs="Times New Roman"/>
          <w:i/>
          <w:kern w:val="0"/>
          <w:sz w:val="24"/>
          <w:szCs w:val="24"/>
        </w:rPr>
        <w:t>Sinorhizobium</w:t>
      </w:r>
      <w:proofErr w:type="spellEnd"/>
      <w:r w:rsidRPr="001B6AC3">
        <w:rPr>
          <w:rFonts w:cs="Times New Roman"/>
          <w:i/>
          <w:kern w:val="0"/>
          <w:sz w:val="24"/>
          <w:szCs w:val="24"/>
        </w:rPr>
        <w:t xml:space="preserve"> </w:t>
      </w:r>
      <w:proofErr w:type="spellStart"/>
      <w:r w:rsidRPr="001B6AC3">
        <w:rPr>
          <w:rFonts w:cs="Times New Roman"/>
          <w:i/>
          <w:kern w:val="0"/>
          <w:sz w:val="24"/>
          <w:szCs w:val="24"/>
        </w:rPr>
        <w:t>meliloti</w:t>
      </w:r>
      <w:proofErr w:type="spellEnd"/>
      <w:r w:rsidRPr="001B6AC3">
        <w:rPr>
          <w:rFonts w:cs="Times New Roman"/>
          <w:i/>
          <w:kern w:val="0"/>
          <w:sz w:val="24"/>
          <w:szCs w:val="24"/>
        </w:rPr>
        <w:t xml:space="preserve"> </w:t>
      </w:r>
      <w:r w:rsidRPr="001B6AC3">
        <w:rPr>
          <w:rFonts w:cs="Times New Roman"/>
          <w:kern w:val="0"/>
          <w:sz w:val="24"/>
          <w:szCs w:val="24"/>
        </w:rPr>
        <w:t xml:space="preserve">genetics. </w:t>
      </w:r>
      <w:proofErr w:type="spellStart"/>
      <w:r w:rsidRPr="001B6AC3">
        <w:rPr>
          <w:rFonts w:cs="Times New Roman"/>
          <w:kern w:val="0"/>
          <w:sz w:val="24"/>
          <w:szCs w:val="24"/>
        </w:rPr>
        <w:t>Appl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Environ </w:t>
      </w:r>
      <w:proofErr w:type="spellStart"/>
      <w:r w:rsidRPr="001B6AC3">
        <w:rPr>
          <w:rFonts w:cs="Times New Roman"/>
          <w:kern w:val="0"/>
          <w:sz w:val="24"/>
          <w:szCs w:val="24"/>
        </w:rPr>
        <w:t>Microbiol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70:2806</w:t>
      </w:r>
      <w:r>
        <w:rPr>
          <w:szCs w:val="21"/>
        </w:rPr>
        <w:t>–</w:t>
      </w:r>
      <w:r w:rsidRPr="001B6AC3">
        <w:rPr>
          <w:rFonts w:cs="Times New Roman"/>
          <w:kern w:val="0"/>
          <w:sz w:val="24"/>
          <w:szCs w:val="24"/>
        </w:rPr>
        <w:t>2815</w:t>
      </w:r>
    </w:p>
    <w:p w:rsidR="009B7B02" w:rsidRPr="001B6AC3" w:rsidRDefault="009B7B02" w:rsidP="009B7B02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1B6AC3">
        <w:rPr>
          <w:rFonts w:cs="Times New Roman"/>
          <w:kern w:val="0"/>
          <w:sz w:val="24"/>
          <w:szCs w:val="24"/>
        </w:rPr>
        <w:t xml:space="preserve">Jiang W, </w:t>
      </w:r>
      <w:proofErr w:type="spellStart"/>
      <w:r w:rsidRPr="001B6AC3">
        <w:rPr>
          <w:rFonts w:cs="Times New Roman"/>
          <w:kern w:val="0"/>
          <w:sz w:val="24"/>
          <w:szCs w:val="24"/>
        </w:rPr>
        <w:t>Bikard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D, Cox D, Zhang F, </w:t>
      </w:r>
      <w:proofErr w:type="spellStart"/>
      <w:r w:rsidRPr="001B6AC3">
        <w:rPr>
          <w:rFonts w:cs="Times New Roman"/>
          <w:kern w:val="0"/>
          <w:sz w:val="24"/>
          <w:szCs w:val="24"/>
        </w:rPr>
        <w:t>Marraffini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LA (2013) RNA-guided editing of bacterial genomes using CRISPR-</w:t>
      </w:r>
      <w:proofErr w:type="spellStart"/>
      <w:r w:rsidRPr="001B6AC3">
        <w:rPr>
          <w:rFonts w:cs="Times New Roman"/>
          <w:kern w:val="0"/>
          <w:sz w:val="24"/>
          <w:szCs w:val="24"/>
        </w:rPr>
        <w:t>Cas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systems. Nat </w:t>
      </w:r>
      <w:proofErr w:type="spellStart"/>
      <w:r w:rsidRPr="001B6AC3">
        <w:rPr>
          <w:rFonts w:cs="Times New Roman"/>
          <w:kern w:val="0"/>
          <w:sz w:val="24"/>
          <w:szCs w:val="24"/>
        </w:rPr>
        <w:t>Biotechnol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31:233</w:t>
      </w:r>
      <w:r>
        <w:rPr>
          <w:szCs w:val="21"/>
        </w:rPr>
        <w:t>–</w:t>
      </w:r>
      <w:r w:rsidRPr="001B6AC3">
        <w:rPr>
          <w:rFonts w:cs="Times New Roman"/>
          <w:kern w:val="0"/>
          <w:sz w:val="24"/>
          <w:szCs w:val="24"/>
        </w:rPr>
        <w:t>239</w:t>
      </w:r>
    </w:p>
    <w:p w:rsidR="009B7B02" w:rsidRPr="001B6AC3" w:rsidRDefault="009B7B02" w:rsidP="009B7B02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1B6AC3">
        <w:rPr>
          <w:rFonts w:cs="Times New Roman"/>
          <w:kern w:val="0"/>
          <w:sz w:val="24"/>
          <w:szCs w:val="24"/>
        </w:rPr>
        <w:t xml:space="preserve">Luo X, Li L, Chai M, Zhang Q, Shang G (2015) </w:t>
      </w:r>
      <w:r w:rsidRPr="001B6AC3">
        <w:rPr>
          <w:rFonts w:cs="Times New Roman"/>
          <w:i/>
          <w:kern w:val="0"/>
          <w:sz w:val="24"/>
          <w:szCs w:val="24"/>
        </w:rPr>
        <w:t>Escherichia coli</w:t>
      </w:r>
      <w:r w:rsidRPr="001B6AC3">
        <w:rPr>
          <w:rFonts w:cs="Times New Roman"/>
          <w:kern w:val="0"/>
          <w:sz w:val="24"/>
          <w:szCs w:val="24"/>
        </w:rPr>
        <w:t xml:space="preserve"> </w:t>
      </w:r>
      <w:proofErr w:type="gramStart"/>
      <w:r w:rsidRPr="001B6AC3">
        <w:rPr>
          <w:rFonts w:cs="Times New Roman"/>
          <w:kern w:val="0"/>
          <w:sz w:val="24"/>
          <w:szCs w:val="24"/>
        </w:rPr>
        <w:t>BL21(</w:t>
      </w:r>
      <w:proofErr w:type="gramEnd"/>
      <w:r w:rsidRPr="001B6AC3">
        <w:rPr>
          <w:rFonts w:cs="Times New Roman"/>
          <w:kern w:val="0"/>
          <w:sz w:val="24"/>
          <w:szCs w:val="24"/>
        </w:rPr>
        <w:t xml:space="preserve">DE3) chromosome-based controlled intracellular processing system for fusion protein separation. J </w:t>
      </w:r>
      <w:proofErr w:type="spellStart"/>
      <w:r w:rsidRPr="001B6AC3">
        <w:rPr>
          <w:rFonts w:cs="Times New Roman"/>
          <w:kern w:val="0"/>
          <w:sz w:val="24"/>
          <w:szCs w:val="24"/>
        </w:rPr>
        <w:t>Microbiol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Methods 114:35</w:t>
      </w:r>
      <w:r>
        <w:rPr>
          <w:szCs w:val="21"/>
        </w:rPr>
        <w:t>–</w:t>
      </w:r>
      <w:r w:rsidRPr="001B6AC3">
        <w:rPr>
          <w:rFonts w:cs="Times New Roman"/>
          <w:kern w:val="0"/>
          <w:sz w:val="24"/>
          <w:szCs w:val="24"/>
        </w:rPr>
        <w:t>37</w:t>
      </w:r>
    </w:p>
    <w:p w:rsidR="009B7B02" w:rsidRPr="001B6AC3" w:rsidRDefault="009B7B02" w:rsidP="009B7B02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r w:rsidRPr="001B6AC3">
        <w:rPr>
          <w:rFonts w:cs="Times New Roman"/>
          <w:kern w:val="0"/>
          <w:sz w:val="24"/>
          <w:szCs w:val="24"/>
        </w:rPr>
        <w:t xml:space="preserve">Luo X, Yang Y, Ling W, Zhuang H, Li Q, Shang G (2016) </w:t>
      </w:r>
      <w:r w:rsidRPr="001B6AC3">
        <w:rPr>
          <w:rFonts w:cs="Times New Roman"/>
          <w:i/>
          <w:kern w:val="0"/>
          <w:sz w:val="24"/>
          <w:szCs w:val="24"/>
        </w:rPr>
        <w:t>Pseudomonas putida</w:t>
      </w:r>
      <w:r w:rsidRPr="001B6AC3">
        <w:rPr>
          <w:rFonts w:cs="Times New Roman"/>
          <w:kern w:val="0"/>
          <w:sz w:val="24"/>
          <w:szCs w:val="24"/>
        </w:rPr>
        <w:t xml:space="preserve"> KT2440 </w:t>
      </w:r>
      <w:proofErr w:type="spellStart"/>
      <w:r w:rsidRPr="001B6AC3">
        <w:rPr>
          <w:rFonts w:cs="Times New Roman"/>
          <w:kern w:val="0"/>
          <w:sz w:val="24"/>
          <w:szCs w:val="24"/>
        </w:rPr>
        <w:t>markerless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gene deletion using a combination of </w:t>
      </w:r>
      <w:r w:rsidRPr="001B6AC3">
        <w:rPr>
          <w:rFonts w:ascii="Symbol" w:hAnsi="Symbol" w:cs="Times New Roman"/>
          <w:kern w:val="0"/>
          <w:sz w:val="24"/>
          <w:szCs w:val="24"/>
        </w:rPr>
        <w:t></w:t>
      </w:r>
      <w:r w:rsidRPr="001B6AC3">
        <w:rPr>
          <w:rFonts w:cs="Times New Roman"/>
          <w:i/>
          <w:kern w:val="0"/>
          <w:sz w:val="24"/>
          <w:szCs w:val="24"/>
        </w:rPr>
        <w:t xml:space="preserve"> </w:t>
      </w:r>
      <w:r w:rsidRPr="001B6AC3">
        <w:rPr>
          <w:rFonts w:cs="Times New Roman"/>
          <w:kern w:val="0"/>
          <w:sz w:val="24"/>
          <w:szCs w:val="24"/>
        </w:rPr>
        <w:t xml:space="preserve">Red recombineering and </w:t>
      </w:r>
      <w:proofErr w:type="spellStart"/>
      <w:r w:rsidRPr="001B6AC3">
        <w:rPr>
          <w:rFonts w:cs="Times New Roman"/>
          <w:kern w:val="0"/>
          <w:sz w:val="24"/>
          <w:szCs w:val="24"/>
        </w:rPr>
        <w:t>Cre</w:t>
      </w:r>
      <w:proofErr w:type="spellEnd"/>
      <w:r w:rsidRPr="001B6AC3">
        <w:rPr>
          <w:rFonts w:cs="Times New Roman"/>
          <w:kern w:val="0"/>
          <w:sz w:val="24"/>
          <w:szCs w:val="24"/>
        </w:rPr>
        <w:t>/</w:t>
      </w:r>
      <w:proofErr w:type="spellStart"/>
      <w:r w:rsidRPr="001B6AC3">
        <w:rPr>
          <w:rFonts w:cs="Times New Roman"/>
          <w:i/>
          <w:kern w:val="0"/>
          <w:sz w:val="24"/>
          <w:szCs w:val="24"/>
        </w:rPr>
        <w:t>loxP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site-specific recombination. FEMS </w:t>
      </w:r>
      <w:proofErr w:type="spellStart"/>
      <w:r w:rsidRPr="001B6AC3">
        <w:rPr>
          <w:rFonts w:cs="Times New Roman"/>
          <w:kern w:val="0"/>
          <w:sz w:val="24"/>
          <w:szCs w:val="24"/>
        </w:rPr>
        <w:t>Microbiol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Lett </w:t>
      </w:r>
      <w:r w:rsidRPr="001B6AC3">
        <w:rPr>
          <w:bCs/>
          <w:sz w:val="24"/>
          <w:szCs w:val="24"/>
        </w:rPr>
        <w:t>363:fnw014</w:t>
      </w:r>
    </w:p>
    <w:p w:rsidR="009B7B02" w:rsidRPr="001B6AC3" w:rsidRDefault="009B7B02" w:rsidP="009B7B02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rFonts w:cs="Times New Roman"/>
          <w:kern w:val="0"/>
          <w:sz w:val="24"/>
          <w:szCs w:val="24"/>
        </w:rPr>
      </w:pPr>
      <w:proofErr w:type="spellStart"/>
      <w:r w:rsidRPr="001B6AC3">
        <w:rPr>
          <w:rFonts w:cs="Times New Roman"/>
          <w:kern w:val="0"/>
          <w:sz w:val="24"/>
          <w:szCs w:val="24"/>
        </w:rPr>
        <w:t>Motejadded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H, </w:t>
      </w:r>
      <w:proofErr w:type="spellStart"/>
      <w:r w:rsidRPr="001B6AC3">
        <w:rPr>
          <w:rFonts w:cs="Times New Roman"/>
          <w:kern w:val="0"/>
          <w:sz w:val="24"/>
          <w:szCs w:val="24"/>
        </w:rPr>
        <w:t>Altenbuchner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J (2009) Construction of a dual-tag system for gene </w:t>
      </w:r>
      <w:r w:rsidRPr="001B6AC3">
        <w:rPr>
          <w:rFonts w:cs="Times New Roman"/>
          <w:kern w:val="0"/>
          <w:sz w:val="24"/>
          <w:szCs w:val="24"/>
        </w:rPr>
        <w:lastRenderedPageBreak/>
        <w:t>expression,</w:t>
      </w:r>
      <w:r>
        <w:rPr>
          <w:rFonts w:cs="Times New Roman" w:hint="eastAsia"/>
          <w:kern w:val="0"/>
          <w:sz w:val="24"/>
          <w:szCs w:val="24"/>
        </w:rPr>
        <w:t xml:space="preserve"> </w:t>
      </w:r>
      <w:r w:rsidRPr="001B6AC3">
        <w:rPr>
          <w:rFonts w:cs="Times New Roman"/>
          <w:kern w:val="0"/>
          <w:sz w:val="24"/>
          <w:szCs w:val="24"/>
        </w:rPr>
        <w:t>protein affinity purification and fusion protein processing.</w:t>
      </w:r>
      <w:r w:rsidRPr="001B6AC3">
        <w:rPr>
          <w:rFonts w:cs="Times New Roman" w:hint="eastAsia"/>
          <w:kern w:val="0"/>
          <w:sz w:val="24"/>
          <w:szCs w:val="24"/>
        </w:rPr>
        <w:t xml:space="preserve"> </w:t>
      </w:r>
      <w:proofErr w:type="spellStart"/>
      <w:r w:rsidRPr="001B6AC3">
        <w:rPr>
          <w:rFonts w:cs="Times New Roman"/>
          <w:kern w:val="0"/>
          <w:sz w:val="24"/>
          <w:szCs w:val="24"/>
        </w:rPr>
        <w:t>Biotechnol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Lett 31:543</w:t>
      </w:r>
      <w:r>
        <w:rPr>
          <w:szCs w:val="21"/>
        </w:rPr>
        <w:t>–</w:t>
      </w:r>
      <w:r w:rsidRPr="001B6AC3">
        <w:rPr>
          <w:rFonts w:cs="Times New Roman"/>
          <w:kern w:val="0"/>
          <w:sz w:val="24"/>
          <w:szCs w:val="24"/>
        </w:rPr>
        <w:t>549</w:t>
      </w:r>
    </w:p>
    <w:p w:rsidR="009B7B02" w:rsidRPr="001B6AC3" w:rsidRDefault="009B7B02" w:rsidP="009B7B02">
      <w:pPr>
        <w:widowControl w:val="0"/>
        <w:autoSpaceDE w:val="0"/>
        <w:autoSpaceDN w:val="0"/>
        <w:adjustRightInd w:val="0"/>
        <w:spacing w:line="480" w:lineRule="auto"/>
        <w:ind w:left="720" w:hanging="720"/>
        <w:jc w:val="left"/>
        <w:rPr>
          <w:sz w:val="24"/>
          <w:szCs w:val="24"/>
        </w:rPr>
      </w:pPr>
      <w:proofErr w:type="spellStart"/>
      <w:r w:rsidRPr="001B6AC3">
        <w:rPr>
          <w:rFonts w:cs="Times New Roman"/>
          <w:kern w:val="0"/>
          <w:sz w:val="24"/>
          <w:szCs w:val="24"/>
        </w:rPr>
        <w:t>Posfai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G, </w:t>
      </w:r>
      <w:proofErr w:type="spellStart"/>
      <w:r w:rsidRPr="001B6AC3">
        <w:rPr>
          <w:rFonts w:cs="Times New Roman"/>
          <w:kern w:val="0"/>
          <w:sz w:val="24"/>
          <w:szCs w:val="24"/>
        </w:rPr>
        <w:t>Kolisnychenko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V, </w:t>
      </w:r>
      <w:proofErr w:type="spellStart"/>
      <w:r w:rsidRPr="001B6AC3">
        <w:rPr>
          <w:rFonts w:cs="Times New Roman"/>
          <w:kern w:val="0"/>
          <w:sz w:val="24"/>
          <w:szCs w:val="24"/>
        </w:rPr>
        <w:t>Bereczki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Z, </w:t>
      </w:r>
      <w:proofErr w:type="spellStart"/>
      <w:r w:rsidRPr="001B6AC3">
        <w:rPr>
          <w:rFonts w:cs="Times New Roman"/>
          <w:kern w:val="0"/>
          <w:sz w:val="24"/>
          <w:szCs w:val="24"/>
        </w:rPr>
        <w:t>Blattner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FR (1999) </w:t>
      </w:r>
      <w:proofErr w:type="spellStart"/>
      <w:r w:rsidRPr="001B6AC3">
        <w:rPr>
          <w:rFonts w:cs="Times New Roman"/>
          <w:kern w:val="0"/>
          <w:sz w:val="24"/>
          <w:szCs w:val="24"/>
        </w:rPr>
        <w:t>Markerless</w:t>
      </w:r>
      <w:proofErr w:type="spellEnd"/>
      <w:r w:rsidRPr="001B6AC3">
        <w:rPr>
          <w:rFonts w:cs="Times New Roman"/>
          <w:kern w:val="0"/>
          <w:sz w:val="24"/>
          <w:szCs w:val="24"/>
        </w:rPr>
        <w:t xml:space="preserve"> gene replacement in</w:t>
      </w:r>
      <w:r>
        <w:rPr>
          <w:rFonts w:cs="Times New Roman" w:hint="eastAsia"/>
          <w:kern w:val="0"/>
          <w:sz w:val="24"/>
          <w:szCs w:val="24"/>
        </w:rPr>
        <w:t xml:space="preserve"> </w:t>
      </w:r>
      <w:r w:rsidRPr="001B6AC3">
        <w:rPr>
          <w:rFonts w:cs="Times New Roman"/>
          <w:i/>
          <w:kern w:val="0"/>
          <w:sz w:val="24"/>
          <w:szCs w:val="24"/>
        </w:rPr>
        <w:t>Escherichia coli</w:t>
      </w:r>
      <w:r w:rsidRPr="001B6AC3">
        <w:rPr>
          <w:rFonts w:cs="Times New Roman"/>
          <w:kern w:val="0"/>
          <w:sz w:val="24"/>
          <w:szCs w:val="24"/>
        </w:rPr>
        <w:t xml:space="preserve"> stimulated by a double-strand break in the chromosome. Nucleic Acids Res 27:4409</w:t>
      </w:r>
      <w:r>
        <w:rPr>
          <w:szCs w:val="21"/>
        </w:rPr>
        <w:t>–</w:t>
      </w:r>
      <w:r w:rsidRPr="001B6AC3">
        <w:rPr>
          <w:rFonts w:cs="Times New Roman"/>
          <w:kern w:val="0"/>
          <w:sz w:val="24"/>
          <w:szCs w:val="24"/>
        </w:rPr>
        <w:t>4415</w:t>
      </w:r>
    </w:p>
    <w:p w:rsidR="009B7B02" w:rsidRPr="009B7B02" w:rsidRDefault="009B7B02" w:rsidP="009B7B02">
      <w:pPr>
        <w:spacing w:line="480" w:lineRule="auto"/>
        <w:rPr>
          <w:sz w:val="24"/>
          <w:szCs w:val="24"/>
        </w:rPr>
      </w:pPr>
    </w:p>
    <w:sectPr w:rsidR="009B7B02" w:rsidRPr="009B7B02" w:rsidSect="00D265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052" w:rsidRDefault="00F13052" w:rsidP="00640F30">
      <w:r>
        <w:separator/>
      </w:r>
    </w:p>
  </w:endnote>
  <w:endnote w:type="continuationSeparator" w:id="0">
    <w:p w:rsidR="00F13052" w:rsidRDefault="00F13052" w:rsidP="00640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LTStd-Roman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SymbolMT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eciliaLTStd-Roman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eciliaLTStd-Italic">
    <w:altName w:val="等线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MTMI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052" w:rsidRDefault="00F13052" w:rsidP="00640F30">
      <w:r>
        <w:separator/>
      </w:r>
    </w:p>
  </w:footnote>
  <w:footnote w:type="continuationSeparator" w:id="0">
    <w:p w:rsidR="00F13052" w:rsidRDefault="00F13052" w:rsidP="00640F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631"/>
    <w:rsid w:val="000558BE"/>
    <w:rsid w:val="001061C7"/>
    <w:rsid w:val="00120B2A"/>
    <w:rsid w:val="001826F9"/>
    <w:rsid w:val="00397A67"/>
    <w:rsid w:val="003B3793"/>
    <w:rsid w:val="00410CB5"/>
    <w:rsid w:val="004B60FC"/>
    <w:rsid w:val="004C72DC"/>
    <w:rsid w:val="004D6BDB"/>
    <w:rsid w:val="005B77EA"/>
    <w:rsid w:val="00640F30"/>
    <w:rsid w:val="006809D5"/>
    <w:rsid w:val="006B0409"/>
    <w:rsid w:val="006F2145"/>
    <w:rsid w:val="006F442B"/>
    <w:rsid w:val="008C4438"/>
    <w:rsid w:val="008D722F"/>
    <w:rsid w:val="009B7B02"/>
    <w:rsid w:val="00AD25A0"/>
    <w:rsid w:val="00AF0DCE"/>
    <w:rsid w:val="00B120DB"/>
    <w:rsid w:val="00B25CB7"/>
    <w:rsid w:val="00BC5F20"/>
    <w:rsid w:val="00BD4E35"/>
    <w:rsid w:val="00BE0427"/>
    <w:rsid w:val="00BF20AA"/>
    <w:rsid w:val="00C2109C"/>
    <w:rsid w:val="00C262E0"/>
    <w:rsid w:val="00CC22D8"/>
    <w:rsid w:val="00CD499F"/>
    <w:rsid w:val="00CE3C67"/>
    <w:rsid w:val="00D35631"/>
    <w:rsid w:val="00DA6C3A"/>
    <w:rsid w:val="00E14487"/>
    <w:rsid w:val="00E1586B"/>
    <w:rsid w:val="00ED59C9"/>
    <w:rsid w:val="00EE22DE"/>
    <w:rsid w:val="00F06E3F"/>
    <w:rsid w:val="00F13052"/>
    <w:rsid w:val="00FB3CAF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F30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640F30"/>
  </w:style>
  <w:style w:type="paragraph" w:styleId="a4">
    <w:name w:val="footer"/>
    <w:basedOn w:val="a"/>
    <w:link w:val="Char0"/>
    <w:uiPriority w:val="99"/>
    <w:unhideWhenUsed/>
    <w:rsid w:val="00640F30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640F30"/>
  </w:style>
  <w:style w:type="table" w:styleId="a5">
    <w:name w:val="Table Grid"/>
    <w:basedOn w:val="a1"/>
    <w:uiPriority w:val="39"/>
    <w:unhideWhenUsed/>
    <w:rsid w:val="009B7B02"/>
    <w:pPr>
      <w:spacing w:line="240" w:lineRule="auto"/>
      <w:jc w:val="left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F30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640F30"/>
  </w:style>
  <w:style w:type="paragraph" w:styleId="a4">
    <w:name w:val="footer"/>
    <w:basedOn w:val="a"/>
    <w:link w:val="Char0"/>
    <w:uiPriority w:val="99"/>
    <w:unhideWhenUsed/>
    <w:rsid w:val="00640F30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640F30"/>
  </w:style>
  <w:style w:type="table" w:styleId="a5">
    <w:name w:val="Table Grid"/>
    <w:basedOn w:val="a1"/>
    <w:uiPriority w:val="39"/>
    <w:unhideWhenUsed/>
    <w:rsid w:val="009B7B02"/>
    <w:pPr>
      <w:spacing w:line="240" w:lineRule="auto"/>
      <w:jc w:val="left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1641</Words>
  <Characters>9358</Characters>
  <Application>Microsoft Office Word</Application>
  <DocSecurity>0</DocSecurity>
  <Lines>77</Lines>
  <Paragraphs>21</Paragraphs>
  <ScaleCrop>false</ScaleCrop>
  <Company/>
  <LinksUpToDate>false</LinksUpToDate>
  <CharactersWithSpaces>10978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</dc:creator>
  <cp:lastModifiedBy>Windows 用户</cp:lastModifiedBy>
  <cp:revision>5</cp:revision>
  <dcterms:created xsi:type="dcterms:W3CDTF">2022-09-09T06:24:00Z</dcterms:created>
  <dcterms:modified xsi:type="dcterms:W3CDTF">2022-09-12T06:09:00Z</dcterms:modified>
</cp:coreProperties>
</file>