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2F1DF" w14:textId="77777777" w:rsidR="00201451" w:rsidRDefault="00C579B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3.</w:t>
      </w:r>
      <w:r>
        <w:rPr>
          <w:rFonts w:ascii="Times New Roman" w:hAnsi="Times New Roman"/>
          <w:sz w:val="24"/>
          <w:szCs w:val="24"/>
        </w:rPr>
        <w:t xml:space="preserve"> Subgroup analyses for drinking tap water and risk of UGI cancer incidence by age and gender</w:t>
      </w:r>
      <w:r>
        <w:rPr>
          <w:rFonts w:ascii="Times New Roman" w:hAnsi="Times New Roman"/>
          <w:sz w:val="18"/>
          <w:szCs w:val="18"/>
        </w:rPr>
        <w:t>†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4998" w:type="pct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1574"/>
        <w:gridCol w:w="1668"/>
        <w:gridCol w:w="2552"/>
        <w:gridCol w:w="1090"/>
      </w:tblGrid>
      <w:tr w:rsidR="00201451" w14:paraId="2DC3F814" w14:textId="77777777">
        <w:trPr>
          <w:trHeight w:val="375"/>
          <w:jc w:val="center"/>
        </w:trPr>
        <w:tc>
          <w:tcPr>
            <w:tcW w:w="9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25CCC2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Subgroups</w:t>
            </w:r>
          </w:p>
        </w:tc>
        <w:tc>
          <w:tcPr>
            <w:tcW w:w="92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2CF2A8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Number of cases</w:t>
            </w:r>
          </w:p>
        </w:tc>
        <w:tc>
          <w:tcPr>
            <w:tcW w:w="9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662279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HRs (95%CI)</w:t>
            </w:r>
          </w:p>
        </w:tc>
        <w:tc>
          <w:tcPr>
            <w:tcW w:w="14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455725" w14:textId="77777777" w:rsidR="00201451" w:rsidRDefault="00201451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2D0274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font51"/>
                <w:rFonts w:eastAsia="SimSun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 xml:space="preserve"> interaction</w:t>
            </w:r>
          </w:p>
        </w:tc>
      </w:tr>
      <w:tr w:rsidR="00201451" w14:paraId="217E0216" w14:textId="77777777">
        <w:trPr>
          <w:trHeight w:val="280"/>
          <w:jc w:val="center"/>
        </w:trPr>
        <w:tc>
          <w:tcPr>
            <w:tcW w:w="9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0EC3C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UGI cancer</w:t>
            </w:r>
          </w:p>
        </w:tc>
        <w:tc>
          <w:tcPr>
            <w:tcW w:w="92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392E2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6E72E" w14:textId="77777777" w:rsidR="00201451" w:rsidRDefault="00C579BB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BFB368E" wp14:editId="5F68AD4A">
                  <wp:simplePos x="0" y="0"/>
                  <wp:positionH relativeFrom="column">
                    <wp:posOffset>867410</wp:posOffset>
                  </wp:positionH>
                  <wp:positionV relativeFrom="paragraph">
                    <wp:posOffset>19050</wp:posOffset>
                  </wp:positionV>
                  <wp:extent cx="1972945" cy="1441450"/>
                  <wp:effectExtent l="0" t="0" r="8255" b="635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12095" b="3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ABF2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453C1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01451" w14:paraId="29AB5A9D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B9EA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Age at baseline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3417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3F70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7C28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0DE2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201451" w14:paraId="7C6231C0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005C3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&lt;55years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E3AE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3196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5BE3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(0.80-0.9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1C67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9E01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451" w14:paraId="4E0185F1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B8517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≥55years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DA463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2284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84C6C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(0.8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98A3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710C" w14:textId="77777777" w:rsidR="00201451" w:rsidRDefault="00201451">
            <w:pPr>
              <w:adjustRightInd w:val="0"/>
              <w:snapToGrid w:val="0"/>
              <w:jc w:val="left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451" w14:paraId="7702F837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C4B51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27F5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D16D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F9E5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A1FB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201451" w14:paraId="3A4B7438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9549C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BD9D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2528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FAD1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0.88(0.80-0.96)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7E20A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89B9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451" w14:paraId="786D7EE1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657A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F10F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2952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8A1E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88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(0.8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672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3816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01451" w14:paraId="3B8CE436" w14:textId="77777777">
        <w:trPr>
          <w:trHeight w:val="400"/>
          <w:jc w:val="center"/>
        </w:trPr>
        <w:tc>
          <w:tcPr>
            <w:tcW w:w="9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A9643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6495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5A7B9A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4483C1" w14:textId="77777777" w:rsidR="00201451" w:rsidRDefault="00201451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7F87E3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01451" w14:paraId="2628265D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AFCE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4308C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76C56" w14:textId="77777777" w:rsidR="00201451" w:rsidRDefault="00C579BB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4DCCE991" wp14:editId="492938EA">
                  <wp:simplePos x="0" y="0"/>
                  <wp:positionH relativeFrom="column">
                    <wp:posOffset>893445</wp:posOffset>
                  </wp:positionH>
                  <wp:positionV relativeFrom="paragraph">
                    <wp:posOffset>33655</wp:posOffset>
                  </wp:positionV>
                  <wp:extent cx="1948180" cy="1478915"/>
                  <wp:effectExtent l="0" t="0" r="7620" b="6985"/>
                  <wp:wrapNone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1304" b="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180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3F449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F7494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01451" w14:paraId="1053FFC7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47408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Age at baseline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4443A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3F82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4148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45F1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201451" w14:paraId="3492F164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824E0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&lt;55years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B65F6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1833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7E3C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EB05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0E7A1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25308651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3645F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≥55years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E383A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1280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FC6E3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80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DC6B0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C07B6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4B20BEA4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DA9EA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C63B4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C73C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1047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5893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201451" w14:paraId="3840925C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7F1B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F0D5E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1625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0B1D4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0.87(0.78-0.98)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2F466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6B37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5FA615FA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A5FF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BE18F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1488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8EE15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2923D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11CAF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7BCBD3BB" w14:textId="77777777">
        <w:trPr>
          <w:trHeight w:val="460"/>
          <w:jc w:val="center"/>
        </w:trPr>
        <w:tc>
          <w:tcPr>
            <w:tcW w:w="9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A5FEB4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28F291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EE80D7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D18715" w14:textId="77777777" w:rsidR="00201451" w:rsidRDefault="00201451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F557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01451" w14:paraId="43206C4E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6B7ED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D6D7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0C47B" w14:textId="77777777" w:rsidR="00201451" w:rsidRDefault="00C579BB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4D794FA9" wp14:editId="41F1DA64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29210</wp:posOffset>
                  </wp:positionV>
                  <wp:extent cx="1993900" cy="1417955"/>
                  <wp:effectExtent l="0" t="0" r="0" b="4445"/>
                  <wp:wrapNone/>
                  <wp:docPr id="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4396" b="3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E7C5F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6329C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201451" w14:paraId="2824591B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7B9D0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Age at baseline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335C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1F3F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9106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648D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0.4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201451" w14:paraId="57C85581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B1928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&lt;55years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0DDC9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1363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94216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89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78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90634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FEC47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50858286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51D6A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≥55years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64664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1004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7731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7F39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1812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2E70156E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2D17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A01A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C9A1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50A90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337CB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69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01451" w14:paraId="1080DDEE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2D6A8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1BFA0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139BC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(0.7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CE9E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5DC3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30BD40BE" w14:textId="77777777">
        <w:trPr>
          <w:trHeight w:val="280"/>
          <w:jc w:val="center"/>
        </w:trPr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EB001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E736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1464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DC14" w14:textId="77777777" w:rsidR="00201451" w:rsidRDefault="00C579BB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3E6D2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AF45C" w14:textId="77777777" w:rsidR="00201451" w:rsidRDefault="00201451">
            <w:pPr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  <w:tr w:rsidR="00201451" w14:paraId="4DF7205A" w14:textId="77777777">
        <w:trPr>
          <w:trHeight w:val="406"/>
          <w:jc w:val="center"/>
        </w:trPr>
        <w:tc>
          <w:tcPr>
            <w:tcW w:w="9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699243" w14:textId="77777777" w:rsidR="00201451" w:rsidRDefault="00201451">
            <w:pPr>
              <w:adjustRightInd w:val="0"/>
              <w:snapToGrid w:val="0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1CFAFE" w14:textId="77777777" w:rsidR="00201451" w:rsidRDefault="00201451">
            <w:pPr>
              <w:adjustRightInd w:val="0"/>
              <w:snapToGrid w:val="0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D5B644" w14:textId="77777777" w:rsidR="00201451" w:rsidRDefault="00201451">
            <w:pPr>
              <w:adjustRightInd w:val="0"/>
              <w:snapToGrid w:val="0"/>
              <w:rPr>
                <w:rFonts w:ascii="Times New Roman" w:eastAsia="SimSu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BE404C" w14:textId="77777777" w:rsidR="00201451" w:rsidRDefault="00201451">
            <w:pPr>
              <w:adjustRightInd w:val="0"/>
              <w:snapToGrid w:val="0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B5652C" w14:textId="77777777" w:rsidR="00201451" w:rsidRDefault="00201451">
            <w:pPr>
              <w:adjustRightInd w:val="0"/>
              <w:snapToGrid w:val="0"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</w:p>
        </w:tc>
      </w:tr>
    </w:tbl>
    <w:p w14:paraId="1CA0EE98" w14:textId="77777777" w:rsidR="00201451" w:rsidRDefault="00C579B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Abbreviations: HR=hazard ratio; 95% CI=95% confidence interval; UGI=upper gastrointestinal. EC=esophageal cancer; GC=gastric cancer.</w:t>
      </w:r>
    </w:p>
    <w:p w14:paraId="64EE0526" w14:textId="77777777" w:rsidR="00201451" w:rsidRDefault="00C579B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Bold text indicates statistical significance (P </w:t>
      </w:r>
      <w:r>
        <w:rPr>
          <w:rFonts w:ascii="Times New Roman" w:hAnsi="Times New Roman"/>
          <w:sz w:val="18"/>
          <w:szCs w:val="18"/>
        </w:rPr>
        <w:t>&lt;0.05).</w:t>
      </w:r>
    </w:p>
    <w:p w14:paraId="1A486B08" w14:textId="77777777" w:rsidR="00201451" w:rsidRDefault="00C579B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†Adjusted for age at baseline, gender, body mass index, smoking, alcohol drinking, family history of UGI cancer, education level, nutrition intervention arms, and frequency intakes of fruit and vegetable. </w:t>
      </w:r>
    </w:p>
    <w:p w14:paraId="673EDEC8" w14:textId="77777777" w:rsidR="00201451" w:rsidRDefault="00C579B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71F5866E" w14:textId="77777777" w:rsidR="00201451" w:rsidRDefault="00C579B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4.</w:t>
      </w:r>
      <w:r>
        <w:rPr>
          <w:rFonts w:ascii="Times New Roman" w:hAnsi="Times New Roman"/>
          <w:sz w:val="24"/>
          <w:szCs w:val="24"/>
        </w:rPr>
        <w:t xml:space="preserve"> Subgroup analyses by nutrition intervention for the association between drinking tap water and risk of UGI cancer incidence</w:t>
      </w:r>
      <w:r>
        <w:rPr>
          <w:rFonts w:ascii="Times New Roman" w:hAnsi="Times New Roman"/>
          <w:sz w:val="18"/>
          <w:szCs w:val="18"/>
        </w:rPr>
        <w:t>†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3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1565"/>
        <w:gridCol w:w="2127"/>
        <w:gridCol w:w="2947"/>
        <w:gridCol w:w="1662"/>
      </w:tblGrid>
      <w:tr w:rsidR="00201451" w14:paraId="7D0DF80A" w14:textId="77777777">
        <w:trPr>
          <w:trHeight w:val="274"/>
          <w:jc w:val="center"/>
        </w:trPr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319C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Subgroups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6FDB4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Number of cases</w:t>
            </w:r>
          </w:p>
        </w:tc>
        <w:tc>
          <w:tcPr>
            <w:tcW w:w="1025" w:type="pc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3B13E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HRs (95%CI)</w:t>
            </w:r>
          </w:p>
        </w:tc>
        <w:tc>
          <w:tcPr>
            <w:tcW w:w="1420" w:type="pc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621E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7653F98E" wp14:editId="0E99A484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239395</wp:posOffset>
                  </wp:positionV>
                  <wp:extent cx="1651000" cy="2469515"/>
                  <wp:effectExtent l="0" t="0" r="0" b="6985"/>
                  <wp:wrapNone/>
                  <wp:docPr id="1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8060" b="2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FECD1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P</w:t>
            </w:r>
            <w:r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kern w:val="0"/>
                <w:sz w:val="18"/>
                <w:szCs w:val="16"/>
                <w:vertAlign w:val="subscript"/>
              </w:rPr>
              <w:t xml:space="preserve"> interaction</w:t>
            </w:r>
          </w:p>
        </w:tc>
      </w:tr>
      <w:tr w:rsidR="00201451" w14:paraId="498AA318" w14:textId="77777777">
        <w:trPr>
          <w:trHeight w:val="274"/>
          <w:jc w:val="center"/>
        </w:trPr>
        <w:tc>
          <w:tcPr>
            <w:tcW w:w="10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182EF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UGI cancer</w:t>
            </w:r>
          </w:p>
        </w:tc>
        <w:tc>
          <w:tcPr>
            <w:tcW w:w="75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C28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5A6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FA35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A688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4A8F94AF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FBAF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A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869F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37C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F27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730E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0.06</w:t>
            </w:r>
          </w:p>
        </w:tc>
      </w:tr>
      <w:tr w:rsidR="00201451" w14:paraId="23D9FCE6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EB0C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ED4C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2713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C507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6142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B092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6CC586C4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7C92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204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2767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C43B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4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6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3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DDFD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8B8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14B44FE7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00D67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B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208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FBB7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087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B29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0.07</w:t>
            </w:r>
          </w:p>
        </w:tc>
      </w:tr>
      <w:tr w:rsidR="00201451" w14:paraId="4C7CCD40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019F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2427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2757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0BB8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3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6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69E8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95C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18816B65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AFCAB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25F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2723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8E8F7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3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E382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03A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4694331B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1B9B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5C68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8C5F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F79CF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D54F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0.87</w:t>
            </w:r>
          </w:p>
        </w:tc>
      </w:tr>
      <w:tr w:rsidR="00201451" w14:paraId="578B23EB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972DE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833E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2627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FBE2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89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E0BA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9FD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3E92768C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DD14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61A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2853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AA0A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6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3D32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4882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7F86C177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AB21A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4FB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2B34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50F7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7CE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 xml:space="preserve"> </w:t>
            </w:r>
          </w:p>
        </w:tc>
      </w:tr>
      <w:tr w:rsidR="00201451" w14:paraId="23A55D42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EA7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ABC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2671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E08F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98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DC40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714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728C243E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76EFE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BAB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2809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2ABE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79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D8535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EEF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5900335B" w14:textId="77777777">
        <w:trPr>
          <w:trHeight w:val="415"/>
          <w:jc w:val="center"/>
        </w:trPr>
        <w:tc>
          <w:tcPr>
            <w:tcW w:w="10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57518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DFEE15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BD5208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00AB7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37490D08" wp14:editId="0885C4C6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305435</wp:posOffset>
                  </wp:positionV>
                  <wp:extent cx="1651000" cy="2532380"/>
                  <wp:effectExtent l="0" t="0" r="0" b="7620"/>
                  <wp:wrapNone/>
                  <wp:docPr id="1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7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53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BDD0CE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02FE00E6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F1B5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EC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17BF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E25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EE8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8A3B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16DB22BB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5215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A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D443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4F94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B60E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1E1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0.2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4</w:t>
            </w:r>
          </w:p>
        </w:tc>
      </w:tr>
      <w:tr w:rsidR="00201451" w14:paraId="6003BFEF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2E6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464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1502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4381A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92D6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170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4D15CFB2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723D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DE2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1611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538FC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14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80BF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E1B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646CD0D5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DAB9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B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B39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5807F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F5D6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F2D6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0.03</w:t>
            </w:r>
          </w:p>
        </w:tc>
      </w:tr>
      <w:tr w:rsidR="00201451" w14:paraId="155FFAE0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4591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B904A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1586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B502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79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69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89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EF04F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6087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719F79A5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83307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4A3F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1527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F6E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(0.84-1.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CA1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FF6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7F2CF5AB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A9D9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4E73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7776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BA9C3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A2C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</w:p>
        </w:tc>
      </w:tr>
      <w:tr w:rsidR="00201451" w14:paraId="783196B6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9915C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7A8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1496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B232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6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032AF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412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40128AA0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FB5A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E8E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1617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E088F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(0.78-0.9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B235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7FF8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5E83402C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CF8E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F15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C288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C395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4DBD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0.17</w:t>
            </w:r>
          </w:p>
        </w:tc>
      </w:tr>
      <w:tr w:rsidR="00201451" w14:paraId="6873CC0B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1C33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9F5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1470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E95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3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FB8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625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11484A68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7A86C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1CB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1643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A6387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18D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F86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267B38A9" w14:textId="77777777">
        <w:trPr>
          <w:trHeight w:val="447"/>
          <w:jc w:val="center"/>
        </w:trPr>
        <w:tc>
          <w:tcPr>
            <w:tcW w:w="10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5B3A18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D07B0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D240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2CAC0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D0C0A5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7D80FEDC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9602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GC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A407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8B51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A167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4384" behindDoc="0" locked="0" layoutInCell="1" allowOverlap="1" wp14:anchorId="0EDAA3BE" wp14:editId="74C8724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22860</wp:posOffset>
                  </wp:positionV>
                  <wp:extent cx="1651000" cy="2522220"/>
                  <wp:effectExtent l="0" t="0" r="0" b="5080"/>
                  <wp:wrapNone/>
                  <wp:docPr id="1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8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52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4C90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1CEB5B96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E3EA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A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6428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398F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776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26AE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</w:t>
            </w:r>
          </w:p>
        </w:tc>
      </w:tr>
      <w:tr w:rsidR="00201451" w14:paraId="23799D23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54A2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AB10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1211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5505A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0.8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4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3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-0.9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6</w:t>
            </w: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8502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EE1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1FA0255C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E100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7485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1156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7F0F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1.01(0.88-1.16)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383E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8F948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5B9F82A2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60AF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B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B00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1A20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21FC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7CA5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83</w:t>
            </w:r>
          </w:p>
        </w:tc>
      </w:tr>
      <w:tr w:rsidR="00201451" w14:paraId="2C9C26B2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35FA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C17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1171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BBA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79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4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7F67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6168E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27FA630B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53DB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D1D9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1196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8648B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62C4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2692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3F772838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652B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03FC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A7999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7BC0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ED8E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</w:p>
        </w:tc>
      </w:tr>
      <w:tr w:rsidR="00201451" w14:paraId="1FDEE75C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B8B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6206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1131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D6675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3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6E05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95A6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0F13D81D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E7708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5A1A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1236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27C6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88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3C0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E9C0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0D9336BF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68CDB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8"/>
                <w:szCs w:val="16"/>
              </w:rPr>
              <w:t>Factor D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6981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A3954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61F97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8FB0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0.5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6</w:t>
            </w:r>
          </w:p>
        </w:tc>
      </w:tr>
      <w:tr w:rsidR="00201451" w14:paraId="5CBEEC39" w14:textId="77777777">
        <w:trPr>
          <w:trHeight w:val="274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EEC3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No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FA394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1201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33E75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88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7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-1.0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FD23E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4FCB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6D306577" w14:textId="77777777">
        <w:trPr>
          <w:trHeight w:val="286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3082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B0FB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1166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9181" w14:textId="77777777" w:rsidR="00201451" w:rsidRDefault="00C579BB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0.9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4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(0.8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2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-1.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08</w:t>
            </w:r>
            <w:r>
              <w:rPr>
                <w:rFonts w:ascii="Times New Roman" w:eastAsia="SimSun" w:hAnsi="Times New Roman"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F9AC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2655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  <w:tr w:rsidR="00201451" w14:paraId="6D162FF6" w14:textId="77777777">
        <w:trPr>
          <w:trHeight w:val="428"/>
          <w:jc w:val="center"/>
        </w:trPr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B17738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379C40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72154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A7DA7A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755A4D" w14:textId="77777777" w:rsidR="00201451" w:rsidRDefault="00201451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SimSun" w:hAnsi="Times New Roman"/>
                <w:color w:val="000000"/>
                <w:sz w:val="18"/>
                <w:szCs w:val="16"/>
              </w:rPr>
            </w:pPr>
          </w:p>
        </w:tc>
      </w:tr>
    </w:tbl>
    <w:p w14:paraId="073AD11A" w14:textId="77777777" w:rsidR="00201451" w:rsidRDefault="00C579B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Abbreviations: HR=hazard ratio; 95% CI=95% confidence interval; UGI=upper gastrointestinal. EC=esophageal </w:t>
      </w:r>
      <w:r>
        <w:rPr>
          <w:rFonts w:ascii="Times New Roman" w:hAnsi="Times New Roman"/>
          <w:sz w:val="18"/>
          <w:szCs w:val="18"/>
        </w:rPr>
        <w:lastRenderedPageBreak/>
        <w:t>cancer; GC=gastric cancer.</w:t>
      </w:r>
    </w:p>
    <w:p w14:paraId="7674991A" w14:textId="77777777" w:rsidR="00201451" w:rsidRDefault="00C579B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Bold text </w:t>
      </w:r>
      <w:r>
        <w:rPr>
          <w:rFonts w:ascii="Times New Roman" w:hAnsi="Times New Roman"/>
          <w:sz w:val="18"/>
          <w:szCs w:val="18"/>
        </w:rPr>
        <w:t>indicates statistical significance (P &lt;0.05).</w:t>
      </w:r>
    </w:p>
    <w:p w14:paraId="6CEE2CEE" w14:textId="2F768221" w:rsidR="00201451" w:rsidRDefault="00C579B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†Adjusted for age at baseline, gender, body mass index, smoking, alcohol drinking, family history of UGI cancer, education level, nutrition intervention arms, and frequency intakes of fruit and vegetable.</w:t>
      </w:r>
    </w:p>
    <w:sectPr w:rsidR="00201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U2YjJhNmUzZTY4NTM3YzliN2M3MWMzYzA1MTkyZTUifQ=="/>
  </w:docVars>
  <w:rsids>
    <w:rsidRoot w:val="12F04A17"/>
    <w:rsid w:val="00201451"/>
    <w:rsid w:val="00C579BB"/>
    <w:rsid w:val="01687703"/>
    <w:rsid w:val="12F04A17"/>
    <w:rsid w:val="13CF285A"/>
    <w:rsid w:val="23F073B8"/>
    <w:rsid w:val="274710A0"/>
    <w:rsid w:val="2E330600"/>
    <w:rsid w:val="33D07A95"/>
    <w:rsid w:val="38FE209B"/>
    <w:rsid w:val="42D419FA"/>
    <w:rsid w:val="430D0306"/>
    <w:rsid w:val="4F6664D7"/>
    <w:rsid w:val="6150730C"/>
    <w:rsid w:val="6390559E"/>
    <w:rsid w:val="6D314BEC"/>
    <w:rsid w:val="6D7777CF"/>
    <w:rsid w:val="6E1B015A"/>
    <w:rsid w:val="73811FFF"/>
    <w:rsid w:val="779B731E"/>
    <w:rsid w:val="7AC4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4FA8EA"/>
  <w15:docId w15:val="{790A3FC2-7258-49F4-9603-BCB5BCD3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b/>
      <w:bCs/>
      <w:i/>
      <w:i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391</Words>
  <Characters>2230</Characters>
  <Application>Microsoft Office Word</Application>
  <DocSecurity>0</DocSecurity>
  <Lines>18</Lines>
  <Paragraphs>5</Paragraphs>
  <ScaleCrop>false</ScaleCrop>
  <Company>Springer Nature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杨欢</dc:creator>
  <cp:lastModifiedBy>Poonam Mutha</cp:lastModifiedBy>
  <cp:revision>2</cp:revision>
  <dcterms:created xsi:type="dcterms:W3CDTF">2022-08-22T08:40:00Z</dcterms:created>
  <dcterms:modified xsi:type="dcterms:W3CDTF">2022-10-05T13:17:00Z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A07A435A2DA24509B38391EAE81F6B5D</vt:lpwstr>
  </property>
</Properties>
</file>