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C1C" w:rsidRPr="00AD35A1" w:rsidRDefault="00E07C1C" w:rsidP="00E07C1C">
      <w:pPr>
        <w:spacing w:line="480" w:lineRule="auto"/>
        <w:ind w:left="1560" w:hanging="15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Appendix </w:t>
      </w:r>
      <w:r w:rsidRPr="00AD35A1">
        <w:rPr>
          <w:rFonts w:ascii="Times New Roman" w:hAnsi="Times New Roman" w:cs="Times New Roman"/>
          <w:sz w:val="24"/>
          <w:szCs w:val="24"/>
        </w:rPr>
        <w:t>: Morphological types, biological types, phytogeographical types, degrees of consensus on mediation, diseases and degrees of fidelity (FL) of species use.</w:t>
      </w:r>
    </w:p>
    <w:tbl>
      <w:tblPr>
        <w:tblW w:w="10915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709"/>
        <w:gridCol w:w="108"/>
        <w:gridCol w:w="1593"/>
        <w:gridCol w:w="851"/>
        <w:gridCol w:w="850"/>
        <w:gridCol w:w="709"/>
        <w:gridCol w:w="850"/>
        <w:gridCol w:w="851"/>
        <w:gridCol w:w="4394"/>
      </w:tblGrid>
      <w:tr w:rsidR="00E07C1C" w:rsidRPr="00AD35A1" w:rsidTr="00BF35C0">
        <w:trPr>
          <w:trHeight w:val="411"/>
        </w:trPr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b/>
                <w:sz w:val="24"/>
                <w:szCs w:val="24"/>
              </w:rPr>
              <w:t>N°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b/>
                <w:sz w:val="24"/>
                <w:szCs w:val="24"/>
              </w:rPr>
              <w:t>Species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b/>
                <w:sz w:val="24"/>
                <w:szCs w:val="24"/>
              </w:rPr>
              <w:t>MT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b/>
                <w:sz w:val="24"/>
                <w:szCs w:val="24"/>
              </w:rPr>
              <w:t>BT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b/>
                <w:sz w:val="24"/>
                <w:szCs w:val="24"/>
              </w:rPr>
              <w:t>PT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b/>
                <w:sz w:val="24"/>
                <w:szCs w:val="24"/>
              </w:rPr>
              <w:t>TD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b/>
                <w:sz w:val="24"/>
                <w:szCs w:val="24"/>
              </w:rPr>
              <w:t>Nc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b/>
                <w:sz w:val="24"/>
                <w:szCs w:val="24"/>
              </w:rPr>
              <w:t>Diseases/affections and correspondant degree of fidelity (DF)</w:t>
            </w:r>
          </w:p>
        </w:tc>
      </w:tr>
      <w:tr w:rsidR="00E07C1C" w:rsidRPr="00AD35A1" w:rsidTr="00BF35C0">
        <w:trPr>
          <w:trHeight w:val="297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Abelmonschus esculentus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Ang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Hyp : 100</w:t>
            </w:r>
          </w:p>
        </w:tc>
      </w:tr>
      <w:tr w:rsidR="00E07C1C" w:rsidRPr="00AD35A1" w:rsidTr="00BF35C0">
        <w:trPr>
          <w:trHeight w:val="360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Acacia albida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Scler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Wou : 35 ; Whoc : 29,41 ; Kip/Cou : 11,76 ; Itc et Sew : 5,88</w:t>
            </w:r>
          </w:p>
        </w:tc>
      </w:tr>
      <w:tr w:rsidR="00E07C1C" w:rsidRPr="00AD35A1" w:rsidTr="00BF35C0">
        <w:trPr>
          <w:trHeight w:val="321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Acacia nilotica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Shr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Scler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Bea: 46,67, Dys/Dir : 13,33, Dia /Dar/ Eya/Wou : 5,88</w:t>
            </w:r>
          </w:p>
        </w:tc>
      </w:tr>
      <w:tr w:rsidR="00E07C1C" w:rsidRPr="00AD35A1" w:rsidTr="00BF35C0">
        <w:trPr>
          <w:trHeight w:val="330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Acacia polyacantha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SZ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Scler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Too : 84,61 ; Syp and Gon : 9,09</w:t>
            </w:r>
          </w:p>
        </w:tc>
      </w:tr>
      <w:tr w:rsidR="00E07C1C" w:rsidRPr="00AD35A1" w:rsidTr="00BF35C0">
        <w:trPr>
          <w:trHeight w:val="315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Adansonia digitata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SZ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Scler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Dia : 100</w:t>
            </w:r>
          </w:p>
        </w:tc>
      </w:tr>
      <w:tr w:rsidR="00E07C1C" w:rsidRPr="00AD35A1" w:rsidTr="00BF35C0">
        <w:trPr>
          <w:trHeight w:val="150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Agave sisalana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Hep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Ge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Sta : 100</w:t>
            </w:r>
          </w:p>
        </w:tc>
      </w:tr>
      <w:tr w:rsidR="00E07C1C" w:rsidRPr="00AD35A1" w:rsidTr="00BF35C0">
        <w:trPr>
          <w:trHeight w:val="180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Allium cepa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Hep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Ge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Typ : 100</w:t>
            </w:r>
          </w:p>
        </w:tc>
      </w:tr>
      <w:tr w:rsidR="00E07C1C" w:rsidRPr="00AD35A1" w:rsidTr="00BF35C0">
        <w:trPr>
          <w:trHeight w:val="285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Allium sativum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Hep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Ge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Typ : 66,67, Dbt ; 33,33</w:t>
            </w:r>
          </w:p>
        </w:tc>
      </w:tr>
      <w:tr w:rsidR="00E07C1C" w:rsidRPr="00AD35A1" w:rsidTr="00BF35C0">
        <w:trPr>
          <w:trHeight w:val="300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Aloe vera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Hep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Ge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Bap : 100</w:t>
            </w:r>
          </w:p>
        </w:tc>
      </w:tr>
      <w:tr w:rsidR="00E07C1C" w:rsidRPr="00AD35A1" w:rsidTr="00BF35C0">
        <w:trPr>
          <w:trHeight w:val="332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Anacardium occidentale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Shr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Typ : 50 ; Hem : 50</w:t>
            </w:r>
          </w:p>
        </w:tc>
      </w:tr>
      <w:tr w:rsidR="00E07C1C" w:rsidRPr="00AD35A1" w:rsidTr="00BF35C0">
        <w:trPr>
          <w:trHeight w:val="131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Ananas comosus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Hep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Bar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Typ : 100</w:t>
            </w:r>
          </w:p>
        </w:tc>
      </w:tr>
      <w:tr w:rsidR="00E07C1C" w:rsidRPr="00AD35A1" w:rsidTr="00BF35C0">
        <w:trPr>
          <w:trHeight w:val="330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Annona senegalensis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Shry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He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SZ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Dia : 68,75 ; Typ ; 12,5 ; Wou /Rhu/Syp : 6,25</w:t>
            </w:r>
          </w:p>
        </w:tc>
      </w:tr>
      <w:tr w:rsidR="00E07C1C" w:rsidRPr="00AD35A1" w:rsidTr="00BF35C0">
        <w:trPr>
          <w:trHeight w:val="245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Anogeissus leiocarpus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Cou : 50 ; Rhu/Hem : 25</w:t>
            </w:r>
          </w:p>
        </w:tc>
      </w:tr>
      <w:tr w:rsidR="00E07C1C" w:rsidRPr="00AD35A1" w:rsidTr="00BF35C0">
        <w:trPr>
          <w:trHeight w:val="261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Apium graviolens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Hep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He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Ple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Hyp : 100</w:t>
            </w:r>
          </w:p>
        </w:tc>
      </w:tr>
      <w:tr w:rsidR="00E07C1C" w:rsidRPr="00AD35A1" w:rsidTr="00BF35C0">
        <w:trPr>
          <w:trHeight w:val="345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Asparagus africanus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Hep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SZ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Pogo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Sta et FSe : 50</w:t>
            </w:r>
          </w:p>
        </w:tc>
      </w:tr>
      <w:tr w:rsidR="00E07C1C" w:rsidRPr="00AD35A1" w:rsidTr="00BF35C0">
        <w:trPr>
          <w:trHeight w:val="201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Azadirachta indica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Mal: 90,47; Hem/Kip: 4,76</w:t>
            </w:r>
          </w:p>
        </w:tc>
      </w:tr>
      <w:tr w:rsidR="00E07C1C" w:rsidRPr="00AD35A1" w:rsidTr="00BF35C0">
        <w:trPr>
          <w:trHeight w:val="477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Balanites aegyptiaca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Shr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Bal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Eya : 40 ;  Dia/Yef/ Typ: 20</w:t>
            </w:r>
          </w:p>
        </w:tc>
      </w:tr>
      <w:tr w:rsidR="00E07C1C" w:rsidRPr="00AD35A1" w:rsidTr="00BF35C0">
        <w:trPr>
          <w:trHeight w:val="356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Bauhinia rufescens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Shr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Scler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Bea : 100</w:t>
            </w:r>
          </w:p>
        </w:tc>
      </w:tr>
      <w:tr w:rsidR="00E07C1C" w:rsidRPr="00AD35A1" w:rsidTr="00BF35C0">
        <w:trPr>
          <w:trHeight w:val="255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Bombax costatum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Shr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SZ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Typ : 100</w:t>
            </w:r>
          </w:p>
        </w:tc>
      </w:tr>
      <w:tr w:rsidR="00E07C1C" w:rsidRPr="00AD35A1" w:rsidTr="00BF35C0">
        <w:trPr>
          <w:trHeight w:val="229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Boscia senegalensis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Shr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Rhu : 100</w:t>
            </w:r>
          </w:p>
        </w:tc>
      </w:tr>
      <w:tr w:rsidR="00E07C1C" w:rsidRPr="00AD35A1" w:rsidTr="00BF35C0">
        <w:trPr>
          <w:trHeight w:val="330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Boswellia dalzielli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SZ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Sta ; 100</w:t>
            </w:r>
          </w:p>
        </w:tc>
      </w:tr>
      <w:tr w:rsidR="00E07C1C" w:rsidRPr="00AD35A1" w:rsidTr="00BF35C0">
        <w:trPr>
          <w:trHeight w:val="345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Brassica oleracea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Ang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Hyp/Dbt : 100</w:t>
            </w:r>
          </w:p>
        </w:tc>
      </w:tr>
      <w:tr w:rsidR="00E07C1C" w:rsidRPr="00AD35A1" w:rsidTr="00BF35C0"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Calotropis procera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Shr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Pogo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Wou : 100</w:t>
            </w:r>
          </w:p>
        </w:tc>
      </w:tr>
      <w:tr w:rsidR="00E07C1C" w:rsidRPr="00AD35A1" w:rsidTr="00BF35C0">
        <w:trPr>
          <w:trHeight w:val="307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Capparis sepiara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Shr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nph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SZ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Too : 100</w:t>
            </w:r>
          </w:p>
        </w:tc>
      </w:tr>
      <w:tr w:rsidR="00E07C1C" w:rsidRPr="00AD35A1" w:rsidTr="00BF35C0">
        <w:trPr>
          <w:trHeight w:val="315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Carica papaya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Typ : 80 ; Yef : 20</w:t>
            </w:r>
          </w:p>
        </w:tc>
      </w:tr>
      <w:tr w:rsidR="00E07C1C" w:rsidRPr="00AD35A1" w:rsidTr="00BF35C0">
        <w:trPr>
          <w:trHeight w:val="227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Ceiba pentandra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GC-SZ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Pogo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Too : 100</w:t>
            </w:r>
          </w:p>
        </w:tc>
      </w:tr>
      <w:tr w:rsidR="00E07C1C" w:rsidRPr="00AD35A1" w:rsidTr="00BF35C0">
        <w:trPr>
          <w:trHeight w:val="330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Centaurea perrottetii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Ang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SZ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Des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Bea 88,88 ; Spl : 22,22 ; Sew : 11,11</w:t>
            </w:r>
          </w:p>
        </w:tc>
      </w:tr>
      <w:tr w:rsidR="00E07C1C" w:rsidRPr="00AD35A1" w:rsidTr="00BF35C0">
        <w:trPr>
          <w:trHeight w:val="315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Cissus quadrangularis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Cree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nph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SZ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Kip 100</w:t>
            </w:r>
          </w:p>
        </w:tc>
      </w:tr>
      <w:tr w:rsidR="00E07C1C" w:rsidRPr="00AD35A1" w:rsidTr="00BF35C0">
        <w:trPr>
          <w:trHeight w:val="340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Citrullus lanatus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Hep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Sta : 100</w:t>
            </w:r>
          </w:p>
        </w:tc>
      </w:tr>
      <w:tr w:rsidR="00E07C1C" w:rsidRPr="00AD35A1" w:rsidTr="00BF35C0">
        <w:trPr>
          <w:trHeight w:val="231"/>
        </w:trPr>
        <w:tc>
          <w:tcPr>
            <w:tcW w:w="817" w:type="dxa"/>
            <w:gridSpan w:val="2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93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Citrus limon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Shr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Cou : 71,42 ; Typ/Mal : 14,28</w:t>
            </w:r>
          </w:p>
        </w:tc>
      </w:tr>
      <w:tr w:rsidR="00E07C1C" w:rsidRPr="00AD35A1" w:rsidTr="00BF35C0">
        <w:trPr>
          <w:trHeight w:val="245"/>
        </w:trPr>
        <w:tc>
          <w:tcPr>
            <w:tcW w:w="817" w:type="dxa"/>
            <w:gridSpan w:val="2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593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Cochlospermum tinctorium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Shry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nph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SZ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Yef : 100</w:t>
            </w:r>
          </w:p>
        </w:tc>
      </w:tr>
      <w:tr w:rsidR="00E07C1C" w:rsidRPr="00AD35A1" w:rsidTr="00BF35C0">
        <w:trPr>
          <w:trHeight w:val="359"/>
        </w:trPr>
        <w:tc>
          <w:tcPr>
            <w:tcW w:w="817" w:type="dxa"/>
            <w:gridSpan w:val="2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593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Combretum fragrans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Shr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Pte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Dia : 100</w:t>
            </w:r>
          </w:p>
        </w:tc>
      </w:tr>
      <w:tr w:rsidR="00E07C1C" w:rsidRPr="00AD35A1" w:rsidTr="00BF35C0">
        <w:trPr>
          <w:trHeight w:val="240"/>
        </w:trPr>
        <w:tc>
          <w:tcPr>
            <w:tcW w:w="817" w:type="dxa"/>
            <w:gridSpan w:val="2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593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Combretum glutinosum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Shr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Pte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Cou : 87,5 ; Too :12,5</w:t>
            </w:r>
          </w:p>
        </w:tc>
      </w:tr>
      <w:tr w:rsidR="00E07C1C" w:rsidRPr="00AD35A1" w:rsidTr="00BF35C0">
        <w:trPr>
          <w:trHeight w:val="259"/>
        </w:trPr>
        <w:tc>
          <w:tcPr>
            <w:tcW w:w="817" w:type="dxa"/>
            <w:gridSpan w:val="2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34</w:t>
            </w:r>
          </w:p>
        </w:tc>
        <w:tc>
          <w:tcPr>
            <w:tcW w:w="1593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Crateiva adansonii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Shr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Yef :100</w:t>
            </w:r>
          </w:p>
        </w:tc>
      </w:tr>
      <w:tr w:rsidR="00E07C1C" w:rsidRPr="00AD35A1" w:rsidTr="00BF35C0">
        <w:trPr>
          <w:trHeight w:val="150"/>
        </w:trPr>
        <w:tc>
          <w:tcPr>
            <w:tcW w:w="817" w:type="dxa"/>
            <w:gridSpan w:val="2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593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Cucumus melo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Ang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Sew :100</w:t>
            </w:r>
          </w:p>
        </w:tc>
      </w:tr>
      <w:tr w:rsidR="00E07C1C" w:rsidRPr="00AD35A1" w:rsidTr="00BF35C0">
        <w:trPr>
          <w:trHeight w:val="245"/>
        </w:trPr>
        <w:tc>
          <w:tcPr>
            <w:tcW w:w="817" w:type="dxa"/>
            <w:gridSpan w:val="2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593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Cymbopogon citratus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Hep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Ge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Dbt : 50 ; Bea : 50</w:t>
            </w:r>
          </w:p>
        </w:tc>
      </w:tr>
      <w:tr w:rsidR="00E07C1C" w:rsidRPr="00AD35A1" w:rsidTr="00BF35C0">
        <w:trPr>
          <w:trHeight w:val="230"/>
        </w:trPr>
        <w:tc>
          <w:tcPr>
            <w:tcW w:w="817" w:type="dxa"/>
            <w:gridSpan w:val="2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593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Cymbopogon giganteus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Ang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SZ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Ple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Too/ Typ : 100</w:t>
            </w:r>
          </w:p>
        </w:tc>
      </w:tr>
      <w:tr w:rsidR="00E07C1C" w:rsidRPr="00AD35A1" w:rsidTr="00BF35C0">
        <w:trPr>
          <w:trHeight w:val="330"/>
        </w:trPr>
        <w:tc>
          <w:tcPr>
            <w:tcW w:w="817" w:type="dxa"/>
            <w:gridSpan w:val="2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593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Daniella oliveri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SZ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Scler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Rin : 66,67 ; Itc : 33,33</w:t>
            </w:r>
          </w:p>
        </w:tc>
      </w:tr>
      <w:tr w:rsidR="00E07C1C" w:rsidRPr="00AD35A1" w:rsidTr="00BF35C0">
        <w:trPr>
          <w:trHeight w:val="208"/>
        </w:trPr>
        <w:tc>
          <w:tcPr>
            <w:tcW w:w="817" w:type="dxa"/>
            <w:gridSpan w:val="2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593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Daucus carota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Ang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He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Nea : 100</w:t>
            </w:r>
          </w:p>
        </w:tc>
      </w:tr>
      <w:tr w:rsidR="00E07C1C" w:rsidRPr="00AD35A1" w:rsidTr="00BF35C0">
        <w:trPr>
          <w:trHeight w:val="330"/>
        </w:trPr>
        <w:tc>
          <w:tcPr>
            <w:tcW w:w="817" w:type="dxa"/>
            <w:gridSpan w:val="2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593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Detarium microcarpum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Gap : 60; Itc/Sew : 20 ; Rin : 10</w:t>
            </w:r>
          </w:p>
        </w:tc>
      </w:tr>
      <w:tr w:rsidR="00E07C1C" w:rsidRPr="00AD35A1" w:rsidTr="00BF35C0">
        <w:trPr>
          <w:trHeight w:val="360"/>
        </w:trPr>
        <w:tc>
          <w:tcPr>
            <w:tcW w:w="817" w:type="dxa"/>
            <w:gridSpan w:val="2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593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Diospyrios mespiliformis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Pal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Bea: 66,66 ; Eya : 33,33</w:t>
            </w:r>
          </w:p>
        </w:tc>
      </w:tr>
      <w:tr w:rsidR="00E07C1C" w:rsidRPr="00AD35A1" w:rsidTr="00BF35C0">
        <w:trPr>
          <w:trHeight w:val="330"/>
        </w:trPr>
        <w:tc>
          <w:tcPr>
            <w:tcW w:w="817" w:type="dxa"/>
            <w:gridSpan w:val="2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593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Eucaluptus camaldulensis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Mal : 60 ; Cou : 20 ; Dbt/ Typ :10</w:t>
            </w:r>
          </w:p>
        </w:tc>
      </w:tr>
      <w:tr w:rsidR="00E07C1C" w:rsidRPr="00AD35A1" w:rsidTr="00BF35C0">
        <w:trPr>
          <w:trHeight w:val="360"/>
        </w:trPr>
        <w:tc>
          <w:tcPr>
            <w:tcW w:w="817" w:type="dxa"/>
            <w:gridSpan w:val="2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593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Euphorbia convolvuloides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Ang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SZ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Scler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Bea et Typ : 50</w:t>
            </w:r>
          </w:p>
        </w:tc>
      </w:tr>
      <w:tr w:rsidR="00E07C1C" w:rsidRPr="00AD35A1" w:rsidTr="00BF35C0">
        <w:trPr>
          <w:trHeight w:val="180"/>
        </w:trPr>
        <w:tc>
          <w:tcPr>
            <w:tcW w:w="817" w:type="dxa"/>
            <w:gridSpan w:val="2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44</w:t>
            </w:r>
          </w:p>
        </w:tc>
        <w:tc>
          <w:tcPr>
            <w:tcW w:w="1593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Euphorbia hirta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Ang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GC-SZ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Scler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Dia :100</w:t>
            </w:r>
          </w:p>
        </w:tc>
      </w:tr>
      <w:tr w:rsidR="00E07C1C" w:rsidRPr="00AD35A1" w:rsidTr="00BF35C0">
        <w:trPr>
          <w:trHeight w:val="195"/>
        </w:trPr>
        <w:tc>
          <w:tcPr>
            <w:tcW w:w="817" w:type="dxa"/>
            <w:gridSpan w:val="2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593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Euphorbia unispina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Hep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GC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Bap : 55,56, Kip : 44,44</w:t>
            </w:r>
          </w:p>
        </w:tc>
      </w:tr>
      <w:tr w:rsidR="00E07C1C" w:rsidRPr="00AD35A1" w:rsidTr="00BF35C0">
        <w:trPr>
          <w:trHeight w:val="275"/>
        </w:trPr>
        <w:tc>
          <w:tcPr>
            <w:tcW w:w="817" w:type="dxa"/>
            <w:gridSpan w:val="2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593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Ficus ngaphalocarpa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SZ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Typ : 100</w:t>
            </w:r>
          </w:p>
        </w:tc>
      </w:tr>
      <w:tr w:rsidR="00E07C1C" w:rsidRPr="00AD35A1" w:rsidTr="00BF35C0">
        <w:trPr>
          <w:trHeight w:val="135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Ficus plathyfilla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SZ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Dia : 50 ; Dys/Sew : 25</w:t>
            </w:r>
          </w:p>
        </w:tc>
      </w:tr>
      <w:tr w:rsidR="00E07C1C" w:rsidRPr="00AD35A1" w:rsidTr="00BF35C0">
        <w:trPr>
          <w:trHeight w:val="130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Ficus polita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Shr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GC-SZ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Typ :100</w:t>
            </w:r>
          </w:p>
        </w:tc>
      </w:tr>
      <w:tr w:rsidR="00E07C1C" w:rsidRPr="00AD35A1" w:rsidTr="00BF35C0">
        <w:trPr>
          <w:trHeight w:val="270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Guiera senegalensis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Shry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nph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SZ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Scler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Itc / Var : 33,33, Rin : 25 ; Typ : 8,33</w:t>
            </w:r>
          </w:p>
        </w:tc>
      </w:tr>
      <w:tr w:rsidR="00E07C1C" w:rsidRPr="00AD35A1" w:rsidTr="00BF35C0">
        <w:trPr>
          <w:trHeight w:val="245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Hexalobus monopetalis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SZ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Yef :100</w:t>
            </w:r>
          </w:p>
        </w:tc>
      </w:tr>
      <w:tr w:rsidR="00E07C1C" w:rsidRPr="00AD35A1" w:rsidTr="00BF35C0">
        <w:trPr>
          <w:trHeight w:val="178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Hibiscus sabdariffa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Hep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Bal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Rou :100</w:t>
            </w:r>
          </w:p>
        </w:tc>
      </w:tr>
      <w:tr w:rsidR="00E07C1C" w:rsidRPr="00AD35A1" w:rsidTr="00BF35C0"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Hygrophyla auriculata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Ang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SZ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Des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Dia : 100</w:t>
            </w:r>
          </w:p>
        </w:tc>
      </w:tr>
      <w:tr w:rsidR="00E07C1C" w:rsidRPr="00AD35A1" w:rsidTr="00BF35C0">
        <w:trPr>
          <w:trHeight w:val="345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Hyphaene thebaica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Shr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SZ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Hyp :100</w:t>
            </w:r>
          </w:p>
        </w:tc>
      </w:tr>
      <w:tr w:rsidR="00E07C1C" w:rsidRPr="00AD35A1" w:rsidTr="00BF35C0">
        <w:trPr>
          <w:trHeight w:val="212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Hyptis spigera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Ang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Scler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Eya : 100</w:t>
            </w:r>
          </w:p>
        </w:tc>
      </w:tr>
      <w:tr w:rsidR="00E07C1C" w:rsidRPr="00AD35A1" w:rsidTr="00BF35C0">
        <w:trPr>
          <w:trHeight w:val="230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55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Ipomoea asarifolia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Cree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GC-SZ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Bal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Typ : 100</w:t>
            </w:r>
          </w:p>
        </w:tc>
      </w:tr>
      <w:tr w:rsidR="00E07C1C" w:rsidRPr="00AD35A1" w:rsidTr="00BF35C0">
        <w:trPr>
          <w:trHeight w:val="225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Jatropha curcas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Shr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nph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Bal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Wou : 85,71 ; Gap : 14,29</w:t>
            </w:r>
          </w:p>
        </w:tc>
      </w:tr>
      <w:tr w:rsidR="00E07C1C" w:rsidRPr="00AD35A1" w:rsidTr="00BF35C0">
        <w:trPr>
          <w:trHeight w:val="195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Jatropha gossypiifolia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Shr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nph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GC-SZ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Bal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Sew : 80 ; Wou : 20</w:t>
            </w:r>
          </w:p>
        </w:tc>
      </w:tr>
      <w:tr w:rsidR="00E07C1C" w:rsidRPr="00AD35A1" w:rsidTr="00BF35C0">
        <w:trPr>
          <w:trHeight w:val="345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Khaya senegalmensis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SZ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Scler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Sew : 50 ; Spl : 26,83 ; Bea : 23,07</w:t>
            </w:r>
          </w:p>
        </w:tc>
      </w:tr>
      <w:tr w:rsidR="00E07C1C" w:rsidRPr="00AD35A1" w:rsidTr="00BF35C0">
        <w:trPr>
          <w:trHeight w:val="360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Leptadenia hastata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Cree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SZ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Pogo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Cou : 41,17 ; MDe : 29,41 ; Dbt/ Syp : 11,76 ; Rhu : 11,76 ; Rhu : 5,88</w:t>
            </w:r>
          </w:p>
        </w:tc>
      </w:tr>
      <w:tr w:rsidR="00E07C1C" w:rsidRPr="00AD35A1" w:rsidTr="00BF35C0">
        <w:trPr>
          <w:trHeight w:val="285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Mangifera indica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 : 50 ; MVe : 25 ; Yef, Hyp, , Dbt : 8,33</w:t>
            </w:r>
          </w:p>
        </w:tc>
      </w:tr>
      <w:tr w:rsidR="00E07C1C" w:rsidRPr="00AD35A1" w:rsidTr="00BF35C0">
        <w:trPr>
          <w:trHeight w:val="315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Mimosa pigra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Shry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nph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Scler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Whoc/ Typ : 40 ; Dbt : 20</w:t>
            </w:r>
          </w:p>
        </w:tc>
      </w:tr>
      <w:tr w:rsidR="00E07C1C" w:rsidRPr="00AD35A1" w:rsidTr="00BF35C0">
        <w:trPr>
          <w:trHeight w:val="162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Mitracarpus hirtis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Ang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Scler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Dar : 100</w:t>
            </w:r>
          </w:p>
        </w:tc>
      </w:tr>
      <w:tr w:rsidR="00E07C1C" w:rsidRPr="00AD35A1" w:rsidTr="00BF35C0">
        <w:trPr>
          <w:trHeight w:val="324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Momordica charantica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Cree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GC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Bea : 71,43 ; Cou : 28,57</w:t>
            </w:r>
          </w:p>
        </w:tc>
      </w:tr>
      <w:tr w:rsidR="00E07C1C" w:rsidRPr="00AD35A1" w:rsidTr="00BF35C0">
        <w:trPr>
          <w:trHeight w:val="270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Moringa oleifera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Shr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Eya : 84 ; Dib : 12 ; Gap : 4</w:t>
            </w:r>
          </w:p>
        </w:tc>
      </w:tr>
      <w:tr w:rsidR="00E07C1C" w:rsidRPr="00AD35A1" w:rsidTr="00BF35C0">
        <w:trPr>
          <w:trHeight w:val="139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Mytragyna inermis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Shr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SZ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Scler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Rhu : 100</w:t>
            </w:r>
          </w:p>
        </w:tc>
      </w:tr>
      <w:tr w:rsidR="00E07C1C" w:rsidRPr="00AD35A1" w:rsidTr="00BF35C0">
        <w:trPr>
          <w:trHeight w:val="285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66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Nicotiana tobacum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Ang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Too : 100</w:t>
            </w:r>
          </w:p>
        </w:tc>
      </w:tr>
      <w:tr w:rsidR="00E07C1C" w:rsidRPr="00AD35A1" w:rsidTr="00BF35C0">
        <w:trPr>
          <w:trHeight w:val="255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Ocinum canum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Hep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SZ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Hea : 100</w:t>
            </w:r>
          </w:p>
        </w:tc>
      </w:tr>
      <w:tr w:rsidR="00E07C1C" w:rsidRPr="00AD35A1" w:rsidTr="00BF35C0">
        <w:trPr>
          <w:trHeight w:val="249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Panicum anabatisticum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Ang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He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SZ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Scler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Too : 100</w:t>
            </w:r>
          </w:p>
        </w:tc>
      </w:tr>
      <w:tr w:rsidR="00E07C1C" w:rsidRPr="00AD35A1" w:rsidTr="00BF35C0">
        <w:trPr>
          <w:trHeight w:val="345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Parkia biglobasa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Scler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Dys et Sew : 50</w:t>
            </w:r>
          </w:p>
        </w:tc>
      </w:tr>
      <w:tr w:rsidR="00E07C1C" w:rsidRPr="00AD35A1" w:rsidTr="00BF35C0">
        <w:trPr>
          <w:trHeight w:val="290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Piliostigma reticulatum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Shr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SZ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Scler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Dia : 100</w:t>
            </w:r>
          </w:p>
        </w:tc>
      </w:tr>
      <w:tr w:rsidR="00E07C1C" w:rsidRPr="00AD35A1" w:rsidTr="00BF35C0">
        <w:trPr>
          <w:trHeight w:val="307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Piliostigma thonningii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Shr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Scler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Rou : 100</w:t>
            </w:r>
          </w:p>
        </w:tc>
      </w:tr>
      <w:tr w:rsidR="00E07C1C" w:rsidRPr="00AD35A1" w:rsidTr="00BF35C0">
        <w:trPr>
          <w:trHeight w:val="245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Pithecellobium dulce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GC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Hem : 100</w:t>
            </w:r>
          </w:p>
        </w:tc>
      </w:tr>
      <w:tr w:rsidR="00E07C1C" w:rsidRPr="00AD35A1" w:rsidTr="00BF35C0">
        <w:trPr>
          <w:trHeight w:val="330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Prosopis africana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Scler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Sew, Rin et Rhu : 33,33</w:t>
            </w:r>
          </w:p>
        </w:tc>
      </w:tr>
      <w:tr w:rsidR="00E07C1C" w:rsidRPr="00AD35A1" w:rsidTr="00BF35C0">
        <w:trPr>
          <w:trHeight w:val="259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Psidiulm guajava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Shr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Dys : 57,14 ; Dia : 42,86</w:t>
            </w:r>
          </w:p>
        </w:tc>
      </w:tr>
      <w:tr w:rsidR="00E07C1C" w:rsidRPr="00AD35A1" w:rsidTr="00BF35C0">
        <w:trPr>
          <w:trHeight w:val="247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Pterocarpus erinaceus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Pte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Dia : 100</w:t>
            </w:r>
          </w:p>
        </w:tc>
      </w:tr>
      <w:tr w:rsidR="00E07C1C" w:rsidRPr="00AD35A1" w:rsidTr="00BF35C0">
        <w:trPr>
          <w:trHeight w:val="261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Ricinus communis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Hep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Bal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Rin : 100</w:t>
            </w:r>
          </w:p>
        </w:tc>
      </w:tr>
      <w:tr w:rsidR="00E07C1C" w:rsidRPr="00AD35A1" w:rsidTr="00BF35C0">
        <w:trPr>
          <w:trHeight w:val="300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77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Sarcocephalus latifolius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Shr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Bea : 50 ; Yef, Sta et Kip : 16,67</w:t>
            </w:r>
          </w:p>
        </w:tc>
      </w:tr>
      <w:tr w:rsidR="00E07C1C" w:rsidRPr="00AD35A1" w:rsidTr="00BF35C0">
        <w:trPr>
          <w:trHeight w:val="270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Sclerocaria birrea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Dys : 33,33 ; Hyp/Too/Rhu : 22,22</w:t>
            </w:r>
          </w:p>
        </w:tc>
      </w:tr>
      <w:tr w:rsidR="00E07C1C" w:rsidRPr="00AD35A1" w:rsidTr="00BF35C0">
        <w:trPr>
          <w:trHeight w:val="330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Securidaca longipedunculata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Shry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nph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Scler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Hem/Rhu : 50</w:t>
            </w:r>
          </w:p>
        </w:tc>
      </w:tr>
      <w:tr w:rsidR="00E07C1C" w:rsidRPr="00AD35A1" w:rsidTr="00BF35C0">
        <w:trPr>
          <w:trHeight w:val="245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Senna alata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Shry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nph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Bal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Dar : 100</w:t>
            </w:r>
          </w:p>
        </w:tc>
      </w:tr>
      <w:tr w:rsidR="00E07C1C" w:rsidRPr="00AD35A1" w:rsidTr="00BF35C0">
        <w:trPr>
          <w:trHeight w:val="289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Senna occidentalis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Shry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nph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Bar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Mal : 72,72 ; Dia : 18,18 ; Dys :9,09</w:t>
            </w:r>
          </w:p>
        </w:tc>
      </w:tr>
      <w:tr w:rsidR="00E07C1C" w:rsidRPr="00AD35A1" w:rsidTr="00BF35C0">
        <w:trPr>
          <w:trHeight w:val="283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Senna sieberiana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Shr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Scler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Gap :100</w:t>
            </w:r>
          </w:p>
        </w:tc>
      </w:tr>
      <w:tr w:rsidR="00E07C1C" w:rsidRPr="00AD35A1" w:rsidTr="00BF35C0">
        <w:trPr>
          <w:trHeight w:val="255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Senna singueana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Shr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nph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SZ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Scler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Too : 100</w:t>
            </w:r>
          </w:p>
        </w:tc>
      </w:tr>
      <w:tr w:rsidR="00E07C1C" w:rsidRPr="00AD35A1" w:rsidTr="00BF35C0">
        <w:trPr>
          <w:trHeight w:val="330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Sesarum indicum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Ang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Bal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Wou : 100</w:t>
            </w:r>
          </w:p>
        </w:tc>
      </w:tr>
      <w:tr w:rsidR="00E07C1C" w:rsidRPr="00AD35A1" w:rsidTr="00BF35C0">
        <w:trPr>
          <w:trHeight w:val="308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Sorghum bicolor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Ang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Dia : 100</w:t>
            </w:r>
          </w:p>
        </w:tc>
      </w:tr>
      <w:tr w:rsidR="00E07C1C" w:rsidRPr="00AD35A1" w:rsidTr="00BF35C0">
        <w:trPr>
          <w:trHeight w:val="261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Sterculia segitera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SZ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Pte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Cou : 100</w:t>
            </w:r>
          </w:p>
        </w:tc>
      </w:tr>
      <w:tr w:rsidR="00E07C1C" w:rsidRPr="00AD35A1" w:rsidTr="00BF35C0">
        <w:trPr>
          <w:trHeight w:val="300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Sterospermum kunthianum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Shr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SZ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Pogo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Rhu : 66,67 ; Kip : 33,33</w:t>
            </w:r>
          </w:p>
        </w:tc>
      </w:tr>
      <w:tr w:rsidR="00E07C1C" w:rsidRPr="00AD35A1" w:rsidTr="00BF35C0">
        <w:trPr>
          <w:trHeight w:val="265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88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Tamarindus indica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Scler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Var : 33,33, Typ/Yef/Gap/Bea : 16,66</w:t>
            </w:r>
          </w:p>
        </w:tc>
      </w:tr>
      <w:tr w:rsidR="00E07C1C" w:rsidRPr="00AD35A1" w:rsidTr="00BF35C0">
        <w:trPr>
          <w:trHeight w:val="340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Terminalia avicenomoides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Shr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SZ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Pte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Gon : 100</w:t>
            </w:r>
          </w:p>
        </w:tc>
      </w:tr>
      <w:tr w:rsidR="00E07C1C" w:rsidRPr="00AD35A1" w:rsidTr="00BF35C0">
        <w:trPr>
          <w:trHeight w:val="291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Vernonia amygdalina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Shry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Pogo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Hea/Mal : 50</w:t>
            </w:r>
          </w:p>
        </w:tc>
      </w:tr>
      <w:tr w:rsidR="00E07C1C" w:rsidRPr="00AD35A1" w:rsidTr="00BF35C0">
        <w:trPr>
          <w:trHeight w:val="199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Vitex doniana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SZ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Rin : 81,81 ; Itc/Bap : 9,09</w:t>
            </w:r>
          </w:p>
        </w:tc>
      </w:tr>
      <w:tr w:rsidR="00E07C1C" w:rsidRPr="00AD35A1" w:rsidTr="00BF35C0">
        <w:trPr>
          <w:trHeight w:val="315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Vittelaria paradoxa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SZ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Rhu : 66,67 ; Sew : 33,33</w:t>
            </w:r>
          </w:p>
        </w:tc>
      </w:tr>
      <w:tr w:rsidR="00E07C1C" w:rsidRPr="00AD35A1" w:rsidTr="00BF35C0">
        <w:trPr>
          <w:trHeight w:val="330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Waltheria indica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Hep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Cou : 71,42, Sew et Too : 14,28</w:t>
            </w:r>
          </w:p>
        </w:tc>
      </w:tr>
      <w:tr w:rsidR="00E07C1C" w:rsidRPr="00AD35A1" w:rsidTr="00BF35C0">
        <w:trPr>
          <w:trHeight w:val="245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Ximenia americana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Shr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nph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Yef : 66,67 ; Typ : 33, 33</w:t>
            </w:r>
          </w:p>
        </w:tc>
      </w:tr>
      <w:tr w:rsidR="00E07C1C" w:rsidRPr="00AD35A1" w:rsidTr="00BF35C0">
        <w:trPr>
          <w:trHeight w:val="311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Zea mays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Ang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Kip : 100</w:t>
            </w:r>
          </w:p>
        </w:tc>
      </w:tr>
      <w:tr w:rsidR="00E07C1C" w:rsidRPr="00AD35A1" w:rsidTr="00BF35C0">
        <w:trPr>
          <w:trHeight w:val="276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Ziziphus mauritiana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Shr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SZ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Sew : 66,67 ; Mal : 33,33</w:t>
            </w:r>
          </w:p>
        </w:tc>
      </w:tr>
      <w:tr w:rsidR="00E07C1C" w:rsidRPr="00AD35A1" w:rsidTr="00BF35C0">
        <w:trPr>
          <w:trHeight w:val="300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Ziziphus mucronata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Shr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mph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Gon/Wou :50</w:t>
            </w:r>
          </w:p>
        </w:tc>
      </w:tr>
      <w:tr w:rsidR="00E07C1C" w:rsidRPr="00AD35A1" w:rsidTr="00BF35C0">
        <w:trPr>
          <w:trHeight w:val="162"/>
        </w:trPr>
        <w:tc>
          <w:tcPr>
            <w:tcW w:w="709" w:type="dxa"/>
            <w:vAlign w:val="center"/>
          </w:tcPr>
          <w:p w:rsidR="00E07C1C" w:rsidRPr="008A2E57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7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701" w:type="dxa"/>
            <w:gridSpan w:val="2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i/>
                <w:sz w:val="24"/>
                <w:szCs w:val="24"/>
              </w:rPr>
              <w:t>Zingiber officinale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Hep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Ge</w:t>
            </w:r>
          </w:p>
        </w:tc>
        <w:tc>
          <w:tcPr>
            <w:tcW w:w="709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Pal</w:t>
            </w:r>
          </w:p>
        </w:tc>
        <w:tc>
          <w:tcPr>
            <w:tcW w:w="850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Sar</w:t>
            </w:r>
          </w:p>
        </w:tc>
        <w:tc>
          <w:tcPr>
            <w:tcW w:w="851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:rsidR="00E07C1C" w:rsidRPr="00AD35A1" w:rsidRDefault="00E07C1C" w:rsidP="00BF35C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5A1">
              <w:rPr>
                <w:rFonts w:ascii="Times New Roman" w:hAnsi="Times New Roman" w:cs="Times New Roman"/>
                <w:sz w:val="24"/>
                <w:szCs w:val="24"/>
              </w:rPr>
              <w:t>Fbs :100</w:t>
            </w:r>
          </w:p>
        </w:tc>
      </w:tr>
    </w:tbl>
    <w:p w:rsidR="00E07C1C" w:rsidRPr="00AD35A1" w:rsidRDefault="00E07C1C" w:rsidP="00E07C1C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35A1">
        <w:rPr>
          <w:rFonts w:ascii="Times New Roman" w:hAnsi="Times New Roman" w:cs="Times New Roman"/>
          <w:b/>
          <w:bCs/>
          <w:sz w:val="24"/>
          <w:szCs w:val="24"/>
        </w:rPr>
        <w:t xml:space="preserve">Legend : </w:t>
      </w:r>
    </w:p>
    <w:p w:rsidR="00E07C1C" w:rsidRPr="00AD35A1" w:rsidRDefault="00E07C1C" w:rsidP="00E07C1C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4445">
        <w:rPr>
          <w:rFonts w:ascii="Times New Roman" w:hAnsi="Times New Roman" w:cs="Times New Roman"/>
          <w:bCs/>
          <w:sz w:val="24"/>
          <w:szCs w:val="24"/>
        </w:rPr>
        <w:t>Morphological types (MT)</w:t>
      </w:r>
      <w:r w:rsidRPr="00AD35A1">
        <w:rPr>
          <w:rFonts w:ascii="Times New Roman" w:hAnsi="Times New Roman" w:cs="Times New Roman"/>
          <w:sz w:val="24"/>
          <w:szCs w:val="24"/>
        </w:rPr>
        <w:t xml:space="preserve"> : </w:t>
      </w:r>
      <w:r w:rsidRPr="00AD35A1">
        <w:rPr>
          <w:rFonts w:ascii="Times New Roman" w:hAnsi="Times New Roman" w:cs="Times New Roman"/>
          <w:bCs/>
          <w:sz w:val="24"/>
          <w:szCs w:val="24"/>
        </w:rPr>
        <w:t>T </w:t>
      </w:r>
      <w:r w:rsidRPr="00AD35A1">
        <w:rPr>
          <w:rFonts w:ascii="Times New Roman" w:hAnsi="Times New Roman" w:cs="Times New Roman"/>
          <w:sz w:val="24"/>
          <w:szCs w:val="24"/>
        </w:rPr>
        <w:t xml:space="preserve">: tree, Shr: shrub, Shry : Shrubbery, </w:t>
      </w:r>
      <w:r w:rsidRPr="00AD35A1">
        <w:rPr>
          <w:rFonts w:ascii="Times New Roman" w:hAnsi="Times New Roman" w:cs="Times New Roman"/>
          <w:bCs/>
          <w:sz w:val="24"/>
          <w:szCs w:val="24"/>
        </w:rPr>
        <w:t>Cree </w:t>
      </w:r>
      <w:r w:rsidRPr="00AD35A1">
        <w:rPr>
          <w:rFonts w:ascii="Times New Roman" w:hAnsi="Times New Roman" w:cs="Times New Roman"/>
          <w:sz w:val="24"/>
          <w:szCs w:val="24"/>
        </w:rPr>
        <w:t>: creeper,</w:t>
      </w:r>
      <w:r w:rsidRPr="00AD35A1">
        <w:rPr>
          <w:rFonts w:ascii="Times New Roman" w:hAnsi="Times New Roman" w:cs="Times New Roman"/>
          <w:bCs/>
          <w:sz w:val="24"/>
          <w:szCs w:val="24"/>
        </w:rPr>
        <w:t xml:space="preserve"> Ang </w:t>
      </w:r>
      <w:r w:rsidRPr="00AD35A1">
        <w:rPr>
          <w:rFonts w:ascii="Times New Roman" w:hAnsi="Times New Roman" w:cs="Times New Roman"/>
          <w:sz w:val="24"/>
          <w:szCs w:val="24"/>
        </w:rPr>
        <w:t xml:space="preserve">: annual grass, </w:t>
      </w:r>
      <w:r w:rsidRPr="00AD35A1">
        <w:rPr>
          <w:rFonts w:ascii="Times New Roman" w:hAnsi="Times New Roman" w:cs="Times New Roman"/>
          <w:bCs/>
          <w:sz w:val="24"/>
          <w:szCs w:val="24"/>
        </w:rPr>
        <w:t>Hep </w:t>
      </w:r>
      <w:r w:rsidRPr="00AD35A1">
        <w:rPr>
          <w:rFonts w:ascii="Times New Roman" w:hAnsi="Times New Roman" w:cs="Times New Roman"/>
          <w:sz w:val="24"/>
          <w:szCs w:val="24"/>
        </w:rPr>
        <w:t xml:space="preserve">: herbaceous perennial ; </w:t>
      </w:r>
    </w:p>
    <w:p w:rsidR="00E07C1C" w:rsidRPr="00AD35A1" w:rsidRDefault="00E07C1C" w:rsidP="00E07C1C">
      <w:pPr>
        <w:spacing w:line="480" w:lineRule="auto"/>
        <w:jc w:val="both"/>
        <w:rPr>
          <w:rFonts w:ascii="Times New Roman" w:eastAsia="CIDFont+F5" w:hAnsi="Times New Roman" w:cs="Times New Roman"/>
          <w:bCs/>
          <w:sz w:val="24"/>
          <w:szCs w:val="24"/>
        </w:rPr>
      </w:pPr>
      <w:r w:rsidRPr="00884445">
        <w:rPr>
          <w:rFonts w:ascii="Times New Roman" w:hAnsi="Times New Roman" w:cs="Times New Roman"/>
          <w:bCs/>
          <w:sz w:val="24"/>
          <w:szCs w:val="24"/>
        </w:rPr>
        <w:lastRenderedPageBreak/>
        <w:t>Biological Types (BT)</w:t>
      </w:r>
      <w:r w:rsidRPr="00AD35A1">
        <w:rPr>
          <w:rFonts w:ascii="Times New Roman" w:hAnsi="Times New Roman" w:cs="Times New Roman"/>
          <w:bCs/>
          <w:sz w:val="24"/>
          <w:szCs w:val="24"/>
        </w:rPr>
        <w:t> </w:t>
      </w:r>
      <w:r w:rsidRPr="00AD35A1">
        <w:rPr>
          <w:rFonts w:ascii="Times New Roman" w:hAnsi="Times New Roman" w:cs="Times New Roman"/>
          <w:sz w:val="24"/>
          <w:szCs w:val="24"/>
        </w:rPr>
        <w:t xml:space="preserve">: </w:t>
      </w:r>
      <w:r w:rsidRPr="00AD35A1">
        <w:rPr>
          <w:rFonts w:ascii="Times New Roman" w:hAnsi="Times New Roman" w:cs="Times New Roman"/>
          <w:bCs/>
          <w:sz w:val="24"/>
          <w:szCs w:val="24"/>
        </w:rPr>
        <w:t>Mph </w:t>
      </w:r>
      <w:r w:rsidRPr="00AD35A1">
        <w:rPr>
          <w:rFonts w:ascii="Times New Roman" w:hAnsi="Times New Roman" w:cs="Times New Roman"/>
          <w:sz w:val="24"/>
          <w:szCs w:val="24"/>
        </w:rPr>
        <w:t xml:space="preserve">: </w:t>
      </w:r>
      <w:r w:rsidRPr="00AD35A1">
        <w:rPr>
          <w:rFonts w:ascii="Times New Roman" w:eastAsia="CIDFont+F5" w:hAnsi="Times New Roman" w:cs="Times New Roman"/>
          <w:sz w:val="24"/>
          <w:szCs w:val="24"/>
        </w:rPr>
        <w:t xml:space="preserve">Mesophanerophyte, </w:t>
      </w:r>
      <w:r w:rsidRPr="00AD35A1">
        <w:rPr>
          <w:rFonts w:ascii="Times New Roman" w:hAnsi="Times New Roman" w:cs="Times New Roman"/>
          <w:bCs/>
          <w:sz w:val="24"/>
          <w:szCs w:val="24"/>
        </w:rPr>
        <w:t>mph </w:t>
      </w:r>
      <w:r w:rsidRPr="00AD35A1">
        <w:rPr>
          <w:rFonts w:ascii="Times New Roman" w:hAnsi="Times New Roman" w:cs="Times New Roman"/>
          <w:sz w:val="24"/>
          <w:szCs w:val="24"/>
        </w:rPr>
        <w:t xml:space="preserve">: </w:t>
      </w:r>
      <w:r w:rsidRPr="00AD35A1">
        <w:rPr>
          <w:rFonts w:ascii="Times New Roman" w:eastAsia="CIDFont+F5" w:hAnsi="Times New Roman" w:cs="Times New Roman"/>
          <w:sz w:val="24"/>
          <w:szCs w:val="24"/>
        </w:rPr>
        <w:t xml:space="preserve">Microphanerophyte, </w:t>
      </w:r>
      <w:r w:rsidRPr="00AD35A1">
        <w:rPr>
          <w:rFonts w:ascii="Times New Roman" w:eastAsia="CIDFont+F5" w:hAnsi="Times New Roman" w:cs="Times New Roman"/>
          <w:bCs/>
          <w:sz w:val="24"/>
          <w:szCs w:val="24"/>
        </w:rPr>
        <w:t>nph </w:t>
      </w:r>
      <w:r w:rsidRPr="00AD35A1">
        <w:rPr>
          <w:rFonts w:ascii="Times New Roman" w:eastAsia="CIDFont+F5" w:hAnsi="Times New Roman" w:cs="Times New Roman"/>
          <w:sz w:val="24"/>
          <w:szCs w:val="24"/>
        </w:rPr>
        <w:t xml:space="preserve">: Nanophanerophytes, </w:t>
      </w:r>
      <w:r w:rsidRPr="00AD35A1">
        <w:rPr>
          <w:rFonts w:ascii="Times New Roman" w:eastAsia="CIDFont+F5" w:hAnsi="Times New Roman" w:cs="Times New Roman"/>
          <w:bCs/>
          <w:sz w:val="24"/>
          <w:szCs w:val="24"/>
        </w:rPr>
        <w:t>Ch </w:t>
      </w:r>
      <w:r w:rsidRPr="00AD35A1">
        <w:rPr>
          <w:rFonts w:ascii="Times New Roman" w:eastAsia="CIDFont+F5" w:hAnsi="Times New Roman" w:cs="Times New Roman"/>
          <w:sz w:val="24"/>
          <w:szCs w:val="24"/>
        </w:rPr>
        <w:t xml:space="preserve">: Chamephytes, </w:t>
      </w:r>
      <w:r w:rsidRPr="00AD35A1">
        <w:rPr>
          <w:rFonts w:ascii="Times New Roman" w:eastAsia="CIDFont+F5" w:hAnsi="Times New Roman" w:cs="Times New Roman"/>
          <w:bCs/>
          <w:sz w:val="24"/>
          <w:szCs w:val="24"/>
        </w:rPr>
        <w:t>H</w:t>
      </w:r>
      <w:r w:rsidRPr="00AD35A1">
        <w:rPr>
          <w:rFonts w:ascii="Times New Roman" w:hAnsi="Times New Roman" w:cs="Times New Roman"/>
          <w:sz w:val="24"/>
          <w:szCs w:val="24"/>
        </w:rPr>
        <w:t>e </w:t>
      </w:r>
      <w:r w:rsidRPr="00AD35A1">
        <w:rPr>
          <w:rFonts w:ascii="Times New Roman" w:eastAsia="CIDFont+F5" w:hAnsi="Times New Roman" w:cs="Times New Roman"/>
          <w:sz w:val="24"/>
          <w:szCs w:val="24"/>
        </w:rPr>
        <w:t xml:space="preserve">: Hemicryptophytes ; </w:t>
      </w:r>
      <w:r w:rsidRPr="00AD35A1">
        <w:rPr>
          <w:rFonts w:ascii="Times New Roman" w:eastAsia="CIDFont+F5" w:hAnsi="Times New Roman" w:cs="Times New Roman"/>
          <w:bCs/>
          <w:sz w:val="24"/>
          <w:szCs w:val="24"/>
        </w:rPr>
        <w:t>Ge </w:t>
      </w:r>
      <w:r w:rsidRPr="00AD35A1">
        <w:rPr>
          <w:rFonts w:ascii="Times New Roman" w:eastAsia="CIDFont+F5" w:hAnsi="Times New Roman" w:cs="Times New Roman"/>
          <w:sz w:val="24"/>
          <w:szCs w:val="24"/>
        </w:rPr>
        <w:t xml:space="preserve">: Geophytes </w:t>
      </w:r>
      <w:r w:rsidRPr="00AD35A1">
        <w:rPr>
          <w:rFonts w:ascii="Times New Roman" w:eastAsia="CIDFont+F5" w:hAnsi="Times New Roman" w:cs="Times New Roman"/>
          <w:bCs/>
          <w:sz w:val="24"/>
          <w:szCs w:val="24"/>
        </w:rPr>
        <w:t>Th </w:t>
      </w:r>
      <w:r w:rsidRPr="00AD35A1">
        <w:rPr>
          <w:rFonts w:ascii="Times New Roman" w:eastAsia="CIDFont+F5" w:hAnsi="Times New Roman" w:cs="Times New Roman"/>
          <w:sz w:val="24"/>
          <w:szCs w:val="24"/>
        </w:rPr>
        <w:t xml:space="preserve">: therophyte ; </w:t>
      </w:r>
    </w:p>
    <w:p w:rsidR="00E07C1C" w:rsidRPr="00AD35A1" w:rsidRDefault="00E07C1C" w:rsidP="00E07C1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5A1">
        <w:rPr>
          <w:rFonts w:ascii="Times New Roman" w:hAnsi="Times New Roman" w:cs="Times New Roman"/>
          <w:sz w:val="24"/>
          <w:szCs w:val="24"/>
        </w:rPr>
        <w:t>Phytogeographical types</w:t>
      </w:r>
      <w:r w:rsidRPr="00AD35A1">
        <w:rPr>
          <w:rFonts w:ascii="Times New Roman" w:eastAsia="CIDFont+F5" w:hAnsi="Times New Roman" w:cs="Times New Roman"/>
          <w:b/>
          <w:bCs/>
          <w:sz w:val="24"/>
          <w:szCs w:val="24"/>
        </w:rPr>
        <w:t xml:space="preserve"> </w:t>
      </w:r>
      <w:r w:rsidRPr="00884445">
        <w:rPr>
          <w:rFonts w:ascii="Times New Roman" w:eastAsia="CIDFont+F5" w:hAnsi="Times New Roman" w:cs="Times New Roman"/>
          <w:bCs/>
          <w:sz w:val="24"/>
          <w:szCs w:val="24"/>
        </w:rPr>
        <w:t>(PT)</w:t>
      </w:r>
      <w:r w:rsidRPr="00AD35A1">
        <w:rPr>
          <w:rFonts w:ascii="Times New Roman" w:eastAsia="CIDFont+F5" w:hAnsi="Times New Roman" w:cs="Times New Roman"/>
          <w:bCs/>
          <w:sz w:val="24"/>
          <w:szCs w:val="24"/>
        </w:rPr>
        <w:t xml:space="preserve"> : AT : afrrotropical, </w:t>
      </w:r>
      <w:r w:rsidRPr="00AD35A1">
        <w:rPr>
          <w:rFonts w:ascii="Times New Roman" w:hAnsi="Times New Roman" w:cs="Times New Roman"/>
          <w:bCs/>
          <w:sz w:val="24"/>
          <w:szCs w:val="24"/>
        </w:rPr>
        <w:t>Cos </w:t>
      </w:r>
      <w:r w:rsidRPr="00AD35A1">
        <w:rPr>
          <w:rFonts w:ascii="Times New Roman" w:hAnsi="Times New Roman" w:cs="Times New Roman"/>
          <w:sz w:val="24"/>
          <w:szCs w:val="24"/>
        </w:rPr>
        <w:t xml:space="preserve">: Cosmopolite, </w:t>
      </w:r>
      <w:r w:rsidRPr="00AD35A1">
        <w:rPr>
          <w:rFonts w:ascii="Times New Roman" w:hAnsi="Times New Roman" w:cs="Times New Roman"/>
          <w:bCs/>
          <w:sz w:val="24"/>
          <w:szCs w:val="24"/>
        </w:rPr>
        <w:t>GC </w:t>
      </w:r>
      <w:r w:rsidRPr="00AD35A1">
        <w:rPr>
          <w:rFonts w:ascii="Times New Roman" w:hAnsi="Times New Roman" w:cs="Times New Roman"/>
          <w:sz w:val="24"/>
          <w:szCs w:val="24"/>
        </w:rPr>
        <w:t>: Guinean-congolese</w:t>
      </w:r>
      <w:r w:rsidRPr="00AD35A1">
        <w:rPr>
          <w:rFonts w:ascii="Times New Roman" w:hAnsi="Times New Roman" w:cs="Times New Roman"/>
          <w:bCs/>
          <w:sz w:val="24"/>
          <w:szCs w:val="24"/>
        </w:rPr>
        <w:t>, GC-SZ </w:t>
      </w:r>
      <w:r w:rsidRPr="00AD35A1">
        <w:rPr>
          <w:rFonts w:ascii="Times New Roman" w:hAnsi="Times New Roman" w:cs="Times New Roman"/>
          <w:sz w:val="24"/>
          <w:szCs w:val="24"/>
        </w:rPr>
        <w:t xml:space="preserve">: Guinean-Congolese and Sudano-Zambezian, </w:t>
      </w:r>
      <w:r w:rsidRPr="00AD35A1">
        <w:rPr>
          <w:rFonts w:ascii="Times New Roman" w:hAnsi="Times New Roman" w:cs="Times New Roman"/>
          <w:bCs/>
          <w:sz w:val="24"/>
          <w:szCs w:val="24"/>
        </w:rPr>
        <w:t>Pal </w:t>
      </w:r>
      <w:r w:rsidRPr="00AD35A1">
        <w:rPr>
          <w:rFonts w:ascii="Times New Roman" w:hAnsi="Times New Roman" w:cs="Times New Roman"/>
          <w:sz w:val="24"/>
          <w:szCs w:val="24"/>
        </w:rPr>
        <w:t xml:space="preserve">: Paleotropical, </w:t>
      </w:r>
      <w:r w:rsidRPr="00AD35A1">
        <w:rPr>
          <w:rFonts w:ascii="Times New Roman" w:hAnsi="Times New Roman" w:cs="Times New Roman"/>
          <w:bCs/>
          <w:sz w:val="24"/>
          <w:szCs w:val="24"/>
        </w:rPr>
        <w:t>Pan </w:t>
      </w:r>
      <w:r w:rsidRPr="00AD35A1">
        <w:rPr>
          <w:rFonts w:ascii="Times New Roman" w:hAnsi="Times New Roman" w:cs="Times New Roman"/>
          <w:sz w:val="24"/>
          <w:szCs w:val="24"/>
        </w:rPr>
        <w:t xml:space="preserve">: Pantropical, S : Soudanese and </w:t>
      </w:r>
      <w:r w:rsidRPr="00AD35A1">
        <w:rPr>
          <w:rFonts w:ascii="Times New Roman" w:hAnsi="Times New Roman" w:cs="Times New Roman"/>
          <w:bCs/>
          <w:sz w:val="24"/>
          <w:szCs w:val="24"/>
        </w:rPr>
        <w:t>SZ </w:t>
      </w:r>
      <w:r w:rsidRPr="00AD35A1">
        <w:rPr>
          <w:rFonts w:ascii="Times New Roman" w:hAnsi="Times New Roman" w:cs="Times New Roman"/>
          <w:sz w:val="24"/>
          <w:szCs w:val="24"/>
        </w:rPr>
        <w:t>: Sudano-Zambezian ;</w:t>
      </w:r>
    </w:p>
    <w:p w:rsidR="00E07C1C" w:rsidRPr="00AD35A1" w:rsidRDefault="00E07C1C" w:rsidP="00E07C1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445">
        <w:rPr>
          <w:rFonts w:ascii="Times New Roman" w:hAnsi="Times New Roman" w:cs="Times New Roman"/>
          <w:sz w:val="24"/>
          <w:szCs w:val="24"/>
        </w:rPr>
        <w:t>Types of diaspora</w:t>
      </w:r>
      <w:r w:rsidRPr="00AD35A1">
        <w:rPr>
          <w:rFonts w:ascii="Times New Roman" w:hAnsi="Times New Roman" w:cs="Times New Roman"/>
          <w:sz w:val="24"/>
          <w:szCs w:val="24"/>
        </w:rPr>
        <w:t> (TD) : Sar : sarcochorus, Des : desmochorus, Pogo : pogonochorus, Pte : pterochorus, Bal</w:t>
      </w:r>
      <w:r w:rsidRPr="00AD35A1">
        <w:rPr>
          <w:rFonts w:ascii="Times New Roman" w:eastAsia="Segoe UI Emoji" w:hAnsi="Times New Roman" w:cs="Times New Roman"/>
          <w:sz w:val="24"/>
          <w:szCs w:val="24"/>
        </w:rPr>
        <w:t xml:space="preserve"> : </w:t>
      </w:r>
      <w:r w:rsidRPr="00AD35A1">
        <w:rPr>
          <w:rFonts w:ascii="Times New Roman" w:hAnsi="Times New Roman" w:cs="Times New Roman"/>
          <w:sz w:val="24"/>
          <w:szCs w:val="24"/>
        </w:rPr>
        <w:t xml:space="preserve">ballochorus, </w:t>
      </w:r>
      <w:r w:rsidRPr="00AD35A1">
        <w:rPr>
          <w:rFonts w:ascii="Times New Roman" w:eastAsia="Segoe UI Emoji" w:hAnsi="Times New Roman" w:cs="Times New Roman"/>
          <w:sz w:val="24"/>
          <w:szCs w:val="24"/>
        </w:rPr>
        <w:t>Bar :</w:t>
      </w:r>
      <w:r w:rsidRPr="00AD35A1">
        <w:rPr>
          <w:rFonts w:ascii="Times New Roman" w:hAnsi="Times New Roman" w:cs="Times New Roman"/>
          <w:sz w:val="24"/>
          <w:szCs w:val="24"/>
        </w:rPr>
        <w:t xml:space="preserve"> </w:t>
      </w:r>
      <w:r w:rsidRPr="00AD35A1">
        <w:rPr>
          <w:rFonts w:ascii="Times New Roman" w:eastAsia="Segoe UI Emoji" w:hAnsi="Times New Roman" w:cs="Times New Roman"/>
          <w:sz w:val="24"/>
          <w:szCs w:val="24"/>
        </w:rPr>
        <w:t>barochorus, Ple : Pleochorus and Sclr : sclerochorus ;</w:t>
      </w:r>
    </w:p>
    <w:p w:rsidR="00E07C1C" w:rsidRPr="00AD35A1" w:rsidRDefault="00E07C1C" w:rsidP="00E07C1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84445">
        <w:rPr>
          <w:rFonts w:ascii="Times New Roman" w:hAnsi="Times New Roman" w:cs="Times New Roman"/>
          <w:sz w:val="24"/>
          <w:szCs w:val="24"/>
        </w:rPr>
        <w:t>Diseases</w:t>
      </w:r>
      <w:r w:rsidRPr="00AD35A1">
        <w:rPr>
          <w:rFonts w:ascii="Times New Roman" w:hAnsi="Times New Roman" w:cs="Times New Roman"/>
          <w:sz w:val="24"/>
          <w:szCs w:val="24"/>
        </w:rPr>
        <w:t>: Whoc : whooping cough, Dar : darter, Itc : itchiness, Dbt : diabete, Dia : diarrhea, Dys : dysentery, Sew : sexual weakness, Dir : diaper rash, Gon : gonorrhea, Hem : hemorroid ; Hyp : hypertension ; Yef : yellow fever ; Bap : back pain, Sta : stomach ache, Gap : gastric pain, Nea : nerve ache, Kip : kidney pain,  Eya : eye ache, Hea : headache, Too : toothache, Mal : malaria, Wou : wound, Spl : spleen, Rhu : rheumatism, Rou : rubeola, Syp : syphilis, Rin : ringworm, Cou : cough, Typ : typhoid et Var : varicella, Bea : bellyache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2BD7" w:rsidRDefault="00342BD7">
      <w:bookmarkStart w:id="0" w:name="_GoBack"/>
      <w:bookmarkEnd w:id="0"/>
    </w:p>
    <w:sectPr w:rsidR="00342BD7" w:rsidSect="007515AE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5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D3D8514"/>
    <w:multiLevelType w:val="singleLevel"/>
    <w:tmpl w:val="CD3D8514"/>
    <w:lvl w:ilvl="0">
      <w:start w:val="3"/>
      <w:numFmt w:val="upperLetter"/>
      <w:suff w:val="space"/>
      <w:lvlText w:val="%1."/>
      <w:lvlJc w:val="left"/>
    </w:lvl>
  </w:abstractNum>
  <w:abstractNum w:abstractNumId="1" w15:restartNumberingAfterBreak="0">
    <w:nsid w:val="0688525C"/>
    <w:multiLevelType w:val="hybridMultilevel"/>
    <w:tmpl w:val="5386D472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478D4"/>
    <w:multiLevelType w:val="hybridMultilevel"/>
    <w:tmpl w:val="4768B9F2"/>
    <w:lvl w:ilvl="0" w:tplc="040C000B">
      <w:start w:val="1"/>
      <w:numFmt w:val="bullet"/>
      <w:lvlText w:val=""/>
      <w:lvlJc w:val="left"/>
      <w:pPr>
        <w:ind w:left="71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3" w15:restartNumberingAfterBreak="0">
    <w:nsid w:val="08CB06E8"/>
    <w:multiLevelType w:val="hybridMultilevel"/>
    <w:tmpl w:val="A75E56FA"/>
    <w:lvl w:ilvl="0" w:tplc="5EFC66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378A5"/>
    <w:multiLevelType w:val="hybridMultilevel"/>
    <w:tmpl w:val="5BF8D3CC"/>
    <w:lvl w:ilvl="0" w:tplc="2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40117"/>
    <w:multiLevelType w:val="hybridMultilevel"/>
    <w:tmpl w:val="A8566E8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60C93"/>
    <w:multiLevelType w:val="hybridMultilevel"/>
    <w:tmpl w:val="16C8601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05777"/>
    <w:multiLevelType w:val="hybridMultilevel"/>
    <w:tmpl w:val="51406D3C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118660D"/>
    <w:multiLevelType w:val="hybridMultilevel"/>
    <w:tmpl w:val="B5528CAA"/>
    <w:lvl w:ilvl="0" w:tplc="2C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2C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176007B"/>
    <w:multiLevelType w:val="hybridMultilevel"/>
    <w:tmpl w:val="7C600EDE"/>
    <w:lvl w:ilvl="0" w:tplc="2C0C000D">
      <w:start w:val="1"/>
      <w:numFmt w:val="bullet"/>
      <w:lvlText w:val=""/>
      <w:lvlJc w:val="left"/>
      <w:pPr>
        <w:ind w:left="1482" w:hanging="360"/>
      </w:pPr>
      <w:rPr>
        <w:rFonts w:ascii="Wingdings" w:hAnsi="Wingdings" w:hint="default"/>
      </w:rPr>
    </w:lvl>
    <w:lvl w:ilvl="1" w:tplc="2C0C0003" w:tentative="1">
      <w:start w:val="1"/>
      <w:numFmt w:val="bullet"/>
      <w:lvlText w:val="o"/>
      <w:lvlJc w:val="left"/>
      <w:pPr>
        <w:ind w:left="2202" w:hanging="360"/>
      </w:pPr>
      <w:rPr>
        <w:rFonts w:ascii="Courier New" w:hAnsi="Courier New" w:cs="Courier New" w:hint="default"/>
      </w:rPr>
    </w:lvl>
    <w:lvl w:ilvl="2" w:tplc="2C0C0005" w:tentative="1">
      <w:start w:val="1"/>
      <w:numFmt w:val="bullet"/>
      <w:lvlText w:val=""/>
      <w:lvlJc w:val="left"/>
      <w:pPr>
        <w:ind w:left="2922" w:hanging="360"/>
      </w:pPr>
      <w:rPr>
        <w:rFonts w:ascii="Wingdings" w:hAnsi="Wingdings" w:hint="default"/>
      </w:rPr>
    </w:lvl>
    <w:lvl w:ilvl="3" w:tplc="2C0C0001" w:tentative="1">
      <w:start w:val="1"/>
      <w:numFmt w:val="bullet"/>
      <w:lvlText w:val=""/>
      <w:lvlJc w:val="left"/>
      <w:pPr>
        <w:ind w:left="3642" w:hanging="360"/>
      </w:pPr>
      <w:rPr>
        <w:rFonts w:ascii="Symbol" w:hAnsi="Symbol" w:hint="default"/>
      </w:rPr>
    </w:lvl>
    <w:lvl w:ilvl="4" w:tplc="2C0C0003" w:tentative="1">
      <w:start w:val="1"/>
      <w:numFmt w:val="bullet"/>
      <w:lvlText w:val="o"/>
      <w:lvlJc w:val="left"/>
      <w:pPr>
        <w:ind w:left="4362" w:hanging="360"/>
      </w:pPr>
      <w:rPr>
        <w:rFonts w:ascii="Courier New" w:hAnsi="Courier New" w:cs="Courier New" w:hint="default"/>
      </w:rPr>
    </w:lvl>
    <w:lvl w:ilvl="5" w:tplc="2C0C0005" w:tentative="1">
      <w:start w:val="1"/>
      <w:numFmt w:val="bullet"/>
      <w:lvlText w:val=""/>
      <w:lvlJc w:val="left"/>
      <w:pPr>
        <w:ind w:left="5082" w:hanging="360"/>
      </w:pPr>
      <w:rPr>
        <w:rFonts w:ascii="Wingdings" w:hAnsi="Wingdings" w:hint="default"/>
      </w:rPr>
    </w:lvl>
    <w:lvl w:ilvl="6" w:tplc="2C0C0001" w:tentative="1">
      <w:start w:val="1"/>
      <w:numFmt w:val="bullet"/>
      <w:lvlText w:val=""/>
      <w:lvlJc w:val="left"/>
      <w:pPr>
        <w:ind w:left="5802" w:hanging="360"/>
      </w:pPr>
      <w:rPr>
        <w:rFonts w:ascii="Symbol" w:hAnsi="Symbol" w:hint="default"/>
      </w:rPr>
    </w:lvl>
    <w:lvl w:ilvl="7" w:tplc="2C0C0003" w:tentative="1">
      <w:start w:val="1"/>
      <w:numFmt w:val="bullet"/>
      <w:lvlText w:val="o"/>
      <w:lvlJc w:val="left"/>
      <w:pPr>
        <w:ind w:left="6522" w:hanging="360"/>
      </w:pPr>
      <w:rPr>
        <w:rFonts w:ascii="Courier New" w:hAnsi="Courier New" w:cs="Courier New" w:hint="default"/>
      </w:rPr>
    </w:lvl>
    <w:lvl w:ilvl="8" w:tplc="2C0C0005" w:tentative="1">
      <w:start w:val="1"/>
      <w:numFmt w:val="bullet"/>
      <w:lvlText w:val=""/>
      <w:lvlJc w:val="left"/>
      <w:pPr>
        <w:ind w:left="7242" w:hanging="360"/>
      </w:pPr>
      <w:rPr>
        <w:rFonts w:ascii="Wingdings" w:hAnsi="Wingdings" w:hint="default"/>
      </w:rPr>
    </w:lvl>
  </w:abstractNum>
  <w:abstractNum w:abstractNumId="10" w15:restartNumberingAfterBreak="0">
    <w:nsid w:val="16614D2F"/>
    <w:multiLevelType w:val="hybridMultilevel"/>
    <w:tmpl w:val="9DEAA122"/>
    <w:lvl w:ilvl="0" w:tplc="AE80E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033781"/>
    <w:multiLevelType w:val="hybridMultilevel"/>
    <w:tmpl w:val="FCBC6F4A"/>
    <w:lvl w:ilvl="0" w:tplc="D2D834C4">
      <w:start w:val="1"/>
      <w:numFmt w:val="decimal"/>
      <w:lvlText w:val="%1.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62ACC0">
      <w:start w:val="1"/>
      <w:numFmt w:val="lowerLetter"/>
      <w:lvlText w:val="%2"/>
      <w:lvlJc w:val="left"/>
      <w:pPr>
        <w:ind w:left="11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A6E8EE">
      <w:start w:val="1"/>
      <w:numFmt w:val="lowerRoman"/>
      <w:lvlText w:val="%3"/>
      <w:lvlJc w:val="left"/>
      <w:pPr>
        <w:ind w:left="18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10C580">
      <w:start w:val="1"/>
      <w:numFmt w:val="decimal"/>
      <w:lvlText w:val="%4"/>
      <w:lvlJc w:val="left"/>
      <w:pPr>
        <w:ind w:left="25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4A3974">
      <w:start w:val="1"/>
      <w:numFmt w:val="lowerLetter"/>
      <w:lvlText w:val="%5"/>
      <w:lvlJc w:val="left"/>
      <w:pPr>
        <w:ind w:left="33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36A62C">
      <w:start w:val="1"/>
      <w:numFmt w:val="lowerRoman"/>
      <w:lvlText w:val="%6"/>
      <w:lvlJc w:val="left"/>
      <w:pPr>
        <w:ind w:left="40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929966">
      <w:start w:val="1"/>
      <w:numFmt w:val="decimal"/>
      <w:lvlText w:val="%7"/>
      <w:lvlJc w:val="left"/>
      <w:pPr>
        <w:ind w:left="47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2E2156">
      <w:start w:val="1"/>
      <w:numFmt w:val="lowerLetter"/>
      <w:lvlText w:val="%8"/>
      <w:lvlJc w:val="left"/>
      <w:pPr>
        <w:ind w:left="54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DE76E6">
      <w:start w:val="1"/>
      <w:numFmt w:val="lowerRoman"/>
      <w:lvlText w:val="%9"/>
      <w:lvlJc w:val="left"/>
      <w:pPr>
        <w:ind w:left="61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E222992"/>
    <w:multiLevelType w:val="singleLevel"/>
    <w:tmpl w:val="1E222992"/>
    <w:lvl w:ilvl="0">
      <w:start w:val="5"/>
      <w:numFmt w:val="upperLetter"/>
      <w:suff w:val="space"/>
      <w:lvlText w:val="%1."/>
      <w:lvlJc w:val="left"/>
      <w:rPr>
        <w:rFonts w:hint="default"/>
        <w:i/>
        <w:iCs/>
      </w:rPr>
    </w:lvl>
  </w:abstractNum>
  <w:abstractNum w:abstractNumId="13" w15:restartNumberingAfterBreak="0">
    <w:nsid w:val="1EAD1AEE"/>
    <w:multiLevelType w:val="hybridMultilevel"/>
    <w:tmpl w:val="DB2EFDDC"/>
    <w:lvl w:ilvl="0" w:tplc="40F69A9C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232962"/>
    <w:multiLevelType w:val="hybridMultilevel"/>
    <w:tmpl w:val="90549326"/>
    <w:lvl w:ilvl="0" w:tplc="2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255617"/>
    <w:multiLevelType w:val="hybridMultilevel"/>
    <w:tmpl w:val="C48E2916"/>
    <w:lvl w:ilvl="0" w:tplc="1CD45B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DA7536"/>
    <w:multiLevelType w:val="hybridMultilevel"/>
    <w:tmpl w:val="69C2A6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76589F"/>
    <w:multiLevelType w:val="hybridMultilevel"/>
    <w:tmpl w:val="EBA6F8F2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B54DAC"/>
    <w:multiLevelType w:val="hybridMultilevel"/>
    <w:tmpl w:val="4D180190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AFC3657"/>
    <w:multiLevelType w:val="hybridMultilevel"/>
    <w:tmpl w:val="FEFE064A"/>
    <w:lvl w:ilvl="0" w:tplc="2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F9251B"/>
    <w:multiLevelType w:val="hybridMultilevel"/>
    <w:tmpl w:val="4BA2E84A"/>
    <w:lvl w:ilvl="0" w:tplc="2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0855FE"/>
    <w:multiLevelType w:val="hybridMultilevel"/>
    <w:tmpl w:val="8C40186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0577B22"/>
    <w:multiLevelType w:val="hybridMultilevel"/>
    <w:tmpl w:val="4346481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A5584"/>
    <w:multiLevelType w:val="hybridMultilevel"/>
    <w:tmpl w:val="00F051CA"/>
    <w:lvl w:ilvl="0" w:tplc="CD388294">
      <w:numFmt w:val="bullet"/>
      <w:lvlText w:val="-"/>
      <w:lvlJc w:val="left"/>
      <w:pPr>
        <w:ind w:left="1067" w:hanging="360"/>
      </w:pPr>
      <w:rPr>
        <w:rFonts w:ascii="Times New Roman" w:eastAsia="SimSun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24" w15:restartNumberingAfterBreak="0">
    <w:nsid w:val="459762C8"/>
    <w:multiLevelType w:val="hybridMultilevel"/>
    <w:tmpl w:val="C2D038B8"/>
    <w:lvl w:ilvl="0" w:tplc="2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511C87"/>
    <w:multiLevelType w:val="hybridMultilevel"/>
    <w:tmpl w:val="9682604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043B27"/>
    <w:multiLevelType w:val="hybridMultilevel"/>
    <w:tmpl w:val="1EF87ED6"/>
    <w:lvl w:ilvl="0" w:tplc="040C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 w15:restartNumberingAfterBreak="0">
    <w:nsid w:val="4C9539A0"/>
    <w:multiLevelType w:val="hybridMultilevel"/>
    <w:tmpl w:val="C584CC3C"/>
    <w:lvl w:ilvl="0" w:tplc="A04CEC5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2CB36E">
      <w:start w:val="1"/>
      <w:numFmt w:val="bullet"/>
      <w:lvlText w:val=""/>
      <w:lvlJc w:val="left"/>
      <w:pPr>
        <w:ind w:left="10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F883CA">
      <w:start w:val="1"/>
      <w:numFmt w:val="bullet"/>
      <w:lvlText w:val="▪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FC42D0">
      <w:start w:val="1"/>
      <w:numFmt w:val="bullet"/>
      <w:lvlText w:val="•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267E54">
      <w:start w:val="1"/>
      <w:numFmt w:val="bullet"/>
      <w:lvlText w:val="o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360244">
      <w:start w:val="1"/>
      <w:numFmt w:val="bullet"/>
      <w:lvlText w:val="▪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D242F6">
      <w:start w:val="1"/>
      <w:numFmt w:val="bullet"/>
      <w:lvlText w:val="•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D0289E">
      <w:start w:val="1"/>
      <w:numFmt w:val="bullet"/>
      <w:lvlText w:val="o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50DBF2">
      <w:start w:val="1"/>
      <w:numFmt w:val="bullet"/>
      <w:lvlText w:val="▪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D2A1BCB"/>
    <w:multiLevelType w:val="hybridMultilevel"/>
    <w:tmpl w:val="9C223A1C"/>
    <w:lvl w:ilvl="0" w:tplc="336E5EA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C0C0019" w:tentative="1">
      <w:start w:val="1"/>
      <w:numFmt w:val="lowerLetter"/>
      <w:lvlText w:val="%2."/>
      <w:lvlJc w:val="left"/>
      <w:pPr>
        <w:ind w:left="1440" w:hanging="360"/>
      </w:pPr>
    </w:lvl>
    <w:lvl w:ilvl="2" w:tplc="2C0C001B" w:tentative="1">
      <w:start w:val="1"/>
      <w:numFmt w:val="lowerRoman"/>
      <w:lvlText w:val="%3."/>
      <w:lvlJc w:val="right"/>
      <w:pPr>
        <w:ind w:left="2160" w:hanging="180"/>
      </w:pPr>
    </w:lvl>
    <w:lvl w:ilvl="3" w:tplc="2C0C000F" w:tentative="1">
      <w:start w:val="1"/>
      <w:numFmt w:val="decimal"/>
      <w:lvlText w:val="%4."/>
      <w:lvlJc w:val="left"/>
      <w:pPr>
        <w:ind w:left="2880" w:hanging="360"/>
      </w:pPr>
    </w:lvl>
    <w:lvl w:ilvl="4" w:tplc="2C0C0019" w:tentative="1">
      <w:start w:val="1"/>
      <w:numFmt w:val="lowerLetter"/>
      <w:lvlText w:val="%5."/>
      <w:lvlJc w:val="left"/>
      <w:pPr>
        <w:ind w:left="3600" w:hanging="360"/>
      </w:pPr>
    </w:lvl>
    <w:lvl w:ilvl="5" w:tplc="2C0C001B" w:tentative="1">
      <w:start w:val="1"/>
      <w:numFmt w:val="lowerRoman"/>
      <w:lvlText w:val="%6."/>
      <w:lvlJc w:val="right"/>
      <w:pPr>
        <w:ind w:left="4320" w:hanging="180"/>
      </w:pPr>
    </w:lvl>
    <w:lvl w:ilvl="6" w:tplc="2C0C000F" w:tentative="1">
      <w:start w:val="1"/>
      <w:numFmt w:val="decimal"/>
      <w:lvlText w:val="%7."/>
      <w:lvlJc w:val="left"/>
      <w:pPr>
        <w:ind w:left="5040" w:hanging="360"/>
      </w:pPr>
    </w:lvl>
    <w:lvl w:ilvl="7" w:tplc="2C0C0019" w:tentative="1">
      <w:start w:val="1"/>
      <w:numFmt w:val="lowerLetter"/>
      <w:lvlText w:val="%8."/>
      <w:lvlJc w:val="left"/>
      <w:pPr>
        <w:ind w:left="5760" w:hanging="360"/>
      </w:pPr>
    </w:lvl>
    <w:lvl w:ilvl="8" w:tplc="2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AE2F8E"/>
    <w:multiLevelType w:val="hybridMultilevel"/>
    <w:tmpl w:val="0E38002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F41CF9"/>
    <w:multiLevelType w:val="hybridMultilevel"/>
    <w:tmpl w:val="22928ED8"/>
    <w:lvl w:ilvl="0" w:tplc="2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283874"/>
    <w:multiLevelType w:val="hybridMultilevel"/>
    <w:tmpl w:val="A03CBA8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B72E76"/>
    <w:multiLevelType w:val="hybridMultilevel"/>
    <w:tmpl w:val="F61645C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400C33"/>
    <w:multiLevelType w:val="hybridMultilevel"/>
    <w:tmpl w:val="AC280A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F668C5"/>
    <w:multiLevelType w:val="hybridMultilevel"/>
    <w:tmpl w:val="D7EE44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DC4435"/>
    <w:multiLevelType w:val="hybridMultilevel"/>
    <w:tmpl w:val="B484E3A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251E34"/>
    <w:multiLevelType w:val="hybridMultilevel"/>
    <w:tmpl w:val="7ACC654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26695C"/>
    <w:multiLevelType w:val="hybridMultilevel"/>
    <w:tmpl w:val="95D0BD2E"/>
    <w:lvl w:ilvl="0" w:tplc="2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B96F8E"/>
    <w:multiLevelType w:val="hybridMultilevel"/>
    <w:tmpl w:val="D17E6D9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EF1CC8"/>
    <w:multiLevelType w:val="hybridMultilevel"/>
    <w:tmpl w:val="A836CFDC"/>
    <w:lvl w:ilvl="0" w:tplc="0DAA75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977FC9"/>
    <w:multiLevelType w:val="hybridMultilevel"/>
    <w:tmpl w:val="45C631C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DA1842"/>
    <w:multiLevelType w:val="hybridMultilevel"/>
    <w:tmpl w:val="AE3A623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B76546"/>
    <w:multiLevelType w:val="multilevel"/>
    <w:tmpl w:val="EA206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0042081"/>
    <w:multiLevelType w:val="hybridMultilevel"/>
    <w:tmpl w:val="337ED984"/>
    <w:lvl w:ilvl="0" w:tplc="2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0334C7"/>
    <w:multiLevelType w:val="hybridMultilevel"/>
    <w:tmpl w:val="55004C4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564482"/>
    <w:multiLevelType w:val="hybridMultilevel"/>
    <w:tmpl w:val="BFD83BC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203B4A"/>
    <w:multiLevelType w:val="hybridMultilevel"/>
    <w:tmpl w:val="5094D076"/>
    <w:lvl w:ilvl="0" w:tplc="040C000B">
      <w:start w:val="1"/>
      <w:numFmt w:val="bullet"/>
      <w:lvlText w:val=""/>
      <w:lvlJc w:val="left"/>
      <w:pPr>
        <w:ind w:left="78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40"/>
  </w:num>
  <w:num w:numId="4">
    <w:abstractNumId w:val="23"/>
  </w:num>
  <w:num w:numId="5">
    <w:abstractNumId w:val="45"/>
  </w:num>
  <w:num w:numId="6">
    <w:abstractNumId w:val="29"/>
  </w:num>
  <w:num w:numId="7">
    <w:abstractNumId w:val="31"/>
  </w:num>
  <w:num w:numId="8">
    <w:abstractNumId w:val="22"/>
  </w:num>
  <w:num w:numId="9">
    <w:abstractNumId w:val="18"/>
  </w:num>
  <w:num w:numId="10">
    <w:abstractNumId w:val="44"/>
  </w:num>
  <w:num w:numId="11">
    <w:abstractNumId w:val="15"/>
  </w:num>
  <w:num w:numId="12">
    <w:abstractNumId w:val="24"/>
  </w:num>
  <w:num w:numId="13">
    <w:abstractNumId w:val="37"/>
  </w:num>
  <w:num w:numId="14">
    <w:abstractNumId w:val="20"/>
  </w:num>
  <w:num w:numId="15">
    <w:abstractNumId w:val="4"/>
  </w:num>
  <w:num w:numId="16">
    <w:abstractNumId w:val="30"/>
  </w:num>
  <w:num w:numId="17">
    <w:abstractNumId w:val="9"/>
  </w:num>
  <w:num w:numId="18">
    <w:abstractNumId w:val="8"/>
  </w:num>
  <w:num w:numId="19">
    <w:abstractNumId w:val="46"/>
  </w:num>
  <w:num w:numId="20">
    <w:abstractNumId w:val="35"/>
  </w:num>
  <w:num w:numId="21">
    <w:abstractNumId w:val="19"/>
  </w:num>
  <w:num w:numId="22">
    <w:abstractNumId w:val="14"/>
  </w:num>
  <w:num w:numId="23">
    <w:abstractNumId w:val="28"/>
  </w:num>
  <w:num w:numId="24">
    <w:abstractNumId w:val="16"/>
  </w:num>
  <w:num w:numId="25">
    <w:abstractNumId w:val="43"/>
  </w:num>
  <w:num w:numId="26">
    <w:abstractNumId w:val="34"/>
  </w:num>
  <w:num w:numId="27">
    <w:abstractNumId w:val="27"/>
  </w:num>
  <w:num w:numId="28">
    <w:abstractNumId w:val="26"/>
  </w:num>
  <w:num w:numId="29">
    <w:abstractNumId w:val="33"/>
  </w:num>
  <w:num w:numId="30">
    <w:abstractNumId w:val="2"/>
  </w:num>
  <w:num w:numId="31">
    <w:abstractNumId w:val="39"/>
  </w:num>
  <w:num w:numId="32">
    <w:abstractNumId w:val="11"/>
  </w:num>
  <w:num w:numId="33">
    <w:abstractNumId w:val="41"/>
  </w:num>
  <w:num w:numId="34">
    <w:abstractNumId w:val="38"/>
  </w:num>
  <w:num w:numId="35">
    <w:abstractNumId w:val="36"/>
  </w:num>
  <w:num w:numId="36">
    <w:abstractNumId w:val="13"/>
  </w:num>
  <w:num w:numId="37">
    <w:abstractNumId w:val="5"/>
  </w:num>
  <w:num w:numId="38">
    <w:abstractNumId w:val="1"/>
  </w:num>
  <w:num w:numId="39">
    <w:abstractNumId w:val="32"/>
  </w:num>
  <w:num w:numId="40">
    <w:abstractNumId w:val="6"/>
  </w:num>
  <w:num w:numId="41">
    <w:abstractNumId w:val="17"/>
  </w:num>
  <w:num w:numId="42">
    <w:abstractNumId w:val="25"/>
  </w:num>
  <w:num w:numId="43">
    <w:abstractNumId w:val="21"/>
  </w:num>
  <w:num w:numId="44">
    <w:abstractNumId w:val="7"/>
  </w:num>
  <w:num w:numId="45">
    <w:abstractNumId w:val="10"/>
  </w:num>
  <w:num w:numId="46">
    <w:abstractNumId w:val="42"/>
  </w:num>
  <w:num w:numId="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C1C"/>
    <w:rsid w:val="00342BD7"/>
    <w:rsid w:val="00E0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04A51D-1475-461D-BBFB-6A5FFD038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7C1C"/>
    <w:pPr>
      <w:spacing w:after="120" w:line="276" w:lineRule="auto"/>
    </w:pPr>
    <w:rPr>
      <w:rFonts w:eastAsia="SimSun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7C1C"/>
    <w:pPr>
      <w:keepNext/>
      <w:keepLines/>
      <w:spacing w:before="120" w:after="200" w:line="360" w:lineRule="auto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  <w:lang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7C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7C1C"/>
    <w:pPr>
      <w:keepNext/>
      <w:keepLines/>
      <w:spacing w:before="40" w:after="0" w:line="360" w:lineRule="auto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7C1C"/>
    <w:pPr>
      <w:keepNext/>
      <w:keepLines/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7C1C"/>
    <w:rPr>
      <w:rFonts w:ascii="Times New Roman" w:eastAsiaTheme="majorEastAsia" w:hAnsi="Times New Roman" w:cstheme="majorBidi"/>
      <w:b/>
      <w:sz w:val="24"/>
      <w:szCs w:val="32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E07C1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rsid w:val="00E07C1C"/>
    <w:rPr>
      <w:rFonts w:ascii="Times New Roman" w:eastAsiaTheme="majorEastAsia" w:hAnsi="Times New Roman" w:cstheme="majorBidi"/>
      <w:b/>
      <w:sz w:val="24"/>
      <w:szCs w:val="24"/>
      <w:lang w:val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7C1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/>
    </w:rPr>
  </w:style>
  <w:style w:type="character" w:styleId="Hyperlink">
    <w:name w:val="Hyperlink"/>
    <w:basedOn w:val="DefaultParagraphFont"/>
    <w:uiPriority w:val="99"/>
    <w:unhideWhenUsed/>
    <w:qFormat/>
    <w:rsid w:val="00E07C1C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E07C1C"/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E07C1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E07C1C"/>
    <w:rPr>
      <w:rFonts w:ascii="Tahoma" w:eastAsia="SimSu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E07C1C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1">
    <w:name w:val="Balloon Text Char1"/>
    <w:basedOn w:val="DefaultParagraphFont"/>
    <w:uiPriority w:val="99"/>
    <w:semiHidden/>
    <w:rsid w:val="00E07C1C"/>
    <w:rPr>
      <w:rFonts w:ascii="Segoe UI" w:eastAsia="SimSun" w:hAnsi="Segoe UI" w:cs="Segoe UI"/>
      <w:sz w:val="18"/>
      <w:szCs w:val="18"/>
      <w:lang w:val="fr-FR"/>
    </w:rPr>
  </w:style>
  <w:style w:type="character" w:customStyle="1" w:styleId="FooterChar">
    <w:name w:val="Footer Char"/>
    <w:basedOn w:val="DefaultParagraphFont"/>
    <w:link w:val="Footer"/>
    <w:uiPriority w:val="99"/>
    <w:rsid w:val="00E07C1C"/>
    <w:rPr>
      <w:rFonts w:eastAsia="SimSu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07C1C"/>
    <w:pPr>
      <w:tabs>
        <w:tab w:val="center" w:pos="4153"/>
        <w:tab w:val="right" w:pos="8306"/>
      </w:tabs>
      <w:snapToGrid w:val="0"/>
    </w:pPr>
    <w:rPr>
      <w:sz w:val="18"/>
      <w:szCs w:val="18"/>
      <w:lang w:val="en-US"/>
    </w:rPr>
  </w:style>
  <w:style w:type="character" w:customStyle="1" w:styleId="FooterChar1">
    <w:name w:val="Footer Char1"/>
    <w:basedOn w:val="DefaultParagraphFont"/>
    <w:uiPriority w:val="99"/>
    <w:semiHidden/>
    <w:rsid w:val="00E07C1C"/>
    <w:rPr>
      <w:rFonts w:eastAsia="SimSun"/>
      <w:lang w:val="fr-FR"/>
    </w:rPr>
  </w:style>
  <w:style w:type="character" w:customStyle="1" w:styleId="HeaderChar">
    <w:name w:val="Header Char"/>
    <w:basedOn w:val="DefaultParagraphFont"/>
    <w:link w:val="Header"/>
    <w:uiPriority w:val="99"/>
    <w:rsid w:val="00E07C1C"/>
    <w:rPr>
      <w:rFonts w:eastAsia="SimSu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7C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en-US"/>
    </w:rPr>
  </w:style>
  <w:style w:type="character" w:customStyle="1" w:styleId="HeaderChar1">
    <w:name w:val="Header Char1"/>
    <w:basedOn w:val="DefaultParagraphFont"/>
    <w:uiPriority w:val="99"/>
    <w:semiHidden/>
    <w:rsid w:val="00E07C1C"/>
    <w:rPr>
      <w:rFonts w:eastAsia="SimSun"/>
      <w:lang w:val="fr-FR"/>
    </w:rPr>
  </w:style>
  <w:style w:type="paragraph" w:styleId="ListParagraph">
    <w:name w:val="List Paragraph"/>
    <w:basedOn w:val="Normal"/>
    <w:uiPriority w:val="34"/>
    <w:qFormat/>
    <w:rsid w:val="00E07C1C"/>
    <w:pPr>
      <w:ind w:left="720"/>
      <w:contextualSpacing/>
    </w:pPr>
    <w:rPr>
      <w:lang w:val="zh-CN"/>
    </w:rPr>
  </w:style>
  <w:style w:type="paragraph" w:customStyle="1" w:styleId="Default">
    <w:name w:val="Default"/>
    <w:qFormat/>
    <w:rsid w:val="00E07C1C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fr-FR"/>
    </w:rPr>
  </w:style>
  <w:style w:type="table" w:customStyle="1" w:styleId="Tableausimple42">
    <w:name w:val="Tableau simple 42"/>
    <w:basedOn w:val="TableNormal"/>
    <w:uiPriority w:val="44"/>
    <w:qFormat/>
    <w:rsid w:val="00E07C1C"/>
    <w:pPr>
      <w:spacing w:after="0" w:line="240" w:lineRule="auto"/>
    </w:pPr>
    <w:rPr>
      <w:rFonts w:eastAsia="SimSun"/>
      <w:sz w:val="20"/>
      <w:szCs w:val="20"/>
      <w:lang w:val="fr-FR" w:eastAsia="fr-FR"/>
    </w:r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31">
    <w:name w:val="Tableau simple 31"/>
    <w:basedOn w:val="TableNormal"/>
    <w:uiPriority w:val="43"/>
    <w:qFormat/>
    <w:rsid w:val="00E07C1C"/>
    <w:pPr>
      <w:spacing w:after="0" w:line="240" w:lineRule="auto"/>
    </w:pPr>
    <w:rPr>
      <w:rFonts w:eastAsia="SimSun"/>
      <w:sz w:val="20"/>
      <w:szCs w:val="20"/>
      <w:lang w:val="fr-FR" w:eastAsia="fr-FR"/>
    </w:r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markedcontent">
    <w:name w:val="markedcontent"/>
    <w:basedOn w:val="DefaultParagraphFont"/>
    <w:qFormat/>
    <w:rsid w:val="00E07C1C"/>
  </w:style>
  <w:style w:type="table" w:styleId="TableGrid">
    <w:name w:val="Table Grid"/>
    <w:basedOn w:val="TableNormal"/>
    <w:uiPriority w:val="39"/>
    <w:rsid w:val="00E07C1C"/>
    <w:pPr>
      <w:spacing w:after="0" w:line="240" w:lineRule="auto"/>
    </w:pPr>
    <w:rPr>
      <w:rFonts w:eastAsia="SimSun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">
    <w:name w:val="Grid Table 5 Dark"/>
    <w:basedOn w:val="TableNormal"/>
    <w:uiPriority w:val="50"/>
    <w:rsid w:val="00E07C1C"/>
    <w:pPr>
      <w:spacing w:after="0" w:line="240" w:lineRule="auto"/>
    </w:pPr>
    <w:rPr>
      <w:rFonts w:eastAsia="SimSun"/>
      <w:lang w:val="fr-FR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5Dark-Accent4">
    <w:name w:val="List Table 5 Dark Accent 4"/>
    <w:basedOn w:val="TableNormal"/>
    <w:uiPriority w:val="50"/>
    <w:rsid w:val="00E07C1C"/>
    <w:pPr>
      <w:spacing w:after="0" w:line="240" w:lineRule="auto"/>
    </w:pPr>
    <w:rPr>
      <w:rFonts w:eastAsia="SimSun"/>
      <w:color w:val="FFFFFF" w:themeColor="background1"/>
      <w:lang w:val="fr-FR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BodyTextIndent2">
    <w:name w:val="Body Text Indent 2"/>
    <w:basedOn w:val="Normal"/>
    <w:link w:val="BodyTextIndent2Char"/>
    <w:rsid w:val="00E07C1C"/>
    <w:pPr>
      <w:spacing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BodyTextIndent2Char">
    <w:name w:val="Body Text Indent 2 Char"/>
    <w:basedOn w:val="DefaultParagraphFont"/>
    <w:link w:val="BodyTextIndent2"/>
    <w:rsid w:val="00E07C1C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authors-list-item">
    <w:name w:val="authors-list-item"/>
    <w:basedOn w:val="DefaultParagraphFont"/>
    <w:rsid w:val="00E07C1C"/>
  </w:style>
  <w:style w:type="character" w:customStyle="1" w:styleId="comma">
    <w:name w:val="comma"/>
    <w:basedOn w:val="DefaultParagraphFont"/>
    <w:rsid w:val="00E07C1C"/>
  </w:style>
  <w:style w:type="character" w:customStyle="1" w:styleId="identifier">
    <w:name w:val="identifier"/>
    <w:basedOn w:val="DefaultParagraphFont"/>
    <w:rsid w:val="00E07C1C"/>
  </w:style>
  <w:style w:type="character" w:customStyle="1" w:styleId="id-label">
    <w:name w:val="id-label"/>
    <w:basedOn w:val="DefaultParagraphFont"/>
    <w:rsid w:val="00E07C1C"/>
  </w:style>
  <w:style w:type="paragraph" w:styleId="NoSpacing">
    <w:name w:val="No Spacing"/>
    <w:uiPriority w:val="1"/>
    <w:qFormat/>
    <w:rsid w:val="00E07C1C"/>
    <w:pPr>
      <w:spacing w:after="0" w:line="240" w:lineRule="auto"/>
    </w:pPr>
    <w:rPr>
      <w:rFonts w:eastAsia="SimSun"/>
      <w:lang w:val="fr-FR"/>
    </w:rPr>
  </w:style>
  <w:style w:type="table" w:customStyle="1" w:styleId="TableauGrille6Couleur1">
    <w:name w:val="Tableau Grille 6 Couleur1"/>
    <w:basedOn w:val="TableNormal"/>
    <w:uiPriority w:val="51"/>
    <w:rsid w:val="00E07C1C"/>
    <w:pPr>
      <w:spacing w:after="0" w:line="240" w:lineRule="auto"/>
    </w:pPr>
    <w:rPr>
      <w:rFonts w:eastAsia="SimSun"/>
      <w:color w:val="000000" w:themeColor="text1"/>
      <w:lang w:val="fr-FR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E07C1C"/>
    <w:p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E07C1C"/>
    <w:pPr>
      <w:tabs>
        <w:tab w:val="right" w:leader="dot" w:pos="9062"/>
      </w:tabs>
      <w:spacing w:after="100" w:line="259" w:lineRule="auto"/>
    </w:pPr>
    <w:rPr>
      <w:rFonts w:ascii="Times New Roman" w:hAnsi="Times New Roman" w:cs="Times New Roman"/>
      <w:b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E07C1C"/>
    <w:pPr>
      <w:tabs>
        <w:tab w:val="right" w:leader="dot" w:pos="9062"/>
      </w:tabs>
      <w:spacing w:after="100" w:line="259" w:lineRule="auto"/>
    </w:pPr>
    <w:rPr>
      <w:rFonts w:ascii="Times New Roman" w:hAnsi="Times New Roman" w:cs="Times New Roman"/>
      <w:noProof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E07C1C"/>
    <w:pPr>
      <w:tabs>
        <w:tab w:val="right" w:leader="dot" w:pos="9062"/>
      </w:tabs>
      <w:spacing w:after="100" w:line="259" w:lineRule="auto"/>
    </w:pPr>
    <w:rPr>
      <w:rFonts w:ascii="Times New Roman" w:hAnsi="Times New Roman" w:cs="Times New Roman"/>
      <w:noProof/>
      <w:sz w:val="24"/>
      <w:szCs w:val="24"/>
    </w:rPr>
  </w:style>
  <w:style w:type="paragraph" w:styleId="TableofFigures">
    <w:name w:val="table of figures"/>
    <w:basedOn w:val="Normal"/>
    <w:next w:val="Normal"/>
    <w:uiPriority w:val="99"/>
    <w:unhideWhenUsed/>
    <w:rsid w:val="00E07C1C"/>
    <w:pPr>
      <w:spacing w:after="0" w:line="259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7C1C"/>
    <w:rPr>
      <w:rFonts w:eastAsia="SimSu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07C1C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1">
    <w:name w:val="Footnote Text Char1"/>
    <w:basedOn w:val="DefaultParagraphFont"/>
    <w:uiPriority w:val="99"/>
    <w:semiHidden/>
    <w:rsid w:val="00E07C1C"/>
    <w:rPr>
      <w:rFonts w:eastAsia="SimSun"/>
      <w:sz w:val="20"/>
      <w:szCs w:val="20"/>
      <w:lang w:val="fr-FR"/>
    </w:rPr>
  </w:style>
  <w:style w:type="character" w:customStyle="1" w:styleId="NotedebasdepageCar1">
    <w:name w:val="Note de bas de page Car1"/>
    <w:basedOn w:val="DefaultParagraphFont"/>
    <w:uiPriority w:val="99"/>
    <w:semiHidden/>
    <w:rsid w:val="00E07C1C"/>
    <w:rPr>
      <w:rFonts w:eastAsia="SimSun"/>
      <w:sz w:val="20"/>
      <w:szCs w:val="20"/>
    </w:rPr>
  </w:style>
  <w:style w:type="table" w:customStyle="1" w:styleId="Tableausimple41">
    <w:name w:val="Tableau simple 41"/>
    <w:basedOn w:val="TableNormal"/>
    <w:uiPriority w:val="44"/>
    <w:rsid w:val="00E07C1C"/>
    <w:pPr>
      <w:spacing w:after="0" w:line="240" w:lineRule="auto"/>
    </w:pPr>
    <w:rPr>
      <w:rFonts w:eastAsia="SimSun"/>
      <w:lang w:val="fr-FR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6Colorful">
    <w:name w:val="List Table 6 Colorful"/>
    <w:basedOn w:val="TableNormal"/>
    <w:uiPriority w:val="51"/>
    <w:rsid w:val="00E07C1C"/>
    <w:pPr>
      <w:spacing w:after="0" w:line="240" w:lineRule="auto"/>
    </w:pPr>
    <w:rPr>
      <w:rFonts w:eastAsia="SimSun"/>
      <w:color w:val="000000" w:themeColor="text1"/>
      <w:lang w:val="fr-F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E07C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07C1C"/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y2iqfc">
    <w:name w:val="y2iqfc"/>
    <w:basedOn w:val="DefaultParagraphFont"/>
    <w:rsid w:val="00E07C1C"/>
  </w:style>
  <w:style w:type="character" w:customStyle="1" w:styleId="wz-italic">
    <w:name w:val="wz-italic"/>
    <w:basedOn w:val="DefaultParagraphFont"/>
    <w:rsid w:val="00E07C1C"/>
  </w:style>
  <w:style w:type="character" w:styleId="Emphasis">
    <w:name w:val="Emphasis"/>
    <w:basedOn w:val="DefaultParagraphFont"/>
    <w:uiPriority w:val="20"/>
    <w:qFormat/>
    <w:rsid w:val="00E07C1C"/>
    <w:rPr>
      <w:i/>
      <w:iCs/>
    </w:rPr>
  </w:style>
  <w:style w:type="character" w:customStyle="1" w:styleId="hgkelc">
    <w:name w:val="hgkelc"/>
    <w:basedOn w:val="DefaultParagraphFont"/>
    <w:rsid w:val="00E07C1C"/>
  </w:style>
  <w:style w:type="character" w:customStyle="1" w:styleId="whyltd">
    <w:name w:val="whyltd"/>
    <w:basedOn w:val="DefaultParagraphFont"/>
    <w:rsid w:val="00E07C1C"/>
  </w:style>
  <w:style w:type="paragraph" w:styleId="NormalWeb">
    <w:name w:val="Normal (Web)"/>
    <w:basedOn w:val="Normal"/>
    <w:uiPriority w:val="99"/>
    <w:semiHidden/>
    <w:unhideWhenUsed/>
    <w:rsid w:val="00E07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">
    <w:name w:val="_"/>
    <w:basedOn w:val="DefaultParagraphFont"/>
    <w:rsid w:val="00E07C1C"/>
  </w:style>
  <w:style w:type="character" w:customStyle="1" w:styleId="citation-doi">
    <w:name w:val="citation-doi"/>
    <w:basedOn w:val="DefaultParagraphFont"/>
    <w:rsid w:val="00E07C1C"/>
  </w:style>
  <w:style w:type="character" w:customStyle="1" w:styleId="label">
    <w:name w:val="label"/>
    <w:basedOn w:val="DefaultParagraphFont"/>
    <w:rsid w:val="00E07C1C"/>
  </w:style>
  <w:style w:type="character" w:customStyle="1" w:styleId="value">
    <w:name w:val="value"/>
    <w:basedOn w:val="DefaultParagraphFont"/>
    <w:rsid w:val="00E07C1C"/>
  </w:style>
  <w:style w:type="character" w:customStyle="1" w:styleId="doi">
    <w:name w:val="doi"/>
    <w:basedOn w:val="DefaultParagraphFont"/>
    <w:rsid w:val="00E07C1C"/>
  </w:style>
  <w:style w:type="character" w:customStyle="1" w:styleId="fc0">
    <w:name w:val="fc0"/>
    <w:basedOn w:val="DefaultParagraphFont"/>
    <w:rsid w:val="00E07C1C"/>
  </w:style>
  <w:style w:type="character" w:styleId="LineNumber">
    <w:name w:val="line number"/>
    <w:basedOn w:val="DefaultParagraphFont"/>
    <w:uiPriority w:val="99"/>
    <w:semiHidden/>
    <w:unhideWhenUsed/>
    <w:rsid w:val="00E07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1096</Words>
  <Characters>6253</Characters>
  <Application>Microsoft Office Word</Application>
  <DocSecurity>0</DocSecurity>
  <Lines>52</Lines>
  <Paragraphs>14</Paragraphs>
  <ScaleCrop>false</ScaleCrop>
  <Company>Springer Nature IT</Company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2022-09-16T04:48:00Z</dcterms:created>
  <dcterms:modified xsi:type="dcterms:W3CDTF">2022-09-16T04:48:00Z</dcterms:modified>
</cp:coreProperties>
</file>