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21401" w:type="dxa"/>
        <w:tblLayout w:type="fixed"/>
        <w:tblLook w:val="04A0" w:firstRow="1" w:lastRow="0" w:firstColumn="1" w:lastColumn="0" w:noHBand="0" w:noVBand="1"/>
      </w:tblPr>
      <w:tblGrid>
        <w:gridCol w:w="1838"/>
        <w:gridCol w:w="964"/>
        <w:gridCol w:w="2126"/>
        <w:gridCol w:w="1304"/>
        <w:gridCol w:w="1418"/>
        <w:gridCol w:w="1418"/>
        <w:gridCol w:w="1418"/>
        <w:gridCol w:w="1558"/>
        <w:gridCol w:w="1278"/>
        <w:gridCol w:w="1417"/>
        <w:gridCol w:w="1316"/>
        <w:gridCol w:w="1094"/>
        <w:gridCol w:w="1418"/>
        <w:gridCol w:w="1417"/>
        <w:gridCol w:w="1417"/>
      </w:tblGrid>
      <w:tr w:rsidR="00673939" w:rsidRPr="00D24229" w14:paraId="78560692" w14:textId="77777777" w:rsidTr="007254A2">
        <w:trPr>
          <w:trHeight w:val="664"/>
        </w:trPr>
        <w:tc>
          <w:tcPr>
            <w:tcW w:w="1838" w:type="dxa"/>
            <w:tcBorders>
              <w:top w:val="single" w:sz="8" w:space="0" w:color="auto"/>
              <w:bottom w:val="single" w:sz="4" w:space="0" w:color="auto"/>
            </w:tcBorders>
            <w:shd w:val="clear" w:color="auto" w:fill="auto"/>
          </w:tcPr>
          <w:p w14:paraId="02821256" w14:textId="77777777" w:rsidR="00673939" w:rsidRPr="00211064" w:rsidRDefault="00673939" w:rsidP="007254A2">
            <w:pPr>
              <w:jc w:val="center"/>
              <w:rPr>
                <w:rFonts w:ascii="Times New Roman" w:eastAsia="宋体" w:hAnsi="Times New Roman"/>
                <w:sz w:val="18"/>
                <w:szCs w:val="18"/>
              </w:rPr>
            </w:pPr>
            <w:bookmarkStart w:id="0" w:name="_Hlk108624350"/>
            <w:r w:rsidRPr="00211064">
              <w:rPr>
                <w:rFonts w:ascii="Times New Roman" w:eastAsia="宋体" w:hAnsi="Times New Roman"/>
                <w:sz w:val="18"/>
                <w:szCs w:val="18"/>
              </w:rPr>
              <w:t>Study (Author, year, country)</w:t>
            </w:r>
          </w:p>
        </w:tc>
        <w:tc>
          <w:tcPr>
            <w:tcW w:w="964" w:type="dxa"/>
            <w:tcBorders>
              <w:top w:val="single" w:sz="8" w:space="0" w:color="auto"/>
              <w:bottom w:val="single" w:sz="4" w:space="0" w:color="auto"/>
            </w:tcBorders>
            <w:shd w:val="clear" w:color="auto" w:fill="auto"/>
          </w:tcPr>
          <w:p w14:paraId="53062E81"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Study design</w:t>
            </w:r>
          </w:p>
        </w:tc>
        <w:tc>
          <w:tcPr>
            <w:tcW w:w="2126" w:type="dxa"/>
            <w:tcBorders>
              <w:top w:val="single" w:sz="8" w:space="0" w:color="auto"/>
              <w:bottom w:val="single" w:sz="4" w:space="0" w:color="auto"/>
            </w:tcBorders>
            <w:shd w:val="clear" w:color="auto" w:fill="auto"/>
          </w:tcPr>
          <w:p w14:paraId="2F32ECB9"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Period</w:t>
            </w:r>
          </w:p>
        </w:tc>
        <w:tc>
          <w:tcPr>
            <w:tcW w:w="1304" w:type="dxa"/>
            <w:tcBorders>
              <w:top w:val="single" w:sz="8" w:space="0" w:color="auto"/>
              <w:bottom w:val="single" w:sz="4" w:space="0" w:color="auto"/>
            </w:tcBorders>
            <w:shd w:val="clear" w:color="auto" w:fill="auto"/>
          </w:tcPr>
          <w:p w14:paraId="4FB0483A" w14:textId="77777777" w:rsidR="00673939" w:rsidRPr="00211064" w:rsidRDefault="00673939" w:rsidP="007254A2">
            <w:pPr>
              <w:jc w:val="center"/>
              <w:rPr>
                <w:rFonts w:ascii="Times New Roman" w:eastAsia="宋体" w:hAnsi="Times New Roman"/>
                <w:sz w:val="18"/>
                <w:szCs w:val="18"/>
              </w:rPr>
            </w:pPr>
            <w:bookmarkStart w:id="1" w:name="_Hlk107846192"/>
            <w:r w:rsidRPr="00211064">
              <w:rPr>
                <w:rFonts w:ascii="Times New Roman" w:eastAsia="宋体" w:hAnsi="Times New Roman"/>
                <w:sz w:val="18"/>
                <w:szCs w:val="18"/>
              </w:rPr>
              <w:t>Study participants</w:t>
            </w:r>
          </w:p>
          <w:bookmarkEnd w:id="1"/>
          <w:p w14:paraId="38CFBCCD"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MT+IVT/</w:t>
            </w:r>
            <w:proofErr w:type="spellStart"/>
            <w:r w:rsidRPr="00211064">
              <w:rPr>
                <w:rFonts w:ascii="Times New Roman" w:eastAsia="宋体" w:hAnsi="Times New Roman"/>
                <w:sz w:val="18"/>
                <w:szCs w:val="18"/>
              </w:rPr>
              <w:t>dMT</w:t>
            </w:r>
            <w:proofErr w:type="spellEnd"/>
          </w:p>
        </w:tc>
        <w:tc>
          <w:tcPr>
            <w:tcW w:w="1418" w:type="dxa"/>
            <w:tcBorders>
              <w:top w:val="single" w:sz="8" w:space="0" w:color="auto"/>
              <w:bottom w:val="single" w:sz="4" w:space="0" w:color="auto"/>
            </w:tcBorders>
            <w:shd w:val="clear" w:color="auto" w:fill="auto"/>
          </w:tcPr>
          <w:p w14:paraId="148AD540" w14:textId="77777777" w:rsidR="00673939" w:rsidRPr="00211064" w:rsidRDefault="00673939" w:rsidP="007254A2">
            <w:pPr>
              <w:jc w:val="center"/>
              <w:rPr>
                <w:rFonts w:ascii="Times New Roman" w:hAnsi="Times New Roman"/>
                <w:sz w:val="18"/>
                <w:szCs w:val="18"/>
              </w:rPr>
            </w:pPr>
            <w:r w:rsidRPr="00211064">
              <w:rPr>
                <w:rFonts w:ascii="Times New Roman" w:hAnsi="Times New Roman"/>
                <w:sz w:val="18"/>
                <w:szCs w:val="18"/>
              </w:rPr>
              <w:t>Age, mean, y</w:t>
            </w:r>
          </w:p>
          <w:p w14:paraId="2D23A462" w14:textId="77777777" w:rsidR="00673939" w:rsidRPr="00211064" w:rsidRDefault="00673939" w:rsidP="007254A2">
            <w:pPr>
              <w:jc w:val="center"/>
              <w:rPr>
                <w:rFonts w:ascii="Times New Roman" w:eastAsia="宋体" w:hAnsi="Times New Roman"/>
                <w:sz w:val="18"/>
                <w:szCs w:val="18"/>
              </w:rPr>
            </w:pPr>
            <w:r w:rsidRPr="00211064">
              <w:rPr>
                <w:rFonts w:ascii="Times New Roman" w:hAnsi="Times New Roman"/>
                <w:sz w:val="18"/>
                <w:szCs w:val="18"/>
              </w:rPr>
              <w:t>MT+IVT/</w:t>
            </w:r>
            <w:proofErr w:type="spellStart"/>
            <w:r w:rsidRPr="00211064">
              <w:rPr>
                <w:rFonts w:ascii="Times New Roman" w:hAnsi="Times New Roman"/>
                <w:sz w:val="18"/>
                <w:szCs w:val="18"/>
              </w:rPr>
              <w:t>dMT</w:t>
            </w:r>
            <w:proofErr w:type="spellEnd"/>
          </w:p>
        </w:tc>
        <w:tc>
          <w:tcPr>
            <w:tcW w:w="1418" w:type="dxa"/>
            <w:tcBorders>
              <w:top w:val="single" w:sz="8" w:space="0" w:color="auto"/>
              <w:bottom w:val="single" w:sz="4" w:space="0" w:color="auto"/>
            </w:tcBorders>
            <w:shd w:val="clear" w:color="auto" w:fill="auto"/>
          </w:tcPr>
          <w:p w14:paraId="4B661CEA" w14:textId="77777777" w:rsidR="00673939" w:rsidRPr="00211064" w:rsidRDefault="00673939" w:rsidP="007254A2">
            <w:pPr>
              <w:jc w:val="center"/>
              <w:rPr>
                <w:rFonts w:ascii="Times New Roman" w:hAnsi="Times New Roman"/>
                <w:sz w:val="18"/>
                <w:szCs w:val="18"/>
              </w:rPr>
            </w:pPr>
            <w:r w:rsidRPr="00211064">
              <w:rPr>
                <w:rFonts w:ascii="Times New Roman" w:hAnsi="Times New Roman"/>
                <w:sz w:val="18"/>
                <w:szCs w:val="18"/>
              </w:rPr>
              <w:t>Male</w:t>
            </w:r>
          </w:p>
          <w:p w14:paraId="27702AA1" w14:textId="77777777" w:rsidR="00673939" w:rsidRPr="00211064" w:rsidRDefault="00673939" w:rsidP="007254A2">
            <w:pPr>
              <w:jc w:val="center"/>
              <w:rPr>
                <w:rFonts w:ascii="Times New Roman" w:eastAsia="宋体" w:hAnsi="Times New Roman"/>
                <w:sz w:val="18"/>
                <w:szCs w:val="18"/>
              </w:rPr>
            </w:pPr>
            <w:r w:rsidRPr="00211064">
              <w:rPr>
                <w:rFonts w:ascii="Times New Roman" w:hAnsi="Times New Roman"/>
                <w:sz w:val="18"/>
                <w:szCs w:val="18"/>
              </w:rPr>
              <w:t>MT+IVT/</w:t>
            </w:r>
            <w:proofErr w:type="spellStart"/>
            <w:r w:rsidRPr="00211064">
              <w:rPr>
                <w:rFonts w:ascii="Times New Roman" w:hAnsi="Times New Roman"/>
                <w:sz w:val="18"/>
                <w:szCs w:val="18"/>
              </w:rPr>
              <w:t>dMT</w:t>
            </w:r>
            <w:proofErr w:type="spellEnd"/>
          </w:p>
        </w:tc>
        <w:tc>
          <w:tcPr>
            <w:tcW w:w="1418" w:type="dxa"/>
            <w:tcBorders>
              <w:top w:val="single" w:sz="8" w:space="0" w:color="auto"/>
              <w:bottom w:val="single" w:sz="4" w:space="0" w:color="auto"/>
            </w:tcBorders>
            <w:shd w:val="clear" w:color="auto" w:fill="auto"/>
          </w:tcPr>
          <w:p w14:paraId="1520325D" w14:textId="77777777" w:rsidR="00673939" w:rsidRPr="00211064" w:rsidRDefault="00673939" w:rsidP="007254A2">
            <w:pPr>
              <w:jc w:val="center"/>
              <w:rPr>
                <w:rFonts w:ascii="Times New Roman" w:hAnsi="Times New Roman"/>
                <w:sz w:val="18"/>
                <w:szCs w:val="18"/>
              </w:rPr>
            </w:pPr>
            <w:r w:rsidRPr="00211064">
              <w:rPr>
                <w:rFonts w:ascii="Times New Roman" w:hAnsi="Times New Roman"/>
                <w:sz w:val="18"/>
                <w:szCs w:val="18"/>
              </w:rPr>
              <w:t>NIHSS, median</w:t>
            </w:r>
          </w:p>
          <w:p w14:paraId="0F38E564" w14:textId="77777777" w:rsidR="00673939" w:rsidRPr="00211064" w:rsidRDefault="00673939" w:rsidP="007254A2">
            <w:pPr>
              <w:jc w:val="center"/>
              <w:rPr>
                <w:rFonts w:ascii="Times New Roman" w:eastAsia="宋体" w:hAnsi="Times New Roman"/>
                <w:sz w:val="18"/>
                <w:szCs w:val="18"/>
              </w:rPr>
            </w:pPr>
            <w:r w:rsidRPr="00211064">
              <w:rPr>
                <w:rFonts w:ascii="Times New Roman" w:hAnsi="Times New Roman"/>
                <w:sz w:val="18"/>
                <w:szCs w:val="18"/>
              </w:rPr>
              <w:t>MT+IVT/</w:t>
            </w:r>
            <w:proofErr w:type="spellStart"/>
            <w:r w:rsidRPr="00211064">
              <w:rPr>
                <w:rFonts w:ascii="Times New Roman" w:hAnsi="Times New Roman"/>
                <w:sz w:val="18"/>
                <w:szCs w:val="18"/>
              </w:rPr>
              <w:t>dMT</w:t>
            </w:r>
            <w:proofErr w:type="spellEnd"/>
          </w:p>
        </w:tc>
        <w:tc>
          <w:tcPr>
            <w:tcW w:w="1558" w:type="dxa"/>
            <w:tcBorders>
              <w:top w:val="single" w:sz="8" w:space="0" w:color="auto"/>
              <w:bottom w:val="single" w:sz="4" w:space="0" w:color="auto"/>
            </w:tcBorders>
            <w:shd w:val="clear" w:color="auto" w:fill="auto"/>
          </w:tcPr>
          <w:p w14:paraId="14C4EB5F"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Location of occlusion</w:t>
            </w:r>
          </w:p>
          <w:p w14:paraId="61865E45" w14:textId="77777777" w:rsidR="00673939" w:rsidRPr="00211064" w:rsidRDefault="00673939" w:rsidP="007254A2">
            <w:pPr>
              <w:jc w:val="center"/>
              <w:rPr>
                <w:rFonts w:ascii="Times New Roman" w:eastAsia="宋体" w:hAnsi="Times New Roman"/>
                <w:sz w:val="18"/>
                <w:szCs w:val="18"/>
              </w:rPr>
            </w:pPr>
            <w:r w:rsidRPr="00211064">
              <w:rPr>
                <w:rFonts w:ascii="Times New Roman" w:hAnsi="Times New Roman"/>
                <w:sz w:val="18"/>
                <w:szCs w:val="18"/>
              </w:rPr>
              <w:t>MT+IVT/</w:t>
            </w:r>
            <w:proofErr w:type="spellStart"/>
            <w:r w:rsidRPr="00211064">
              <w:rPr>
                <w:rFonts w:ascii="Times New Roman" w:hAnsi="Times New Roman"/>
                <w:sz w:val="18"/>
                <w:szCs w:val="18"/>
              </w:rPr>
              <w:t>dMT</w:t>
            </w:r>
            <w:proofErr w:type="spellEnd"/>
          </w:p>
        </w:tc>
        <w:tc>
          <w:tcPr>
            <w:tcW w:w="1278" w:type="dxa"/>
            <w:tcBorders>
              <w:top w:val="single" w:sz="8" w:space="0" w:color="auto"/>
              <w:bottom w:val="single" w:sz="4" w:space="0" w:color="auto"/>
            </w:tcBorders>
            <w:shd w:val="clear" w:color="auto" w:fill="auto"/>
          </w:tcPr>
          <w:p w14:paraId="7ADB7732" w14:textId="77777777" w:rsidR="00673939" w:rsidRPr="00211064" w:rsidRDefault="00673939" w:rsidP="007254A2">
            <w:pPr>
              <w:jc w:val="center"/>
              <w:rPr>
                <w:rFonts w:ascii="Times New Roman" w:eastAsia="宋体" w:hAnsi="Times New Roman"/>
                <w:sz w:val="18"/>
                <w:szCs w:val="18"/>
              </w:rPr>
            </w:pPr>
            <w:bookmarkStart w:id="2" w:name="_Hlk107846215"/>
            <w:r w:rsidRPr="00211064">
              <w:rPr>
                <w:rFonts w:ascii="Times New Roman" w:eastAsia="宋体" w:hAnsi="Times New Roman"/>
                <w:sz w:val="18"/>
                <w:szCs w:val="18"/>
              </w:rPr>
              <w:t>FI</w:t>
            </w:r>
          </w:p>
          <w:p w14:paraId="5078BC37"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definition</w:t>
            </w:r>
            <w:bookmarkEnd w:id="2"/>
          </w:p>
        </w:tc>
        <w:tc>
          <w:tcPr>
            <w:tcW w:w="1417" w:type="dxa"/>
            <w:tcBorders>
              <w:top w:val="single" w:sz="8" w:space="0" w:color="auto"/>
              <w:bottom w:val="single" w:sz="4" w:space="0" w:color="auto"/>
            </w:tcBorders>
            <w:shd w:val="clear" w:color="auto" w:fill="auto"/>
          </w:tcPr>
          <w:p w14:paraId="42D957FB" w14:textId="77777777" w:rsidR="00673939" w:rsidRPr="00211064" w:rsidRDefault="00673939" w:rsidP="007254A2">
            <w:pPr>
              <w:jc w:val="center"/>
              <w:rPr>
                <w:rFonts w:ascii="Times New Roman" w:eastAsia="宋体" w:hAnsi="Times New Roman"/>
                <w:sz w:val="18"/>
                <w:szCs w:val="18"/>
              </w:rPr>
            </w:pPr>
            <w:bookmarkStart w:id="3" w:name="_Hlk107846261"/>
            <w:r w:rsidRPr="00211064">
              <w:rPr>
                <w:rFonts w:ascii="Times New Roman" w:eastAsia="宋体" w:hAnsi="Times New Roman"/>
                <w:sz w:val="18"/>
                <w:szCs w:val="18"/>
              </w:rPr>
              <w:t>SR</w:t>
            </w:r>
          </w:p>
          <w:p w14:paraId="27111565"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definition</w:t>
            </w:r>
            <w:bookmarkEnd w:id="3"/>
          </w:p>
        </w:tc>
        <w:tc>
          <w:tcPr>
            <w:tcW w:w="1316" w:type="dxa"/>
            <w:tcBorders>
              <w:top w:val="single" w:sz="8" w:space="0" w:color="auto"/>
              <w:bottom w:val="single" w:sz="4" w:space="0" w:color="auto"/>
            </w:tcBorders>
            <w:shd w:val="clear" w:color="auto" w:fill="auto"/>
          </w:tcPr>
          <w:p w14:paraId="556E9C08" w14:textId="77777777" w:rsidR="00673939" w:rsidRPr="00211064" w:rsidRDefault="00673939" w:rsidP="007254A2">
            <w:pPr>
              <w:jc w:val="center"/>
              <w:rPr>
                <w:rFonts w:ascii="Times New Roman" w:eastAsia="宋体" w:hAnsi="Times New Roman"/>
                <w:sz w:val="18"/>
                <w:szCs w:val="18"/>
              </w:rPr>
            </w:pPr>
            <w:proofErr w:type="spellStart"/>
            <w:r w:rsidRPr="00211064">
              <w:rPr>
                <w:rFonts w:ascii="Times New Roman" w:eastAsia="宋体" w:hAnsi="Times New Roman"/>
                <w:sz w:val="18"/>
                <w:szCs w:val="18"/>
              </w:rPr>
              <w:t>sICH</w:t>
            </w:r>
            <w:proofErr w:type="spellEnd"/>
          </w:p>
          <w:p w14:paraId="0F64BEAB"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definition</w:t>
            </w:r>
          </w:p>
        </w:tc>
        <w:tc>
          <w:tcPr>
            <w:tcW w:w="1094" w:type="dxa"/>
            <w:tcBorders>
              <w:top w:val="single" w:sz="8" w:space="0" w:color="auto"/>
              <w:bottom w:val="single" w:sz="4" w:space="0" w:color="auto"/>
            </w:tcBorders>
            <w:shd w:val="clear" w:color="auto" w:fill="auto"/>
          </w:tcPr>
          <w:p w14:paraId="26F35ED8" w14:textId="77777777" w:rsidR="00673939" w:rsidRPr="00211064" w:rsidRDefault="00673939" w:rsidP="007254A2">
            <w:pPr>
              <w:jc w:val="center"/>
              <w:rPr>
                <w:rFonts w:ascii="Times New Roman" w:eastAsia="宋体" w:hAnsi="Times New Roman"/>
                <w:sz w:val="18"/>
                <w:szCs w:val="18"/>
              </w:rPr>
            </w:pPr>
            <w:bookmarkStart w:id="4" w:name="_Hlk107846344"/>
            <w:r w:rsidRPr="00211064">
              <w:rPr>
                <w:rFonts w:ascii="Times New Roman" w:eastAsia="宋体" w:hAnsi="Times New Roman"/>
                <w:sz w:val="18"/>
                <w:szCs w:val="18"/>
              </w:rPr>
              <w:t>Mortality</w:t>
            </w:r>
          </w:p>
          <w:p w14:paraId="618A4B33"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definition</w:t>
            </w:r>
            <w:bookmarkEnd w:id="4"/>
          </w:p>
        </w:tc>
        <w:tc>
          <w:tcPr>
            <w:tcW w:w="1418" w:type="dxa"/>
            <w:tcBorders>
              <w:top w:val="single" w:sz="8" w:space="0" w:color="auto"/>
              <w:bottom w:val="single" w:sz="4" w:space="0" w:color="auto"/>
            </w:tcBorders>
            <w:shd w:val="clear" w:color="auto" w:fill="auto"/>
          </w:tcPr>
          <w:p w14:paraId="1173CF5A"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Other</w:t>
            </w:r>
          </w:p>
          <w:p w14:paraId="22E671C9"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outcomes</w:t>
            </w:r>
          </w:p>
        </w:tc>
        <w:tc>
          <w:tcPr>
            <w:tcW w:w="1417" w:type="dxa"/>
            <w:tcBorders>
              <w:top w:val="single" w:sz="8" w:space="0" w:color="auto"/>
              <w:bottom w:val="single" w:sz="4" w:space="0" w:color="auto"/>
            </w:tcBorders>
            <w:shd w:val="clear" w:color="auto" w:fill="auto"/>
          </w:tcPr>
          <w:p w14:paraId="7DA7E76F"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Adjustment</w:t>
            </w:r>
          </w:p>
          <w:p w14:paraId="2D668F1A" w14:textId="77777777" w:rsidR="00673939" w:rsidRPr="00211064" w:rsidRDefault="00673939" w:rsidP="007254A2">
            <w:pPr>
              <w:jc w:val="center"/>
              <w:rPr>
                <w:rFonts w:ascii="Times New Roman" w:eastAsia="宋体" w:hAnsi="Times New Roman"/>
                <w:sz w:val="18"/>
                <w:szCs w:val="18"/>
              </w:rPr>
            </w:pPr>
            <w:r w:rsidRPr="00211064">
              <w:rPr>
                <w:rFonts w:ascii="Times New Roman" w:eastAsia="宋体" w:hAnsi="Times New Roman"/>
                <w:sz w:val="18"/>
                <w:szCs w:val="18"/>
              </w:rPr>
              <w:t>method</w:t>
            </w:r>
          </w:p>
        </w:tc>
        <w:tc>
          <w:tcPr>
            <w:tcW w:w="1417" w:type="dxa"/>
            <w:tcBorders>
              <w:top w:val="single" w:sz="8" w:space="0" w:color="auto"/>
              <w:bottom w:val="single" w:sz="4" w:space="0" w:color="auto"/>
            </w:tcBorders>
            <w:shd w:val="clear" w:color="auto" w:fill="auto"/>
          </w:tcPr>
          <w:p w14:paraId="528CA300" w14:textId="77777777" w:rsidR="00673939" w:rsidRPr="00211064" w:rsidRDefault="00673939" w:rsidP="007254A2">
            <w:pPr>
              <w:jc w:val="center"/>
              <w:rPr>
                <w:rFonts w:ascii="Times New Roman" w:eastAsia="宋体" w:hAnsi="Times New Roman"/>
                <w:sz w:val="18"/>
                <w:szCs w:val="18"/>
              </w:rPr>
            </w:pPr>
            <w:r w:rsidRPr="00211064">
              <w:rPr>
                <w:rFonts w:ascii="Times New Roman" w:hAnsi="Times New Roman"/>
                <w:sz w:val="18"/>
                <w:szCs w:val="18"/>
              </w:rPr>
              <w:t>A</w:t>
            </w:r>
            <w:r w:rsidRPr="00211064">
              <w:rPr>
                <w:rFonts w:ascii="Times New Roman" w:hAnsi="Times New Roman" w:hint="eastAsia"/>
                <w:sz w:val="18"/>
                <w:szCs w:val="18"/>
              </w:rPr>
              <w:t>djustment</w:t>
            </w:r>
            <w:r w:rsidRPr="00211064">
              <w:rPr>
                <w:rFonts w:ascii="Times New Roman" w:hAnsi="Times New Roman"/>
                <w:sz w:val="18"/>
                <w:szCs w:val="18"/>
              </w:rPr>
              <w:t xml:space="preserve"> </w:t>
            </w:r>
            <w:r w:rsidRPr="00211064">
              <w:rPr>
                <w:rFonts w:ascii="Times New Roman" w:hAnsi="Times New Roman" w:hint="eastAsia"/>
                <w:sz w:val="18"/>
                <w:szCs w:val="18"/>
              </w:rPr>
              <w:t>of</w:t>
            </w:r>
            <w:r w:rsidRPr="00211064">
              <w:rPr>
                <w:rFonts w:ascii="Times New Roman" w:hAnsi="Times New Roman"/>
                <w:sz w:val="18"/>
                <w:szCs w:val="18"/>
              </w:rPr>
              <w:t xml:space="preserve"> </w:t>
            </w:r>
            <w:r w:rsidRPr="00211064">
              <w:rPr>
                <w:rFonts w:ascii="Times New Roman" w:hAnsi="Times New Roman" w:hint="eastAsia"/>
                <w:sz w:val="18"/>
                <w:szCs w:val="18"/>
              </w:rPr>
              <w:t>confounding</w:t>
            </w:r>
            <w:r w:rsidRPr="00211064">
              <w:rPr>
                <w:rFonts w:ascii="Times New Roman" w:hAnsi="Times New Roman"/>
                <w:sz w:val="18"/>
                <w:szCs w:val="18"/>
              </w:rPr>
              <w:t xml:space="preserve"> </w:t>
            </w:r>
            <w:r w:rsidRPr="00211064">
              <w:rPr>
                <w:rFonts w:ascii="Times New Roman" w:hAnsi="Times New Roman" w:hint="eastAsia"/>
                <w:sz w:val="18"/>
                <w:szCs w:val="18"/>
              </w:rPr>
              <w:t>factors</w:t>
            </w:r>
          </w:p>
        </w:tc>
      </w:tr>
      <w:tr w:rsidR="00673939" w:rsidRPr="00D24229" w14:paraId="53899C58" w14:textId="77777777" w:rsidTr="007254A2">
        <w:trPr>
          <w:trHeight w:val="233"/>
        </w:trPr>
        <w:tc>
          <w:tcPr>
            <w:tcW w:w="1838" w:type="dxa"/>
            <w:tcBorders>
              <w:top w:val="single" w:sz="4" w:space="0" w:color="auto"/>
            </w:tcBorders>
            <w:shd w:val="clear" w:color="auto" w:fill="auto"/>
          </w:tcPr>
          <w:p w14:paraId="17470B7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Coutinho, et.al, 2017, Canad</w:t>
            </w:r>
            <w:r>
              <w:rPr>
                <w:rFonts w:ascii="Times New Roman" w:eastAsia="宋体" w:hAnsi="Times New Roman"/>
                <w:sz w:val="18"/>
                <w:szCs w:val="18"/>
              </w:rPr>
              <w:t>a</w:t>
            </w:r>
          </w:p>
        </w:tc>
        <w:tc>
          <w:tcPr>
            <w:tcW w:w="964" w:type="dxa"/>
            <w:tcBorders>
              <w:top w:val="single" w:sz="4" w:space="0" w:color="auto"/>
            </w:tcBorders>
            <w:shd w:val="clear" w:color="auto" w:fill="auto"/>
          </w:tcPr>
          <w:p w14:paraId="1B90D5B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tcBorders>
              <w:top w:val="single" w:sz="4" w:space="0" w:color="auto"/>
            </w:tcBorders>
            <w:shd w:val="clear" w:color="auto" w:fill="auto"/>
          </w:tcPr>
          <w:p w14:paraId="1E647BE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SWIFT:2010.01~2011.11</w:t>
            </w:r>
          </w:p>
          <w:p w14:paraId="0FF1B79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STAR: 2010.01~2012.01</w:t>
            </w:r>
          </w:p>
        </w:tc>
        <w:tc>
          <w:tcPr>
            <w:tcW w:w="1304" w:type="dxa"/>
            <w:tcBorders>
              <w:top w:val="single" w:sz="4" w:space="0" w:color="auto"/>
            </w:tcBorders>
            <w:shd w:val="clear" w:color="auto" w:fill="auto"/>
          </w:tcPr>
          <w:p w14:paraId="471BF21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291</w:t>
            </w:r>
          </w:p>
          <w:p w14:paraId="16225F7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160/131</w:t>
            </w:r>
          </w:p>
        </w:tc>
        <w:tc>
          <w:tcPr>
            <w:tcW w:w="1418" w:type="dxa"/>
            <w:tcBorders>
              <w:top w:val="single" w:sz="4" w:space="0" w:color="auto"/>
            </w:tcBorders>
            <w:shd w:val="clear" w:color="auto" w:fill="auto"/>
          </w:tcPr>
          <w:p w14:paraId="3FB4A07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67/69</w:t>
            </w:r>
          </w:p>
        </w:tc>
        <w:tc>
          <w:tcPr>
            <w:tcW w:w="1418" w:type="dxa"/>
            <w:tcBorders>
              <w:top w:val="single" w:sz="4" w:space="0" w:color="auto"/>
            </w:tcBorders>
            <w:shd w:val="clear" w:color="auto" w:fill="auto"/>
          </w:tcPr>
          <w:p w14:paraId="0F7D897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63/58</w:t>
            </w:r>
          </w:p>
        </w:tc>
        <w:tc>
          <w:tcPr>
            <w:tcW w:w="1418" w:type="dxa"/>
            <w:tcBorders>
              <w:top w:val="single" w:sz="4" w:space="0" w:color="auto"/>
            </w:tcBorders>
            <w:shd w:val="clear" w:color="auto" w:fill="auto"/>
          </w:tcPr>
          <w:p w14:paraId="5E10757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17/17</w:t>
            </w:r>
          </w:p>
        </w:tc>
        <w:tc>
          <w:tcPr>
            <w:tcW w:w="1558" w:type="dxa"/>
            <w:tcBorders>
              <w:top w:val="single" w:sz="4" w:space="0" w:color="auto"/>
            </w:tcBorders>
            <w:shd w:val="clear" w:color="auto" w:fill="auto"/>
          </w:tcPr>
          <w:p w14:paraId="38768BF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Carotid: 31/63</w:t>
            </w:r>
          </w:p>
          <w:p w14:paraId="36E4CF6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M1: 99/88</w:t>
            </w:r>
          </w:p>
          <w:p w14:paraId="02F6B87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or M3: 23/17</w:t>
            </w:r>
          </w:p>
          <w:p w14:paraId="4E0F1FE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Posterior circulation:</w:t>
            </w:r>
            <w:r w:rsidRPr="00211064">
              <w:rPr>
                <w:rFonts w:ascii="Times New Roman" w:hAnsi="Times New Roman" w:hint="eastAsia"/>
                <w:sz w:val="18"/>
                <w:szCs w:val="18"/>
              </w:rPr>
              <w:t>0</w:t>
            </w:r>
            <w:r w:rsidRPr="00211064">
              <w:rPr>
                <w:rFonts w:ascii="Times New Roman" w:hAnsi="Times New Roman"/>
                <w:sz w:val="18"/>
                <w:szCs w:val="18"/>
              </w:rPr>
              <w:t>/1</w:t>
            </w:r>
          </w:p>
        </w:tc>
        <w:tc>
          <w:tcPr>
            <w:tcW w:w="1278" w:type="dxa"/>
            <w:tcBorders>
              <w:top w:val="single" w:sz="4" w:space="0" w:color="auto"/>
            </w:tcBorders>
            <w:shd w:val="clear" w:color="auto" w:fill="auto"/>
          </w:tcPr>
          <w:p w14:paraId="3547614C"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0E6C679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tcBorders>
              <w:top w:val="single" w:sz="4" w:space="0" w:color="auto"/>
            </w:tcBorders>
            <w:shd w:val="clear" w:color="auto" w:fill="auto"/>
          </w:tcPr>
          <w:p w14:paraId="6FCE0009"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mTICI</w:t>
            </w:r>
            <w:proofErr w:type="spellEnd"/>
            <w:r w:rsidRPr="00211064">
              <w:rPr>
                <w:rFonts w:ascii="Times New Roman" w:eastAsia="宋体" w:hAnsi="Times New Roman"/>
                <w:sz w:val="18"/>
                <w:szCs w:val="18"/>
              </w:rPr>
              <w:t xml:space="preserve"> 2b/3</w:t>
            </w:r>
          </w:p>
        </w:tc>
        <w:tc>
          <w:tcPr>
            <w:tcW w:w="1316" w:type="dxa"/>
            <w:tcBorders>
              <w:top w:val="single" w:sz="4" w:space="0" w:color="auto"/>
            </w:tcBorders>
            <w:shd w:val="clear" w:color="auto" w:fill="auto"/>
          </w:tcPr>
          <w:p w14:paraId="4CE45BB8"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w:t>
            </w:r>
          </w:p>
        </w:tc>
        <w:tc>
          <w:tcPr>
            <w:tcW w:w="1094" w:type="dxa"/>
            <w:tcBorders>
              <w:top w:val="single" w:sz="4" w:space="0" w:color="auto"/>
            </w:tcBorders>
            <w:shd w:val="clear" w:color="auto" w:fill="auto"/>
          </w:tcPr>
          <w:p w14:paraId="6F9F84D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tcBorders>
              <w:top w:val="single" w:sz="4" w:space="0" w:color="auto"/>
            </w:tcBorders>
            <w:shd w:val="clear" w:color="auto" w:fill="auto"/>
          </w:tcPr>
          <w:p w14:paraId="55B76A7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subarachnoid hemorrhage</w:t>
            </w:r>
          </w:p>
        </w:tc>
        <w:tc>
          <w:tcPr>
            <w:tcW w:w="1417" w:type="dxa"/>
            <w:tcBorders>
              <w:top w:val="single" w:sz="4" w:space="0" w:color="auto"/>
            </w:tcBorders>
            <w:shd w:val="clear" w:color="auto" w:fill="auto"/>
          </w:tcPr>
          <w:p w14:paraId="787C52E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tcBorders>
              <w:top w:val="single" w:sz="4" w:space="0" w:color="auto"/>
            </w:tcBorders>
            <w:shd w:val="clear" w:color="auto" w:fill="auto"/>
          </w:tcPr>
          <w:p w14:paraId="548696C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p w14:paraId="4A5254BC" w14:textId="77777777" w:rsidR="00673939" w:rsidRPr="00211064" w:rsidRDefault="00673939" w:rsidP="007254A2">
            <w:pPr>
              <w:jc w:val="left"/>
              <w:rPr>
                <w:rFonts w:ascii="Times New Roman" w:eastAsia="宋体" w:hAnsi="Times New Roman"/>
                <w:sz w:val="18"/>
                <w:szCs w:val="18"/>
              </w:rPr>
            </w:pPr>
          </w:p>
        </w:tc>
      </w:tr>
      <w:tr w:rsidR="00673939" w:rsidRPr="00D24229" w14:paraId="5E8041D1" w14:textId="77777777" w:rsidTr="007254A2">
        <w:trPr>
          <w:trHeight w:val="233"/>
        </w:trPr>
        <w:tc>
          <w:tcPr>
            <w:tcW w:w="1838" w:type="dxa"/>
            <w:shd w:val="clear" w:color="auto" w:fill="auto"/>
          </w:tcPr>
          <w:p w14:paraId="613FB2F5"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Gariel</w:t>
            </w:r>
            <w:proofErr w:type="spellEnd"/>
            <w:r w:rsidRPr="00211064">
              <w:rPr>
                <w:rFonts w:ascii="Times New Roman" w:eastAsia="宋体" w:hAnsi="Times New Roman"/>
                <w:sz w:val="18"/>
                <w:szCs w:val="18"/>
              </w:rPr>
              <w:t xml:space="preserve"> et.al, 2018, France</w:t>
            </w:r>
          </w:p>
        </w:tc>
        <w:tc>
          <w:tcPr>
            <w:tcW w:w="964" w:type="dxa"/>
            <w:shd w:val="clear" w:color="auto" w:fill="auto"/>
          </w:tcPr>
          <w:p w14:paraId="63C15CC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0C11678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2015.10~2016.10</w:t>
            </w:r>
          </w:p>
        </w:tc>
        <w:tc>
          <w:tcPr>
            <w:tcW w:w="1304" w:type="dxa"/>
            <w:shd w:val="clear" w:color="auto" w:fill="auto"/>
          </w:tcPr>
          <w:p w14:paraId="12BE98F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381</w:t>
            </w:r>
          </w:p>
          <w:p w14:paraId="34FE0DA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250/131</w:t>
            </w:r>
          </w:p>
        </w:tc>
        <w:tc>
          <w:tcPr>
            <w:tcW w:w="1418" w:type="dxa"/>
            <w:shd w:val="clear" w:color="auto" w:fill="auto"/>
          </w:tcPr>
          <w:p w14:paraId="115F5B33"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68.7/72.2</w:t>
            </w:r>
          </w:p>
        </w:tc>
        <w:tc>
          <w:tcPr>
            <w:tcW w:w="1418" w:type="dxa"/>
            <w:shd w:val="clear" w:color="auto" w:fill="auto"/>
          </w:tcPr>
          <w:p w14:paraId="123A7398"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142/65</w:t>
            </w:r>
          </w:p>
        </w:tc>
        <w:tc>
          <w:tcPr>
            <w:tcW w:w="1418" w:type="dxa"/>
            <w:shd w:val="clear" w:color="auto" w:fill="auto"/>
          </w:tcPr>
          <w:p w14:paraId="67714D4E"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17/18</w:t>
            </w:r>
          </w:p>
        </w:tc>
        <w:tc>
          <w:tcPr>
            <w:tcW w:w="1558" w:type="dxa"/>
            <w:shd w:val="clear" w:color="auto" w:fill="auto"/>
          </w:tcPr>
          <w:p w14:paraId="00AFA74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M1: 174/96</w:t>
            </w:r>
          </w:p>
          <w:p w14:paraId="6DB1A8A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39/14</w:t>
            </w:r>
          </w:p>
          <w:p w14:paraId="53A12381"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Intracranial ICA: 33/18</w:t>
            </w:r>
          </w:p>
        </w:tc>
        <w:tc>
          <w:tcPr>
            <w:tcW w:w="1278" w:type="dxa"/>
            <w:shd w:val="clear" w:color="auto" w:fill="auto"/>
          </w:tcPr>
          <w:p w14:paraId="67DC00D3"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E188D3E"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0EEF87A0"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mTICI</w:t>
            </w:r>
            <w:proofErr w:type="spellEnd"/>
            <w:r w:rsidRPr="00211064">
              <w:rPr>
                <w:rFonts w:ascii="Times New Roman" w:eastAsia="宋体" w:hAnsi="Times New Roman"/>
                <w:sz w:val="18"/>
                <w:szCs w:val="18"/>
              </w:rPr>
              <w:t xml:space="preserve"> 2b/3</w:t>
            </w:r>
          </w:p>
        </w:tc>
        <w:tc>
          <w:tcPr>
            <w:tcW w:w="1316" w:type="dxa"/>
            <w:shd w:val="clear" w:color="auto" w:fill="auto"/>
          </w:tcPr>
          <w:p w14:paraId="1632C198" w14:textId="77777777" w:rsidR="00673939" w:rsidRPr="00211064" w:rsidRDefault="00673939" w:rsidP="007254A2">
            <w:pPr>
              <w:jc w:val="left"/>
              <w:rPr>
                <w:rFonts w:ascii="Times New Roman" w:eastAsia="宋体" w:hAnsi="Times New Roman"/>
                <w:sz w:val="18"/>
                <w:szCs w:val="18"/>
              </w:rPr>
            </w:pPr>
            <w:bookmarkStart w:id="5" w:name="_Hlk107842438"/>
            <w:r w:rsidRPr="00211064">
              <w:rPr>
                <w:rFonts w:ascii="Times New Roman" w:hAnsi="Times New Roman"/>
                <w:sz w:val="18"/>
                <w:szCs w:val="18"/>
              </w:rPr>
              <w:t>ECASS III</w:t>
            </w:r>
            <w:bookmarkEnd w:id="5"/>
          </w:p>
        </w:tc>
        <w:tc>
          <w:tcPr>
            <w:tcW w:w="1094" w:type="dxa"/>
            <w:shd w:val="clear" w:color="auto" w:fill="auto"/>
          </w:tcPr>
          <w:p w14:paraId="3439AE1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shd w:val="clear" w:color="auto" w:fill="auto"/>
          </w:tcPr>
          <w:p w14:paraId="23D8D2A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the change</w:t>
            </w:r>
            <w:r w:rsidRPr="00211064">
              <w:rPr>
                <w:sz w:val="18"/>
                <w:szCs w:val="18"/>
              </w:rPr>
              <w:t xml:space="preserve"> </w:t>
            </w:r>
            <w:r w:rsidRPr="00211064">
              <w:rPr>
                <w:rFonts w:ascii="Times New Roman" w:eastAsia="宋体" w:hAnsi="Times New Roman"/>
                <w:sz w:val="18"/>
                <w:szCs w:val="18"/>
              </w:rPr>
              <w:t>in</w:t>
            </w:r>
            <w:r w:rsidRPr="00211064">
              <w:rPr>
                <w:rFonts w:ascii="Times New Roman" w:eastAsia="宋体" w:hAnsi="Times New Roman" w:hint="eastAsia"/>
                <w:sz w:val="18"/>
                <w:szCs w:val="18"/>
              </w:rPr>
              <w:t xml:space="preserve"> </w:t>
            </w:r>
            <w:r w:rsidRPr="00211064">
              <w:rPr>
                <w:rFonts w:ascii="Times New Roman" w:eastAsia="宋体" w:hAnsi="Times New Roman"/>
                <w:sz w:val="18"/>
                <w:szCs w:val="18"/>
              </w:rPr>
              <w:t>NIHSS score at 24 hours</w:t>
            </w:r>
          </w:p>
        </w:tc>
        <w:tc>
          <w:tcPr>
            <w:tcW w:w="1417" w:type="dxa"/>
            <w:shd w:val="clear" w:color="auto" w:fill="auto"/>
          </w:tcPr>
          <w:p w14:paraId="5016BEF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13A7EEB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age, hypertension, diabetes mellitus, admission NIHSS, and ASPECTS</w:t>
            </w:r>
          </w:p>
          <w:p w14:paraId="2C7D505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site of occlusion, onset to puncture time</w:t>
            </w:r>
          </w:p>
        </w:tc>
      </w:tr>
      <w:tr w:rsidR="00673939" w:rsidRPr="00D24229" w14:paraId="164EBA9C" w14:textId="77777777" w:rsidTr="007254A2">
        <w:trPr>
          <w:trHeight w:val="240"/>
        </w:trPr>
        <w:tc>
          <w:tcPr>
            <w:tcW w:w="1838" w:type="dxa"/>
            <w:shd w:val="clear" w:color="auto" w:fill="auto"/>
          </w:tcPr>
          <w:p w14:paraId="7969E6CF"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Chalos</w:t>
            </w:r>
            <w:proofErr w:type="spellEnd"/>
            <w:r w:rsidRPr="00211064">
              <w:rPr>
                <w:rFonts w:ascii="Times New Roman" w:eastAsia="宋体" w:hAnsi="Times New Roman"/>
                <w:sz w:val="18"/>
                <w:szCs w:val="18"/>
              </w:rPr>
              <w:t xml:space="preserve"> et.al, 2019</w:t>
            </w:r>
            <w:r w:rsidRPr="00211064">
              <w:rPr>
                <w:rFonts w:ascii="Times New Roman" w:eastAsia="宋体" w:hAnsi="Times New Roman"/>
                <w:sz w:val="18"/>
                <w:szCs w:val="18"/>
              </w:rPr>
              <w:t>，</w:t>
            </w:r>
            <w:r w:rsidRPr="00211064">
              <w:rPr>
                <w:rFonts w:ascii="Times New Roman" w:eastAsia="宋体" w:hAnsi="Times New Roman"/>
                <w:sz w:val="18"/>
                <w:szCs w:val="18"/>
              </w:rPr>
              <w:t>Dutch</w:t>
            </w:r>
          </w:p>
        </w:tc>
        <w:tc>
          <w:tcPr>
            <w:tcW w:w="964" w:type="dxa"/>
            <w:shd w:val="clear" w:color="auto" w:fill="auto"/>
          </w:tcPr>
          <w:p w14:paraId="6EC8850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1DA3C0F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2014,03~2016.06</w:t>
            </w:r>
          </w:p>
        </w:tc>
        <w:tc>
          <w:tcPr>
            <w:tcW w:w="1304" w:type="dxa"/>
            <w:shd w:val="clear" w:color="auto" w:fill="auto"/>
          </w:tcPr>
          <w:p w14:paraId="2E2FC8A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1485</w:t>
            </w:r>
          </w:p>
          <w:p w14:paraId="7A32B77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1161/324</w:t>
            </w:r>
          </w:p>
        </w:tc>
        <w:tc>
          <w:tcPr>
            <w:tcW w:w="1418" w:type="dxa"/>
            <w:shd w:val="clear" w:color="auto" w:fill="auto"/>
          </w:tcPr>
          <w:p w14:paraId="06B44A0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70/72</w:t>
            </w:r>
          </w:p>
        </w:tc>
        <w:tc>
          <w:tcPr>
            <w:tcW w:w="1418" w:type="dxa"/>
            <w:shd w:val="clear" w:color="auto" w:fill="auto"/>
          </w:tcPr>
          <w:p w14:paraId="4D8908F8"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621/172</w:t>
            </w:r>
          </w:p>
        </w:tc>
        <w:tc>
          <w:tcPr>
            <w:tcW w:w="1418" w:type="dxa"/>
            <w:shd w:val="clear" w:color="auto" w:fill="auto"/>
          </w:tcPr>
          <w:p w14:paraId="1D29F9C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16/17</w:t>
            </w:r>
          </w:p>
        </w:tc>
        <w:tc>
          <w:tcPr>
            <w:tcW w:w="1558" w:type="dxa"/>
            <w:shd w:val="clear" w:color="auto" w:fill="auto"/>
          </w:tcPr>
          <w:p w14:paraId="6E60C991"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ICA: 70/12</w:t>
            </w:r>
          </w:p>
          <w:p w14:paraId="1221C44D"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ICA-T: 241/1101</w:t>
            </w:r>
          </w:p>
          <w:p w14:paraId="347484EE"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 637/186</w:t>
            </w:r>
          </w:p>
          <w:p w14:paraId="751C78D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142/33</w:t>
            </w:r>
          </w:p>
        </w:tc>
        <w:tc>
          <w:tcPr>
            <w:tcW w:w="1278" w:type="dxa"/>
            <w:shd w:val="clear" w:color="auto" w:fill="auto"/>
          </w:tcPr>
          <w:p w14:paraId="605412BD"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145FBFA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3847CE65"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hint="eastAsia"/>
                <w:sz w:val="18"/>
                <w:szCs w:val="18"/>
              </w:rPr>
              <w:t>e</w:t>
            </w:r>
            <w:r w:rsidRPr="00211064">
              <w:rPr>
                <w:rFonts w:ascii="Times New Roman" w:eastAsia="宋体" w:hAnsi="Times New Roman"/>
                <w:sz w:val="18"/>
                <w:szCs w:val="18"/>
              </w:rPr>
              <w:t>TICI</w:t>
            </w:r>
            <w:proofErr w:type="spellEnd"/>
            <w:r w:rsidRPr="00211064">
              <w:rPr>
                <w:rFonts w:ascii="Times New Roman" w:eastAsia="宋体" w:hAnsi="Times New Roman"/>
                <w:sz w:val="18"/>
                <w:szCs w:val="18"/>
              </w:rPr>
              <w:t xml:space="preserve"> 2b/2C</w:t>
            </w:r>
          </w:p>
        </w:tc>
        <w:tc>
          <w:tcPr>
            <w:tcW w:w="1316" w:type="dxa"/>
            <w:shd w:val="clear" w:color="auto" w:fill="auto"/>
          </w:tcPr>
          <w:p w14:paraId="35C5CE0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HBC</w:t>
            </w:r>
          </w:p>
        </w:tc>
        <w:tc>
          <w:tcPr>
            <w:tcW w:w="1094" w:type="dxa"/>
            <w:shd w:val="clear" w:color="auto" w:fill="auto"/>
          </w:tcPr>
          <w:p w14:paraId="007E04D8"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shd w:val="clear" w:color="auto" w:fill="auto"/>
          </w:tcPr>
          <w:p w14:paraId="7D8C703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417" w:type="dxa"/>
            <w:shd w:val="clear" w:color="auto" w:fill="auto"/>
          </w:tcPr>
          <w:p w14:paraId="0FB9CC1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w:t>
            </w:r>
          </w:p>
        </w:tc>
        <w:tc>
          <w:tcPr>
            <w:tcW w:w="1417" w:type="dxa"/>
            <w:shd w:val="clear" w:color="auto" w:fill="auto"/>
          </w:tcPr>
          <w:p w14:paraId="65D7792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baseline NIHSS, history of diabetes mellitus; pre-stroke </w:t>
            </w:r>
            <w:proofErr w:type="spellStart"/>
            <w:r w:rsidRPr="00211064">
              <w:rPr>
                <w:rFonts w:ascii="Times New Roman" w:hAnsi="Times New Roman" w:hint="eastAsia"/>
                <w:sz w:val="18"/>
                <w:szCs w:val="18"/>
              </w:rPr>
              <w:t>m</w:t>
            </w:r>
            <w:r w:rsidRPr="00211064">
              <w:rPr>
                <w:rFonts w:ascii="Times New Roman" w:hAnsi="Times New Roman"/>
                <w:sz w:val="18"/>
                <w:szCs w:val="18"/>
              </w:rPr>
              <w:t>RS</w:t>
            </w:r>
            <w:proofErr w:type="spellEnd"/>
            <w:r w:rsidRPr="00211064">
              <w:rPr>
                <w:rFonts w:ascii="Times New Roman" w:hAnsi="Times New Roman"/>
                <w:sz w:val="18"/>
                <w:szCs w:val="18"/>
              </w:rPr>
              <w:t>, prior use of anticoagulant medication, onset to-first noncontract-computed-tomography time</w:t>
            </w:r>
          </w:p>
        </w:tc>
      </w:tr>
      <w:tr w:rsidR="00673939" w:rsidRPr="00D24229" w14:paraId="1A6B0CF0" w14:textId="77777777" w:rsidTr="007254A2">
        <w:trPr>
          <w:trHeight w:val="233"/>
        </w:trPr>
        <w:tc>
          <w:tcPr>
            <w:tcW w:w="1838" w:type="dxa"/>
            <w:shd w:val="clear" w:color="auto" w:fill="auto"/>
          </w:tcPr>
          <w:p w14:paraId="6559C16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Yang et.al, 2020, China</w:t>
            </w:r>
          </w:p>
        </w:tc>
        <w:tc>
          <w:tcPr>
            <w:tcW w:w="964" w:type="dxa"/>
            <w:shd w:val="clear" w:color="auto" w:fill="auto"/>
          </w:tcPr>
          <w:p w14:paraId="3F5E226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195A9EE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2018.02~2019.07</w:t>
            </w:r>
          </w:p>
        </w:tc>
        <w:tc>
          <w:tcPr>
            <w:tcW w:w="1304" w:type="dxa"/>
            <w:shd w:val="clear" w:color="auto" w:fill="auto"/>
          </w:tcPr>
          <w:p w14:paraId="448F342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656</w:t>
            </w:r>
          </w:p>
          <w:p w14:paraId="44D0780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329/327</w:t>
            </w:r>
          </w:p>
        </w:tc>
        <w:tc>
          <w:tcPr>
            <w:tcW w:w="1418" w:type="dxa"/>
            <w:shd w:val="clear" w:color="auto" w:fill="auto"/>
          </w:tcPr>
          <w:p w14:paraId="0C99D02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69/69</w:t>
            </w:r>
          </w:p>
        </w:tc>
        <w:tc>
          <w:tcPr>
            <w:tcW w:w="1418" w:type="dxa"/>
            <w:shd w:val="clear" w:color="auto" w:fill="auto"/>
          </w:tcPr>
          <w:p w14:paraId="03D25A2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181/189</w:t>
            </w:r>
          </w:p>
        </w:tc>
        <w:tc>
          <w:tcPr>
            <w:tcW w:w="1418" w:type="dxa"/>
            <w:shd w:val="clear" w:color="auto" w:fill="auto"/>
          </w:tcPr>
          <w:p w14:paraId="37DA688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NA</w:t>
            </w:r>
          </w:p>
        </w:tc>
        <w:tc>
          <w:tcPr>
            <w:tcW w:w="1558" w:type="dxa"/>
            <w:shd w:val="clear" w:color="auto" w:fill="auto"/>
          </w:tcPr>
          <w:p w14:paraId="50E910BB"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Intracranial ICA: 114/112</w:t>
            </w:r>
          </w:p>
          <w:p w14:paraId="1833C248"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 178/161</w:t>
            </w:r>
          </w:p>
          <w:p w14:paraId="14B110A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326/320</w:t>
            </w:r>
          </w:p>
        </w:tc>
        <w:tc>
          <w:tcPr>
            <w:tcW w:w="1278" w:type="dxa"/>
            <w:shd w:val="clear" w:color="auto" w:fill="auto"/>
          </w:tcPr>
          <w:p w14:paraId="67D8E854"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0755BC8E"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7F2F457C"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eTICI</w:t>
            </w:r>
            <w:proofErr w:type="spellEnd"/>
            <w:r w:rsidRPr="00211064">
              <w:rPr>
                <w:rFonts w:ascii="Times New Roman" w:eastAsia="宋体" w:hAnsi="Times New Roman"/>
                <w:sz w:val="18"/>
                <w:szCs w:val="18"/>
              </w:rPr>
              <w:t xml:space="preserve"> score ≥2b</w:t>
            </w:r>
          </w:p>
        </w:tc>
        <w:tc>
          <w:tcPr>
            <w:tcW w:w="1316" w:type="dxa"/>
            <w:shd w:val="clear" w:color="auto" w:fill="auto"/>
          </w:tcPr>
          <w:p w14:paraId="5389A533" w14:textId="77777777" w:rsidR="00673939" w:rsidRPr="00211064" w:rsidRDefault="00673939" w:rsidP="007254A2">
            <w:pPr>
              <w:jc w:val="left"/>
              <w:rPr>
                <w:rFonts w:ascii="Times New Roman" w:eastAsia="宋体" w:hAnsi="Times New Roman"/>
                <w:sz w:val="18"/>
                <w:szCs w:val="18"/>
              </w:rPr>
            </w:pPr>
            <w:bookmarkStart w:id="6" w:name="_Hlk107842390"/>
            <w:r w:rsidRPr="00211064">
              <w:rPr>
                <w:rFonts w:ascii="Times New Roman" w:eastAsia="宋体" w:hAnsi="Times New Roman"/>
                <w:sz w:val="18"/>
                <w:szCs w:val="18"/>
              </w:rPr>
              <w:t>HBC</w:t>
            </w:r>
            <w:bookmarkEnd w:id="6"/>
          </w:p>
        </w:tc>
        <w:tc>
          <w:tcPr>
            <w:tcW w:w="1094" w:type="dxa"/>
            <w:shd w:val="clear" w:color="auto" w:fill="auto"/>
          </w:tcPr>
          <w:p w14:paraId="629378CE"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shd w:val="clear" w:color="auto" w:fill="auto"/>
          </w:tcPr>
          <w:p w14:paraId="4E8E6A8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EQ-5D-5L score at 90 days</w:t>
            </w:r>
          </w:p>
        </w:tc>
        <w:tc>
          <w:tcPr>
            <w:tcW w:w="1417" w:type="dxa"/>
            <w:shd w:val="clear" w:color="auto" w:fill="auto"/>
          </w:tcPr>
          <w:p w14:paraId="489981E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w:t>
            </w:r>
          </w:p>
        </w:tc>
        <w:tc>
          <w:tcPr>
            <w:tcW w:w="1417" w:type="dxa"/>
            <w:shd w:val="clear" w:color="auto" w:fill="auto"/>
          </w:tcPr>
          <w:p w14:paraId="441951FC"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48AF4F14" w14:textId="77777777" w:rsidTr="007254A2">
        <w:trPr>
          <w:trHeight w:val="240"/>
        </w:trPr>
        <w:tc>
          <w:tcPr>
            <w:tcW w:w="1838" w:type="dxa"/>
            <w:shd w:val="clear" w:color="auto" w:fill="auto"/>
          </w:tcPr>
          <w:p w14:paraId="17DC053E"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LeCouffe</w:t>
            </w:r>
            <w:proofErr w:type="spellEnd"/>
            <w:r w:rsidRPr="00211064">
              <w:rPr>
                <w:rFonts w:ascii="Times New Roman" w:eastAsia="宋体" w:hAnsi="Times New Roman"/>
                <w:sz w:val="18"/>
                <w:szCs w:val="18"/>
              </w:rPr>
              <w:t xml:space="preserve"> et.al, 2021, Europe</w:t>
            </w:r>
          </w:p>
        </w:tc>
        <w:tc>
          <w:tcPr>
            <w:tcW w:w="964" w:type="dxa"/>
            <w:shd w:val="clear" w:color="auto" w:fill="auto"/>
          </w:tcPr>
          <w:p w14:paraId="6EC1DBE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1E1D6E6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2018.01~2020.10</w:t>
            </w:r>
          </w:p>
        </w:tc>
        <w:tc>
          <w:tcPr>
            <w:tcW w:w="1304" w:type="dxa"/>
            <w:shd w:val="clear" w:color="auto" w:fill="auto"/>
          </w:tcPr>
          <w:p w14:paraId="6A22393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539</w:t>
            </w:r>
          </w:p>
          <w:p w14:paraId="3DF9E93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266/273</w:t>
            </w:r>
          </w:p>
        </w:tc>
        <w:tc>
          <w:tcPr>
            <w:tcW w:w="1418" w:type="dxa"/>
            <w:shd w:val="clear" w:color="auto" w:fill="auto"/>
          </w:tcPr>
          <w:p w14:paraId="3774D4F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69/72</w:t>
            </w:r>
          </w:p>
        </w:tc>
        <w:tc>
          <w:tcPr>
            <w:tcW w:w="1418" w:type="dxa"/>
            <w:shd w:val="clear" w:color="auto" w:fill="auto"/>
          </w:tcPr>
          <w:p w14:paraId="181A2C5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144/161</w:t>
            </w:r>
          </w:p>
        </w:tc>
        <w:tc>
          <w:tcPr>
            <w:tcW w:w="1418" w:type="dxa"/>
            <w:shd w:val="clear" w:color="auto" w:fill="auto"/>
          </w:tcPr>
          <w:p w14:paraId="3F23088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16/16</w:t>
            </w:r>
          </w:p>
        </w:tc>
        <w:tc>
          <w:tcPr>
            <w:tcW w:w="1558" w:type="dxa"/>
            <w:shd w:val="clear" w:color="auto" w:fill="auto"/>
          </w:tcPr>
          <w:p w14:paraId="3E0BDCFE"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Intracranial ICA: 0/4</w:t>
            </w:r>
          </w:p>
          <w:p w14:paraId="6829D8F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Terminal ICA: 50/64</w:t>
            </w:r>
          </w:p>
          <w:p w14:paraId="2875234B"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 174/156</w:t>
            </w:r>
          </w:p>
          <w:p w14:paraId="30D7CA7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40/45</w:t>
            </w:r>
          </w:p>
        </w:tc>
        <w:tc>
          <w:tcPr>
            <w:tcW w:w="1278" w:type="dxa"/>
            <w:shd w:val="clear" w:color="auto" w:fill="auto"/>
          </w:tcPr>
          <w:p w14:paraId="617FF9DF"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05A1BF66"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2938684C"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mTICI</w:t>
            </w:r>
            <w:proofErr w:type="spellEnd"/>
            <w:r w:rsidRPr="00211064">
              <w:rPr>
                <w:rFonts w:ascii="Times New Roman" w:eastAsia="宋体" w:hAnsi="Times New Roman"/>
                <w:sz w:val="18"/>
                <w:szCs w:val="18"/>
              </w:rPr>
              <w:t xml:space="preserve"> 2b/3</w:t>
            </w:r>
          </w:p>
        </w:tc>
        <w:tc>
          <w:tcPr>
            <w:tcW w:w="1316" w:type="dxa"/>
            <w:shd w:val="clear" w:color="auto" w:fill="auto"/>
          </w:tcPr>
          <w:p w14:paraId="740606F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HBC</w:t>
            </w:r>
          </w:p>
        </w:tc>
        <w:tc>
          <w:tcPr>
            <w:tcW w:w="1094" w:type="dxa"/>
            <w:shd w:val="clear" w:color="auto" w:fill="auto"/>
          </w:tcPr>
          <w:p w14:paraId="26455BDD"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shd w:val="clear" w:color="auto" w:fill="auto"/>
          </w:tcPr>
          <w:p w14:paraId="4DE2012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EQ-5D-5L score at 90 days</w:t>
            </w:r>
          </w:p>
        </w:tc>
        <w:tc>
          <w:tcPr>
            <w:tcW w:w="1417" w:type="dxa"/>
            <w:shd w:val="clear" w:color="auto" w:fill="auto"/>
          </w:tcPr>
          <w:p w14:paraId="725232A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w:t>
            </w:r>
          </w:p>
        </w:tc>
        <w:tc>
          <w:tcPr>
            <w:tcW w:w="1417" w:type="dxa"/>
            <w:shd w:val="clear" w:color="auto" w:fill="auto"/>
          </w:tcPr>
          <w:p w14:paraId="566DADB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baseline NIHSS score, collateral status, </w:t>
            </w:r>
            <w:proofErr w:type="spellStart"/>
            <w:r w:rsidRPr="00211064">
              <w:rPr>
                <w:rFonts w:ascii="Times New Roman" w:hAnsi="Times New Roman"/>
                <w:sz w:val="18"/>
                <w:szCs w:val="18"/>
              </w:rPr>
              <w:t>prestroke</w:t>
            </w:r>
            <w:proofErr w:type="spellEnd"/>
            <w:r w:rsidRPr="00211064">
              <w:rPr>
                <w:rFonts w:ascii="Times New Roman" w:hAnsi="Times New Roman"/>
                <w:sz w:val="18"/>
                <w:szCs w:val="18"/>
              </w:rPr>
              <w:t xml:space="preserve"> score on the </w:t>
            </w: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and time from symptom onset </w:t>
            </w:r>
            <w:r w:rsidRPr="00211064">
              <w:rPr>
                <w:rFonts w:ascii="Times New Roman" w:hAnsi="Times New Roman"/>
                <w:sz w:val="18"/>
                <w:szCs w:val="18"/>
              </w:rPr>
              <w:lastRenderedPageBreak/>
              <w:t>to randomization</w:t>
            </w:r>
          </w:p>
        </w:tc>
      </w:tr>
      <w:tr w:rsidR="00673939" w:rsidRPr="00D24229" w14:paraId="286A25EB" w14:textId="77777777" w:rsidTr="007254A2">
        <w:trPr>
          <w:trHeight w:val="233"/>
        </w:trPr>
        <w:tc>
          <w:tcPr>
            <w:tcW w:w="1838" w:type="dxa"/>
            <w:shd w:val="clear" w:color="auto" w:fill="auto"/>
          </w:tcPr>
          <w:p w14:paraId="0879922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lastRenderedPageBreak/>
              <w:t>Zi et.al, 2021, China</w:t>
            </w:r>
          </w:p>
        </w:tc>
        <w:tc>
          <w:tcPr>
            <w:tcW w:w="964" w:type="dxa"/>
            <w:shd w:val="clear" w:color="auto" w:fill="auto"/>
          </w:tcPr>
          <w:p w14:paraId="3AE98F0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2D1FFE3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2018.05~2020.05</w:t>
            </w:r>
          </w:p>
        </w:tc>
        <w:tc>
          <w:tcPr>
            <w:tcW w:w="1304" w:type="dxa"/>
            <w:shd w:val="clear" w:color="auto" w:fill="auto"/>
          </w:tcPr>
          <w:p w14:paraId="3F68708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234</w:t>
            </w:r>
          </w:p>
          <w:p w14:paraId="24B2B2A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118/116</w:t>
            </w:r>
          </w:p>
        </w:tc>
        <w:tc>
          <w:tcPr>
            <w:tcW w:w="1418" w:type="dxa"/>
            <w:shd w:val="clear" w:color="auto" w:fill="auto"/>
          </w:tcPr>
          <w:p w14:paraId="767BA96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70/70</w:t>
            </w:r>
          </w:p>
        </w:tc>
        <w:tc>
          <w:tcPr>
            <w:tcW w:w="1418" w:type="dxa"/>
            <w:shd w:val="clear" w:color="auto" w:fill="auto"/>
          </w:tcPr>
          <w:p w14:paraId="011F736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66/66</w:t>
            </w:r>
          </w:p>
        </w:tc>
        <w:tc>
          <w:tcPr>
            <w:tcW w:w="1418" w:type="dxa"/>
            <w:shd w:val="clear" w:color="auto" w:fill="auto"/>
          </w:tcPr>
          <w:p w14:paraId="2E9AB78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16/16</w:t>
            </w:r>
          </w:p>
        </w:tc>
        <w:tc>
          <w:tcPr>
            <w:tcW w:w="1558" w:type="dxa"/>
            <w:shd w:val="clear" w:color="auto" w:fill="auto"/>
          </w:tcPr>
          <w:p w14:paraId="00801EC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Intracranial ICA: 17/18</w:t>
            </w:r>
          </w:p>
          <w:p w14:paraId="4E2957A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M1: 99/95</w:t>
            </w:r>
          </w:p>
        </w:tc>
        <w:tc>
          <w:tcPr>
            <w:tcW w:w="1278" w:type="dxa"/>
            <w:shd w:val="clear" w:color="auto" w:fill="auto"/>
          </w:tcPr>
          <w:p w14:paraId="231468F7"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10B9768"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14BC5C28"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eTICI</w:t>
            </w:r>
            <w:proofErr w:type="spellEnd"/>
            <w:r w:rsidRPr="00211064">
              <w:rPr>
                <w:rFonts w:ascii="Times New Roman" w:eastAsia="宋体" w:hAnsi="Times New Roman"/>
                <w:sz w:val="18"/>
                <w:szCs w:val="18"/>
              </w:rPr>
              <w:t xml:space="preserve"> 2b/2C/3</w:t>
            </w:r>
          </w:p>
        </w:tc>
        <w:tc>
          <w:tcPr>
            <w:tcW w:w="1316" w:type="dxa"/>
            <w:shd w:val="clear" w:color="auto" w:fill="auto"/>
          </w:tcPr>
          <w:p w14:paraId="1928292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 III</w:t>
            </w:r>
          </w:p>
        </w:tc>
        <w:tc>
          <w:tcPr>
            <w:tcW w:w="1094" w:type="dxa"/>
            <w:shd w:val="clear" w:color="auto" w:fill="auto"/>
          </w:tcPr>
          <w:p w14:paraId="34C05121"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shd w:val="clear" w:color="auto" w:fill="auto"/>
          </w:tcPr>
          <w:p w14:paraId="50F5382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EQ-5D-5L score at 90 days</w:t>
            </w:r>
          </w:p>
        </w:tc>
        <w:tc>
          <w:tcPr>
            <w:tcW w:w="1417" w:type="dxa"/>
            <w:shd w:val="clear" w:color="auto" w:fill="auto"/>
          </w:tcPr>
          <w:p w14:paraId="6A780FD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ordinal logistic, or linear regression model</w:t>
            </w:r>
          </w:p>
        </w:tc>
        <w:tc>
          <w:tcPr>
            <w:tcW w:w="1417" w:type="dxa"/>
            <w:shd w:val="clear" w:color="auto" w:fill="auto"/>
          </w:tcPr>
          <w:p w14:paraId="1B04F65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baseline NIHSS score, baseline ASPECTS, onset to randomization time, and occlusion site.</w:t>
            </w:r>
          </w:p>
        </w:tc>
      </w:tr>
      <w:tr w:rsidR="00673939" w:rsidRPr="00D24229" w14:paraId="2D51CB56" w14:textId="77777777" w:rsidTr="007254A2">
        <w:trPr>
          <w:trHeight w:val="240"/>
        </w:trPr>
        <w:tc>
          <w:tcPr>
            <w:tcW w:w="1838" w:type="dxa"/>
            <w:shd w:val="clear" w:color="auto" w:fill="auto"/>
          </w:tcPr>
          <w:p w14:paraId="0B3D6D7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Suzuki et.al, 2021, Japan</w:t>
            </w:r>
          </w:p>
        </w:tc>
        <w:tc>
          <w:tcPr>
            <w:tcW w:w="964" w:type="dxa"/>
            <w:shd w:val="clear" w:color="auto" w:fill="auto"/>
          </w:tcPr>
          <w:p w14:paraId="4E9CE71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745B138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2017.01~2019.01</w:t>
            </w:r>
          </w:p>
        </w:tc>
        <w:tc>
          <w:tcPr>
            <w:tcW w:w="1304" w:type="dxa"/>
            <w:shd w:val="clear" w:color="auto" w:fill="auto"/>
          </w:tcPr>
          <w:p w14:paraId="650A2E7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204</w:t>
            </w:r>
          </w:p>
          <w:p w14:paraId="52A64DA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103/101</w:t>
            </w:r>
          </w:p>
        </w:tc>
        <w:tc>
          <w:tcPr>
            <w:tcW w:w="1418" w:type="dxa"/>
            <w:shd w:val="clear" w:color="auto" w:fill="auto"/>
          </w:tcPr>
          <w:p w14:paraId="50FDA3C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6/74</w:t>
            </w:r>
          </w:p>
        </w:tc>
        <w:tc>
          <w:tcPr>
            <w:tcW w:w="1418" w:type="dxa"/>
            <w:shd w:val="clear" w:color="auto" w:fill="auto"/>
          </w:tcPr>
          <w:p w14:paraId="2D811EA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2/56</w:t>
            </w:r>
          </w:p>
        </w:tc>
        <w:tc>
          <w:tcPr>
            <w:tcW w:w="1418" w:type="dxa"/>
            <w:shd w:val="clear" w:color="auto" w:fill="auto"/>
          </w:tcPr>
          <w:p w14:paraId="4D80BA57"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7/19</w:t>
            </w:r>
          </w:p>
        </w:tc>
        <w:tc>
          <w:tcPr>
            <w:tcW w:w="1558" w:type="dxa"/>
            <w:shd w:val="clear" w:color="auto" w:fill="auto"/>
          </w:tcPr>
          <w:p w14:paraId="5E7969C1"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36/41</w:t>
            </w:r>
          </w:p>
          <w:p w14:paraId="72DAFC42"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 proximal: 18/17</w:t>
            </w:r>
          </w:p>
          <w:p w14:paraId="560C667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M1 distal: 49/41</w:t>
            </w:r>
          </w:p>
        </w:tc>
        <w:tc>
          <w:tcPr>
            <w:tcW w:w="1278" w:type="dxa"/>
            <w:shd w:val="clear" w:color="auto" w:fill="auto"/>
          </w:tcPr>
          <w:p w14:paraId="34C2B745"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2CFDB11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1B7F0C08"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eTICI</w:t>
            </w:r>
            <w:proofErr w:type="spellEnd"/>
            <w:r w:rsidRPr="00211064">
              <w:rPr>
                <w:rFonts w:ascii="Times New Roman" w:eastAsia="宋体" w:hAnsi="Times New Roman"/>
                <w:sz w:val="18"/>
                <w:szCs w:val="18"/>
              </w:rPr>
              <w:t xml:space="preserve"> 2b/2C/3</w:t>
            </w:r>
          </w:p>
        </w:tc>
        <w:tc>
          <w:tcPr>
            <w:tcW w:w="1316" w:type="dxa"/>
            <w:shd w:val="clear" w:color="auto" w:fill="auto"/>
          </w:tcPr>
          <w:p w14:paraId="73FD587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SITS-MOST</w:t>
            </w:r>
          </w:p>
        </w:tc>
        <w:tc>
          <w:tcPr>
            <w:tcW w:w="1094" w:type="dxa"/>
            <w:shd w:val="clear" w:color="auto" w:fill="auto"/>
          </w:tcPr>
          <w:p w14:paraId="5938751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shd w:val="clear" w:color="auto" w:fill="auto"/>
          </w:tcPr>
          <w:p w14:paraId="65F20BA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11B5633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w:t>
            </w:r>
          </w:p>
        </w:tc>
        <w:tc>
          <w:tcPr>
            <w:tcW w:w="1417" w:type="dxa"/>
            <w:shd w:val="clear" w:color="auto" w:fill="auto"/>
          </w:tcPr>
          <w:p w14:paraId="76AB867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3858D9E7" w14:textId="77777777" w:rsidTr="007254A2">
        <w:trPr>
          <w:trHeight w:val="240"/>
        </w:trPr>
        <w:tc>
          <w:tcPr>
            <w:tcW w:w="1838" w:type="dxa"/>
            <w:shd w:val="clear" w:color="auto" w:fill="auto"/>
          </w:tcPr>
          <w:p w14:paraId="35F268E7"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Huu</w:t>
            </w:r>
            <w:proofErr w:type="spellEnd"/>
            <w:r w:rsidRPr="00211064">
              <w:rPr>
                <w:rFonts w:ascii="Times New Roman" w:eastAsia="宋体" w:hAnsi="Times New Roman"/>
                <w:sz w:val="18"/>
                <w:szCs w:val="18"/>
              </w:rPr>
              <w:t xml:space="preserve"> An et.al, 2022, Vietnam</w:t>
            </w:r>
          </w:p>
        </w:tc>
        <w:tc>
          <w:tcPr>
            <w:tcW w:w="964" w:type="dxa"/>
            <w:shd w:val="clear" w:color="auto" w:fill="auto"/>
          </w:tcPr>
          <w:p w14:paraId="2FAF246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6D14965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2020.11~2021.11</w:t>
            </w:r>
          </w:p>
        </w:tc>
        <w:tc>
          <w:tcPr>
            <w:tcW w:w="1304" w:type="dxa"/>
            <w:shd w:val="clear" w:color="auto" w:fill="auto"/>
          </w:tcPr>
          <w:p w14:paraId="49D8DC1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60</w:t>
            </w:r>
          </w:p>
          <w:p w14:paraId="1F80B06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30/30</w:t>
            </w:r>
          </w:p>
        </w:tc>
        <w:tc>
          <w:tcPr>
            <w:tcW w:w="1418" w:type="dxa"/>
            <w:shd w:val="clear" w:color="auto" w:fill="auto"/>
          </w:tcPr>
          <w:p w14:paraId="26FB586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6.5/64</w:t>
            </w:r>
          </w:p>
        </w:tc>
        <w:tc>
          <w:tcPr>
            <w:tcW w:w="1418" w:type="dxa"/>
            <w:shd w:val="clear" w:color="auto" w:fill="auto"/>
          </w:tcPr>
          <w:p w14:paraId="137B0EC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2</w:t>
            </w:r>
            <w:r w:rsidRPr="00211064">
              <w:rPr>
                <w:rFonts w:ascii="Times New Roman" w:hAnsi="Times New Roman"/>
                <w:sz w:val="18"/>
                <w:szCs w:val="18"/>
              </w:rPr>
              <w:t>1/18</w:t>
            </w:r>
          </w:p>
        </w:tc>
        <w:tc>
          <w:tcPr>
            <w:tcW w:w="1418" w:type="dxa"/>
            <w:shd w:val="clear" w:color="auto" w:fill="auto"/>
          </w:tcPr>
          <w:p w14:paraId="72F1E9D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3/12</w:t>
            </w:r>
          </w:p>
        </w:tc>
        <w:tc>
          <w:tcPr>
            <w:tcW w:w="1558" w:type="dxa"/>
            <w:shd w:val="clear" w:color="auto" w:fill="auto"/>
          </w:tcPr>
          <w:p w14:paraId="45A3B963"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12/10</w:t>
            </w:r>
          </w:p>
          <w:p w14:paraId="350BE94D"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15/18</w:t>
            </w:r>
          </w:p>
          <w:p w14:paraId="2501FCC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3/2</w:t>
            </w:r>
          </w:p>
        </w:tc>
        <w:tc>
          <w:tcPr>
            <w:tcW w:w="1278" w:type="dxa"/>
            <w:shd w:val="clear" w:color="auto" w:fill="auto"/>
          </w:tcPr>
          <w:p w14:paraId="584A1A0E"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2DD66FCA"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168B770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TICI</w:t>
            </w:r>
            <w:r w:rsidRPr="00211064">
              <w:rPr>
                <w:sz w:val="18"/>
                <w:szCs w:val="18"/>
              </w:rPr>
              <w:t xml:space="preserve"> </w:t>
            </w:r>
            <w:r w:rsidRPr="00211064">
              <w:rPr>
                <w:rFonts w:ascii="Times New Roman" w:eastAsia="宋体" w:hAnsi="Times New Roman"/>
                <w:sz w:val="18"/>
                <w:szCs w:val="18"/>
              </w:rPr>
              <w:t>2b/3</w:t>
            </w:r>
          </w:p>
        </w:tc>
        <w:tc>
          <w:tcPr>
            <w:tcW w:w="1316" w:type="dxa"/>
            <w:shd w:val="clear" w:color="auto" w:fill="auto"/>
          </w:tcPr>
          <w:p w14:paraId="7F61BE1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094" w:type="dxa"/>
            <w:shd w:val="clear" w:color="auto" w:fill="auto"/>
          </w:tcPr>
          <w:p w14:paraId="63C6C9A1"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(90d)</w:t>
            </w:r>
          </w:p>
        </w:tc>
        <w:tc>
          <w:tcPr>
            <w:tcW w:w="1418" w:type="dxa"/>
            <w:shd w:val="clear" w:color="auto" w:fill="auto"/>
          </w:tcPr>
          <w:p w14:paraId="5C320BC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06FA35B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47EBB3AD"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70E6D5AE" w14:textId="77777777" w:rsidTr="007254A2">
        <w:trPr>
          <w:trHeight w:val="240"/>
        </w:trPr>
        <w:tc>
          <w:tcPr>
            <w:tcW w:w="1838" w:type="dxa"/>
            <w:shd w:val="clear" w:color="auto" w:fill="auto"/>
          </w:tcPr>
          <w:p w14:paraId="43AC358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Sakai et.al, 2022, Japan</w:t>
            </w:r>
          </w:p>
        </w:tc>
        <w:tc>
          <w:tcPr>
            <w:tcW w:w="964" w:type="dxa"/>
            <w:shd w:val="clear" w:color="auto" w:fill="auto"/>
          </w:tcPr>
          <w:p w14:paraId="408E683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RCT</w:t>
            </w:r>
          </w:p>
        </w:tc>
        <w:tc>
          <w:tcPr>
            <w:tcW w:w="2126" w:type="dxa"/>
            <w:shd w:val="clear" w:color="auto" w:fill="auto"/>
          </w:tcPr>
          <w:p w14:paraId="3241D11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2017.06~2020.01</w:t>
            </w:r>
          </w:p>
        </w:tc>
        <w:tc>
          <w:tcPr>
            <w:tcW w:w="1304" w:type="dxa"/>
            <w:shd w:val="clear" w:color="auto" w:fill="auto"/>
          </w:tcPr>
          <w:p w14:paraId="21FF2C8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41</w:t>
            </w:r>
          </w:p>
          <w:p w14:paraId="555C3AB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32/9</w:t>
            </w:r>
          </w:p>
        </w:tc>
        <w:tc>
          <w:tcPr>
            <w:tcW w:w="1418" w:type="dxa"/>
            <w:shd w:val="clear" w:color="auto" w:fill="auto"/>
          </w:tcPr>
          <w:p w14:paraId="4E44779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4.5</w:t>
            </w:r>
          </w:p>
        </w:tc>
        <w:tc>
          <w:tcPr>
            <w:tcW w:w="1418" w:type="dxa"/>
            <w:shd w:val="clear" w:color="auto" w:fill="auto"/>
          </w:tcPr>
          <w:p w14:paraId="33AD774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8/4</w:t>
            </w:r>
          </w:p>
        </w:tc>
        <w:tc>
          <w:tcPr>
            <w:tcW w:w="1418" w:type="dxa"/>
            <w:shd w:val="clear" w:color="auto" w:fill="auto"/>
          </w:tcPr>
          <w:p w14:paraId="20C6F12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2</w:t>
            </w:r>
            <w:r w:rsidRPr="00211064">
              <w:rPr>
                <w:rFonts w:ascii="Times New Roman" w:hAnsi="Times New Roman"/>
                <w:sz w:val="18"/>
                <w:szCs w:val="18"/>
              </w:rPr>
              <w:t>0</w:t>
            </w:r>
          </w:p>
        </w:tc>
        <w:tc>
          <w:tcPr>
            <w:tcW w:w="1558" w:type="dxa"/>
            <w:shd w:val="clear" w:color="auto" w:fill="auto"/>
          </w:tcPr>
          <w:p w14:paraId="0B1E751C"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10/3</w:t>
            </w:r>
          </w:p>
          <w:p w14:paraId="2A7F6407"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22/6</w:t>
            </w:r>
          </w:p>
        </w:tc>
        <w:tc>
          <w:tcPr>
            <w:tcW w:w="1278" w:type="dxa"/>
            <w:shd w:val="clear" w:color="auto" w:fill="auto"/>
          </w:tcPr>
          <w:p w14:paraId="742D2480"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02DE390A"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223EF5E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TIMI</w:t>
            </w:r>
          </w:p>
        </w:tc>
        <w:tc>
          <w:tcPr>
            <w:tcW w:w="1316" w:type="dxa"/>
            <w:shd w:val="clear" w:color="auto" w:fill="auto"/>
          </w:tcPr>
          <w:p w14:paraId="646C340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w:t>
            </w:r>
          </w:p>
        </w:tc>
        <w:tc>
          <w:tcPr>
            <w:tcW w:w="1094" w:type="dxa"/>
            <w:shd w:val="clear" w:color="auto" w:fill="auto"/>
          </w:tcPr>
          <w:p w14:paraId="2615A9B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8" w:type="dxa"/>
            <w:shd w:val="clear" w:color="auto" w:fill="auto"/>
          </w:tcPr>
          <w:p w14:paraId="281DC1C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189ED9E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417" w:type="dxa"/>
            <w:shd w:val="clear" w:color="auto" w:fill="auto"/>
          </w:tcPr>
          <w:p w14:paraId="2119ABF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637277F6" w14:textId="77777777" w:rsidTr="007254A2">
        <w:trPr>
          <w:trHeight w:val="240"/>
        </w:trPr>
        <w:tc>
          <w:tcPr>
            <w:tcW w:w="1838" w:type="dxa"/>
            <w:shd w:val="clear" w:color="auto" w:fill="auto"/>
          </w:tcPr>
          <w:p w14:paraId="62A061D4"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Dávalos</w:t>
            </w:r>
            <w:proofErr w:type="spellEnd"/>
            <w:r w:rsidRPr="00211064">
              <w:rPr>
                <w:rFonts w:ascii="Times New Roman" w:eastAsia="宋体" w:hAnsi="Times New Roman"/>
                <w:sz w:val="18"/>
                <w:szCs w:val="18"/>
              </w:rPr>
              <w:t xml:space="preserve"> et.al 2012, F</w:t>
            </w:r>
            <w:r w:rsidRPr="00211064">
              <w:rPr>
                <w:rFonts w:ascii="Times New Roman" w:eastAsia="宋体" w:hAnsi="Times New Roman" w:hint="eastAsia"/>
                <w:sz w:val="18"/>
                <w:szCs w:val="18"/>
              </w:rPr>
              <w:t>rance</w:t>
            </w:r>
          </w:p>
        </w:tc>
        <w:tc>
          <w:tcPr>
            <w:tcW w:w="964" w:type="dxa"/>
            <w:shd w:val="clear" w:color="auto" w:fill="auto"/>
          </w:tcPr>
          <w:p w14:paraId="3DD5F85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54A4811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010.06~</w:t>
            </w:r>
          </w:p>
        </w:tc>
        <w:tc>
          <w:tcPr>
            <w:tcW w:w="1304" w:type="dxa"/>
            <w:shd w:val="clear" w:color="auto" w:fill="auto"/>
          </w:tcPr>
          <w:p w14:paraId="45F9094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47</w:t>
            </w:r>
          </w:p>
          <w:p w14:paraId="7DE5ABE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74/67</w:t>
            </w:r>
          </w:p>
        </w:tc>
        <w:tc>
          <w:tcPr>
            <w:tcW w:w="1418" w:type="dxa"/>
            <w:shd w:val="clear" w:color="auto" w:fill="auto"/>
          </w:tcPr>
          <w:p w14:paraId="6F0199B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66.2/66.4</w:t>
            </w:r>
          </w:p>
        </w:tc>
        <w:tc>
          <w:tcPr>
            <w:tcW w:w="1418" w:type="dxa"/>
            <w:shd w:val="clear" w:color="auto" w:fill="auto"/>
          </w:tcPr>
          <w:p w14:paraId="2B72A34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2</w:t>
            </w:r>
            <w:r w:rsidRPr="00211064">
              <w:rPr>
                <w:rFonts w:ascii="Times New Roman" w:hAnsi="Times New Roman"/>
                <w:sz w:val="18"/>
                <w:szCs w:val="18"/>
              </w:rPr>
              <w:t>9/33</w:t>
            </w:r>
          </w:p>
        </w:tc>
        <w:tc>
          <w:tcPr>
            <w:tcW w:w="1418" w:type="dxa"/>
            <w:shd w:val="clear" w:color="auto" w:fill="auto"/>
          </w:tcPr>
          <w:p w14:paraId="67EE8B4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17/18</w:t>
            </w:r>
          </w:p>
        </w:tc>
        <w:tc>
          <w:tcPr>
            <w:tcW w:w="1558" w:type="dxa"/>
            <w:shd w:val="clear" w:color="auto" w:fill="auto"/>
          </w:tcPr>
          <w:p w14:paraId="4561C3E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Cervical ICA: 1/5</w:t>
            </w:r>
          </w:p>
          <w:p w14:paraId="52A5A66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Terminus ICA: 20/13</w:t>
            </w:r>
          </w:p>
          <w:p w14:paraId="37EE62D7"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34/32</w:t>
            </w:r>
          </w:p>
          <w:p w14:paraId="4F52914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w:t>
            </w:r>
            <w:r w:rsidRPr="00211064">
              <w:rPr>
                <w:rFonts w:ascii="Times New Roman" w:hAnsi="Times New Roman" w:hint="eastAsia"/>
                <w:sz w:val="18"/>
                <w:szCs w:val="18"/>
              </w:rPr>
              <w:t>:</w:t>
            </w:r>
            <w:r w:rsidRPr="00211064">
              <w:rPr>
                <w:rFonts w:ascii="Times New Roman" w:hAnsi="Times New Roman"/>
                <w:sz w:val="18"/>
                <w:szCs w:val="18"/>
              </w:rPr>
              <w:t xml:space="preserve"> 12/7</w:t>
            </w:r>
          </w:p>
        </w:tc>
        <w:tc>
          <w:tcPr>
            <w:tcW w:w="1278" w:type="dxa"/>
            <w:shd w:val="clear" w:color="auto" w:fill="auto"/>
          </w:tcPr>
          <w:p w14:paraId="2D9BE2A1"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5051F6CE"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73761F24"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15958DE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SITS-MOST</w:t>
            </w:r>
          </w:p>
        </w:tc>
        <w:tc>
          <w:tcPr>
            <w:tcW w:w="1094" w:type="dxa"/>
            <w:shd w:val="clear" w:color="auto" w:fill="auto"/>
          </w:tcPr>
          <w:p w14:paraId="2571D16D"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1A7C1BC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Neurological outcome was measured by NIHSS </w:t>
            </w:r>
            <w:r w:rsidRPr="00211064">
              <w:rPr>
                <w:rFonts w:ascii="Times New Roman" w:eastAsia="宋体" w:hAnsi="Times New Roman" w:hint="eastAsia"/>
                <w:sz w:val="18"/>
                <w:szCs w:val="18"/>
              </w:rPr>
              <w:t>score</w:t>
            </w:r>
          </w:p>
        </w:tc>
        <w:tc>
          <w:tcPr>
            <w:tcW w:w="1417" w:type="dxa"/>
            <w:shd w:val="clear" w:color="auto" w:fill="auto"/>
          </w:tcPr>
          <w:p w14:paraId="2641E78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495BD7CC"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2B09AC92" w14:textId="77777777" w:rsidTr="007254A2">
        <w:trPr>
          <w:trHeight w:val="240"/>
        </w:trPr>
        <w:tc>
          <w:tcPr>
            <w:tcW w:w="1838" w:type="dxa"/>
            <w:shd w:val="clear" w:color="auto" w:fill="auto"/>
          </w:tcPr>
          <w:p w14:paraId="397103D1"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Pfefferkorn</w:t>
            </w:r>
            <w:proofErr w:type="spellEnd"/>
            <w:r w:rsidRPr="00211064">
              <w:rPr>
                <w:rFonts w:ascii="Times New Roman" w:eastAsia="宋体" w:hAnsi="Times New Roman"/>
                <w:sz w:val="18"/>
                <w:szCs w:val="18"/>
              </w:rPr>
              <w:t xml:space="preserve"> et.al</w:t>
            </w:r>
          </w:p>
          <w:p w14:paraId="3FAC2E8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2012</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Germany</w:t>
            </w:r>
          </w:p>
        </w:tc>
        <w:tc>
          <w:tcPr>
            <w:tcW w:w="964" w:type="dxa"/>
            <w:shd w:val="clear" w:color="auto" w:fill="auto"/>
          </w:tcPr>
          <w:p w14:paraId="4B820DC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5757FE4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2003.01~2010.06</w:t>
            </w:r>
          </w:p>
        </w:tc>
        <w:tc>
          <w:tcPr>
            <w:tcW w:w="1304" w:type="dxa"/>
            <w:shd w:val="clear" w:color="auto" w:fill="auto"/>
          </w:tcPr>
          <w:p w14:paraId="65C312A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4</w:t>
            </w:r>
            <w:r w:rsidRPr="00211064">
              <w:rPr>
                <w:rFonts w:ascii="Times New Roman" w:eastAsia="宋体" w:hAnsi="Times New Roman"/>
                <w:sz w:val="18"/>
                <w:szCs w:val="18"/>
              </w:rPr>
              <w:t>9</w:t>
            </w:r>
          </w:p>
          <w:p w14:paraId="07B0871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6/23</w:t>
            </w:r>
          </w:p>
        </w:tc>
        <w:tc>
          <w:tcPr>
            <w:tcW w:w="1418" w:type="dxa"/>
            <w:shd w:val="clear" w:color="auto" w:fill="auto"/>
          </w:tcPr>
          <w:p w14:paraId="1A3B23B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2.1/64.6</w:t>
            </w:r>
          </w:p>
        </w:tc>
        <w:tc>
          <w:tcPr>
            <w:tcW w:w="1418" w:type="dxa"/>
            <w:shd w:val="clear" w:color="auto" w:fill="auto"/>
          </w:tcPr>
          <w:p w14:paraId="69D623A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6/9</w:t>
            </w:r>
          </w:p>
        </w:tc>
        <w:tc>
          <w:tcPr>
            <w:tcW w:w="1418" w:type="dxa"/>
            <w:shd w:val="clear" w:color="auto" w:fill="auto"/>
          </w:tcPr>
          <w:p w14:paraId="5723C23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9.0/19.6</w:t>
            </w:r>
          </w:p>
        </w:tc>
        <w:tc>
          <w:tcPr>
            <w:tcW w:w="1558" w:type="dxa"/>
            <w:shd w:val="clear" w:color="auto" w:fill="auto"/>
          </w:tcPr>
          <w:p w14:paraId="11DFC44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6/9</w:t>
            </w:r>
          </w:p>
          <w:p w14:paraId="5079A60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CT: 2/2</w:t>
            </w:r>
          </w:p>
          <w:p w14:paraId="65E2D991"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BA: 18/12</w:t>
            </w:r>
          </w:p>
        </w:tc>
        <w:tc>
          <w:tcPr>
            <w:tcW w:w="1278" w:type="dxa"/>
            <w:shd w:val="clear" w:color="auto" w:fill="auto"/>
          </w:tcPr>
          <w:p w14:paraId="4AC18204"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CA5B45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7C041BC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TIMI II/III</w:t>
            </w:r>
          </w:p>
        </w:tc>
        <w:tc>
          <w:tcPr>
            <w:tcW w:w="1316" w:type="dxa"/>
            <w:shd w:val="clear" w:color="auto" w:fill="auto"/>
          </w:tcPr>
          <w:p w14:paraId="44A9DD7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094" w:type="dxa"/>
            <w:shd w:val="clear" w:color="auto" w:fill="auto"/>
          </w:tcPr>
          <w:p w14:paraId="43A2A933"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5241EA7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45CD728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75AFC34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72E3DFB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032112F1" w14:textId="77777777" w:rsidTr="007254A2">
        <w:trPr>
          <w:trHeight w:val="240"/>
        </w:trPr>
        <w:tc>
          <w:tcPr>
            <w:tcW w:w="1838" w:type="dxa"/>
            <w:shd w:val="clear" w:color="auto" w:fill="auto"/>
          </w:tcPr>
          <w:p w14:paraId="2D2E2F16"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Kass-Hout</w:t>
            </w:r>
            <w:proofErr w:type="spellEnd"/>
            <w:r w:rsidRPr="00211064">
              <w:rPr>
                <w:rFonts w:ascii="Times New Roman" w:eastAsia="宋体" w:hAnsi="Times New Roman"/>
                <w:sz w:val="18"/>
                <w:szCs w:val="18"/>
              </w:rPr>
              <w:t xml:space="preserve"> et.al 2014, America</w:t>
            </w:r>
          </w:p>
        </w:tc>
        <w:tc>
          <w:tcPr>
            <w:tcW w:w="964" w:type="dxa"/>
            <w:shd w:val="clear" w:color="auto" w:fill="auto"/>
          </w:tcPr>
          <w:p w14:paraId="5FD134D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77E5BBE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005~2010</w:t>
            </w:r>
          </w:p>
        </w:tc>
        <w:tc>
          <w:tcPr>
            <w:tcW w:w="1304" w:type="dxa"/>
            <w:shd w:val="clear" w:color="auto" w:fill="auto"/>
          </w:tcPr>
          <w:p w14:paraId="436680E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04</w:t>
            </w:r>
          </w:p>
          <w:p w14:paraId="4E6C250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42/62</w:t>
            </w:r>
          </w:p>
        </w:tc>
        <w:tc>
          <w:tcPr>
            <w:tcW w:w="1418" w:type="dxa"/>
            <w:shd w:val="clear" w:color="auto" w:fill="auto"/>
          </w:tcPr>
          <w:p w14:paraId="25D4D10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8" w:type="dxa"/>
            <w:shd w:val="clear" w:color="auto" w:fill="auto"/>
          </w:tcPr>
          <w:p w14:paraId="7064242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w:t>
            </w:r>
            <w:r w:rsidRPr="00211064">
              <w:rPr>
                <w:rFonts w:ascii="Times New Roman" w:hAnsi="Times New Roman" w:hint="eastAsia"/>
                <w:sz w:val="18"/>
                <w:szCs w:val="18"/>
              </w:rPr>
              <w:t>4</w:t>
            </w:r>
            <w:r w:rsidRPr="00211064">
              <w:rPr>
                <w:rFonts w:ascii="Times New Roman" w:hAnsi="Times New Roman"/>
                <w:sz w:val="18"/>
                <w:szCs w:val="18"/>
              </w:rPr>
              <w:t>0</w:t>
            </w:r>
          </w:p>
        </w:tc>
        <w:tc>
          <w:tcPr>
            <w:tcW w:w="1418" w:type="dxa"/>
            <w:shd w:val="clear" w:color="auto" w:fill="auto"/>
          </w:tcPr>
          <w:p w14:paraId="4CCBDCD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558" w:type="dxa"/>
            <w:shd w:val="clear" w:color="auto" w:fill="auto"/>
          </w:tcPr>
          <w:p w14:paraId="43E4C4F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CA</w:t>
            </w:r>
          </w:p>
        </w:tc>
        <w:tc>
          <w:tcPr>
            <w:tcW w:w="1278" w:type="dxa"/>
            <w:shd w:val="clear" w:color="auto" w:fill="auto"/>
          </w:tcPr>
          <w:p w14:paraId="3A64A719"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426B377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263C5BE0"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749D7351"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ECASS III</w:t>
            </w:r>
          </w:p>
        </w:tc>
        <w:tc>
          <w:tcPr>
            <w:tcW w:w="1094" w:type="dxa"/>
            <w:shd w:val="clear" w:color="auto" w:fill="auto"/>
          </w:tcPr>
          <w:p w14:paraId="575DED8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w:t>
            </w:r>
            <w:r w:rsidRPr="00211064">
              <w:rPr>
                <w:rFonts w:ascii="Times New Roman" w:hAnsi="Times New Roman" w:hint="eastAsia"/>
                <w:sz w:val="18"/>
                <w:szCs w:val="18"/>
              </w:rPr>
              <w:t>discharge</w:t>
            </w:r>
          </w:p>
        </w:tc>
        <w:tc>
          <w:tcPr>
            <w:tcW w:w="1418" w:type="dxa"/>
            <w:shd w:val="clear" w:color="auto" w:fill="auto"/>
          </w:tcPr>
          <w:p w14:paraId="496F0F4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NIHSS score at discharge</w:t>
            </w:r>
          </w:p>
        </w:tc>
        <w:tc>
          <w:tcPr>
            <w:tcW w:w="1417" w:type="dxa"/>
            <w:shd w:val="clear" w:color="auto" w:fill="auto"/>
          </w:tcPr>
          <w:p w14:paraId="44A983C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417" w:type="dxa"/>
            <w:shd w:val="clear" w:color="auto" w:fill="auto"/>
          </w:tcPr>
          <w:p w14:paraId="3630A46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0424F4A6" w14:textId="77777777" w:rsidTr="007254A2">
        <w:trPr>
          <w:trHeight w:val="240"/>
        </w:trPr>
        <w:tc>
          <w:tcPr>
            <w:tcW w:w="1838" w:type="dxa"/>
            <w:shd w:val="clear" w:color="auto" w:fill="auto"/>
          </w:tcPr>
          <w:p w14:paraId="26E04825"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Leker</w:t>
            </w:r>
            <w:proofErr w:type="spellEnd"/>
            <w:r w:rsidRPr="00211064">
              <w:rPr>
                <w:rFonts w:ascii="Times New Roman" w:eastAsia="宋体" w:hAnsi="Times New Roman"/>
                <w:sz w:val="18"/>
                <w:szCs w:val="18"/>
              </w:rPr>
              <w:t xml:space="preserve"> et.al 2015, Israel</w:t>
            </w:r>
          </w:p>
        </w:tc>
        <w:tc>
          <w:tcPr>
            <w:tcW w:w="964" w:type="dxa"/>
            <w:shd w:val="clear" w:color="auto" w:fill="auto"/>
          </w:tcPr>
          <w:p w14:paraId="053C8DD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7F190AE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010.12~2014.10</w:t>
            </w:r>
          </w:p>
        </w:tc>
        <w:tc>
          <w:tcPr>
            <w:tcW w:w="1304" w:type="dxa"/>
            <w:shd w:val="clear" w:color="auto" w:fill="auto"/>
          </w:tcPr>
          <w:p w14:paraId="7EC4FFE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5</w:t>
            </w:r>
            <w:r w:rsidRPr="00211064">
              <w:rPr>
                <w:rFonts w:ascii="Times New Roman" w:eastAsia="宋体" w:hAnsi="Times New Roman"/>
                <w:sz w:val="18"/>
                <w:szCs w:val="18"/>
              </w:rPr>
              <w:t>7</w:t>
            </w:r>
          </w:p>
          <w:p w14:paraId="669B6BE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24/33</w:t>
            </w:r>
          </w:p>
        </w:tc>
        <w:tc>
          <w:tcPr>
            <w:tcW w:w="1418" w:type="dxa"/>
            <w:shd w:val="clear" w:color="auto" w:fill="auto"/>
          </w:tcPr>
          <w:p w14:paraId="7388904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6.8/64.4</w:t>
            </w:r>
          </w:p>
        </w:tc>
        <w:tc>
          <w:tcPr>
            <w:tcW w:w="1418" w:type="dxa"/>
            <w:shd w:val="clear" w:color="auto" w:fill="auto"/>
          </w:tcPr>
          <w:p w14:paraId="5913050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8</w:t>
            </w:r>
            <w:r w:rsidRPr="00211064">
              <w:rPr>
                <w:rFonts w:ascii="Times New Roman" w:hAnsi="Times New Roman"/>
                <w:sz w:val="18"/>
                <w:szCs w:val="18"/>
              </w:rPr>
              <w:t>/15</w:t>
            </w:r>
          </w:p>
        </w:tc>
        <w:tc>
          <w:tcPr>
            <w:tcW w:w="1418" w:type="dxa"/>
            <w:shd w:val="clear" w:color="auto" w:fill="auto"/>
          </w:tcPr>
          <w:p w14:paraId="49B58BE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9.5/20</w:t>
            </w:r>
          </w:p>
        </w:tc>
        <w:tc>
          <w:tcPr>
            <w:tcW w:w="1558" w:type="dxa"/>
            <w:shd w:val="clear" w:color="auto" w:fill="auto"/>
          </w:tcPr>
          <w:p w14:paraId="54C40D81"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Cardioembolic: 16/25</w:t>
            </w:r>
          </w:p>
          <w:p w14:paraId="0046F4B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L</w:t>
            </w:r>
            <w:r w:rsidRPr="00211064">
              <w:rPr>
                <w:rFonts w:ascii="Times New Roman" w:hAnsi="Times New Roman"/>
                <w:sz w:val="18"/>
                <w:szCs w:val="18"/>
              </w:rPr>
              <w:t>VO: 5/4</w:t>
            </w:r>
          </w:p>
          <w:p w14:paraId="3D27DF8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Other: 1/0</w:t>
            </w:r>
          </w:p>
          <w:p w14:paraId="3DB8562E"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Unknown: 2/0</w:t>
            </w:r>
          </w:p>
        </w:tc>
        <w:tc>
          <w:tcPr>
            <w:tcW w:w="1278" w:type="dxa"/>
            <w:shd w:val="clear" w:color="auto" w:fill="auto"/>
          </w:tcPr>
          <w:p w14:paraId="63CEF3C8"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156B2E0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4BD18B5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40DCAAA1"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094" w:type="dxa"/>
            <w:shd w:val="clear" w:color="auto" w:fill="auto"/>
          </w:tcPr>
          <w:p w14:paraId="6C8ACAA3"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8" w:type="dxa"/>
            <w:shd w:val="clear" w:color="auto" w:fill="auto"/>
          </w:tcPr>
          <w:p w14:paraId="238CBB7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417" w:type="dxa"/>
            <w:shd w:val="clear" w:color="auto" w:fill="auto"/>
          </w:tcPr>
          <w:p w14:paraId="6901700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analysis</w:t>
            </w:r>
          </w:p>
        </w:tc>
        <w:tc>
          <w:tcPr>
            <w:tcW w:w="1417" w:type="dxa"/>
            <w:shd w:val="clear" w:color="auto" w:fill="auto"/>
          </w:tcPr>
          <w:p w14:paraId="77333FD6"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admission NIHSS, age, the presence of symptomatic hemorrhage</w:t>
            </w:r>
          </w:p>
        </w:tc>
      </w:tr>
      <w:tr w:rsidR="00673939" w:rsidRPr="00D24229" w14:paraId="16B9C82A" w14:textId="77777777" w:rsidTr="007254A2">
        <w:trPr>
          <w:trHeight w:val="240"/>
        </w:trPr>
        <w:tc>
          <w:tcPr>
            <w:tcW w:w="1838" w:type="dxa"/>
            <w:shd w:val="clear" w:color="auto" w:fill="auto"/>
          </w:tcPr>
          <w:p w14:paraId="18CA3A2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Maier et.al 2015, Germany</w:t>
            </w:r>
          </w:p>
        </w:tc>
        <w:tc>
          <w:tcPr>
            <w:tcW w:w="964" w:type="dxa"/>
            <w:shd w:val="clear" w:color="auto" w:fill="auto"/>
          </w:tcPr>
          <w:p w14:paraId="2126C13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66CE3D6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014.01~2015.11</w:t>
            </w:r>
          </w:p>
        </w:tc>
        <w:tc>
          <w:tcPr>
            <w:tcW w:w="1304" w:type="dxa"/>
            <w:shd w:val="clear" w:color="auto" w:fill="auto"/>
          </w:tcPr>
          <w:p w14:paraId="1116990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109</w:t>
            </w:r>
          </w:p>
          <w:p w14:paraId="2AF83CC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8</w:t>
            </w:r>
            <w:r w:rsidRPr="00211064">
              <w:rPr>
                <w:rFonts w:ascii="Times New Roman" w:eastAsia="宋体" w:hAnsi="Times New Roman"/>
                <w:sz w:val="18"/>
                <w:szCs w:val="18"/>
              </w:rPr>
              <w:t>1/28</w:t>
            </w:r>
          </w:p>
        </w:tc>
        <w:tc>
          <w:tcPr>
            <w:tcW w:w="1418" w:type="dxa"/>
            <w:shd w:val="clear" w:color="auto" w:fill="auto"/>
          </w:tcPr>
          <w:p w14:paraId="1040D62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5/76</w:t>
            </w:r>
          </w:p>
        </w:tc>
        <w:tc>
          <w:tcPr>
            <w:tcW w:w="1418" w:type="dxa"/>
            <w:shd w:val="clear" w:color="auto" w:fill="auto"/>
          </w:tcPr>
          <w:p w14:paraId="2264FFB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4</w:t>
            </w:r>
            <w:r w:rsidRPr="00211064">
              <w:rPr>
                <w:rFonts w:ascii="Times New Roman" w:hAnsi="Times New Roman"/>
                <w:sz w:val="18"/>
                <w:szCs w:val="18"/>
              </w:rPr>
              <w:t>0/12</w:t>
            </w:r>
          </w:p>
        </w:tc>
        <w:tc>
          <w:tcPr>
            <w:tcW w:w="1418" w:type="dxa"/>
            <w:shd w:val="clear" w:color="auto" w:fill="auto"/>
          </w:tcPr>
          <w:p w14:paraId="17B3165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7/12.5</w:t>
            </w:r>
          </w:p>
        </w:tc>
        <w:tc>
          <w:tcPr>
            <w:tcW w:w="1558" w:type="dxa"/>
            <w:shd w:val="clear" w:color="auto" w:fill="auto"/>
          </w:tcPr>
          <w:p w14:paraId="4C6D52B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190BE08C"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7B2241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81E656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112540B1"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ICH within 48h </w:t>
            </w:r>
            <w:r w:rsidRPr="00211064">
              <w:rPr>
                <w:rFonts w:ascii="Times New Roman" w:hAnsi="Times New Roman" w:hint="eastAsia"/>
                <w:sz w:val="18"/>
                <w:szCs w:val="18"/>
              </w:rPr>
              <w:t>or</w:t>
            </w:r>
            <w:r w:rsidRPr="00211064">
              <w:rPr>
                <w:rFonts w:ascii="Times New Roman" w:hAnsi="Times New Roman"/>
                <w:sz w:val="18"/>
                <w:szCs w:val="18"/>
              </w:rPr>
              <w:t xml:space="preserve"> ≥4 NIHSS points increase</w:t>
            </w:r>
          </w:p>
        </w:tc>
        <w:tc>
          <w:tcPr>
            <w:tcW w:w="1094" w:type="dxa"/>
            <w:shd w:val="clear" w:color="auto" w:fill="auto"/>
          </w:tcPr>
          <w:p w14:paraId="5D2F8E1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 (90d)</w:t>
            </w:r>
          </w:p>
        </w:tc>
        <w:tc>
          <w:tcPr>
            <w:tcW w:w="1418" w:type="dxa"/>
            <w:shd w:val="clear" w:color="auto" w:fill="auto"/>
          </w:tcPr>
          <w:p w14:paraId="046A95E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Change in NIHSS</w:t>
            </w:r>
          </w:p>
        </w:tc>
        <w:tc>
          <w:tcPr>
            <w:tcW w:w="1417" w:type="dxa"/>
            <w:shd w:val="clear" w:color="auto" w:fill="auto"/>
          </w:tcPr>
          <w:p w14:paraId="08062D7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700BFB6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1CA1797E" w14:textId="77777777" w:rsidTr="007254A2">
        <w:trPr>
          <w:trHeight w:val="240"/>
        </w:trPr>
        <w:tc>
          <w:tcPr>
            <w:tcW w:w="1838" w:type="dxa"/>
            <w:shd w:val="clear" w:color="auto" w:fill="auto"/>
          </w:tcPr>
          <w:p w14:paraId="7040AA07"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Guedin</w:t>
            </w:r>
            <w:proofErr w:type="spellEnd"/>
            <w:r w:rsidRPr="00211064">
              <w:rPr>
                <w:rFonts w:ascii="Times New Roman" w:eastAsia="宋体" w:hAnsi="Times New Roman"/>
                <w:sz w:val="18"/>
                <w:szCs w:val="18"/>
              </w:rPr>
              <w:t xml:space="preserve"> et.al 2015, France</w:t>
            </w:r>
          </w:p>
        </w:tc>
        <w:tc>
          <w:tcPr>
            <w:tcW w:w="964" w:type="dxa"/>
            <w:shd w:val="clear" w:color="auto" w:fill="auto"/>
          </w:tcPr>
          <w:p w14:paraId="7BC7C64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3A0E75D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011.01~2013.06</w:t>
            </w:r>
          </w:p>
        </w:tc>
        <w:tc>
          <w:tcPr>
            <w:tcW w:w="1304" w:type="dxa"/>
            <w:shd w:val="clear" w:color="auto" w:fill="auto"/>
          </w:tcPr>
          <w:p w14:paraId="57CAE60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6</w:t>
            </w:r>
            <w:r w:rsidRPr="00211064">
              <w:rPr>
                <w:rFonts w:ascii="Times New Roman" w:eastAsia="宋体" w:hAnsi="Times New Roman"/>
                <w:sz w:val="18"/>
                <w:szCs w:val="18"/>
              </w:rPr>
              <w:t>8</w:t>
            </w:r>
          </w:p>
          <w:p w14:paraId="1DE6CA1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8/40</w:t>
            </w:r>
          </w:p>
        </w:tc>
        <w:tc>
          <w:tcPr>
            <w:tcW w:w="1418" w:type="dxa"/>
            <w:shd w:val="clear" w:color="auto" w:fill="auto"/>
          </w:tcPr>
          <w:p w14:paraId="39E2EB3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9.2/64.6</w:t>
            </w:r>
          </w:p>
        </w:tc>
        <w:tc>
          <w:tcPr>
            <w:tcW w:w="1418" w:type="dxa"/>
            <w:shd w:val="clear" w:color="auto" w:fill="auto"/>
          </w:tcPr>
          <w:p w14:paraId="51671657"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1/15</w:t>
            </w:r>
          </w:p>
        </w:tc>
        <w:tc>
          <w:tcPr>
            <w:tcW w:w="1418" w:type="dxa"/>
            <w:shd w:val="clear" w:color="auto" w:fill="auto"/>
          </w:tcPr>
          <w:p w14:paraId="7AD0F49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8/15</w:t>
            </w:r>
          </w:p>
        </w:tc>
        <w:tc>
          <w:tcPr>
            <w:tcW w:w="1558" w:type="dxa"/>
            <w:shd w:val="clear" w:color="auto" w:fill="auto"/>
          </w:tcPr>
          <w:p w14:paraId="3D4582F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2EBE9D8B"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1AEA67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4356D0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10A3EC0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SITS-MOST</w:t>
            </w:r>
          </w:p>
        </w:tc>
        <w:tc>
          <w:tcPr>
            <w:tcW w:w="1094" w:type="dxa"/>
            <w:shd w:val="clear" w:color="auto" w:fill="auto"/>
          </w:tcPr>
          <w:p w14:paraId="7BA182A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7E1E4BE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6B5209D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454FACB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70F9C026" w14:textId="77777777" w:rsidTr="007254A2">
        <w:trPr>
          <w:trHeight w:val="240"/>
        </w:trPr>
        <w:tc>
          <w:tcPr>
            <w:tcW w:w="1838" w:type="dxa"/>
            <w:shd w:val="clear" w:color="auto" w:fill="auto"/>
          </w:tcPr>
          <w:p w14:paraId="79BE932A"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Broeg-Morvay</w:t>
            </w:r>
            <w:proofErr w:type="spellEnd"/>
            <w:r w:rsidRPr="00211064">
              <w:rPr>
                <w:rFonts w:ascii="Times New Roman" w:eastAsia="宋体" w:hAnsi="Times New Roman"/>
                <w:sz w:val="18"/>
                <w:szCs w:val="18"/>
              </w:rPr>
              <w:t xml:space="preserve"> et.al, 2016, Switzerland</w:t>
            </w:r>
          </w:p>
        </w:tc>
        <w:tc>
          <w:tcPr>
            <w:tcW w:w="964" w:type="dxa"/>
            <w:shd w:val="clear" w:color="auto" w:fill="auto"/>
          </w:tcPr>
          <w:p w14:paraId="1F209B8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40FB923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2009.02~2014.08</w:t>
            </w:r>
          </w:p>
        </w:tc>
        <w:tc>
          <w:tcPr>
            <w:tcW w:w="1304" w:type="dxa"/>
            <w:shd w:val="clear" w:color="auto" w:fill="auto"/>
          </w:tcPr>
          <w:p w14:paraId="0E2416D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196</w:t>
            </w:r>
          </w:p>
          <w:p w14:paraId="198D73C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156/40</w:t>
            </w:r>
          </w:p>
        </w:tc>
        <w:tc>
          <w:tcPr>
            <w:tcW w:w="1418" w:type="dxa"/>
            <w:shd w:val="clear" w:color="auto" w:fill="auto"/>
          </w:tcPr>
          <w:p w14:paraId="629E5C5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3/77</w:t>
            </w:r>
          </w:p>
        </w:tc>
        <w:tc>
          <w:tcPr>
            <w:tcW w:w="1418" w:type="dxa"/>
            <w:shd w:val="clear" w:color="auto" w:fill="auto"/>
          </w:tcPr>
          <w:p w14:paraId="7048B23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8</w:t>
            </w:r>
            <w:r w:rsidRPr="00211064">
              <w:rPr>
                <w:rFonts w:ascii="Times New Roman" w:hAnsi="Times New Roman"/>
                <w:sz w:val="18"/>
                <w:szCs w:val="18"/>
              </w:rPr>
              <w:t>2/25</w:t>
            </w:r>
          </w:p>
        </w:tc>
        <w:tc>
          <w:tcPr>
            <w:tcW w:w="1418" w:type="dxa"/>
            <w:shd w:val="clear" w:color="auto" w:fill="auto"/>
          </w:tcPr>
          <w:p w14:paraId="2FEAE96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5/17</w:t>
            </w:r>
          </w:p>
        </w:tc>
        <w:tc>
          <w:tcPr>
            <w:tcW w:w="1558" w:type="dxa"/>
            <w:shd w:val="clear" w:color="auto" w:fill="auto"/>
          </w:tcPr>
          <w:p w14:paraId="620948C5"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64/21</w:t>
            </w:r>
          </w:p>
          <w:p w14:paraId="19398F6D"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83/16</w:t>
            </w:r>
          </w:p>
          <w:p w14:paraId="5040049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lastRenderedPageBreak/>
              <w:t>M</w:t>
            </w:r>
            <w:r w:rsidRPr="00211064">
              <w:rPr>
                <w:rFonts w:ascii="Times New Roman" w:hAnsi="Times New Roman"/>
                <w:sz w:val="18"/>
                <w:szCs w:val="18"/>
              </w:rPr>
              <w:t>2: 9/3</w:t>
            </w:r>
          </w:p>
        </w:tc>
        <w:tc>
          <w:tcPr>
            <w:tcW w:w="1278" w:type="dxa"/>
            <w:shd w:val="clear" w:color="auto" w:fill="auto"/>
          </w:tcPr>
          <w:p w14:paraId="42FDE7D5"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lastRenderedPageBreak/>
              <w:t>mRS</w:t>
            </w:r>
            <w:proofErr w:type="spellEnd"/>
            <w:r w:rsidRPr="00211064">
              <w:rPr>
                <w:rFonts w:ascii="Times New Roman" w:hAnsi="Times New Roman"/>
                <w:sz w:val="18"/>
                <w:szCs w:val="18"/>
              </w:rPr>
              <w:t xml:space="preserve"> 0-2</w:t>
            </w:r>
          </w:p>
          <w:p w14:paraId="21B3A65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400B71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TICI</w:t>
            </w:r>
            <w:r w:rsidRPr="00211064">
              <w:rPr>
                <w:sz w:val="18"/>
                <w:szCs w:val="18"/>
              </w:rPr>
              <w:t xml:space="preserve"> </w:t>
            </w:r>
            <w:r w:rsidRPr="00211064">
              <w:rPr>
                <w:rFonts w:ascii="Times New Roman" w:eastAsia="宋体" w:hAnsi="Times New Roman"/>
                <w:sz w:val="18"/>
                <w:szCs w:val="18"/>
              </w:rPr>
              <w:t>2b/3</w:t>
            </w:r>
          </w:p>
        </w:tc>
        <w:tc>
          <w:tcPr>
            <w:tcW w:w="1316" w:type="dxa"/>
            <w:shd w:val="clear" w:color="auto" w:fill="auto"/>
          </w:tcPr>
          <w:p w14:paraId="2A7CA747"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NA</w:t>
            </w:r>
          </w:p>
        </w:tc>
        <w:tc>
          <w:tcPr>
            <w:tcW w:w="1094" w:type="dxa"/>
            <w:shd w:val="clear" w:color="auto" w:fill="auto"/>
          </w:tcPr>
          <w:p w14:paraId="0B2A11E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 (90d)</w:t>
            </w:r>
          </w:p>
        </w:tc>
        <w:tc>
          <w:tcPr>
            <w:tcW w:w="1418" w:type="dxa"/>
            <w:shd w:val="clear" w:color="auto" w:fill="auto"/>
          </w:tcPr>
          <w:p w14:paraId="67FEA7B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417" w:type="dxa"/>
            <w:shd w:val="clear" w:color="auto" w:fill="auto"/>
          </w:tcPr>
          <w:p w14:paraId="2F74B93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2BF1A95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20BCC8A4" w14:textId="77777777" w:rsidTr="007254A2">
        <w:trPr>
          <w:trHeight w:val="240"/>
        </w:trPr>
        <w:tc>
          <w:tcPr>
            <w:tcW w:w="1838" w:type="dxa"/>
            <w:shd w:val="clear" w:color="auto" w:fill="auto"/>
          </w:tcPr>
          <w:p w14:paraId="384D5A55"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Behme</w:t>
            </w:r>
            <w:proofErr w:type="spellEnd"/>
            <w:r w:rsidRPr="00211064">
              <w:rPr>
                <w:rFonts w:ascii="Times New Roman" w:eastAsia="宋体" w:hAnsi="Times New Roman"/>
                <w:sz w:val="18"/>
                <w:szCs w:val="18"/>
              </w:rPr>
              <w:t xml:space="preserve"> et.al, 2016, Germany</w:t>
            </w:r>
          </w:p>
        </w:tc>
        <w:tc>
          <w:tcPr>
            <w:tcW w:w="964" w:type="dxa"/>
            <w:shd w:val="clear" w:color="auto" w:fill="auto"/>
          </w:tcPr>
          <w:p w14:paraId="0A8F315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3264B4D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2012.07~2013.12</w:t>
            </w:r>
          </w:p>
        </w:tc>
        <w:tc>
          <w:tcPr>
            <w:tcW w:w="1304" w:type="dxa"/>
            <w:shd w:val="clear" w:color="auto" w:fill="auto"/>
          </w:tcPr>
          <w:p w14:paraId="5C7B6F7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93</w:t>
            </w:r>
          </w:p>
          <w:p w14:paraId="066FA7E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6</w:t>
            </w:r>
            <w:r w:rsidRPr="00211064">
              <w:rPr>
                <w:rFonts w:ascii="Times New Roman" w:eastAsia="宋体" w:hAnsi="Times New Roman"/>
                <w:sz w:val="18"/>
                <w:szCs w:val="18"/>
              </w:rPr>
              <w:t>6/27</w:t>
            </w:r>
          </w:p>
        </w:tc>
        <w:tc>
          <w:tcPr>
            <w:tcW w:w="1418" w:type="dxa"/>
            <w:shd w:val="clear" w:color="auto" w:fill="auto"/>
          </w:tcPr>
          <w:p w14:paraId="048A39C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74/74</w:t>
            </w:r>
          </w:p>
        </w:tc>
        <w:tc>
          <w:tcPr>
            <w:tcW w:w="1418" w:type="dxa"/>
            <w:shd w:val="clear" w:color="auto" w:fill="auto"/>
          </w:tcPr>
          <w:p w14:paraId="45D7DC8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34/9</w:t>
            </w:r>
          </w:p>
        </w:tc>
        <w:tc>
          <w:tcPr>
            <w:tcW w:w="1418" w:type="dxa"/>
            <w:shd w:val="clear" w:color="auto" w:fill="auto"/>
          </w:tcPr>
          <w:p w14:paraId="0534720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16/17</w:t>
            </w:r>
          </w:p>
        </w:tc>
        <w:tc>
          <w:tcPr>
            <w:tcW w:w="1558" w:type="dxa"/>
            <w:shd w:val="clear" w:color="auto" w:fill="auto"/>
          </w:tcPr>
          <w:p w14:paraId="48072C7E"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MCA</w:t>
            </w:r>
          </w:p>
        </w:tc>
        <w:tc>
          <w:tcPr>
            <w:tcW w:w="1278" w:type="dxa"/>
            <w:shd w:val="clear" w:color="auto" w:fill="auto"/>
          </w:tcPr>
          <w:p w14:paraId="5642AF3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7" w:type="dxa"/>
            <w:shd w:val="clear" w:color="auto" w:fill="auto"/>
          </w:tcPr>
          <w:p w14:paraId="5748E231"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mTICI</w:t>
            </w:r>
            <w:proofErr w:type="spellEnd"/>
            <w:r w:rsidRPr="00211064">
              <w:rPr>
                <w:rFonts w:ascii="Times New Roman" w:eastAsia="宋体" w:hAnsi="Times New Roman"/>
                <w:sz w:val="18"/>
                <w:szCs w:val="18"/>
              </w:rPr>
              <w:t xml:space="preserve"> 2</w:t>
            </w:r>
            <w:r w:rsidRPr="00211064">
              <w:rPr>
                <w:rFonts w:ascii="Times New Roman" w:eastAsia="宋体" w:hAnsi="Times New Roman" w:hint="eastAsia"/>
                <w:sz w:val="18"/>
                <w:szCs w:val="18"/>
              </w:rPr>
              <w:t>b</w:t>
            </w:r>
            <w:r w:rsidRPr="00211064">
              <w:rPr>
                <w:rFonts w:ascii="Times New Roman" w:eastAsia="宋体" w:hAnsi="Times New Roman"/>
                <w:sz w:val="18"/>
                <w:szCs w:val="18"/>
              </w:rPr>
              <w:t>/3</w:t>
            </w:r>
          </w:p>
        </w:tc>
        <w:tc>
          <w:tcPr>
            <w:tcW w:w="1316" w:type="dxa"/>
            <w:shd w:val="clear" w:color="auto" w:fill="auto"/>
          </w:tcPr>
          <w:p w14:paraId="221A4C6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094" w:type="dxa"/>
            <w:shd w:val="clear" w:color="auto" w:fill="auto"/>
          </w:tcPr>
          <w:p w14:paraId="65F162F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8" w:type="dxa"/>
            <w:shd w:val="clear" w:color="auto" w:fill="auto"/>
          </w:tcPr>
          <w:p w14:paraId="786E278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NIHSS score at discharge of 10 points or higher</w:t>
            </w:r>
          </w:p>
        </w:tc>
        <w:tc>
          <w:tcPr>
            <w:tcW w:w="1417" w:type="dxa"/>
            <w:shd w:val="clear" w:color="auto" w:fill="auto"/>
          </w:tcPr>
          <w:p w14:paraId="34EFF7D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7503756D"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69FB46AE" w14:textId="77777777" w:rsidTr="007254A2">
        <w:trPr>
          <w:trHeight w:val="240"/>
        </w:trPr>
        <w:tc>
          <w:tcPr>
            <w:tcW w:w="1838" w:type="dxa"/>
            <w:shd w:val="clear" w:color="auto" w:fill="auto"/>
          </w:tcPr>
          <w:p w14:paraId="056A00BE"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Minnerup</w:t>
            </w:r>
            <w:proofErr w:type="spellEnd"/>
            <w:r w:rsidRPr="00211064">
              <w:rPr>
                <w:rFonts w:ascii="Times New Roman" w:eastAsia="宋体" w:hAnsi="Times New Roman"/>
                <w:sz w:val="18"/>
                <w:szCs w:val="18"/>
              </w:rPr>
              <w:t xml:space="preserve"> et.al</w:t>
            </w:r>
          </w:p>
          <w:p w14:paraId="4EAB1F3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016</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Germany</w:t>
            </w:r>
          </w:p>
        </w:tc>
        <w:tc>
          <w:tcPr>
            <w:tcW w:w="964" w:type="dxa"/>
            <w:shd w:val="clear" w:color="auto" w:fill="auto"/>
          </w:tcPr>
          <w:p w14:paraId="15DA331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6EE5C6B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012.04~2013.08</w:t>
            </w:r>
          </w:p>
        </w:tc>
        <w:tc>
          <w:tcPr>
            <w:tcW w:w="1304" w:type="dxa"/>
            <w:shd w:val="clear" w:color="auto" w:fill="auto"/>
          </w:tcPr>
          <w:p w14:paraId="0005A63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1107</w:t>
            </w:r>
          </w:p>
          <w:p w14:paraId="73C63AF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504/1543</w:t>
            </w:r>
          </w:p>
        </w:tc>
        <w:tc>
          <w:tcPr>
            <w:tcW w:w="1418" w:type="dxa"/>
            <w:shd w:val="clear" w:color="auto" w:fill="auto"/>
          </w:tcPr>
          <w:p w14:paraId="16D0C4F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8.3/68.7</w:t>
            </w:r>
          </w:p>
        </w:tc>
        <w:tc>
          <w:tcPr>
            <w:tcW w:w="1418" w:type="dxa"/>
            <w:shd w:val="clear" w:color="auto" w:fill="auto"/>
          </w:tcPr>
          <w:p w14:paraId="621FFD3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3</w:t>
            </w:r>
            <w:r w:rsidRPr="00211064">
              <w:rPr>
                <w:rFonts w:ascii="Times New Roman" w:hAnsi="Times New Roman"/>
                <w:sz w:val="18"/>
                <w:szCs w:val="18"/>
              </w:rPr>
              <w:t>04/122</w:t>
            </w:r>
          </w:p>
        </w:tc>
        <w:tc>
          <w:tcPr>
            <w:tcW w:w="1418" w:type="dxa"/>
            <w:shd w:val="clear" w:color="auto" w:fill="auto"/>
          </w:tcPr>
          <w:p w14:paraId="0042BCA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5/7</w:t>
            </w:r>
          </w:p>
        </w:tc>
        <w:tc>
          <w:tcPr>
            <w:tcW w:w="1558" w:type="dxa"/>
            <w:shd w:val="clear" w:color="auto" w:fill="auto"/>
          </w:tcPr>
          <w:p w14:paraId="1B4CA5B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198/174</w:t>
            </w:r>
          </w:p>
          <w:p w14:paraId="667F37A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268/188</w:t>
            </w:r>
          </w:p>
          <w:p w14:paraId="3986CA6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62/67</w:t>
            </w:r>
          </w:p>
          <w:p w14:paraId="0310796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Posterior circulation: 65/68</w:t>
            </w:r>
          </w:p>
          <w:p w14:paraId="2A0D90E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O</w:t>
            </w:r>
            <w:r w:rsidRPr="00211064">
              <w:rPr>
                <w:rFonts w:ascii="Times New Roman" w:hAnsi="Times New Roman"/>
                <w:sz w:val="18"/>
                <w:szCs w:val="18"/>
              </w:rPr>
              <w:t>ther: 4/6</w:t>
            </w:r>
          </w:p>
          <w:p w14:paraId="657BA6E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Undetermined: 6/1</w:t>
            </w:r>
          </w:p>
        </w:tc>
        <w:tc>
          <w:tcPr>
            <w:tcW w:w="1278" w:type="dxa"/>
            <w:shd w:val="clear" w:color="auto" w:fill="auto"/>
          </w:tcPr>
          <w:p w14:paraId="53BF18B4"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52385F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1ED7F12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NA</w:t>
            </w:r>
          </w:p>
        </w:tc>
        <w:tc>
          <w:tcPr>
            <w:tcW w:w="1316" w:type="dxa"/>
            <w:shd w:val="clear" w:color="auto" w:fill="auto"/>
          </w:tcPr>
          <w:p w14:paraId="5D4B78DA"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NA</w:t>
            </w:r>
          </w:p>
        </w:tc>
        <w:tc>
          <w:tcPr>
            <w:tcW w:w="1094" w:type="dxa"/>
            <w:shd w:val="clear" w:color="auto" w:fill="auto"/>
          </w:tcPr>
          <w:p w14:paraId="33681D8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3C42D30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6AA6E32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1F66063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280885A1"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0C75D8E0" w14:textId="77777777" w:rsidTr="007254A2">
        <w:trPr>
          <w:trHeight w:val="240"/>
        </w:trPr>
        <w:tc>
          <w:tcPr>
            <w:tcW w:w="1838" w:type="dxa"/>
            <w:shd w:val="clear" w:color="auto" w:fill="auto"/>
          </w:tcPr>
          <w:p w14:paraId="67D36F34"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Abilleira</w:t>
            </w:r>
            <w:proofErr w:type="spellEnd"/>
            <w:r w:rsidRPr="00211064">
              <w:rPr>
                <w:rFonts w:ascii="Times New Roman" w:eastAsia="宋体" w:hAnsi="Times New Roman"/>
                <w:sz w:val="18"/>
                <w:szCs w:val="18"/>
              </w:rPr>
              <w:t xml:space="preserve"> et.al, 2017</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Spain</w:t>
            </w:r>
          </w:p>
        </w:tc>
        <w:tc>
          <w:tcPr>
            <w:tcW w:w="964" w:type="dxa"/>
            <w:shd w:val="clear" w:color="auto" w:fill="auto"/>
          </w:tcPr>
          <w:p w14:paraId="355E109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74AFE7A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2011.01~2015.10</w:t>
            </w:r>
          </w:p>
        </w:tc>
        <w:tc>
          <w:tcPr>
            <w:tcW w:w="1304" w:type="dxa"/>
            <w:shd w:val="clear" w:color="auto" w:fill="auto"/>
          </w:tcPr>
          <w:p w14:paraId="1B57716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166</w:t>
            </w:r>
          </w:p>
          <w:p w14:paraId="04A62DA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5</w:t>
            </w:r>
            <w:r w:rsidRPr="00211064">
              <w:rPr>
                <w:rFonts w:ascii="Times New Roman" w:eastAsia="宋体" w:hAnsi="Times New Roman"/>
                <w:sz w:val="18"/>
                <w:szCs w:val="18"/>
              </w:rPr>
              <w:t>67/599</w:t>
            </w:r>
          </w:p>
        </w:tc>
        <w:tc>
          <w:tcPr>
            <w:tcW w:w="1418" w:type="dxa"/>
            <w:shd w:val="clear" w:color="auto" w:fill="auto"/>
          </w:tcPr>
          <w:p w14:paraId="7631F9B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68.6/68.1</w:t>
            </w:r>
          </w:p>
        </w:tc>
        <w:tc>
          <w:tcPr>
            <w:tcW w:w="1418" w:type="dxa"/>
            <w:shd w:val="clear" w:color="auto" w:fill="auto"/>
          </w:tcPr>
          <w:p w14:paraId="7646CFF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306/309</w:t>
            </w:r>
          </w:p>
        </w:tc>
        <w:tc>
          <w:tcPr>
            <w:tcW w:w="1418" w:type="dxa"/>
            <w:shd w:val="clear" w:color="auto" w:fill="auto"/>
          </w:tcPr>
          <w:p w14:paraId="15A4AD11"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17/17</w:t>
            </w:r>
          </w:p>
        </w:tc>
        <w:tc>
          <w:tcPr>
            <w:tcW w:w="1558" w:type="dxa"/>
            <w:shd w:val="clear" w:color="auto" w:fill="auto"/>
          </w:tcPr>
          <w:p w14:paraId="69902E87"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ICA: 194/204</w:t>
            </w:r>
          </w:p>
          <w:p w14:paraId="5B55EA93"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MCA: 372/394</w:t>
            </w:r>
          </w:p>
        </w:tc>
        <w:tc>
          <w:tcPr>
            <w:tcW w:w="1278" w:type="dxa"/>
            <w:shd w:val="clear" w:color="auto" w:fill="auto"/>
          </w:tcPr>
          <w:p w14:paraId="0A14FB12"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1F0AA11"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68B947C8"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2703BC4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p w14:paraId="555B4DA8" w14:textId="77777777" w:rsidR="00673939" w:rsidRPr="00211064" w:rsidRDefault="00673939" w:rsidP="007254A2">
            <w:pPr>
              <w:jc w:val="left"/>
              <w:rPr>
                <w:rFonts w:ascii="Times New Roman" w:hAnsi="Times New Roman"/>
                <w:sz w:val="18"/>
                <w:szCs w:val="18"/>
              </w:rPr>
            </w:pPr>
          </w:p>
        </w:tc>
        <w:tc>
          <w:tcPr>
            <w:tcW w:w="1094" w:type="dxa"/>
            <w:shd w:val="clear" w:color="auto" w:fill="auto"/>
          </w:tcPr>
          <w:p w14:paraId="2ABEF9A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7B7C4A6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6A3FC10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2ADD724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6E8B4DD4" w14:textId="77777777" w:rsidTr="007254A2">
        <w:trPr>
          <w:trHeight w:val="240"/>
        </w:trPr>
        <w:tc>
          <w:tcPr>
            <w:tcW w:w="1838" w:type="dxa"/>
            <w:shd w:val="clear" w:color="auto" w:fill="auto"/>
          </w:tcPr>
          <w:p w14:paraId="200DBD01"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Bellwald</w:t>
            </w:r>
            <w:proofErr w:type="spellEnd"/>
            <w:r w:rsidRPr="00211064">
              <w:rPr>
                <w:rFonts w:ascii="Times New Roman" w:eastAsia="宋体" w:hAnsi="Times New Roman"/>
                <w:sz w:val="18"/>
                <w:szCs w:val="18"/>
              </w:rPr>
              <w:t xml:space="preserve"> et.al, 2017, Switzerland</w:t>
            </w:r>
          </w:p>
        </w:tc>
        <w:tc>
          <w:tcPr>
            <w:tcW w:w="964" w:type="dxa"/>
            <w:shd w:val="clear" w:color="auto" w:fill="auto"/>
          </w:tcPr>
          <w:p w14:paraId="4A18889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2A3D99D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Essen: 2012.06~2013.08</w:t>
            </w:r>
          </w:p>
          <w:p w14:paraId="1842DC4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Bern: 2009.01~2014.08</w:t>
            </w:r>
          </w:p>
        </w:tc>
        <w:tc>
          <w:tcPr>
            <w:tcW w:w="1304" w:type="dxa"/>
            <w:shd w:val="clear" w:color="auto" w:fill="auto"/>
          </w:tcPr>
          <w:p w14:paraId="5808E16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360</w:t>
            </w:r>
          </w:p>
          <w:p w14:paraId="67BC68A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249/111</w:t>
            </w:r>
          </w:p>
        </w:tc>
        <w:tc>
          <w:tcPr>
            <w:tcW w:w="1418" w:type="dxa"/>
            <w:shd w:val="clear" w:color="auto" w:fill="auto"/>
          </w:tcPr>
          <w:p w14:paraId="420719D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3/75</w:t>
            </w:r>
          </w:p>
        </w:tc>
        <w:tc>
          <w:tcPr>
            <w:tcW w:w="1418" w:type="dxa"/>
            <w:shd w:val="clear" w:color="auto" w:fill="auto"/>
          </w:tcPr>
          <w:p w14:paraId="25774B23"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127/</w:t>
            </w:r>
            <w:r w:rsidRPr="00211064">
              <w:rPr>
                <w:rFonts w:ascii="Times New Roman" w:hAnsi="Times New Roman" w:hint="eastAsia"/>
                <w:sz w:val="18"/>
                <w:szCs w:val="18"/>
              </w:rPr>
              <w:t>6</w:t>
            </w:r>
            <w:r w:rsidRPr="00211064">
              <w:rPr>
                <w:rFonts w:ascii="Times New Roman" w:hAnsi="Times New Roman"/>
                <w:sz w:val="18"/>
                <w:szCs w:val="18"/>
              </w:rPr>
              <w:t>1</w:t>
            </w:r>
          </w:p>
        </w:tc>
        <w:tc>
          <w:tcPr>
            <w:tcW w:w="1418" w:type="dxa"/>
            <w:shd w:val="clear" w:color="auto" w:fill="auto"/>
          </w:tcPr>
          <w:p w14:paraId="6C8A451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6/15</w:t>
            </w:r>
          </w:p>
        </w:tc>
        <w:tc>
          <w:tcPr>
            <w:tcW w:w="1558" w:type="dxa"/>
            <w:shd w:val="clear" w:color="auto" w:fill="auto"/>
          </w:tcPr>
          <w:p w14:paraId="0F8A9413"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102/53</w:t>
            </w:r>
          </w:p>
          <w:p w14:paraId="525F6043"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122/43</w:t>
            </w:r>
          </w:p>
          <w:p w14:paraId="2FFCCF7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25/15</w:t>
            </w:r>
          </w:p>
        </w:tc>
        <w:tc>
          <w:tcPr>
            <w:tcW w:w="1278" w:type="dxa"/>
            <w:shd w:val="clear" w:color="auto" w:fill="auto"/>
          </w:tcPr>
          <w:p w14:paraId="10B0F6DC"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FFB007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B4E4F1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TICI</w:t>
            </w:r>
            <w:r w:rsidRPr="00211064">
              <w:rPr>
                <w:sz w:val="18"/>
                <w:szCs w:val="18"/>
              </w:rPr>
              <w:t xml:space="preserve"> </w:t>
            </w:r>
            <w:r w:rsidRPr="00211064">
              <w:rPr>
                <w:rFonts w:ascii="Times New Roman" w:eastAsia="宋体" w:hAnsi="Times New Roman"/>
                <w:sz w:val="18"/>
                <w:szCs w:val="18"/>
              </w:rPr>
              <w:t>2b/3</w:t>
            </w:r>
          </w:p>
        </w:tc>
        <w:tc>
          <w:tcPr>
            <w:tcW w:w="1316" w:type="dxa"/>
            <w:shd w:val="clear" w:color="auto" w:fill="auto"/>
          </w:tcPr>
          <w:p w14:paraId="563E030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 III</w:t>
            </w:r>
          </w:p>
        </w:tc>
        <w:tc>
          <w:tcPr>
            <w:tcW w:w="1094" w:type="dxa"/>
            <w:shd w:val="clear" w:color="auto" w:fill="auto"/>
          </w:tcPr>
          <w:p w14:paraId="2407B25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565151F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08C1C6C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P</w:t>
            </w:r>
            <w:r w:rsidRPr="00211064">
              <w:rPr>
                <w:rFonts w:ascii="Times New Roman" w:eastAsia="宋体" w:hAnsi="Times New Roman"/>
                <w:sz w:val="18"/>
                <w:szCs w:val="18"/>
              </w:rPr>
              <w:t>SM</w:t>
            </w:r>
          </w:p>
        </w:tc>
        <w:tc>
          <w:tcPr>
            <w:tcW w:w="1417" w:type="dxa"/>
            <w:shd w:val="clear" w:color="auto" w:fill="auto"/>
          </w:tcPr>
          <w:p w14:paraId="0CF35833"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sex, NIHSS, time from symptom onset to diagnosis, hypertension, and thrombus location (ICA or MCA)</w:t>
            </w:r>
          </w:p>
        </w:tc>
      </w:tr>
      <w:tr w:rsidR="00673939" w:rsidRPr="00D24229" w14:paraId="6B71A385" w14:textId="77777777" w:rsidTr="007254A2">
        <w:trPr>
          <w:trHeight w:val="240"/>
        </w:trPr>
        <w:tc>
          <w:tcPr>
            <w:tcW w:w="1838" w:type="dxa"/>
            <w:shd w:val="clear" w:color="auto" w:fill="auto"/>
          </w:tcPr>
          <w:p w14:paraId="7135ABC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Weber, et.al, 2017, Germany</w:t>
            </w:r>
          </w:p>
        </w:tc>
        <w:tc>
          <w:tcPr>
            <w:tcW w:w="964" w:type="dxa"/>
            <w:shd w:val="clear" w:color="auto" w:fill="auto"/>
          </w:tcPr>
          <w:p w14:paraId="330C1BE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72975DA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2012.06~2013.08</w:t>
            </w:r>
          </w:p>
        </w:tc>
        <w:tc>
          <w:tcPr>
            <w:tcW w:w="1304" w:type="dxa"/>
            <w:shd w:val="clear" w:color="auto" w:fill="auto"/>
          </w:tcPr>
          <w:p w14:paraId="33F1EA9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250</w:t>
            </w:r>
          </w:p>
          <w:p w14:paraId="62C0E7B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105/145</w:t>
            </w:r>
          </w:p>
        </w:tc>
        <w:tc>
          <w:tcPr>
            <w:tcW w:w="1418" w:type="dxa"/>
            <w:shd w:val="clear" w:color="auto" w:fill="auto"/>
          </w:tcPr>
          <w:p w14:paraId="1D870B7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0.2/69.3</w:t>
            </w:r>
          </w:p>
        </w:tc>
        <w:tc>
          <w:tcPr>
            <w:tcW w:w="1418" w:type="dxa"/>
            <w:shd w:val="clear" w:color="auto" w:fill="auto"/>
          </w:tcPr>
          <w:p w14:paraId="60CE8FF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5</w:t>
            </w:r>
            <w:r w:rsidRPr="00211064">
              <w:rPr>
                <w:rFonts w:ascii="Times New Roman" w:hAnsi="Times New Roman"/>
                <w:sz w:val="18"/>
                <w:szCs w:val="18"/>
              </w:rPr>
              <w:t>7/67</w:t>
            </w:r>
          </w:p>
          <w:p w14:paraId="6F76E7F9" w14:textId="77777777" w:rsidR="00673939" w:rsidRPr="00211064" w:rsidRDefault="00673939" w:rsidP="007254A2">
            <w:pPr>
              <w:jc w:val="left"/>
              <w:rPr>
                <w:rFonts w:ascii="Times New Roman" w:hAnsi="Times New Roman"/>
                <w:sz w:val="18"/>
                <w:szCs w:val="18"/>
              </w:rPr>
            </w:pPr>
          </w:p>
        </w:tc>
        <w:tc>
          <w:tcPr>
            <w:tcW w:w="1418" w:type="dxa"/>
            <w:shd w:val="clear" w:color="auto" w:fill="auto"/>
          </w:tcPr>
          <w:p w14:paraId="3FAE407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5.5/15</w:t>
            </w:r>
          </w:p>
        </w:tc>
        <w:tc>
          <w:tcPr>
            <w:tcW w:w="1558" w:type="dxa"/>
            <w:shd w:val="clear" w:color="auto" w:fill="auto"/>
          </w:tcPr>
          <w:p w14:paraId="1AEB8BDE"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19/30</w:t>
            </w:r>
          </w:p>
          <w:p w14:paraId="59618270"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Carotid T: 21/20</w:t>
            </w:r>
          </w:p>
          <w:p w14:paraId="0CD5E4C6"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48/52</w:t>
            </w:r>
          </w:p>
          <w:p w14:paraId="04B62A7E"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20/23</w:t>
            </w:r>
          </w:p>
          <w:p w14:paraId="5B88DDD7"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BA: 10/21</w:t>
            </w:r>
          </w:p>
          <w:p w14:paraId="2CB3788B"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Other: 6/4</w:t>
            </w:r>
          </w:p>
          <w:p w14:paraId="7C243480" w14:textId="77777777" w:rsidR="00673939" w:rsidRPr="00211064" w:rsidRDefault="00673939" w:rsidP="007254A2">
            <w:pPr>
              <w:jc w:val="left"/>
              <w:rPr>
                <w:rFonts w:ascii="Times New Roman" w:hAnsi="Times New Roman"/>
                <w:sz w:val="18"/>
                <w:szCs w:val="18"/>
              </w:rPr>
            </w:pPr>
          </w:p>
        </w:tc>
        <w:tc>
          <w:tcPr>
            <w:tcW w:w="1278" w:type="dxa"/>
            <w:shd w:val="clear" w:color="auto" w:fill="auto"/>
          </w:tcPr>
          <w:p w14:paraId="13FF01B2"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38F0D26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9C53B0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TICI</w:t>
            </w:r>
            <w:r w:rsidRPr="00211064">
              <w:rPr>
                <w:sz w:val="18"/>
                <w:szCs w:val="18"/>
              </w:rPr>
              <w:t xml:space="preserve"> </w:t>
            </w:r>
            <w:r w:rsidRPr="00211064">
              <w:rPr>
                <w:rFonts w:ascii="Times New Roman" w:eastAsia="宋体" w:hAnsi="Times New Roman"/>
                <w:sz w:val="18"/>
                <w:szCs w:val="18"/>
              </w:rPr>
              <w:t>2b/3</w:t>
            </w:r>
          </w:p>
        </w:tc>
        <w:tc>
          <w:tcPr>
            <w:tcW w:w="1316" w:type="dxa"/>
            <w:shd w:val="clear" w:color="auto" w:fill="auto"/>
          </w:tcPr>
          <w:p w14:paraId="6E761B1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 III</w:t>
            </w:r>
          </w:p>
        </w:tc>
        <w:tc>
          <w:tcPr>
            <w:tcW w:w="1094" w:type="dxa"/>
            <w:shd w:val="clear" w:color="auto" w:fill="auto"/>
          </w:tcPr>
          <w:p w14:paraId="43FA06E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1 year</w:t>
            </w:r>
          </w:p>
        </w:tc>
        <w:tc>
          <w:tcPr>
            <w:tcW w:w="1418" w:type="dxa"/>
            <w:shd w:val="clear" w:color="auto" w:fill="auto"/>
          </w:tcPr>
          <w:p w14:paraId="69E721E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630BB8C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binary logistic regression</w:t>
            </w:r>
          </w:p>
        </w:tc>
        <w:tc>
          <w:tcPr>
            <w:tcW w:w="1417" w:type="dxa"/>
            <w:shd w:val="clear" w:color="auto" w:fill="auto"/>
          </w:tcPr>
          <w:p w14:paraId="53BBECA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NIHSS score at admission, arterial hypertension, diabetes mellitus, current smoking, atrial fibrillation, occlusion of the internal carotid artery, time from symptom onset to first cerebral imaging, time from symptom onset to end of the </w:t>
            </w:r>
            <w:r w:rsidRPr="00211064">
              <w:rPr>
                <w:rFonts w:ascii="Times New Roman" w:hAnsi="Times New Roman"/>
                <w:sz w:val="18"/>
                <w:szCs w:val="18"/>
              </w:rPr>
              <w:lastRenderedPageBreak/>
              <w:t>thrombectomy procedure, SR</w:t>
            </w:r>
          </w:p>
        </w:tc>
      </w:tr>
      <w:tr w:rsidR="00673939" w:rsidRPr="00D24229" w14:paraId="53395606" w14:textId="77777777" w:rsidTr="007254A2">
        <w:trPr>
          <w:trHeight w:val="240"/>
        </w:trPr>
        <w:tc>
          <w:tcPr>
            <w:tcW w:w="1838" w:type="dxa"/>
            <w:shd w:val="clear" w:color="auto" w:fill="auto"/>
          </w:tcPr>
          <w:p w14:paraId="019B06A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lastRenderedPageBreak/>
              <w:t xml:space="preserve">Alonso de </w:t>
            </w:r>
            <w:proofErr w:type="spellStart"/>
            <w:r w:rsidRPr="00211064">
              <w:rPr>
                <w:rFonts w:ascii="Times New Roman" w:eastAsia="宋体" w:hAnsi="Times New Roman"/>
                <w:sz w:val="18"/>
                <w:szCs w:val="18"/>
              </w:rPr>
              <w:t>Leciñana</w:t>
            </w:r>
            <w:proofErr w:type="spellEnd"/>
            <w:r w:rsidRPr="00211064">
              <w:rPr>
                <w:rFonts w:ascii="Times New Roman" w:eastAsia="宋体" w:hAnsi="Times New Roman"/>
                <w:sz w:val="18"/>
                <w:szCs w:val="18"/>
              </w:rPr>
              <w:t>, et.al, 2017,</w:t>
            </w:r>
            <w:r w:rsidRPr="00211064">
              <w:rPr>
                <w:rFonts w:ascii="Times New Roman" w:hAnsi="Times New Roman"/>
                <w:sz w:val="18"/>
                <w:szCs w:val="18"/>
              </w:rPr>
              <w:t xml:space="preserve"> </w:t>
            </w:r>
            <w:r w:rsidRPr="00211064">
              <w:rPr>
                <w:rFonts w:ascii="Times New Roman" w:eastAsia="宋体" w:hAnsi="Times New Roman"/>
                <w:sz w:val="18"/>
                <w:szCs w:val="18"/>
              </w:rPr>
              <w:t>Spain</w:t>
            </w:r>
          </w:p>
        </w:tc>
        <w:tc>
          <w:tcPr>
            <w:tcW w:w="964" w:type="dxa"/>
            <w:shd w:val="clear" w:color="auto" w:fill="auto"/>
          </w:tcPr>
          <w:p w14:paraId="335AE65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4143A83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304" w:type="dxa"/>
            <w:shd w:val="clear" w:color="auto" w:fill="auto"/>
          </w:tcPr>
          <w:p w14:paraId="5B99410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71</w:t>
            </w:r>
          </w:p>
          <w:p w14:paraId="216163A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53/21</w:t>
            </w:r>
          </w:p>
        </w:tc>
        <w:tc>
          <w:tcPr>
            <w:tcW w:w="1418" w:type="dxa"/>
            <w:shd w:val="clear" w:color="auto" w:fill="auto"/>
          </w:tcPr>
          <w:p w14:paraId="3038753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4/64</w:t>
            </w:r>
          </w:p>
        </w:tc>
        <w:tc>
          <w:tcPr>
            <w:tcW w:w="1418" w:type="dxa"/>
            <w:shd w:val="clear" w:color="auto" w:fill="auto"/>
          </w:tcPr>
          <w:p w14:paraId="00F5119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9</w:t>
            </w:r>
            <w:r w:rsidRPr="00211064">
              <w:rPr>
                <w:rFonts w:ascii="Times New Roman" w:hAnsi="Times New Roman"/>
                <w:sz w:val="18"/>
                <w:szCs w:val="18"/>
              </w:rPr>
              <w:t>/24</w:t>
            </w:r>
          </w:p>
        </w:tc>
        <w:tc>
          <w:tcPr>
            <w:tcW w:w="1418" w:type="dxa"/>
            <w:shd w:val="clear" w:color="auto" w:fill="auto"/>
          </w:tcPr>
          <w:p w14:paraId="54B00B6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17/19</w:t>
            </w:r>
          </w:p>
        </w:tc>
        <w:tc>
          <w:tcPr>
            <w:tcW w:w="1558" w:type="dxa"/>
            <w:shd w:val="clear" w:color="auto" w:fill="auto"/>
          </w:tcPr>
          <w:p w14:paraId="00B1F71D"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CA-T: 13/4</w:t>
            </w:r>
          </w:p>
          <w:p w14:paraId="4661D52C"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30/10</w:t>
            </w:r>
          </w:p>
          <w:p w14:paraId="323BD752"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2/2</w:t>
            </w:r>
          </w:p>
          <w:p w14:paraId="3CC03E07"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BA: 3/3</w:t>
            </w:r>
          </w:p>
          <w:p w14:paraId="3618793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Tandem: 5/2</w:t>
            </w:r>
          </w:p>
        </w:tc>
        <w:tc>
          <w:tcPr>
            <w:tcW w:w="1278" w:type="dxa"/>
            <w:shd w:val="clear" w:color="auto" w:fill="auto"/>
          </w:tcPr>
          <w:p w14:paraId="63EE4728"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472CBB1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1A137C3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TICI</w:t>
            </w:r>
            <w:r w:rsidRPr="00211064">
              <w:rPr>
                <w:sz w:val="18"/>
                <w:szCs w:val="18"/>
              </w:rPr>
              <w:t xml:space="preserve"> </w:t>
            </w:r>
            <w:r w:rsidRPr="00211064">
              <w:rPr>
                <w:rFonts w:ascii="Times New Roman" w:eastAsia="宋体" w:hAnsi="Times New Roman"/>
                <w:sz w:val="18"/>
                <w:szCs w:val="18"/>
              </w:rPr>
              <w:t>2b/3</w:t>
            </w:r>
          </w:p>
        </w:tc>
        <w:tc>
          <w:tcPr>
            <w:tcW w:w="1316" w:type="dxa"/>
            <w:shd w:val="clear" w:color="auto" w:fill="auto"/>
          </w:tcPr>
          <w:p w14:paraId="789014C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SITS-MOST</w:t>
            </w:r>
          </w:p>
        </w:tc>
        <w:tc>
          <w:tcPr>
            <w:tcW w:w="1094" w:type="dxa"/>
            <w:shd w:val="clear" w:color="auto" w:fill="auto"/>
          </w:tcPr>
          <w:p w14:paraId="4A7AF4B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6A0B984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9DEB12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logistic regression</w:t>
            </w:r>
          </w:p>
        </w:tc>
        <w:tc>
          <w:tcPr>
            <w:tcW w:w="1417" w:type="dxa"/>
            <w:shd w:val="clear" w:color="auto" w:fill="auto"/>
          </w:tcPr>
          <w:p w14:paraId="4F3F876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37FA45FE" w14:textId="77777777" w:rsidTr="007254A2">
        <w:trPr>
          <w:trHeight w:val="240"/>
        </w:trPr>
        <w:tc>
          <w:tcPr>
            <w:tcW w:w="1838" w:type="dxa"/>
            <w:shd w:val="clear" w:color="auto" w:fill="auto"/>
          </w:tcPr>
          <w:p w14:paraId="59A61073"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Froehler</w:t>
            </w:r>
            <w:proofErr w:type="spellEnd"/>
            <w:r w:rsidRPr="00211064">
              <w:rPr>
                <w:rFonts w:ascii="Times New Roman" w:eastAsia="宋体" w:hAnsi="Times New Roman"/>
                <w:sz w:val="18"/>
                <w:szCs w:val="18"/>
              </w:rPr>
              <w:t xml:space="preserve"> et.al, 2017, America</w:t>
            </w:r>
          </w:p>
        </w:tc>
        <w:tc>
          <w:tcPr>
            <w:tcW w:w="964" w:type="dxa"/>
            <w:shd w:val="clear" w:color="auto" w:fill="auto"/>
          </w:tcPr>
          <w:p w14:paraId="52D1F7A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5C1770E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2014.08~2016.06</w:t>
            </w:r>
          </w:p>
        </w:tc>
        <w:tc>
          <w:tcPr>
            <w:tcW w:w="1304" w:type="dxa"/>
            <w:shd w:val="clear" w:color="auto" w:fill="auto"/>
          </w:tcPr>
          <w:p w14:paraId="0A532B9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905</w:t>
            </w:r>
          </w:p>
          <w:p w14:paraId="33BBA88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579/326</w:t>
            </w:r>
          </w:p>
        </w:tc>
        <w:tc>
          <w:tcPr>
            <w:tcW w:w="1418" w:type="dxa"/>
            <w:shd w:val="clear" w:color="auto" w:fill="auto"/>
          </w:tcPr>
          <w:p w14:paraId="413E169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7.8</w:t>
            </w:r>
          </w:p>
        </w:tc>
        <w:tc>
          <w:tcPr>
            <w:tcW w:w="1418" w:type="dxa"/>
            <w:shd w:val="clear" w:color="auto" w:fill="auto"/>
          </w:tcPr>
          <w:p w14:paraId="05F68CB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5</w:t>
            </w:r>
            <w:r w:rsidRPr="00211064">
              <w:rPr>
                <w:rFonts w:ascii="Times New Roman" w:hAnsi="Times New Roman"/>
                <w:sz w:val="18"/>
                <w:szCs w:val="18"/>
              </w:rPr>
              <w:t>33</w:t>
            </w:r>
          </w:p>
        </w:tc>
        <w:tc>
          <w:tcPr>
            <w:tcW w:w="1418" w:type="dxa"/>
            <w:shd w:val="clear" w:color="auto" w:fill="auto"/>
          </w:tcPr>
          <w:p w14:paraId="5E81B9E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 xml:space="preserve">A </w:t>
            </w:r>
          </w:p>
        </w:tc>
        <w:tc>
          <w:tcPr>
            <w:tcW w:w="1558" w:type="dxa"/>
            <w:shd w:val="clear" w:color="auto" w:fill="auto"/>
          </w:tcPr>
          <w:p w14:paraId="31C58FD6"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223</w:t>
            </w:r>
          </w:p>
          <w:p w14:paraId="032BD212"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 541</w:t>
            </w:r>
          </w:p>
          <w:p w14:paraId="4326C166"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M2: 172</w:t>
            </w:r>
          </w:p>
          <w:p w14:paraId="40D63D2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O</w:t>
            </w:r>
            <w:r w:rsidRPr="00211064">
              <w:rPr>
                <w:rFonts w:ascii="Times New Roman" w:hAnsi="Times New Roman"/>
                <w:sz w:val="18"/>
                <w:szCs w:val="18"/>
              </w:rPr>
              <w:t>ther: 48</w:t>
            </w:r>
          </w:p>
        </w:tc>
        <w:tc>
          <w:tcPr>
            <w:tcW w:w="1278" w:type="dxa"/>
            <w:shd w:val="clear" w:color="auto" w:fill="auto"/>
          </w:tcPr>
          <w:p w14:paraId="75F3C1A6"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2358F30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266FC815"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295B892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094" w:type="dxa"/>
            <w:shd w:val="clear" w:color="auto" w:fill="auto"/>
          </w:tcPr>
          <w:p w14:paraId="37A84CA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4E911C6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2FFA5ED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3314973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NIHSS and time from onset were regarded as continuous predictors while occlusion location, tPA and transfer status,</w:t>
            </w:r>
            <w:r w:rsidRPr="00211064">
              <w:rPr>
                <w:sz w:val="18"/>
                <w:szCs w:val="18"/>
              </w:rPr>
              <w:t xml:space="preserve"> </w:t>
            </w:r>
            <w:r w:rsidRPr="00211064">
              <w:rPr>
                <w:rFonts w:ascii="Times New Roman" w:hAnsi="Times New Roman"/>
                <w:sz w:val="18"/>
                <w:szCs w:val="18"/>
              </w:rPr>
              <w:t>Time from onset, as the continuous predictor of principal interest</w:t>
            </w:r>
          </w:p>
        </w:tc>
      </w:tr>
      <w:tr w:rsidR="00673939" w:rsidRPr="00D24229" w14:paraId="7411BFF9" w14:textId="77777777" w:rsidTr="007254A2">
        <w:trPr>
          <w:trHeight w:val="240"/>
        </w:trPr>
        <w:tc>
          <w:tcPr>
            <w:tcW w:w="1838" w:type="dxa"/>
            <w:shd w:val="clear" w:color="auto" w:fill="auto"/>
          </w:tcPr>
          <w:p w14:paraId="175BE469" w14:textId="77777777" w:rsidR="00673939" w:rsidRPr="00211064" w:rsidRDefault="00673939" w:rsidP="007254A2">
            <w:pPr>
              <w:widowControl/>
              <w:jc w:val="left"/>
              <w:rPr>
                <w:rFonts w:ascii="Times New Roman" w:eastAsia="宋体" w:hAnsi="Times New Roman"/>
                <w:sz w:val="18"/>
                <w:szCs w:val="18"/>
              </w:rPr>
            </w:pPr>
            <w:r w:rsidRPr="00211064">
              <w:rPr>
                <w:rFonts w:ascii="Times New Roman" w:eastAsia="宋体" w:hAnsi="Times New Roman"/>
                <w:sz w:val="18"/>
                <w:szCs w:val="18"/>
              </w:rPr>
              <w:t>Rai et.al</w:t>
            </w:r>
          </w:p>
          <w:p w14:paraId="3B566065" w14:textId="77777777" w:rsidR="00673939" w:rsidRPr="00211064" w:rsidRDefault="00673939" w:rsidP="007254A2">
            <w:pPr>
              <w:widowControl/>
              <w:jc w:val="left"/>
              <w:rPr>
                <w:rFonts w:ascii="Times New Roman" w:eastAsia="宋体" w:hAnsi="Times New Roman"/>
                <w:sz w:val="18"/>
                <w:szCs w:val="18"/>
              </w:rPr>
            </w:pPr>
            <w:r w:rsidRPr="00211064">
              <w:rPr>
                <w:rFonts w:ascii="Times New Roman" w:eastAsia="宋体" w:hAnsi="Times New Roman"/>
                <w:sz w:val="18"/>
                <w:szCs w:val="18"/>
              </w:rPr>
              <w:t>2017</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America</w:t>
            </w:r>
          </w:p>
        </w:tc>
        <w:tc>
          <w:tcPr>
            <w:tcW w:w="964" w:type="dxa"/>
            <w:shd w:val="clear" w:color="auto" w:fill="auto"/>
          </w:tcPr>
          <w:p w14:paraId="7BBCCAC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14BBDDB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304" w:type="dxa"/>
            <w:shd w:val="clear" w:color="auto" w:fill="auto"/>
          </w:tcPr>
          <w:p w14:paraId="063613A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9</w:t>
            </w:r>
            <w:r w:rsidRPr="00211064">
              <w:rPr>
                <w:rFonts w:ascii="Times New Roman" w:eastAsia="宋体" w:hAnsi="Times New Roman"/>
                <w:sz w:val="18"/>
                <w:szCs w:val="18"/>
              </w:rPr>
              <w:t>0</w:t>
            </w:r>
          </w:p>
          <w:p w14:paraId="639C6A1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3</w:t>
            </w:r>
            <w:r w:rsidRPr="00211064">
              <w:rPr>
                <w:rFonts w:ascii="Times New Roman" w:eastAsia="宋体" w:hAnsi="Times New Roman"/>
                <w:sz w:val="18"/>
                <w:szCs w:val="18"/>
              </w:rPr>
              <w:t>8/52</w:t>
            </w:r>
          </w:p>
        </w:tc>
        <w:tc>
          <w:tcPr>
            <w:tcW w:w="1418" w:type="dxa"/>
            <w:shd w:val="clear" w:color="auto" w:fill="auto"/>
          </w:tcPr>
          <w:p w14:paraId="029E192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3/69</w:t>
            </w:r>
          </w:p>
        </w:tc>
        <w:tc>
          <w:tcPr>
            <w:tcW w:w="1418" w:type="dxa"/>
            <w:shd w:val="clear" w:color="auto" w:fill="auto"/>
          </w:tcPr>
          <w:p w14:paraId="06385E4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2</w:t>
            </w:r>
            <w:r w:rsidRPr="00211064">
              <w:rPr>
                <w:rFonts w:ascii="Times New Roman" w:hAnsi="Times New Roman"/>
                <w:sz w:val="18"/>
                <w:szCs w:val="18"/>
              </w:rPr>
              <w:t>0/20</w:t>
            </w:r>
          </w:p>
        </w:tc>
        <w:tc>
          <w:tcPr>
            <w:tcW w:w="1418" w:type="dxa"/>
            <w:shd w:val="clear" w:color="auto" w:fill="auto"/>
          </w:tcPr>
          <w:p w14:paraId="3B86044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8/16</w:t>
            </w:r>
          </w:p>
        </w:tc>
        <w:tc>
          <w:tcPr>
            <w:tcW w:w="1558" w:type="dxa"/>
            <w:shd w:val="clear" w:color="auto" w:fill="auto"/>
          </w:tcPr>
          <w:p w14:paraId="1F5F7FB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ICA-T: 4/8</w:t>
            </w:r>
          </w:p>
          <w:p w14:paraId="2DB2545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CA: 34/44</w:t>
            </w:r>
          </w:p>
        </w:tc>
        <w:tc>
          <w:tcPr>
            <w:tcW w:w="1278" w:type="dxa"/>
            <w:shd w:val="clear" w:color="auto" w:fill="auto"/>
          </w:tcPr>
          <w:p w14:paraId="2D593E95"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53C2927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6A7A1C92"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69A70D7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ECASS-II</w:t>
            </w:r>
          </w:p>
        </w:tc>
        <w:tc>
          <w:tcPr>
            <w:tcW w:w="1094" w:type="dxa"/>
            <w:shd w:val="clear" w:color="auto" w:fill="auto"/>
          </w:tcPr>
          <w:p w14:paraId="48BC74C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00D9F63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44C7DE6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Home discharge</w:t>
            </w:r>
          </w:p>
        </w:tc>
        <w:tc>
          <w:tcPr>
            <w:tcW w:w="1417" w:type="dxa"/>
            <w:shd w:val="clear" w:color="auto" w:fill="auto"/>
          </w:tcPr>
          <w:p w14:paraId="42AC966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7213939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7CF5E180" w14:textId="77777777" w:rsidTr="007254A2">
        <w:trPr>
          <w:trHeight w:val="240"/>
        </w:trPr>
        <w:tc>
          <w:tcPr>
            <w:tcW w:w="1838" w:type="dxa"/>
            <w:shd w:val="clear" w:color="auto" w:fill="auto"/>
          </w:tcPr>
          <w:p w14:paraId="67FEB59B" w14:textId="77777777" w:rsidR="00673939" w:rsidRPr="00211064" w:rsidRDefault="00673939" w:rsidP="007254A2">
            <w:pPr>
              <w:widowControl/>
              <w:jc w:val="left"/>
              <w:rPr>
                <w:rFonts w:ascii="Times New Roman" w:eastAsia="宋体" w:hAnsi="Times New Roman"/>
                <w:sz w:val="18"/>
                <w:szCs w:val="18"/>
              </w:rPr>
            </w:pPr>
            <w:r w:rsidRPr="00211064">
              <w:rPr>
                <w:rFonts w:ascii="Times New Roman" w:eastAsia="宋体" w:hAnsi="Times New Roman"/>
                <w:sz w:val="18"/>
                <w:szCs w:val="18"/>
              </w:rPr>
              <w:t>Wang et.al</w:t>
            </w:r>
          </w:p>
          <w:p w14:paraId="3189E8C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China</w:t>
            </w:r>
          </w:p>
        </w:tc>
        <w:tc>
          <w:tcPr>
            <w:tcW w:w="964" w:type="dxa"/>
            <w:shd w:val="clear" w:color="auto" w:fill="auto"/>
          </w:tcPr>
          <w:p w14:paraId="12B4029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1ED4551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014.01~2016</w:t>
            </w:r>
          </w:p>
        </w:tc>
        <w:tc>
          <w:tcPr>
            <w:tcW w:w="1304" w:type="dxa"/>
            <w:shd w:val="clear" w:color="auto" w:fill="auto"/>
          </w:tcPr>
          <w:p w14:paraId="52D02A7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276</w:t>
            </w:r>
          </w:p>
          <w:p w14:paraId="16FA076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38/138</w:t>
            </w:r>
          </w:p>
        </w:tc>
        <w:tc>
          <w:tcPr>
            <w:tcW w:w="1418" w:type="dxa"/>
            <w:shd w:val="clear" w:color="auto" w:fill="auto"/>
          </w:tcPr>
          <w:p w14:paraId="10FAAAA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7/67</w:t>
            </w:r>
          </w:p>
        </w:tc>
        <w:tc>
          <w:tcPr>
            <w:tcW w:w="1418" w:type="dxa"/>
            <w:shd w:val="clear" w:color="auto" w:fill="auto"/>
          </w:tcPr>
          <w:p w14:paraId="7B72616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8/76</w:t>
            </w:r>
          </w:p>
        </w:tc>
        <w:tc>
          <w:tcPr>
            <w:tcW w:w="1418" w:type="dxa"/>
            <w:shd w:val="clear" w:color="auto" w:fill="auto"/>
          </w:tcPr>
          <w:p w14:paraId="6E105D6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7/16</w:t>
            </w:r>
          </w:p>
        </w:tc>
        <w:tc>
          <w:tcPr>
            <w:tcW w:w="1558" w:type="dxa"/>
            <w:shd w:val="clear" w:color="auto" w:fill="auto"/>
          </w:tcPr>
          <w:p w14:paraId="04DB108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ICA-P: 16/13</w:t>
            </w:r>
          </w:p>
          <w:p w14:paraId="6314FC9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ICA-T: 33/46</w:t>
            </w:r>
          </w:p>
          <w:p w14:paraId="372B94A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86/69</w:t>
            </w:r>
          </w:p>
          <w:p w14:paraId="1DF3D74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6/10</w:t>
            </w:r>
          </w:p>
        </w:tc>
        <w:tc>
          <w:tcPr>
            <w:tcW w:w="1278" w:type="dxa"/>
            <w:shd w:val="clear" w:color="auto" w:fill="auto"/>
          </w:tcPr>
          <w:p w14:paraId="2E960F71"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4DDB1D5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6A00A043"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3511238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HBC</w:t>
            </w:r>
          </w:p>
        </w:tc>
        <w:tc>
          <w:tcPr>
            <w:tcW w:w="1094" w:type="dxa"/>
            <w:shd w:val="clear" w:color="auto" w:fill="auto"/>
          </w:tcPr>
          <w:p w14:paraId="6D8BB45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2391B14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274B355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0B49C25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27B2446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sex, previous stroke, pre-morbid </w:t>
            </w:r>
            <w:proofErr w:type="spellStart"/>
            <w:r w:rsidRPr="00211064">
              <w:rPr>
                <w:rFonts w:ascii="Times New Roman" w:hAnsi="Times New Roman"/>
                <w:sz w:val="18"/>
                <w:szCs w:val="18"/>
              </w:rPr>
              <w:t>mRS</w:t>
            </w:r>
            <w:proofErr w:type="spellEnd"/>
            <w:r w:rsidRPr="00211064">
              <w:rPr>
                <w:rFonts w:ascii="Times New Roman" w:hAnsi="Times New Roman"/>
                <w:sz w:val="18"/>
                <w:szCs w:val="18"/>
              </w:rPr>
              <w:t>, time from onset to door, stroke etiology, occlusion site, baseline ASPECTS, baseline NIHSS score, collateral status</w:t>
            </w:r>
          </w:p>
        </w:tc>
      </w:tr>
      <w:tr w:rsidR="00673939" w:rsidRPr="00D24229" w14:paraId="08F6F203" w14:textId="77777777" w:rsidTr="007254A2">
        <w:trPr>
          <w:trHeight w:val="240"/>
        </w:trPr>
        <w:tc>
          <w:tcPr>
            <w:tcW w:w="1838" w:type="dxa"/>
            <w:shd w:val="clear" w:color="auto" w:fill="auto"/>
          </w:tcPr>
          <w:p w14:paraId="7FD8E867" w14:textId="77777777" w:rsidR="00673939" w:rsidRPr="00211064" w:rsidRDefault="00673939" w:rsidP="007254A2">
            <w:pPr>
              <w:widowControl/>
              <w:jc w:val="left"/>
              <w:rPr>
                <w:rFonts w:ascii="Times New Roman" w:eastAsia="宋体" w:hAnsi="Times New Roman"/>
                <w:sz w:val="18"/>
                <w:szCs w:val="18"/>
              </w:rPr>
            </w:pPr>
            <w:r w:rsidRPr="00211064">
              <w:rPr>
                <w:rFonts w:ascii="Times New Roman" w:eastAsia="宋体" w:hAnsi="Times New Roman"/>
                <w:sz w:val="18"/>
                <w:szCs w:val="18"/>
              </w:rPr>
              <w:t>Wee et.al</w:t>
            </w:r>
          </w:p>
          <w:p w14:paraId="3F58AFD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Australia</w:t>
            </w:r>
          </w:p>
        </w:tc>
        <w:tc>
          <w:tcPr>
            <w:tcW w:w="964" w:type="dxa"/>
            <w:shd w:val="clear" w:color="auto" w:fill="auto"/>
          </w:tcPr>
          <w:p w14:paraId="485E2DF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6015F6F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013.10~2016.04</w:t>
            </w:r>
          </w:p>
        </w:tc>
        <w:tc>
          <w:tcPr>
            <w:tcW w:w="1304" w:type="dxa"/>
            <w:shd w:val="clear" w:color="auto" w:fill="auto"/>
          </w:tcPr>
          <w:p w14:paraId="45AFDE8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5</w:t>
            </w:r>
            <w:r w:rsidRPr="00211064">
              <w:rPr>
                <w:rFonts w:ascii="Times New Roman" w:eastAsia="宋体" w:hAnsi="Times New Roman"/>
                <w:sz w:val="18"/>
                <w:szCs w:val="18"/>
              </w:rPr>
              <w:t>0</w:t>
            </w:r>
          </w:p>
          <w:p w14:paraId="06F8025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21/29</w:t>
            </w:r>
          </w:p>
        </w:tc>
        <w:tc>
          <w:tcPr>
            <w:tcW w:w="1418" w:type="dxa"/>
            <w:shd w:val="clear" w:color="auto" w:fill="auto"/>
          </w:tcPr>
          <w:p w14:paraId="737E604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3/71</w:t>
            </w:r>
          </w:p>
        </w:tc>
        <w:tc>
          <w:tcPr>
            <w:tcW w:w="1418" w:type="dxa"/>
            <w:shd w:val="clear" w:color="auto" w:fill="auto"/>
          </w:tcPr>
          <w:p w14:paraId="5241599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8</w:t>
            </w:r>
            <w:r w:rsidRPr="00211064">
              <w:rPr>
                <w:rFonts w:ascii="Times New Roman" w:hAnsi="Times New Roman"/>
                <w:sz w:val="18"/>
                <w:szCs w:val="18"/>
              </w:rPr>
              <w:t>/16</w:t>
            </w:r>
          </w:p>
        </w:tc>
        <w:tc>
          <w:tcPr>
            <w:tcW w:w="1418" w:type="dxa"/>
            <w:shd w:val="clear" w:color="auto" w:fill="auto"/>
          </w:tcPr>
          <w:p w14:paraId="3017CEC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5/15</w:t>
            </w:r>
          </w:p>
        </w:tc>
        <w:tc>
          <w:tcPr>
            <w:tcW w:w="1558" w:type="dxa"/>
            <w:shd w:val="clear" w:color="auto" w:fill="auto"/>
          </w:tcPr>
          <w:p w14:paraId="1C63791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5/6</w:t>
            </w:r>
          </w:p>
          <w:p w14:paraId="2F2A0D73"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11/12</w:t>
            </w:r>
          </w:p>
          <w:p w14:paraId="7B52CC4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5/11</w:t>
            </w:r>
          </w:p>
          <w:p w14:paraId="3274391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TAO: 4/3</w:t>
            </w:r>
          </w:p>
        </w:tc>
        <w:tc>
          <w:tcPr>
            <w:tcW w:w="1278" w:type="dxa"/>
            <w:shd w:val="clear" w:color="auto" w:fill="auto"/>
          </w:tcPr>
          <w:p w14:paraId="2FBE9A6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7" w:type="dxa"/>
            <w:shd w:val="clear" w:color="auto" w:fill="auto"/>
          </w:tcPr>
          <w:p w14:paraId="3E35DE45"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339CE52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III</w:t>
            </w:r>
          </w:p>
        </w:tc>
        <w:tc>
          <w:tcPr>
            <w:tcW w:w="1094" w:type="dxa"/>
            <w:shd w:val="clear" w:color="auto" w:fill="auto"/>
          </w:tcPr>
          <w:p w14:paraId="250F7B6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8" w:type="dxa"/>
            <w:shd w:val="clear" w:color="auto" w:fill="auto"/>
          </w:tcPr>
          <w:p w14:paraId="5DFD284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improvement in NIHSS score at</w:t>
            </w:r>
            <w:r w:rsidRPr="00211064">
              <w:rPr>
                <w:rFonts w:ascii="Times New Roman" w:eastAsia="宋体" w:hAnsi="Times New Roman" w:hint="eastAsia"/>
                <w:sz w:val="18"/>
                <w:szCs w:val="18"/>
              </w:rPr>
              <w:t xml:space="preserve"> </w:t>
            </w:r>
            <w:r w:rsidRPr="00211064">
              <w:rPr>
                <w:rFonts w:ascii="Times New Roman" w:eastAsia="宋体" w:hAnsi="Times New Roman"/>
                <w:sz w:val="18"/>
                <w:szCs w:val="18"/>
              </w:rPr>
              <w:t>24h</w:t>
            </w:r>
          </w:p>
        </w:tc>
        <w:tc>
          <w:tcPr>
            <w:tcW w:w="1417" w:type="dxa"/>
            <w:shd w:val="clear" w:color="auto" w:fill="auto"/>
          </w:tcPr>
          <w:p w14:paraId="53FE34A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A36F236"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6EA6A571" w14:textId="77777777" w:rsidTr="007254A2">
        <w:trPr>
          <w:trHeight w:val="240"/>
        </w:trPr>
        <w:tc>
          <w:tcPr>
            <w:tcW w:w="1838" w:type="dxa"/>
            <w:shd w:val="clear" w:color="auto" w:fill="auto"/>
          </w:tcPr>
          <w:p w14:paraId="04AF2241"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Merlino</w:t>
            </w:r>
            <w:proofErr w:type="spellEnd"/>
            <w:r w:rsidRPr="00211064">
              <w:rPr>
                <w:rFonts w:ascii="Times New Roman" w:eastAsia="宋体" w:hAnsi="Times New Roman"/>
                <w:sz w:val="18"/>
                <w:szCs w:val="18"/>
              </w:rPr>
              <w:t xml:space="preserve"> et.al, 2017, Italy</w:t>
            </w:r>
          </w:p>
        </w:tc>
        <w:tc>
          <w:tcPr>
            <w:tcW w:w="964" w:type="dxa"/>
            <w:shd w:val="clear" w:color="auto" w:fill="auto"/>
          </w:tcPr>
          <w:p w14:paraId="4DC1BDD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1C9C39E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2015.01~2016.03</w:t>
            </w:r>
          </w:p>
        </w:tc>
        <w:tc>
          <w:tcPr>
            <w:tcW w:w="1304" w:type="dxa"/>
            <w:shd w:val="clear" w:color="auto" w:fill="auto"/>
          </w:tcPr>
          <w:p w14:paraId="3066C64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66</w:t>
            </w:r>
          </w:p>
          <w:p w14:paraId="71D1B72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33/33</w:t>
            </w:r>
          </w:p>
        </w:tc>
        <w:tc>
          <w:tcPr>
            <w:tcW w:w="1418" w:type="dxa"/>
            <w:shd w:val="clear" w:color="auto" w:fill="auto"/>
          </w:tcPr>
          <w:p w14:paraId="156C752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9.6/70.8</w:t>
            </w:r>
          </w:p>
        </w:tc>
        <w:tc>
          <w:tcPr>
            <w:tcW w:w="1418" w:type="dxa"/>
            <w:shd w:val="clear" w:color="auto" w:fill="auto"/>
          </w:tcPr>
          <w:p w14:paraId="7CD79B0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5/19</w:t>
            </w:r>
          </w:p>
        </w:tc>
        <w:tc>
          <w:tcPr>
            <w:tcW w:w="1418" w:type="dxa"/>
            <w:shd w:val="clear" w:color="auto" w:fill="auto"/>
          </w:tcPr>
          <w:p w14:paraId="766271E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7.5/20</w:t>
            </w:r>
          </w:p>
        </w:tc>
        <w:tc>
          <w:tcPr>
            <w:tcW w:w="1558" w:type="dxa"/>
            <w:shd w:val="clear" w:color="auto" w:fill="auto"/>
          </w:tcPr>
          <w:p w14:paraId="39B833D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L</w:t>
            </w:r>
            <w:r w:rsidRPr="00211064">
              <w:rPr>
                <w:rFonts w:ascii="Times New Roman" w:hAnsi="Times New Roman"/>
                <w:sz w:val="18"/>
                <w:szCs w:val="18"/>
              </w:rPr>
              <w:t>VO: 4/3</w:t>
            </w:r>
          </w:p>
          <w:p w14:paraId="6AA963E5"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Cardioembolism</w:t>
            </w:r>
            <w:proofErr w:type="spellEnd"/>
            <w:r w:rsidRPr="00211064">
              <w:rPr>
                <w:rFonts w:ascii="Times New Roman" w:hAnsi="Times New Roman"/>
                <w:sz w:val="18"/>
                <w:szCs w:val="18"/>
              </w:rPr>
              <w:t>: 17/19</w:t>
            </w:r>
          </w:p>
          <w:p w14:paraId="7F6A292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lastRenderedPageBreak/>
              <w:t>Other</w:t>
            </w:r>
            <w:r w:rsidRPr="00211064">
              <w:rPr>
                <w:rFonts w:ascii="Times New Roman" w:hAnsi="Times New Roman" w:hint="eastAsia"/>
                <w:sz w:val="18"/>
                <w:szCs w:val="18"/>
              </w:rPr>
              <w:t>:</w:t>
            </w:r>
            <w:r w:rsidRPr="00211064">
              <w:rPr>
                <w:rFonts w:ascii="Times New Roman" w:hAnsi="Times New Roman"/>
                <w:sz w:val="18"/>
                <w:szCs w:val="18"/>
              </w:rPr>
              <w:t xml:space="preserve"> 10/11</w:t>
            </w:r>
          </w:p>
          <w:p w14:paraId="26B9724B" w14:textId="77777777" w:rsidR="00673939" w:rsidRPr="00211064" w:rsidRDefault="00673939" w:rsidP="007254A2">
            <w:pPr>
              <w:jc w:val="left"/>
              <w:rPr>
                <w:rFonts w:ascii="Times New Roman" w:hAnsi="Times New Roman"/>
                <w:sz w:val="18"/>
                <w:szCs w:val="18"/>
              </w:rPr>
            </w:pPr>
          </w:p>
        </w:tc>
        <w:tc>
          <w:tcPr>
            <w:tcW w:w="1278" w:type="dxa"/>
            <w:shd w:val="clear" w:color="auto" w:fill="auto"/>
          </w:tcPr>
          <w:p w14:paraId="336278D8"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lastRenderedPageBreak/>
              <w:t>mRS</w:t>
            </w:r>
            <w:proofErr w:type="spellEnd"/>
            <w:r w:rsidRPr="00211064">
              <w:rPr>
                <w:rFonts w:ascii="Times New Roman" w:hAnsi="Times New Roman"/>
                <w:sz w:val="18"/>
                <w:szCs w:val="18"/>
              </w:rPr>
              <w:t xml:space="preserve"> 0-2</w:t>
            </w:r>
          </w:p>
          <w:p w14:paraId="63C2C8E3"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42A1A52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4E4A7AB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 III</w:t>
            </w:r>
          </w:p>
        </w:tc>
        <w:tc>
          <w:tcPr>
            <w:tcW w:w="1094" w:type="dxa"/>
            <w:shd w:val="clear" w:color="auto" w:fill="auto"/>
          </w:tcPr>
          <w:p w14:paraId="1A53011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7D5CDEA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6ED6F26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w:t>
            </w:r>
          </w:p>
        </w:tc>
        <w:tc>
          <w:tcPr>
            <w:tcW w:w="1417" w:type="dxa"/>
            <w:shd w:val="clear" w:color="auto" w:fill="auto"/>
          </w:tcPr>
          <w:p w14:paraId="471E40BE"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NIHSS at admission, pre-stroke </w:t>
            </w: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use </w:t>
            </w:r>
            <w:r w:rsidRPr="00211064">
              <w:rPr>
                <w:rFonts w:ascii="Times New Roman" w:hAnsi="Times New Roman"/>
                <w:sz w:val="18"/>
                <w:szCs w:val="18"/>
              </w:rPr>
              <w:lastRenderedPageBreak/>
              <w:t>of anticoagulants at admission, and time from symptoms onset to EVT</w:t>
            </w:r>
          </w:p>
        </w:tc>
      </w:tr>
      <w:tr w:rsidR="00673939" w:rsidRPr="00D24229" w14:paraId="04376C23" w14:textId="77777777" w:rsidTr="007254A2">
        <w:trPr>
          <w:trHeight w:val="240"/>
        </w:trPr>
        <w:tc>
          <w:tcPr>
            <w:tcW w:w="1838" w:type="dxa"/>
            <w:shd w:val="clear" w:color="auto" w:fill="auto"/>
          </w:tcPr>
          <w:p w14:paraId="0A25D9E3"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color w:val="000000"/>
                <w:sz w:val="18"/>
                <w:szCs w:val="18"/>
              </w:rPr>
              <w:lastRenderedPageBreak/>
              <w:t>Park</w:t>
            </w:r>
            <w:r w:rsidRPr="00211064">
              <w:rPr>
                <w:rFonts w:ascii="Times New Roman" w:eastAsia="宋体" w:hAnsi="Times New Roman"/>
                <w:sz w:val="18"/>
                <w:szCs w:val="18"/>
              </w:rPr>
              <w:t xml:space="preserve"> et.al 2017, Kore</w:t>
            </w:r>
            <w:r>
              <w:rPr>
                <w:rFonts w:ascii="Times New Roman" w:eastAsia="宋体" w:hAnsi="Times New Roman"/>
                <w:sz w:val="18"/>
                <w:szCs w:val="18"/>
              </w:rPr>
              <w:t>a</w:t>
            </w:r>
          </w:p>
        </w:tc>
        <w:tc>
          <w:tcPr>
            <w:tcW w:w="964" w:type="dxa"/>
            <w:shd w:val="clear" w:color="auto" w:fill="auto"/>
          </w:tcPr>
          <w:p w14:paraId="69249A6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P</w:t>
            </w:r>
            <w:r w:rsidRPr="00211064">
              <w:rPr>
                <w:rFonts w:ascii="Times New Roman" w:eastAsia="宋体" w:hAnsi="Times New Roman"/>
                <w:sz w:val="18"/>
                <w:szCs w:val="18"/>
              </w:rPr>
              <w:t>S</w:t>
            </w:r>
          </w:p>
        </w:tc>
        <w:tc>
          <w:tcPr>
            <w:tcW w:w="2126" w:type="dxa"/>
            <w:shd w:val="clear" w:color="auto" w:fill="auto"/>
          </w:tcPr>
          <w:p w14:paraId="3C4533F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2008~2013</w:t>
            </w:r>
          </w:p>
        </w:tc>
        <w:tc>
          <w:tcPr>
            <w:tcW w:w="1304" w:type="dxa"/>
            <w:shd w:val="clear" w:color="auto" w:fill="auto"/>
          </w:tcPr>
          <w:p w14:paraId="45E6976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6</w:t>
            </w:r>
            <w:r w:rsidRPr="00211064">
              <w:rPr>
                <w:rFonts w:ascii="Times New Roman" w:eastAsia="宋体" w:hAnsi="Times New Roman"/>
                <w:sz w:val="18"/>
                <w:szCs w:val="18"/>
              </w:rPr>
              <w:t>39</w:t>
            </w:r>
          </w:p>
          <w:p w14:paraId="3A4BA8C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458/181</w:t>
            </w:r>
          </w:p>
        </w:tc>
        <w:tc>
          <w:tcPr>
            <w:tcW w:w="1418" w:type="dxa"/>
            <w:shd w:val="clear" w:color="auto" w:fill="auto"/>
          </w:tcPr>
          <w:p w14:paraId="0397C4E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8/69</w:t>
            </w:r>
          </w:p>
        </w:tc>
        <w:tc>
          <w:tcPr>
            <w:tcW w:w="1418" w:type="dxa"/>
            <w:shd w:val="clear" w:color="auto" w:fill="auto"/>
          </w:tcPr>
          <w:p w14:paraId="7068774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2</w:t>
            </w:r>
            <w:r w:rsidRPr="00211064">
              <w:rPr>
                <w:rFonts w:ascii="Times New Roman" w:hAnsi="Times New Roman"/>
                <w:sz w:val="18"/>
                <w:szCs w:val="18"/>
              </w:rPr>
              <w:t>60/103</w:t>
            </w:r>
          </w:p>
        </w:tc>
        <w:tc>
          <w:tcPr>
            <w:tcW w:w="1418" w:type="dxa"/>
            <w:shd w:val="clear" w:color="auto" w:fill="auto"/>
          </w:tcPr>
          <w:p w14:paraId="72B4B79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5/15</w:t>
            </w:r>
          </w:p>
        </w:tc>
        <w:tc>
          <w:tcPr>
            <w:tcW w:w="1558" w:type="dxa"/>
            <w:shd w:val="clear" w:color="auto" w:fill="auto"/>
          </w:tcPr>
          <w:p w14:paraId="19F3B26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183/71</w:t>
            </w:r>
          </w:p>
          <w:p w14:paraId="3510338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CA: 226/84</w:t>
            </w:r>
          </w:p>
          <w:p w14:paraId="49964DB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Others</w:t>
            </w:r>
            <w:r w:rsidRPr="00211064">
              <w:rPr>
                <w:rFonts w:ascii="Times New Roman" w:hAnsi="Times New Roman" w:hint="eastAsia"/>
                <w:sz w:val="18"/>
                <w:szCs w:val="18"/>
              </w:rPr>
              <w:t>:</w:t>
            </w:r>
            <w:r w:rsidRPr="00211064">
              <w:rPr>
                <w:rFonts w:ascii="Times New Roman" w:hAnsi="Times New Roman"/>
                <w:sz w:val="18"/>
                <w:szCs w:val="18"/>
              </w:rPr>
              <w:t xml:space="preserve"> 49/26</w:t>
            </w:r>
          </w:p>
        </w:tc>
        <w:tc>
          <w:tcPr>
            <w:tcW w:w="1278" w:type="dxa"/>
            <w:shd w:val="clear" w:color="auto" w:fill="auto"/>
          </w:tcPr>
          <w:p w14:paraId="262F2BE3"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AB359D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4D8B482E"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735CDEE8"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III</w:t>
            </w:r>
          </w:p>
        </w:tc>
        <w:tc>
          <w:tcPr>
            <w:tcW w:w="1094" w:type="dxa"/>
            <w:shd w:val="clear" w:color="auto" w:fill="auto"/>
          </w:tcPr>
          <w:p w14:paraId="4CE04E1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542079B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7CEAEFA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BF9732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0BC4492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3AAB3487" w14:textId="77777777" w:rsidTr="007254A2">
        <w:trPr>
          <w:trHeight w:val="240"/>
        </w:trPr>
        <w:tc>
          <w:tcPr>
            <w:tcW w:w="1838" w:type="dxa"/>
            <w:shd w:val="clear" w:color="auto" w:fill="auto"/>
          </w:tcPr>
          <w:p w14:paraId="5D3C1DB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Ferrigno et.al, 2018, France</w:t>
            </w:r>
          </w:p>
        </w:tc>
        <w:tc>
          <w:tcPr>
            <w:tcW w:w="964" w:type="dxa"/>
            <w:shd w:val="clear" w:color="auto" w:fill="auto"/>
          </w:tcPr>
          <w:p w14:paraId="664C7BE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1F3AFE6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2012.01~2017.01</w:t>
            </w:r>
          </w:p>
        </w:tc>
        <w:tc>
          <w:tcPr>
            <w:tcW w:w="1304" w:type="dxa"/>
            <w:shd w:val="clear" w:color="auto" w:fill="auto"/>
          </w:tcPr>
          <w:p w14:paraId="353E7DF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485</w:t>
            </w:r>
          </w:p>
          <w:p w14:paraId="3972A68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348/137</w:t>
            </w:r>
          </w:p>
        </w:tc>
        <w:tc>
          <w:tcPr>
            <w:tcW w:w="1418" w:type="dxa"/>
            <w:shd w:val="clear" w:color="auto" w:fill="auto"/>
          </w:tcPr>
          <w:p w14:paraId="7E6B34F3"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6.3/67.1</w:t>
            </w:r>
          </w:p>
        </w:tc>
        <w:tc>
          <w:tcPr>
            <w:tcW w:w="1418" w:type="dxa"/>
            <w:shd w:val="clear" w:color="auto" w:fill="auto"/>
          </w:tcPr>
          <w:p w14:paraId="71DB390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60/61</w:t>
            </w:r>
          </w:p>
        </w:tc>
        <w:tc>
          <w:tcPr>
            <w:tcW w:w="1418" w:type="dxa"/>
            <w:shd w:val="clear" w:color="auto" w:fill="auto"/>
          </w:tcPr>
          <w:p w14:paraId="02287B6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6.2/16.1</w:t>
            </w:r>
          </w:p>
        </w:tc>
        <w:tc>
          <w:tcPr>
            <w:tcW w:w="1558" w:type="dxa"/>
            <w:shd w:val="clear" w:color="auto" w:fill="auto"/>
          </w:tcPr>
          <w:p w14:paraId="66138DA9"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L</w:t>
            </w:r>
            <w:r w:rsidRPr="00211064">
              <w:rPr>
                <w:rFonts w:ascii="Times New Roman" w:hAnsi="Times New Roman"/>
                <w:sz w:val="18"/>
                <w:szCs w:val="18"/>
              </w:rPr>
              <w:t>VO: 59/11</w:t>
            </w:r>
          </w:p>
          <w:p w14:paraId="172E8BC7" w14:textId="77777777" w:rsidR="00673939" w:rsidRPr="00211064" w:rsidRDefault="00673939" w:rsidP="007254A2">
            <w:pPr>
              <w:rPr>
                <w:rFonts w:ascii="Times New Roman" w:hAnsi="Times New Roman"/>
                <w:sz w:val="18"/>
                <w:szCs w:val="18"/>
              </w:rPr>
            </w:pPr>
            <w:proofErr w:type="spellStart"/>
            <w:r w:rsidRPr="00211064">
              <w:rPr>
                <w:rFonts w:ascii="Times New Roman" w:hAnsi="Times New Roman"/>
                <w:sz w:val="18"/>
                <w:szCs w:val="18"/>
              </w:rPr>
              <w:t>Cardioembolism</w:t>
            </w:r>
            <w:proofErr w:type="spellEnd"/>
            <w:r w:rsidRPr="00211064">
              <w:rPr>
                <w:rFonts w:ascii="Times New Roman" w:hAnsi="Times New Roman"/>
                <w:sz w:val="18"/>
                <w:szCs w:val="18"/>
              </w:rPr>
              <w:t>: 129/83</w:t>
            </w:r>
          </w:p>
          <w:p w14:paraId="6FB513A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Other: 160/43</w:t>
            </w:r>
          </w:p>
        </w:tc>
        <w:tc>
          <w:tcPr>
            <w:tcW w:w="1278" w:type="dxa"/>
            <w:shd w:val="clear" w:color="auto" w:fill="auto"/>
          </w:tcPr>
          <w:p w14:paraId="10C0D181"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50320CDE"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2B2473AC"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mTICI</w:t>
            </w:r>
            <w:proofErr w:type="spellEnd"/>
            <w:r w:rsidRPr="00211064">
              <w:rPr>
                <w:rFonts w:ascii="Times New Roman" w:eastAsia="宋体" w:hAnsi="Times New Roman"/>
                <w:sz w:val="18"/>
                <w:szCs w:val="18"/>
              </w:rPr>
              <w:t xml:space="preserve">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30764AD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 II</w:t>
            </w:r>
          </w:p>
        </w:tc>
        <w:tc>
          <w:tcPr>
            <w:tcW w:w="1094" w:type="dxa"/>
            <w:shd w:val="clear" w:color="auto" w:fill="auto"/>
          </w:tcPr>
          <w:p w14:paraId="45225DF8"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527BC597"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0-1</w:t>
            </w:r>
          </w:p>
          <w:p w14:paraId="71580B2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59B15E3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multivariable logistic regression</w:t>
            </w:r>
          </w:p>
        </w:tc>
        <w:tc>
          <w:tcPr>
            <w:tcW w:w="1417" w:type="dxa"/>
            <w:shd w:val="clear" w:color="auto" w:fill="auto"/>
          </w:tcPr>
          <w:p w14:paraId="0479407A"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hypertension, diabetes mellitus, hypercholesterolemia, smoking, previous or current atrial fibrillation, previous transient ischemic attack or stroke, previous antithrombotic medication, unknown onset stroke, admission NIHSS and ASPECTS scores, onset to puncture time, and site of occlusion</w:t>
            </w:r>
          </w:p>
        </w:tc>
      </w:tr>
      <w:tr w:rsidR="00673939" w:rsidRPr="00D24229" w14:paraId="604359BE" w14:textId="77777777" w:rsidTr="007254A2">
        <w:trPr>
          <w:trHeight w:val="240"/>
        </w:trPr>
        <w:tc>
          <w:tcPr>
            <w:tcW w:w="1838" w:type="dxa"/>
            <w:shd w:val="clear" w:color="auto" w:fill="auto"/>
          </w:tcPr>
          <w:p w14:paraId="550AFF5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Choi et.al, 2018,</w:t>
            </w:r>
            <w:r w:rsidRPr="00211064">
              <w:rPr>
                <w:rFonts w:ascii="Times New Roman" w:hAnsi="Times New Roman"/>
                <w:sz w:val="18"/>
                <w:szCs w:val="18"/>
              </w:rPr>
              <w:t xml:space="preserve"> </w:t>
            </w:r>
            <w:r w:rsidRPr="00211064">
              <w:rPr>
                <w:rFonts w:ascii="Times New Roman" w:eastAsia="宋体" w:hAnsi="Times New Roman"/>
                <w:sz w:val="18"/>
                <w:szCs w:val="18"/>
              </w:rPr>
              <w:t>Korea</w:t>
            </w:r>
          </w:p>
        </w:tc>
        <w:tc>
          <w:tcPr>
            <w:tcW w:w="964" w:type="dxa"/>
            <w:shd w:val="clear" w:color="auto" w:fill="auto"/>
          </w:tcPr>
          <w:p w14:paraId="21F1FCA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5B7662E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2009.01~2017.06</w:t>
            </w:r>
          </w:p>
        </w:tc>
        <w:tc>
          <w:tcPr>
            <w:tcW w:w="1304" w:type="dxa"/>
            <w:shd w:val="clear" w:color="auto" w:fill="auto"/>
          </w:tcPr>
          <w:p w14:paraId="67BD997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81</w:t>
            </w:r>
          </w:p>
          <w:p w14:paraId="6FB4C6F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43/38</w:t>
            </w:r>
          </w:p>
        </w:tc>
        <w:tc>
          <w:tcPr>
            <w:tcW w:w="1418" w:type="dxa"/>
            <w:shd w:val="clear" w:color="auto" w:fill="auto"/>
          </w:tcPr>
          <w:p w14:paraId="0540D03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8.9/72.6</w:t>
            </w:r>
          </w:p>
        </w:tc>
        <w:tc>
          <w:tcPr>
            <w:tcW w:w="1418" w:type="dxa"/>
            <w:shd w:val="clear" w:color="auto" w:fill="auto"/>
          </w:tcPr>
          <w:p w14:paraId="227F839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2</w:t>
            </w:r>
            <w:r w:rsidRPr="00211064">
              <w:rPr>
                <w:rFonts w:ascii="Times New Roman" w:hAnsi="Times New Roman"/>
                <w:sz w:val="18"/>
                <w:szCs w:val="18"/>
              </w:rPr>
              <w:t>9/17</w:t>
            </w:r>
          </w:p>
        </w:tc>
        <w:tc>
          <w:tcPr>
            <w:tcW w:w="1418" w:type="dxa"/>
            <w:shd w:val="clear" w:color="auto" w:fill="auto"/>
          </w:tcPr>
          <w:p w14:paraId="10E86D5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3/15</w:t>
            </w:r>
          </w:p>
        </w:tc>
        <w:tc>
          <w:tcPr>
            <w:tcW w:w="1558" w:type="dxa"/>
            <w:shd w:val="clear" w:color="auto" w:fill="auto"/>
          </w:tcPr>
          <w:p w14:paraId="3FB72D2C"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ICA</w:t>
            </w:r>
            <w:r w:rsidRPr="00211064">
              <w:rPr>
                <w:rFonts w:ascii="Times New Roman" w:hAnsi="Times New Roman" w:hint="eastAsia"/>
                <w:sz w:val="18"/>
                <w:szCs w:val="18"/>
              </w:rPr>
              <w:t>:</w:t>
            </w:r>
            <w:r w:rsidRPr="00211064">
              <w:rPr>
                <w:rFonts w:ascii="Times New Roman" w:hAnsi="Times New Roman"/>
                <w:sz w:val="18"/>
                <w:szCs w:val="18"/>
              </w:rPr>
              <w:t xml:space="preserve"> 8/9</w:t>
            </w:r>
          </w:p>
          <w:p w14:paraId="714CBBE9"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Tandem: 4/7</w:t>
            </w:r>
          </w:p>
          <w:p w14:paraId="27D1CC10"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Cardioembolic: 26/25</w:t>
            </w:r>
          </w:p>
          <w:p w14:paraId="368E4360"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Atherothrombotic: 9/3</w:t>
            </w:r>
          </w:p>
          <w:p w14:paraId="0ABB913F"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 21/17</w:t>
            </w:r>
          </w:p>
          <w:p w14:paraId="58BFC96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9/5</w:t>
            </w:r>
          </w:p>
        </w:tc>
        <w:tc>
          <w:tcPr>
            <w:tcW w:w="1278" w:type="dxa"/>
            <w:shd w:val="clear" w:color="auto" w:fill="auto"/>
          </w:tcPr>
          <w:p w14:paraId="509EFC2A"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E3CBF7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7B8AC4E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15B179A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 points or more on the NIHSS score</w:t>
            </w:r>
          </w:p>
        </w:tc>
        <w:tc>
          <w:tcPr>
            <w:tcW w:w="1094" w:type="dxa"/>
            <w:shd w:val="clear" w:color="auto" w:fill="auto"/>
          </w:tcPr>
          <w:p w14:paraId="54951FD6"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77F32D9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47297D7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logistic regression</w:t>
            </w:r>
          </w:p>
        </w:tc>
        <w:tc>
          <w:tcPr>
            <w:tcW w:w="1417" w:type="dxa"/>
            <w:shd w:val="clear" w:color="auto" w:fill="auto"/>
          </w:tcPr>
          <w:p w14:paraId="1DBFC05C"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3608C8AA" w14:textId="77777777" w:rsidTr="007254A2">
        <w:trPr>
          <w:trHeight w:val="240"/>
        </w:trPr>
        <w:tc>
          <w:tcPr>
            <w:tcW w:w="1838" w:type="dxa"/>
            <w:shd w:val="clear" w:color="auto" w:fill="auto"/>
          </w:tcPr>
          <w:p w14:paraId="12D6C37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lastRenderedPageBreak/>
              <w:t>Al-Khaled et.al, 2018, Germany</w:t>
            </w:r>
          </w:p>
        </w:tc>
        <w:tc>
          <w:tcPr>
            <w:tcW w:w="964" w:type="dxa"/>
            <w:shd w:val="clear" w:color="auto" w:fill="auto"/>
          </w:tcPr>
          <w:p w14:paraId="54146B5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2E67BA2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2011.07~2016.12</w:t>
            </w:r>
          </w:p>
        </w:tc>
        <w:tc>
          <w:tcPr>
            <w:tcW w:w="1304" w:type="dxa"/>
            <w:shd w:val="clear" w:color="auto" w:fill="auto"/>
          </w:tcPr>
          <w:p w14:paraId="5C5D758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236</w:t>
            </w:r>
          </w:p>
          <w:p w14:paraId="0872DCE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144/92</w:t>
            </w:r>
          </w:p>
        </w:tc>
        <w:tc>
          <w:tcPr>
            <w:tcW w:w="1418" w:type="dxa"/>
            <w:shd w:val="clear" w:color="auto" w:fill="auto"/>
          </w:tcPr>
          <w:p w14:paraId="3991D62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69/68.7</w:t>
            </w:r>
          </w:p>
        </w:tc>
        <w:tc>
          <w:tcPr>
            <w:tcW w:w="1418" w:type="dxa"/>
            <w:shd w:val="clear" w:color="auto" w:fill="auto"/>
          </w:tcPr>
          <w:p w14:paraId="2AD235A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62/46</w:t>
            </w:r>
          </w:p>
        </w:tc>
        <w:tc>
          <w:tcPr>
            <w:tcW w:w="1418" w:type="dxa"/>
            <w:shd w:val="clear" w:color="auto" w:fill="auto"/>
          </w:tcPr>
          <w:p w14:paraId="5D61B93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13/13</w:t>
            </w:r>
          </w:p>
        </w:tc>
        <w:tc>
          <w:tcPr>
            <w:tcW w:w="1558" w:type="dxa"/>
            <w:shd w:val="clear" w:color="auto" w:fill="auto"/>
          </w:tcPr>
          <w:p w14:paraId="090C240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NA</w:t>
            </w:r>
          </w:p>
        </w:tc>
        <w:tc>
          <w:tcPr>
            <w:tcW w:w="1278" w:type="dxa"/>
            <w:shd w:val="clear" w:color="auto" w:fill="auto"/>
          </w:tcPr>
          <w:p w14:paraId="31CE728A"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580CDDBD"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00A3920D"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1E26AFE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094" w:type="dxa"/>
            <w:shd w:val="clear" w:color="auto" w:fill="auto"/>
          </w:tcPr>
          <w:p w14:paraId="4D36E6B8"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4E3DEFD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39277FF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w:t>
            </w:r>
          </w:p>
        </w:tc>
        <w:tc>
          <w:tcPr>
            <w:tcW w:w="1417" w:type="dxa"/>
            <w:shd w:val="clear" w:color="auto" w:fill="auto"/>
          </w:tcPr>
          <w:p w14:paraId="3B653E03"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36EDF7BC" w14:textId="77777777" w:rsidTr="007254A2">
        <w:trPr>
          <w:trHeight w:val="240"/>
        </w:trPr>
        <w:tc>
          <w:tcPr>
            <w:tcW w:w="1838" w:type="dxa"/>
            <w:shd w:val="clear" w:color="auto" w:fill="auto"/>
          </w:tcPr>
          <w:p w14:paraId="0A06F7DB" w14:textId="77777777" w:rsidR="00673939" w:rsidRPr="00211064" w:rsidRDefault="00673939" w:rsidP="007254A2">
            <w:pPr>
              <w:widowControl/>
              <w:jc w:val="left"/>
              <w:rPr>
                <w:rFonts w:ascii="Times New Roman" w:eastAsia="宋体" w:hAnsi="Times New Roman"/>
                <w:sz w:val="18"/>
                <w:szCs w:val="18"/>
              </w:rPr>
            </w:pPr>
            <w:r w:rsidRPr="00211064">
              <w:rPr>
                <w:rFonts w:ascii="Times New Roman" w:hAnsi="Times New Roman"/>
                <w:color w:val="000000"/>
                <w:sz w:val="18"/>
                <w:szCs w:val="18"/>
              </w:rPr>
              <w:t>Heinrichs</w:t>
            </w:r>
            <w:r w:rsidRPr="00211064">
              <w:rPr>
                <w:rFonts w:ascii="Times New Roman" w:eastAsia="宋体" w:hAnsi="Times New Roman"/>
                <w:sz w:val="18"/>
                <w:szCs w:val="18"/>
              </w:rPr>
              <w:t xml:space="preserve"> et.al </w:t>
            </w:r>
            <w:r w:rsidRPr="00211064">
              <w:rPr>
                <w:rFonts w:ascii="Times New Roman" w:eastAsia="宋体" w:hAnsi="Times New Roman" w:hint="eastAsia"/>
                <w:sz w:val="18"/>
                <w:szCs w:val="18"/>
              </w:rPr>
              <w:t>2</w:t>
            </w:r>
            <w:r w:rsidRPr="00211064">
              <w:rPr>
                <w:rFonts w:ascii="Times New Roman" w:eastAsia="宋体" w:hAnsi="Times New Roman"/>
                <w:sz w:val="18"/>
                <w:szCs w:val="18"/>
              </w:rPr>
              <w:t>018</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w:t>
            </w:r>
            <w:r w:rsidRPr="00211064">
              <w:rPr>
                <w:rFonts w:ascii="Times New Roman" w:eastAsia="宋体" w:hAnsi="Times New Roman"/>
                <w:color w:val="000000"/>
                <w:sz w:val="18"/>
                <w:szCs w:val="18"/>
              </w:rPr>
              <w:t>Germany</w:t>
            </w:r>
          </w:p>
          <w:p w14:paraId="485F34B8" w14:textId="77777777" w:rsidR="00673939" w:rsidRPr="00211064" w:rsidRDefault="00673939" w:rsidP="007254A2">
            <w:pPr>
              <w:widowControl/>
              <w:jc w:val="left"/>
              <w:rPr>
                <w:color w:val="000000"/>
                <w:sz w:val="18"/>
                <w:szCs w:val="18"/>
              </w:rPr>
            </w:pPr>
          </w:p>
          <w:p w14:paraId="07765E79" w14:textId="77777777" w:rsidR="00673939" w:rsidRPr="00211064" w:rsidRDefault="00673939" w:rsidP="007254A2">
            <w:pPr>
              <w:jc w:val="left"/>
              <w:rPr>
                <w:rFonts w:ascii="Times New Roman" w:eastAsia="宋体" w:hAnsi="Times New Roman"/>
                <w:sz w:val="18"/>
                <w:szCs w:val="18"/>
              </w:rPr>
            </w:pPr>
          </w:p>
        </w:tc>
        <w:tc>
          <w:tcPr>
            <w:tcW w:w="964" w:type="dxa"/>
            <w:shd w:val="clear" w:color="auto" w:fill="auto"/>
          </w:tcPr>
          <w:p w14:paraId="6313037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P</w:t>
            </w:r>
            <w:r w:rsidRPr="00211064">
              <w:rPr>
                <w:rFonts w:ascii="Times New Roman" w:eastAsia="宋体" w:hAnsi="Times New Roman"/>
                <w:sz w:val="18"/>
                <w:szCs w:val="18"/>
              </w:rPr>
              <w:t>S</w:t>
            </w:r>
          </w:p>
        </w:tc>
        <w:tc>
          <w:tcPr>
            <w:tcW w:w="2126" w:type="dxa"/>
            <w:shd w:val="clear" w:color="auto" w:fill="auto"/>
          </w:tcPr>
          <w:p w14:paraId="6B78352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015.01~2016.03</w:t>
            </w:r>
          </w:p>
        </w:tc>
        <w:tc>
          <w:tcPr>
            <w:tcW w:w="1304" w:type="dxa"/>
            <w:shd w:val="clear" w:color="auto" w:fill="auto"/>
          </w:tcPr>
          <w:p w14:paraId="7D9C2C5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88</w:t>
            </w:r>
          </w:p>
          <w:p w14:paraId="6B5D627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18/70</w:t>
            </w:r>
          </w:p>
        </w:tc>
        <w:tc>
          <w:tcPr>
            <w:tcW w:w="1418" w:type="dxa"/>
            <w:shd w:val="clear" w:color="auto" w:fill="auto"/>
          </w:tcPr>
          <w:p w14:paraId="789741E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4.1/73.4</w:t>
            </w:r>
          </w:p>
        </w:tc>
        <w:tc>
          <w:tcPr>
            <w:tcW w:w="1418" w:type="dxa"/>
            <w:shd w:val="clear" w:color="auto" w:fill="auto"/>
          </w:tcPr>
          <w:p w14:paraId="5DC715B3"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5</w:t>
            </w:r>
            <w:r w:rsidRPr="00211064">
              <w:rPr>
                <w:rFonts w:ascii="Times New Roman" w:hAnsi="Times New Roman"/>
                <w:sz w:val="18"/>
                <w:szCs w:val="18"/>
              </w:rPr>
              <w:t>9/29</w:t>
            </w:r>
          </w:p>
        </w:tc>
        <w:tc>
          <w:tcPr>
            <w:tcW w:w="1418" w:type="dxa"/>
            <w:shd w:val="clear" w:color="auto" w:fill="auto"/>
          </w:tcPr>
          <w:p w14:paraId="39986073"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7/18</w:t>
            </w:r>
          </w:p>
        </w:tc>
        <w:tc>
          <w:tcPr>
            <w:tcW w:w="1558" w:type="dxa"/>
            <w:shd w:val="clear" w:color="auto" w:fill="auto"/>
          </w:tcPr>
          <w:p w14:paraId="25B8EF4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Cardioembolic: 72/39</w:t>
            </w:r>
          </w:p>
          <w:p w14:paraId="42BF2B1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Large artery: 25/19</w:t>
            </w:r>
          </w:p>
          <w:p w14:paraId="3AE3E33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Other: 21/12</w:t>
            </w:r>
          </w:p>
        </w:tc>
        <w:tc>
          <w:tcPr>
            <w:tcW w:w="1278" w:type="dxa"/>
            <w:shd w:val="clear" w:color="auto" w:fill="auto"/>
          </w:tcPr>
          <w:p w14:paraId="5390D673"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67FE453"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2367293C"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47A5979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w:t>
            </w:r>
          </w:p>
        </w:tc>
        <w:tc>
          <w:tcPr>
            <w:tcW w:w="1094" w:type="dxa"/>
            <w:shd w:val="clear" w:color="auto" w:fill="auto"/>
          </w:tcPr>
          <w:p w14:paraId="36B68AC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13F6A9D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78DF7E9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31094C7D" w14:textId="77777777" w:rsidR="00673939" w:rsidRPr="00211064" w:rsidRDefault="00673939" w:rsidP="007254A2">
            <w:pPr>
              <w:jc w:val="left"/>
              <w:rPr>
                <w:rFonts w:ascii="Times New Roman" w:eastAsia="宋体" w:hAnsi="Times New Roman"/>
                <w:sz w:val="18"/>
                <w:szCs w:val="18"/>
              </w:rPr>
            </w:pPr>
          </w:p>
        </w:tc>
        <w:tc>
          <w:tcPr>
            <w:tcW w:w="1417" w:type="dxa"/>
            <w:shd w:val="clear" w:color="auto" w:fill="auto"/>
          </w:tcPr>
          <w:p w14:paraId="4CC83033"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47531D35" w14:textId="77777777" w:rsidTr="007254A2">
        <w:trPr>
          <w:trHeight w:val="240"/>
        </w:trPr>
        <w:tc>
          <w:tcPr>
            <w:tcW w:w="1838" w:type="dxa"/>
            <w:shd w:val="clear" w:color="auto" w:fill="auto"/>
          </w:tcPr>
          <w:p w14:paraId="6245ADA7"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Casetta</w:t>
            </w:r>
            <w:proofErr w:type="spellEnd"/>
            <w:r w:rsidRPr="00211064">
              <w:rPr>
                <w:rFonts w:ascii="Times New Roman" w:eastAsia="宋体" w:hAnsi="Times New Roman"/>
                <w:sz w:val="18"/>
                <w:szCs w:val="18"/>
              </w:rPr>
              <w:t xml:space="preserve"> et.al </w:t>
            </w:r>
            <w:r w:rsidRPr="00211064">
              <w:rPr>
                <w:rFonts w:ascii="Times New Roman" w:eastAsia="宋体" w:hAnsi="Times New Roman" w:hint="eastAsia"/>
                <w:sz w:val="18"/>
                <w:szCs w:val="18"/>
              </w:rPr>
              <w:t>2</w:t>
            </w:r>
            <w:r w:rsidRPr="00211064">
              <w:rPr>
                <w:rFonts w:ascii="Times New Roman" w:eastAsia="宋体" w:hAnsi="Times New Roman"/>
                <w:sz w:val="18"/>
                <w:szCs w:val="18"/>
              </w:rPr>
              <w:t>018</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w:t>
            </w:r>
            <w:r w:rsidRPr="00211064">
              <w:rPr>
                <w:rFonts w:ascii="Times New Roman" w:eastAsia="宋体" w:hAnsi="Times New Roman"/>
                <w:color w:val="000000"/>
                <w:sz w:val="18"/>
                <w:szCs w:val="18"/>
              </w:rPr>
              <w:t>Italy</w:t>
            </w:r>
          </w:p>
        </w:tc>
        <w:tc>
          <w:tcPr>
            <w:tcW w:w="964" w:type="dxa"/>
            <w:shd w:val="clear" w:color="auto" w:fill="auto"/>
          </w:tcPr>
          <w:p w14:paraId="2623CF0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46C97CC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2011~2015</w:t>
            </w:r>
          </w:p>
        </w:tc>
        <w:tc>
          <w:tcPr>
            <w:tcW w:w="1304" w:type="dxa"/>
            <w:shd w:val="clear" w:color="auto" w:fill="auto"/>
          </w:tcPr>
          <w:p w14:paraId="3AC4E49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,148</w:t>
            </w:r>
          </w:p>
          <w:p w14:paraId="2E81555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635/513</w:t>
            </w:r>
          </w:p>
        </w:tc>
        <w:tc>
          <w:tcPr>
            <w:tcW w:w="1418" w:type="dxa"/>
            <w:shd w:val="clear" w:color="auto" w:fill="auto"/>
          </w:tcPr>
          <w:p w14:paraId="32B382B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8.3/68.5</w:t>
            </w:r>
          </w:p>
        </w:tc>
        <w:tc>
          <w:tcPr>
            <w:tcW w:w="1418" w:type="dxa"/>
            <w:shd w:val="clear" w:color="auto" w:fill="auto"/>
          </w:tcPr>
          <w:p w14:paraId="2BAB2C8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8" w:type="dxa"/>
            <w:shd w:val="clear" w:color="auto" w:fill="auto"/>
          </w:tcPr>
          <w:p w14:paraId="60D7324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8/18</w:t>
            </w:r>
          </w:p>
        </w:tc>
        <w:tc>
          <w:tcPr>
            <w:tcW w:w="1558" w:type="dxa"/>
            <w:shd w:val="clear" w:color="auto" w:fill="auto"/>
          </w:tcPr>
          <w:p w14:paraId="3AB0600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1B5FBF29"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43355598"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70218FEB"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529B133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w:t>
            </w:r>
          </w:p>
        </w:tc>
        <w:tc>
          <w:tcPr>
            <w:tcW w:w="1094" w:type="dxa"/>
            <w:shd w:val="clear" w:color="auto" w:fill="auto"/>
          </w:tcPr>
          <w:p w14:paraId="223C438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7CF6534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10E5931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2490AD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57327F86"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sex, history of hypertension, diabetes, prior stroke or transient ischemic attack, atrial fibrillation, use of oral anticoagulants, known carotid stenosis &gt;70%, wakeup stroke, time interval from symptom onset to hospital arrival, site of arterial occlusion</w:t>
            </w:r>
          </w:p>
        </w:tc>
      </w:tr>
      <w:tr w:rsidR="00673939" w:rsidRPr="00D24229" w14:paraId="4B6A20E7" w14:textId="77777777" w:rsidTr="007254A2">
        <w:trPr>
          <w:trHeight w:val="240"/>
        </w:trPr>
        <w:tc>
          <w:tcPr>
            <w:tcW w:w="1838" w:type="dxa"/>
            <w:shd w:val="clear" w:color="auto" w:fill="auto"/>
          </w:tcPr>
          <w:p w14:paraId="5A9458D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Di Maria et.al </w:t>
            </w:r>
            <w:r w:rsidRPr="00211064">
              <w:rPr>
                <w:rFonts w:ascii="Times New Roman" w:eastAsia="宋体" w:hAnsi="Times New Roman" w:hint="eastAsia"/>
                <w:sz w:val="18"/>
                <w:szCs w:val="18"/>
              </w:rPr>
              <w:t>2</w:t>
            </w:r>
            <w:r w:rsidRPr="00211064">
              <w:rPr>
                <w:rFonts w:ascii="Times New Roman" w:eastAsia="宋体" w:hAnsi="Times New Roman"/>
                <w:sz w:val="18"/>
                <w:szCs w:val="18"/>
              </w:rPr>
              <w:t>018</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France</w:t>
            </w:r>
          </w:p>
        </w:tc>
        <w:tc>
          <w:tcPr>
            <w:tcW w:w="964" w:type="dxa"/>
            <w:shd w:val="clear" w:color="auto" w:fill="auto"/>
          </w:tcPr>
          <w:p w14:paraId="0820063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4F9C5AD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012.11~2016.11</w:t>
            </w:r>
          </w:p>
        </w:tc>
        <w:tc>
          <w:tcPr>
            <w:tcW w:w="1304" w:type="dxa"/>
            <w:shd w:val="clear" w:color="auto" w:fill="auto"/>
          </w:tcPr>
          <w:p w14:paraId="3C555CD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507</w:t>
            </w:r>
          </w:p>
          <w:p w14:paraId="31D79E8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9</w:t>
            </w:r>
            <w:r w:rsidRPr="00211064">
              <w:rPr>
                <w:rFonts w:ascii="Times New Roman" w:eastAsia="宋体" w:hAnsi="Times New Roman"/>
                <w:sz w:val="18"/>
                <w:szCs w:val="18"/>
              </w:rPr>
              <w:t>72/531</w:t>
            </w:r>
          </w:p>
        </w:tc>
        <w:tc>
          <w:tcPr>
            <w:tcW w:w="1418" w:type="dxa"/>
            <w:shd w:val="clear" w:color="auto" w:fill="auto"/>
          </w:tcPr>
          <w:p w14:paraId="37E9E65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6.9/66.1</w:t>
            </w:r>
          </w:p>
        </w:tc>
        <w:tc>
          <w:tcPr>
            <w:tcW w:w="1418" w:type="dxa"/>
            <w:shd w:val="clear" w:color="auto" w:fill="auto"/>
          </w:tcPr>
          <w:p w14:paraId="2336085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5</w:t>
            </w:r>
            <w:r w:rsidRPr="00211064">
              <w:rPr>
                <w:rFonts w:ascii="Times New Roman" w:hAnsi="Times New Roman"/>
                <w:sz w:val="18"/>
                <w:szCs w:val="18"/>
              </w:rPr>
              <w:t>30/272</w:t>
            </w:r>
          </w:p>
        </w:tc>
        <w:tc>
          <w:tcPr>
            <w:tcW w:w="1418" w:type="dxa"/>
            <w:shd w:val="clear" w:color="auto" w:fill="auto"/>
          </w:tcPr>
          <w:p w14:paraId="6AEA0987"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7/16</w:t>
            </w:r>
          </w:p>
        </w:tc>
        <w:tc>
          <w:tcPr>
            <w:tcW w:w="1558" w:type="dxa"/>
            <w:shd w:val="clear" w:color="auto" w:fill="auto"/>
          </w:tcPr>
          <w:p w14:paraId="2F7C74C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499/169</w:t>
            </w:r>
          </w:p>
          <w:p w14:paraId="5498F67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129/65</w:t>
            </w:r>
          </w:p>
          <w:p w14:paraId="0B3537D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Carotid T: 168/113</w:t>
            </w:r>
          </w:p>
          <w:p w14:paraId="13AAD99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Tandem: 180/84</w:t>
            </w:r>
          </w:p>
        </w:tc>
        <w:tc>
          <w:tcPr>
            <w:tcW w:w="1278" w:type="dxa"/>
            <w:shd w:val="clear" w:color="auto" w:fill="auto"/>
          </w:tcPr>
          <w:p w14:paraId="1C6A4415"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33C2A56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4D4F6C94"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7B054AA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w:t>
            </w:r>
          </w:p>
        </w:tc>
        <w:tc>
          <w:tcPr>
            <w:tcW w:w="1094" w:type="dxa"/>
            <w:shd w:val="clear" w:color="auto" w:fill="auto"/>
          </w:tcPr>
          <w:p w14:paraId="150D96D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455FF24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0CDF18B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417" w:type="dxa"/>
            <w:shd w:val="clear" w:color="auto" w:fill="auto"/>
          </w:tcPr>
          <w:p w14:paraId="65C2F1E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02C7F0B6"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3F41F400" w14:textId="77777777" w:rsidTr="007254A2">
        <w:trPr>
          <w:trHeight w:val="240"/>
        </w:trPr>
        <w:tc>
          <w:tcPr>
            <w:tcW w:w="1838" w:type="dxa"/>
            <w:shd w:val="clear" w:color="auto" w:fill="auto"/>
          </w:tcPr>
          <w:p w14:paraId="417D0CE5"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Sallustio</w:t>
            </w:r>
            <w:proofErr w:type="spellEnd"/>
            <w:r w:rsidRPr="00211064">
              <w:rPr>
                <w:rFonts w:ascii="Times New Roman" w:eastAsia="宋体" w:hAnsi="Times New Roman"/>
                <w:sz w:val="18"/>
                <w:szCs w:val="18"/>
              </w:rPr>
              <w:t xml:space="preserve"> et.al</w:t>
            </w:r>
          </w:p>
          <w:p w14:paraId="756488E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2018</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Italy</w:t>
            </w:r>
          </w:p>
        </w:tc>
        <w:tc>
          <w:tcPr>
            <w:tcW w:w="964" w:type="dxa"/>
            <w:shd w:val="clear" w:color="auto" w:fill="auto"/>
          </w:tcPr>
          <w:p w14:paraId="2CE4EC5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654BD17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009.08~2017.06</w:t>
            </w:r>
          </w:p>
        </w:tc>
        <w:tc>
          <w:tcPr>
            <w:tcW w:w="1304" w:type="dxa"/>
            <w:shd w:val="clear" w:color="auto" w:fill="auto"/>
          </w:tcPr>
          <w:p w14:paraId="28B0D3B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3</w:t>
            </w:r>
            <w:r w:rsidRPr="00211064">
              <w:rPr>
                <w:rFonts w:ascii="Times New Roman" w:eastAsia="宋体" w:hAnsi="Times New Roman"/>
                <w:sz w:val="18"/>
                <w:szCs w:val="18"/>
              </w:rPr>
              <w:t>25</w:t>
            </w:r>
          </w:p>
          <w:p w14:paraId="22B6365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93/132</w:t>
            </w:r>
          </w:p>
        </w:tc>
        <w:tc>
          <w:tcPr>
            <w:tcW w:w="1418" w:type="dxa"/>
            <w:shd w:val="clear" w:color="auto" w:fill="auto"/>
          </w:tcPr>
          <w:p w14:paraId="434FB04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1.8/70.3</w:t>
            </w:r>
          </w:p>
        </w:tc>
        <w:tc>
          <w:tcPr>
            <w:tcW w:w="1418" w:type="dxa"/>
            <w:shd w:val="clear" w:color="auto" w:fill="auto"/>
          </w:tcPr>
          <w:p w14:paraId="632A534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11/74</w:t>
            </w:r>
          </w:p>
        </w:tc>
        <w:tc>
          <w:tcPr>
            <w:tcW w:w="1418" w:type="dxa"/>
            <w:shd w:val="clear" w:color="auto" w:fill="auto"/>
          </w:tcPr>
          <w:p w14:paraId="69C8DF0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9/19</w:t>
            </w:r>
          </w:p>
        </w:tc>
        <w:tc>
          <w:tcPr>
            <w:tcW w:w="1558" w:type="dxa"/>
            <w:shd w:val="clear" w:color="auto" w:fill="auto"/>
          </w:tcPr>
          <w:p w14:paraId="5A21A18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CA: 122/79</w:t>
            </w:r>
          </w:p>
          <w:p w14:paraId="573FA86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ICA-T: 4/1</w:t>
            </w:r>
          </w:p>
          <w:p w14:paraId="402BDC1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Tandem: 62/46</w:t>
            </w:r>
          </w:p>
          <w:p w14:paraId="6DA66CE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O</w:t>
            </w:r>
            <w:r w:rsidRPr="00211064">
              <w:rPr>
                <w:rFonts w:ascii="Times New Roman" w:hAnsi="Times New Roman"/>
                <w:sz w:val="18"/>
                <w:szCs w:val="18"/>
              </w:rPr>
              <w:t>ther: 5/6:</w:t>
            </w:r>
          </w:p>
        </w:tc>
        <w:tc>
          <w:tcPr>
            <w:tcW w:w="1278" w:type="dxa"/>
            <w:shd w:val="clear" w:color="auto" w:fill="auto"/>
          </w:tcPr>
          <w:p w14:paraId="24AD26B3"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21B264D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53D34E57"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6C714F5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ECASS III</w:t>
            </w:r>
          </w:p>
        </w:tc>
        <w:tc>
          <w:tcPr>
            <w:tcW w:w="1094" w:type="dxa"/>
            <w:shd w:val="clear" w:color="auto" w:fill="auto"/>
          </w:tcPr>
          <w:p w14:paraId="51FCF65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7082999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8" w:type="dxa"/>
            <w:shd w:val="clear" w:color="auto" w:fill="auto"/>
          </w:tcPr>
          <w:p w14:paraId="5D4BA5C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3A238E7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 analysis</w:t>
            </w:r>
          </w:p>
        </w:tc>
        <w:tc>
          <w:tcPr>
            <w:tcW w:w="1417" w:type="dxa"/>
            <w:shd w:val="clear" w:color="auto" w:fill="auto"/>
          </w:tcPr>
          <w:p w14:paraId="011C8C6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NIHSS </w:t>
            </w:r>
          </w:p>
        </w:tc>
      </w:tr>
      <w:tr w:rsidR="00673939" w:rsidRPr="00D24229" w14:paraId="7C8E6521" w14:textId="77777777" w:rsidTr="007254A2">
        <w:trPr>
          <w:trHeight w:val="240"/>
        </w:trPr>
        <w:tc>
          <w:tcPr>
            <w:tcW w:w="1838" w:type="dxa"/>
            <w:shd w:val="clear" w:color="auto" w:fill="auto"/>
          </w:tcPr>
          <w:p w14:paraId="603A7586"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Bourcier</w:t>
            </w:r>
            <w:proofErr w:type="spellEnd"/>
            <w:r w:rsidRPr="00211064">
              <w:rPr>
                <w:rFonts w:ascii="Times New Roman" w:eastAsia="宋体" w:hAnsi="Times New Roman"/>
                <w:sz w:val="18"/>
                <w:szCs w:val="18"/>
              </w:rPr>
              <w:t xml:space="preserve"> et.al, 2018, F</w:t>
            </w:r>
            <w:r w:rsidRPr="00211064">
              <w:rPr>
                <w:rFonts w:ascii="Times New Roman" w:eastAsia="宋体" w:hAnsi="Times New Roman" w:hint="eastAsia"/>
                <w:sz w:val="18"/>
                <w:szCs w:val="18"/>
              </w:rPr>
              <w:t>rance</w:t>
            </w:r>
          </w:p>
        </w:tc>
        <w:tc>
          <w:tcPr>
            <w:tcW w:w="964" w:type="dxa"/>
            <w:shd w:val="clear" w:color="auto" w:fill="auto"/>
          </w:tcPr>
          <w:p w14:paraId="3DBB6C9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5A41F80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2014.01~2016.06</w:t>
            </w:r>
          </w:p>
        </w:tc>
        <w:tc>
          <w:tcPr>
            <w:tcW w:w="1304" w:type="dxa"/>
            <w:shd w:val="clear" w:color="auto" w:fill="auto"/>
          </w:tcPr>
          <w:p w14:paraId="2FD52B9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41</w:t>
            </w:r>
          </w:p>
          <w:p w14:paraId="1FF5194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8</w:t>
            </w:r>
            <w:r w:rsidRPr="00211064">
              <w:rPr>
                <w:rFonts w:ascii="Times New Roman" w:eastAsia="宋体" w:hAnsi="Times New Roman"/>
                <w:sz w:val="18"/>
                <w:szCs w:val="18"/>
              </w:rPr>
              <w:t>5/56</w:t>
            </w:r>
          </w:p>
        </w:tc>
        <w:tc>
          <w:tcPr>
            <w:tcW w:w="1418" w:type="dxa"/>
            <w:shd w:val="clear" w:color="auto" w:fill="auto"/>
          </w:tcPr>
          <w:p w14:paraId="18D80DE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8/73</w:t>
            </w:r>
          </w:p>
        </w:tc>
        <w:tc>
          <w:tcPr>
            <w:tcW w:w="1418" w:type="dxa"/>
            <w:shd w:val="clear" w:color="auto" w:fill="auto"/>
          </w:tcPr>
          <w:p w14:paraId="3399ADC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5</w:t>
            </w:r>
            <w:r w:rsidRPr="00211064">
              <w:rPr>
                <w:rFonts w:ascii="Times New Roman" w:hAnsi="Times New Roman"/>
                <w:sz w:val="18"/>
                <w:szCs w:val="18"/>
              </w:rPr>
              <w:t>5/24</w:t>
            </w:r>
          </w:p>
        </w:tc>
        <w:tc>
          <w:tcPr>
            <w:tcW w:w="1418" w:type="dxa"/>
            <w:shd w:val="clear" w:color="auto" w:fill="auto"/>
          </w:tcPr>
          <w:p w14:paraId="29ACB63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8/18</w:t>
            </w:r>
          </w:p>
        </w:tc>
        <w:tc>
          <w:tcPr>
            <w:tcW w:w="1558" w:type="dxa"/>
            <w:shd w:val="clear" w:color="auto" w:fill="auto"/>
          </w:tcPr>
          <w:p w14:paraId="61D7065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111A1CF5"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31D59A1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6A84B825"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00995D34"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094" w:type="dxa"/>
            <w:shd w:val="clear" w:color="auto" w:fill="auto"/>
          </w:tcPr>
          <w:p w14:paraId="16994DB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124807D5" w14:textId="77777777" w:rsidR="00673939" w:rsidRPr="00211064" w:rsidRDefault="00673939" w:rsidP="007254A2">
            <w:pPr>
              <w:jc w:val="left"/>
              <w:rPr>
                <w:rFonts w:ascii="Times New Roman" w:eastAsia="宋体" w:hAnsi="Times New Roman"/>
                <w:sz w:val="18"/>
                <w:szCs w:val="18"/>
              </w:rPr>
            </w:pPr>
          </w:p>
        </w:tc>
        <w:tc>
          <w:tcPr>
            <w:tcW w:w="1417" w:type="dxa"/>
            <w:shd w:val="clear" w:color="auto" w:fill="auto"/>
          </w:tcPr>
          <w:p w14:paraId="70612FE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5B76EDD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gender, wake-up stroke, hypertension, dyslipidemia, smoking, diabetes, obesity, imaging </w:t>
            </w:r>
            <w:r w:rsidRPr="00211064">
              <w:rPr>
                <w:rFonts w:ascii="Times New Roman" w:hAnsi="Times New Roman"/>
                <w:sz w:val="18"/>
                <w:szCs w:val="18"/>
              </w:rPr>
              <w:lastRenderedPageBreak/>
              <w:t>at the NIC, baseline NIHSS score, time from onset to imaging, baseline ASPECTS, cervical lesion, anterior collaterality</w:t>
            </w:r>
          </w:p>
        </w:tc>
      </w:tr>
      <w:tr w:rsidR="00673939" w:rsidRPr="00D24229" w14:paraId="571F8A67" w14:textId="77777777" w:rsidTr="007254A2">
        <w:trPr>
          <w:trHeight w:val="240"/>
        </w:trPr>
        <w:tc>
          <w:tcPr>
            <w:tcW w:w="1838" w:type="dxa"/>
            <w:shd w:val="clear" w:color="auto" w:fill="auto"/>
          </w:tcPr>
          <w:p w14:paraId="7DCAAD01" w14:textId="77777777" w:rsidR="00673939" w:rsidRPr="00211064" w:rsidRDefault="00673939" w:rsidP="007254A2">
            <w:pPr>
              <w:widowControl/>
              <w:jc w:val="left"/>
              <w:rPr>
                <w:rFonts w:ascii="Times New Roman" w:eastAsia="宋体" w:hAnsi="Times New Roman"/>
                <w:sz w:val="18"/>
                <w:szCs w:val="18"/>
              </w:rPr>
            </w:pPr>
            <w:r w:rsidRPr="00211064">
              <w:rPr>
                <w:rFonts w:ascii="Times New Roman" w:eastAsia="宋体" w:hAnsi="Times New Roman"/>
                <w:sz w:val="18"/>
                <w:szCs w:val="18"/>
              </w:rPr>
              <w:lastRenderedPageBreak/>
              <w:t>Goyal et.al 2018, America</w:t>
            </w:r>
          </w:p>
        </w:tc>
        <w:tc>
          <w:tcPr>
            <w:tcW w:w="964" w:type="dxa"/>
            <w:shd w:val="clear" w:color="auto" w:fill="auto"/>
          </w:tcPr>
          <w:p w14:paraId="635BEFA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5906CAD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013.05~2015.05</w:t>
            </w:r>
          </w:p>
        </w:tc>
        <w:tc>
          <w:tcPr>
            <w:tcW w:w="1304" w:type="dxa"/>
            <w:shd w:val="clear" w:color="auto" w:fill="auto"/>
          </w:tcPr>
          <w:p w14:paraId="74A071C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569</w:t>
            </w:r>
          </w:p>
          <w:p w14:paraId="4A39805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92/277</w:t>
            </w:r>
          </w:p>
        </w:tc>
        <w:tc>
          <w:tcPr>
            <w:tcW w:w="1418" w:type="dxa"/>
            <w:shd w:val="clear" w:color="auto" w:fill="auto"/>
          </w:tcPr>
          <w:p w14:paraId="1AFD412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2.5/61.0</w:t>
            </w:r>
          </w:p>
        </w:tc>
        <w:tc>
          <w:tcPr>
            <w:tcW w:w="1418" w:type="dxa"/>
            <w:shd w:val="clear" w:color="auto" w:fill="auto"/>
          </w:tcPr>
          <w:p w14:paraId="00B8595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39/160</w:t>
            </w:r>
          </w:p>
        </w:tc>
        <w:tc>
          <w:tcPr>
            <w:tcW w:w="1418" w:type="dxa"/>
            <w:shd w:val="clear" w:color="auto" w:fill="auto"/>
          </w:tcPr>
          <w:p w14:paraId="3B47597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7/16</w:t>
            </w:r>
          </w:p>
        </w:tc>
        <w:tc>
          <w:tcPr>
            <w:tcW w:w="1558" w:type="dxa"/>
            <w:shd w:val="clear" w:color="auto" w:fill="auto"/>
          </w:tcPr>
          <w:p w14:paraId="3B3FBFF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1:156/133</w:t>
            </w:r>
          </w:p>
          <w:p w14:paraId="17B4193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37/27</w:t>
            </w:r>
          </w:p>
          <w:p w14:paraId="7338D69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3: 1/1</w:t>
            </w:r>
          </w:p>
          <w:p w14:paraId="668DE0E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A</w:t>
            </w:r>
            <w:r w:rsidRPr="00211064">
              <w:rPr>
                <w:rFonts w:ascii="Times New Roman" w:hAnsi="Times New Roman"/>
                <w:sz w:val="18"/>
                <w:szCs w:val="18"/>
              </w:rPr>
              <w:t>CA: 2/2</w:t>
            </w:r>
          </w:p>
          <w:p w14:paraId="6BFA13F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T</w:t>
            </w:r>
            <w:r w:rsidRPr="00211064">
              <w:rPr>
                <w:rFonts w:ascii="Times New Roman" w:hAnsi="Times New Roman"/>
                <w:sz w:val="18"/>
                <w:szCs w:val="18"/>
              </w:rPr>
              <w:t>ICA: 32/27</w:t>
            </w:r>
          </w:p>
          <w:p w14:paraId="73DE172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CA+MCA: 40/39</w:t>
            </w:r>
          </w:p>
          <w:p w14:paraId="2A2BBE7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V</w:t>
            </w:r>
            <w:r w:rsidRPr="00211064">
              <w:rPr>
                <w:rFonts w:ascii="Times New Roman" w:hAnsi="Times New Roman"/>
                <w:sz w:val="18"/>
                <w:szCs w:val="18"/>
              </w:rPr>
              <w:t>A/BA: 24/5</w:t>
            </w:r>
          </w:p>
        </w:tc>
        <w:tc>
          <w:tcPr>
            <w:tcW w:w="1278" w:type="dxa"/>
            <w:shd w:val="clear" w:color="auto" w:fill="auto"/>
          </w:tcPr>
          <w:p w14:paraId="6B35A53A"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04109A6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C0056D6"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040FF50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SITS-MOST</w:t>
            </w:r>
          </w:p>
        </w:tc>
        <w:tc>
          <w:tcPr>
            <w:tcW w:w="1094" w:type="dxa"/>
            <w:shd w:val="clear" w:color="auto" w:fill="auto"/>
          </w:tcPr>
          <w:p w14:paraId="7339057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6D933E8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44D1D55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40F376C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a</w:t>
            </w:r>
            <w:r w:rsidRPr="00211064">
              <w:rPr>
                <w:rFonts w:ascii="Times New Roman" w:hAnsi="Times New Roman"/>
                <w:sz w:val="18"/>
                <w:szCs w:val="18"/>
              </w:rPr>
              <w:t>ge</w:t>
            </w:r>
            <w:r w:rsidRPr="00211064">
              <w:rPr>
                <w:rFonts w:ascii="Times New Roman" w:hAnsi="Times New Roman" w:hint="eastAsia"/>
                <w:sz w:val="18"/>
                <w:szCs w:val="18"/>
              </w:rPr>
              <w:t>,</w:t>
            </w:r>
            <w:r w:rsidRPr="00211064">
              <w:rPr>
                <w:rFonts w:ascii="Times New Roman" w:hAnsi="Times New Roman"/>
                <w:sz w:val="18"/>
                <w:szCs w:val="18"/>
              </w:rPr>
              <w:t xml:space="preserve"> gender, admission NIHSS score, posterior circulation, onset to groin puncture, IVT pretreatment </w:t>
            </w:r>
          </w:p>
        </w:tc>
      </w:tr>
      <w:tr w:rsidR="00673939" w:rsidRPr="00D24229" w14:paraId="220CE298" w14:textId="77777777" w:rsidTr="007254A2">
        <w:trPr>
          <w:trHeight w:val="240"/>
        </w:trPr>
        <w:tc>
          <w:tcPr>
            <w:tcW w:w="1838" w:type="dxa"/>
            <w:shd w:val="clear" w:color="auto" w:fill="auto"/>
          </w:tcPr>
          <w:p w14:paraId="700D6569"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Leker</w:t>
            </w:r>
            <w:proofErr w:type="spellEnd"/>
            <w:r w:rsidRPr="00211064">
              <w:rPr>
                <w:rFonts w:ascii="Times New Roman" w:eastAsia="宋体" w:hAnsi="Times New Roman"/>
                <w:sz w:val="18"/>
                <w:szCs w:val="18"/>
              </w:rPr>
              <w:t xml:space="preserve"> et.al 2018, Israel</w:t>
            </w:r>
          </w:p>
        </w:tc>
        <w:tc>
          <w:tcPr>
            <w:tcW w:w="964" w:type="dxa"/>
            <w:shd w:val="clear" w:color="auto" w:fill="auto"/>
          </w:tcPr>
          <w:p w14:paraId="4CF85EB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6F573A3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014.01~2016.03</w:t>
            </w:r>
          </w:p>
        </w:tc>
        <w:tc>
          <w:tcPr>
            <w:tcW w:w="1304" w:type="dxa"/>
            <w:shd w:val="clear" w:color="auto" w:fill="auto"/>
          </w:tcPr>
          <w:p w14:paraId="0061741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70</w:t>
            </w:r>
          </w:p>
          <w:p w14:paraId="35AECEF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56/111</w:t>
            </w:r>
          </w:p>
        </w:tc>
        <w:tc>
          <w:tcPr>
            <w:tcW w:w="1418" w:type="dxa"/>
            <w:shd w:val="clear" w:color="auto" w:fill="auto"/>
          </w:tcPr>
          <w:p w14:paraId="0E46162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8.1/67.4</w:t>
            </w:r>
          </w:p>
        </w:tc>
        <w:tc>
          <w:tcPr>
            <w:tcW w:w="1418" w:type="dxa"/>
            <w:shd w:val="clear" w:color="auto" w:fill="auto"/>
          </w:tcPr>
          <w:p w14:paraId="31CC77D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9</w:t>
            </w:r>
            <w:r w:rsidRPr="00211064">
              <w:rPr>
                <w:rFonts w:ascii="Times New Roman" w:hAnsi="Times New Roman"/>
                <w:sz w:val="18"/>
                <w:szCs w:val="18"/>
              </w:rPr>
              <w:t>1/58</w:t>
            </w:r>
          </w:p>
        </w:tc>
        <w:tc>
          <w:tcPr>
            <w:tcW w:w="1418" w:type="dxa"/>
            <w:shd w:val="clear" w:color="auto" w:fill="auto"/>
          </w:tcPr>
          <w:p w14:paraId="0C1D2F6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6/16</w:t>
            </w:r>
          </w:p>
        </w:tc>
        <w:tc>
          <w:tcPr>
            <w:tcW w:w="1558" w:type="dxa"/>
            <w:shd w:val="clear" w:color="auto" w:fill="auto"/>
          </w:tcPr>
          <w:p w14:paraId="56AFFE7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Cardioembolic: 75/62</w:t>
            </w:r>
          </w:p>
          <w:p w14:paraId="38C14391"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LVO</w:t>
            </w:r>
            <w:r w:rsidRPr="00211064">
              <w:rPr>
                <w:rFonts w:ascii="Times New Roman" w:hAnsi="Times New Roman" w:hint="eastAsia"/>
                <w:sz w:val="18"/>
                <w:szCs w:val="18"/>
              </w:rPr>
              <w:t>:</w:t>
            </w:r>
            <w:r w:rsidRPr="00211064">
              <w:rPr>
                <w:rFonts w:ascii="Times New Roman" w:hAnsi="Times New Roman"/>
                <w:sz w:val="18"/>
                <w:szCs w:val="18"/>
              </w:rPr>
              <w:t xml:space="preserve"> 32/17</w:t>
            </w:r>
          </w:p>
          <w:p w14:paraId="6949D79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Other</w:t>
            </w:r>
            <w:r w:rsidRPr="00211064">
              <w:rPr>
                <w:rFonts w:ascii="Times New Roman" w:hAnsi="Times New Roman"/>
                <w:sz w:val="18"/>
                <w:szCs w:val="18"/>
              </w:rPr>
              <w:t>: 52/32</w:t>
            </w:r>
          </w:p>
        </w:tc>
        <w:tc>
          <w:tcPr>
            <w:tcW w:w="1278" w:type="dxa"/>
            <w:shd w:val="clear" w:color="auto" w:fill="auto"/>
          </w:tcPr>
          <w:p w14:paraId="50E05B06"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0-1</w:t>
            </w:r>
          </w:p>
          <w:p w14:paraId="4A10E49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51E9F3F"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02CFE95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094" w:type="dxa"/>
            <w:shd w:val="clear" w:color="auto" w:fill="auto"/>
          </w:tcPr>
          <w:p w14:paraId="7D36691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cause at </w:t>
            </w:r>
            <w:r w:rsidRPr="00211064">
              <w:rPr>
                <w:rFonts w:ascii="Times New Roman" w:hAnsi="Times New Roman" w:hint="eastAsia"/>
                <w:sz w:val="18"/>
                <w:szCs w:val="18"/>
              </w:rPr>
              <w:t>discharge</w:t>
            </w:r>
          </w:p>
        </w:tc>
        <w:tc>
          <w:tcPr>
            <w:tcW w:w="1418" w:type="dxa"/>
            <w:shd w:val="clear" w:color="auto" w:fill="auto"/>
          </w:tcPr>
          <w:p w14:paraId="2B6A9F0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NIHSS score – day 1&lt;</w:t>
            </w:r>
            <w:proofErr w:type="gramStart"/>
            <w:r w:rsidRPr="00211064">
              <w:rPr>
                <w:rFonts w:ascii="Times New Roman" w:eastAsia="宋体" w:hAnsi="Times New Roman"/>
                <w:sz w:val="18"/>
                <w:szCs w:val="18"/>
              </w:rPr>
              <w:t>2;</w:t>
            </w:r>
            <w:proofErr w:type="gramEnd"/>
          </w:p>
          <w:p w14:paraId="3464A4B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hospital discharge</w:t>
            </w:r>
          </w:p>
        </w:tc>
        <w:tc>
          <w:tcPr>
            <w:tcW w:w="1417" w:type="dxa"/>
            <w:shd w:val="clear" w:color="auto" w:fill="auto"/>
          </w:tcPr>
          <w:p w14:paraId="140EF48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regression analysis</w:t>
            </w:r>
          </w:p>
        </w:tc>
        <w:tc>
          <w:tcPr>
            <w:tcW w:w="1417" w:type="dxa"/>
            <w:shd w:val="clear" w:color="auto" w:fill="auto"/>
          </w:tcPr>
          <w:p w14:paraId="1CC73A1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admission NIHSS score, age, gender, time to endovascular treatment, stroke subtype</w:t>
            </w:r>
          </w:p>
        </w:tc>
      </w:tr>
      <w:tr w:rsidR="00673939" w:rsidRPr="00D24229" w14:paraId="1923F434" w14:textId="77777777" w:rsidTr="007254A2">
        <w:trPr>
          <w:trHeight w:val="240"/>
        </w:trPr>
        <w:tc>
          <w:tcPr>
            <w:tcW w:w="1838" w:type="dxa"/>
            <w:shd w:val="clear" w:color="auto" w:fill="auto"/>
          </w:tcPr>
          <w:p w14:paraId="635DB151"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Guimarães</w:t>
            </w:r>
            <w:proofErr w:type="spellEnd"/>
            <w:r w:rsidRPr="00211064">
              <w:rPr>
                <w:rFonts w:ascii="Times New Roman" w:eastAsia="宋体" w:hAnsi="Times New Roman"/>
                <w:sz w:val="18"/>
                <w:szCs w:val="18"/>
              </w:rPr>
              <w:t xml:space="preserve"> Rocha et.al, 2019, Portugal</w:t>
            </w:r>
          </w:p>
        </w:tc>
        <w:tc>
          <w:tcPr>
            <w:tcW w:w="964" w:type="dxa"/>
            <w:shd w:val="clear" w:color="auto" w:fill="auto"/>
          </w:tcPr>
          <w:p w14:paraId="1C6850F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68F5B8D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2015.01~2017.06</w:t>
            </w:r>
          </w:p>
        </w:tc>
        <w:tc>
          <w:tcPr>
            <w:tcW w:w="1304" w:type="dxa"/>
            <w:shd w:val="clear" w:color="auto" w:fill="auto"/>
          </w:tcPr>
          <w:p w14:paraId="35C1E08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234</w:t>
            </w:r>
          </w:p>
          <w:p w14:paraId="69CFB0F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152/82</w:t>
            </w:r>
          </w:p>
        </w:tc>
        <w:tc>
          <w:tcPr>
            <w:tcW w:w="1418" w:type="dxa"/>
            <w:shd w:val="clear" w:color="auto" w:fill="auto"/>
          </w:tcPr>
          <w:p w14:paraId="5FC52C0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0.9/71.93</w:t>
            </w:r>
          </w:p>
        </w:tc>
        <w:tc>
          <w:tcPr>
            <w:tcW w:w="1418" w:type="dxa"/>
            <w:shd w:val="clear" w:color="auto" w:fill="auto"/>
          </w:tcPr>
          <w:p w14:paraId="2A37E8A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4</w:t>
            </w:r>
            <w:r w:rsidRPr="00211064">
              <w:rPr>
                <w:rFonts w:ascii="Times New Roman" w:hAnsi="Times New Roman"/>
                <w:sz w:val="18"/>
                <w:szCs w:val="18"/>
              </w:rPr>
              <w:t>0/39</w:t>
            </w:r>
          </w:p>
        </w:tc>
        <w:tc>
          <w:tcPr>
            <w:tcW w:w="1418" w:type="dxa"/>
            <w:shd w:val="clear" w:color="auto" w:fill="auto"/>
          </w:tcPr>
          <w:p w14:paraId="3DE456A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6.28/15.67</w:t>
            </w:r>
          </w:p>
        </w:tc>
        <w:tc>
          <w:tcPr>
            <w:tcW w:w="1558" w:type="dxa"/>
            <w:shd w:val="clear" w:color="auto" w:fill="auto"/>
          </w:tcPr>
          <w:p w14:paraId="7BDC5F23"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CA-T: 18/8</w:t>
            </w:r>
          </w:p>
          <w:p w14:paraId="503ABD32"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Intracranial ICA: 48/16</w:t>
            </w:r>
          </w:p>
          <w:p w14:paraId="78790E30"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77/50</w:t>
            </w:r>
          </w:p>
          <w:p w14:paraId="57223E4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27/16</w:t>
            </w:r>
          </w:p>
        </w:tc>
        <w:tc>
          <w:tcPr>
            <w:tcW w:w="1278" w:type="dxa"/>
            <w:shd w:val="clear" w:color="auto" w:fill="auto"/>
          </w:tcPr>
          <w:p w14:paraId="57BBE090"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5DA2EC0C"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4E466C3D"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7EB33ED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 III</w:t>
            </w:r>
          </w:p>
        </w:tc>
        <w:tc>
          <w:tcPr>
            <w:tcW w:w="1094" w:type="dxa"/>
            <w:shd w:val="clear" w:color="auto" w:fill="auto"/>
          </w:tcPr>
          <w:p w14:paraId="3D7FBB4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683FF9D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79609AA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logistic regression</w:t>
            </w:r>
          </w:p>
        </w:tc>
        <w:tc>
          <w:tcPr>
            <w:tcW w:w="1417" w:type="dxa"/>
            <w:shd w:val="clear" w:color="auto" w:fill="auto"/>
          </w:tcPr>
          <w:p w14:paraId="0A19C19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NIHSS score, ASPETS, intracranial ICA occlusion, cardioembolic stroke, and time from symptom onset to recanalization.</w:t>
            </w:r>
          </w:p>
        </w:tc>
      </w:tr>
      <w:tr w:rsidR="00673939" w:rsidRPr="00D24229" w14:paraId="5F218B77" w14:textId="77777777" w:rsidTr="007254A2">
        <w:trPr>
          <w:trHeight w:val="240"/>
        </w:trPr>
        <w:tc>
          <w:tcPr>
            <w:tcW w:w="1838" w:type="dxa"/>
            <w:shd w:val="clear" w:color="auto" w:fill="auto"/>
          </w:tcPr>
          <w:p w14:paraId="135C3387"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Balodis</w:t>
            </w:r>
            <w:proofErr w:type="spellEnd"/>
            <w:r w:rsidRPr="00211064">
              <w:rPr>
                <w:rFonts w:ascii="Times New Roman" w:eastAsia="宋体" w:hAnsi="Times New Roman"/>
                <w:sz w:val="18"/>
                <w:szCs w:val="18"/>
              </w:rPr>
              <w:t xml:space="preserve"> et.al, 2019, Germany</w:t>
            </w:r>
          </w:p>
        </w:tc>
        <w:tc>
          <w:tcPr>
            <w:tcW w:w="964" w:type="dxa"/>
            <w:shd w:val="clear" w:color="auto" w:fill="auto"/>
          </w:tcPr>
          <w:p w14:paraId="5331843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P</w:t>
            </w:r>
            <w:r w:rsidRPr="00211064">
              <w:rPr>
                <w:rFonts w:ascii="Times New Roman" w:eastAsia="宋体" w:hAnsi="Times New Roman"/>
                <w:sz w:val="18"/>
                <w:szCs w:val="18"/>
              </w:rPr>
              <w:t>S</w:t>
            </w:r>
          </w:p>
        </w:tc>
        <w:tc>
          <w:tcPr>
            <w:tcW w:w="2126" w:type="dxa"/>
            <w:shd w:val="clear" w:color="auto" w:fill="auto"/>
          </w:tcPr>
          <w:p w14:paraId="2DA9A7A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014.02~2017.01</w:t>
            </w:r>
          </w:p>
        </w:tc>
        <w:tc>
          <w:tcPr>
            <w:tcW w:w="1304" w:type="dxa"/>
            <w:shd w:val="clear" w:color="auto" w:fill="auto"/>
          </w:tcPr>
          <w:p w14:paraId="609115D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46</w:t>
            </w:r>
          </w:p>
          <w:p w14:paraId="3900D6F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84/62</w:t>
            </w:r>
          </w:p>
        </w:tc>
        <w:tc>
          <w:tcPr>
            <w:tcW w:w="1418" w:type="dxa"/>
            <w:shd w:val="clear" w:color="auto" w:fill="auto"/>
          </w:tcPr>
          <w:p w14:paraId="7042A79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72/72</w:t>
            </w:r>
          </w:p>
        </w:tc>
        <w:tc>
          <w:tcPr>
            <w:tcW w:w="1418" w:type="dxa"/>
            <w:shd w:val="clear" w:color="auto" w:fill="auto"/>
          </w:tcPr>
          <w:p w14:paraId="4824A6C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38/28</w:t>
            </w:r>
          </w:p>
        </w:tc>
        <w:tc>
          <w:tcPr>
            <w:tcW w:w="1418" w:type="dxa"/>
            <w:shd w:val="clear" w:color="auto" w:fill="auto"/>
          </w:tcPr>
          <w:p w14:paraId="411FB0A8"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15/16.5</w:t>
            </w:r>
          </w:p>
        </w:tc>
        <w:tc>
          <w:tcPr>
            <w:tcW w:w="1558" w:type="dxa"/>
            <w:shd w:val="clear" w:color="auto" w:fill="auto"/>
          </w:tcPr>
          <w:p w14:paraId="77C900F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ICA or M1: 17/19</w:t>
            </w:r>
          </w:p>
        </w:tc>
        <w:tc>
          <w:tcPr>
            <w:tcW w:w="1278" w:type="dxa"/>
            <w:shd w:val="clear" w:color="auto" w:fill="auto"/>
          </w:tcPr>
          <w:p w14:paraId="7537A939"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363DC46"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59067146"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6734706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large parenchymal hematoma (&gt; 30% blood of stroke volume with mass effect and increase of 4 </w:t>
            </w:r>
            <w:r w:rsidRPr="00211064">
              <w:rPr>
                <w:rFonts w:ascii="Times New Roman" w:eastAsia="宋体" w:hAnsi="Times New Roman"/>
                <w:sz w:val="18"/>
                <w:szCs w:val="18"/>
              </w:rPr>
              <w:lastRenderedPageBreak/>
              <w:t>points or more in the NIHSS score)</w:t>
            </w:r>
          </w:p>
        </w:tc>
        <w:tc>
          <w:tcPr>
            <w:tcW w:w="1094" w:type="dxa"/>
            <w:shd w:val="clear" w:color="auto" w:fill="auto"/>
          </w:tcPr>
          <w:p w14:paraId="61C927C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lastRenderedPageBreak/>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7D083A5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3FB2D9C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logistic regression</w:t>
            </w:r>
          </w:p>
        </w:tc>
        <w:tc>
          <w:tcPr>
            <w:tcW w:w="1417" w:type="dxa"/>
            <w:shd w:val="clear" w:color="auto" w:fill="auto"/>
          </w:tcPr>
          <w:p w14:paraId="4B5A37F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3C6BA8B4" w14:textId="77777777" w:rsidTr="007254A2">
        <w:trPr>
          <w:trHeight w:val="240"/>
        </w:trPr>
        <w:tc>
          <w:tcPr>
            <w:tcW w:w="1838" w:type="dxa"/>
            <w:shd w:val="clear" w:color="auto" w:fill="auto"/>
          </w:tcPr>
          <w:p w14:paraId="24F04FC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Gong et.al 2019, C</w:t>
            </w:r>
            <w:r w:rsidRPr="00211064">
              <w:rPr>
                <w:rFonts w:ascii="Times New Roman" w:eastAsia="宋体" w:hAnsi="Times New Roman" w:hint="eastAsia"/>
                <w:sz w:val="18"/>
                <w:szCs w:val="18"/>
              </w:rPr>
              <w:t>hin</w:t>
            </w:r>
            <w:r>
              <w:rPr>
                <w:rFonts w:ascii="Times New Roman" w:eastAsia="宋体" w:hAnsi="Times New Roman"/>
                <w:sz w:val="18"/>
                <w:szCs w:val="18"/>
              </w:rPr>
              <w:t>a</w:t>
            </w:r>
          </w:p>
        </w:tc>
        <w:tc>
          <w:tcPr>
            <w:tcW w:w="964" w:type="dxa"/>
            <w:shd w:val="clear" w:color="auto" w:fill="auto"/>
          </w:tcPr>
          <w:p w14:paraId="3231C00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39A025C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015.11~2018.01</w:t>
            </w:r>
          </w:p>
        </w:tc>
        <w:tc>
          <w:tcPr>
            <w:tcW w:w="1304" w:type="dxa"/>
            <w:shd w:val="clear" w:color="auto" w:fill="auto"/>
          </w:tcPr>
          <w:p w14:paraId="4FD72D3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42</w:t>
            </w:r>
          </w:p>
          <w:p w14:paraId="0CEDBD7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21/21</w:t>
            </w:r>
          </w:p>
        </w:tc>
        <w:tc>
          <w:tcPr>
            <w:tcW w:w="1418" w:type="dxa"/>
            <w:shd w:val="clear" w:color="auto" w:fill="auto"/>
          </w:tcPr>
          <w:p w14:paraId="17896F9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69/71</w:t>
            </w:r>
          </w:p>
        </w:tc>
        <w:tc>
          <w:tcPr>
            <w:tcW w:w="1418" w:type="dxa"/>
            <w:shd w:val="clear" w:color="auto" w:fill="auto"/>
          </w:tcPr>
          <w:p w14:paraId="0E89ED83"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27/15</w:t>
            </w:r>
          </w:p>
        </w:tc>
        <w:tc>
          <w:tcPr>
            <w:tcW w:w="1418" w:type="dxa"/>
            <w:shd w:val="clear" w:color="auto" w:fill="auto"/>
          </w:tcPr>
          <w:p w14:paraId="5C697A47"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3/15</w:t>
            </w:r>
          </w:p>
        </w:tc>
        <w:tc>
          <w:tcPr>
            <w:tcW w:w="1558" w:type="dxa"/>
            <w:shd w:val="clear" w:color="auto" w:fill="auto"/>
          </w:tcPr>
          <w:p w14:paraId="5584DEC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CA</w:t>
            </w:r>
          </w:p>
        </w:tc>
        <w:tc>
          <w:tcPr>
            <w:tcW w:w="1278" w:type="dxa"/>
            <w:shd w:val="clear" w:color="auto" w:fill="auto"/>
          </w:tcPr>
          <w:p w14:paraId="6562F166"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1FD3BAF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18B922BA"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1175F07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094" w:type="dxa"/>
            <w:shd w:val="clear" w:color="auto" w:fill="auto"/>
          </w:tcPr>
          <w:p w14:paraId="7497F11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04088E4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746A63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Matching</w:t>
            </w:r>
          </w:p>
        </w:tc>
        <w:tc>
          <w:tcPr>
            <w:tcW w:w="1417" w:type="dxa"/>
            <w:shd w:val="clear" w:color="auto" w:fill="auto"/>
          </w:tcPr>
          <w:p w14:paraId="4C643C5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0253B127" w14:textId="77777777" w:rsidTr="007254A2">
        <w:trPr>
          <w:trHeight w:val="240"/>
        </w:trPr>
        <w:tc>
          <w:tcPr>
            <w:tcW w:w="1838" w:type="dxa"/>
            <w:shd w:val="clear" w:color="auto" w:fill="auto"/>
          </w:tcPr>
          <w:p w14:paraId="0933C5B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Goyal et.al 2019, America</w:t>
            </w:r>
          </w:p>
        </w:tc>
        <w:tc>
          <w:tcPr>
            <w:tcW w:w="964" w:type="dxa"/>
            <w:shd w:val="clear" w:color="auto" w:fill="auto"/>
          </w:tcPr>
          <w:p w14:paraId="22353D3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6F7A869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013.01~2017.11</w:t>
            </w:r>
          </w:p>
        </w:tc>
        <w:tc>
          <w:tcPr>
            <w:tcW w:w="1304" w:type="dxa"/>
            <w:shd w:val="clear" w:color="auto" w:fill="auto"/>
          </w:tcPr>
          <w:p w14:paraId="4A89B18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4</w:t>
            </w:r>
            <w:r w:rsidRPr="00211064">
              <w:rPr>
                <w:rFonts w:ascii="Times New Roman" w:eastAsia="宋体" w:hAnsi="Times New Roman"/>
                <w:sz w:val="18"/>
                <w:szCs w:val="18"/>
              </w:rPr>
              <w:t>19</w:t>
            </w:r>
          </w:p>
          <w:p w14:paraId="1F6D940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287/132</w:t>
            </w:r>
          </w:p>
        </w:tc>
        <w:tc>
          <w:tcPr>
            <w:tcW w:w="1418" w:type="dxa"/>
            <w:shd w:val="clear" w:color="auto" w:fill="auto"/>
          </w:tcPr>
          <w:p w14:paraId="49D51C5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3.7/64.3</w:t>
            </w:r>
          </w:p>
        </w:tc>
        <w:tc>
          <w:tcPr>
            <w:tcW w:w="1418" w:type="dxa"/>
            <w:shd w:val="clear" w:color="auto" w:fill="auto"/>
          </w:tcPr>
          <w:p w14:paraId="0FAD5E9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43/66</w:t>
            </w:r>
          </w:p>
        </w:tc>
        <w:tc>
          <w:tcPr>
            <w:tcW w:w="1418" w:type="dxa"/>
            <w:shd w:val="clear" w:color="auto" w:fill="auto"/>
          </w:tcPr>
          <w:p w14:paraId="0911D18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6/16</w:t>
            </w:r>
          </w:p>
        </w:tc>
        <w:tc>
          <w:tcPr>
            <w:tcW w:w="1558" w:type="dxa"/>
            <w:shd w:val="clear" w:color="auto" w:fill="auto"/>
          </w:tcPr>
          <w:p w14:paraId="0B9FA3E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121/40</w:t>
            </w:r>
          </w:p>
          <w:p w14:paraId="06606EF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31/12</w:t>
            </w:r>
          </w:p>
          <w:p w14:paraId="3C8D2E6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3/M4: 7/</w:t>
            </w:r>
          </w:p>
          <w:p w14:paraId="0F3AF6C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ICA: 30/14</w:t>
            </w:r>
          </w:p>
          <w:p w14:paraId="6418CD7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1+ICA: 30/17</w:t>
            </w:r>
          </w:p>
          <w:p w14:paraId="268FEE8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3/M4:1/7</w:t>
            </w:r>
          </w:p>
          <w:p w14:paraId="7ABF95A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Posterior: 24/36</w:t>
            </w:r>
          </w:p>
        </w:tc>
        <w:tc>
          <w:tcPr>
            <w:tcW w:w="1278" w:type="dxa"/>
            <w:shd w:val="clear" w:color="auto" w:fill="auto"/>
          </w:tcPr>
          <w:p w14:paraId="22DC0560"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DC6FD3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5ED939C"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06446CC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SITS-MOST</w:t>
            </w:r>
          </w:p>
        </w:tc>
        <w:tc>
          <w:tcPr>
            <w:tcW w:w="1094" w:type="dxa"/>
            <w:shd w:val="clear" w:color="auto" w:fill="auto"/>
          </w:tcPr>
          <w:p w14:paraId="0A0D4B5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3B0EE0B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Discharge NIHSS</w:t>
            </w:r>
          </w:p>
        </w:tc>
        <w:tc>
          <w:tcPr>
            <w:tcW w:w="1417" w:type="dxa"/>
            <w:shd w:val="clear" w:color="auto" w:fill="auto"/>
          </w:tcPr>
          <w:p w14:paraId="44CF2C6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Multivariable logistic regression analyses</w:t>
            </w:r>
          </w:p>
        </w:tc>
        <w:tc>
          <w:tcPr>
            <w:tcW w:w="1417" w:type="dxa"/>
            <w:shd w:val="clear" w:color="auto" w:fill="auto"/>
          </w:tcPr>
          <w:p w14:paraId="5AE79BD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race, gender</w:t>
            </w:r>
            <w:r w:rsidRPr="00211064">
              <w:rPr>
                <w:sz w:val="18"/>
                <w:szCs w:val="18"/>
              </w:rPr>
              <w:t xml:space="preserve"> </w:t>
            </w:r>
            <w:r w:rsidRPr="00211064">
              <w:rPr>
                <w:rFonts w:ascii="Times New Roman" w:hAnsi="Times New Roman"/>
                <w:sz w:val="18"/>
                <w:szCs w:val="18"/>
              </w:rPr>
              <w:t xml:space="preserve">hyperlipidemia, atrial fibrillation, coronary artery disease, hypertension, smoking, diabetes, congestive heart failure, prior stroke, intravenous thrombolysis, pretreatment with antiplatelets, pretreatment with oral anticoagulant, pretreatment with statin, SBP at admission, DBP at admission, NIHSS score at admission, ASPECTS at baseline, good collaterals, symptom onset-to-groin puncture time, admission blood glucose, occlusion site in </w:t>
            </w:r>
            <w:r w:rsidRPr="00211064">
              <w:rPr>
                <w:rFonts w:ascii="Times New Roman" w:hAnsi="Times New Roman"/>
                <w:sz w:val="18"/>
                <w:szCs w:val="18"/>
              </w:rPr>
              <w:lastRenderedPageBreak/>
              <w:t>anterior circulation</w:t>
            </w:r>
          </w:p>
        </w:tc>
      </w:tr>
      <w:tr w:rsidR="00673939" w:rsidRPr="00D24229" w14:paraId="4CD5D760" w14:textId="77777777" w:rsidTr="007254A2">
        <w:trPr>
          <w:trHeight w:val="240"/>
        </w:trPr>
        <w:tc>
          <w:tcPr>
            <w:tcW w:w="1838" w:type="dxa"/>
            <w:shd w:val="clear" w:color="auto" w:fill="auto"/>
          </w:tcPr>
          <w:p w14:paraId="5FBFD14D"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lastRenderedPageBreak/>
              <w:t>Maingard</w:t>
            </w:r>
            <w:proofErr w:type="spellEnd"/>
            <w:r w:rsidRPr="00211064">
              <w:rPr>
                <w:rFonts w:ascii="Times New Roman" w:eastAsia="宋体" w:hAnsi="Times New Roman"/>
                <w:sz w:val="18"/>
                <w:szCs w:val="18"/>
              </w:rPr>
              <w:t xml:space="preserve"> et.al 2019</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Ireland</w:t>
            </w:r>
          </w:p>
        </w:tc>
        <w:tc>
          <w:tcPr>
            <w:tcW w:w="964" w:type="dxa"/>
            <w:shd w:val="clear" w:color="auto" w:fill="auto"/>
          </w:tcPr>
          <w:p w14:paraId="5CCD504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4B8E052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010.06~2016.06</w:t>
            </w:r>
          </w:p>
        </w:tc>
        <w:tc>
          <w:tcPr>
            <w:tcW w:w="1304" w:type="dxa"/>
            <w:shd w:val="clear" w:color="auto" w:fill="auto"/>
          </w:tcPr>
          <w:p w14:paraId="2268234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3</w:t>
            </w:r>
            <w:r w:rsidRPr="00211064">
              <w:rPr>
                <w:rFonts w:ascii="Times New Roman" w:eastAsia="宋体" w:hAnsi="Times New Roman"/>
                <w:sz w:val="18"/>
                <w:szCs w:val="18"/>
              </w:rPr>
              <w:t>55</w:t>
            </w:r>
          </w:p>
          <w:p w14:paraId="101D1AA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10/145</w:t>
            </w:r>
          </w:p>
        </w:tc>
        <w:tc>
          <w:tcPr>
            <w:tcW w:w="1418" w:type="dxa"/>
            <w:shd w:val="clear" w:color="auto" w:fill="auto"/>
          </w:tcPr>
          <w:p w14:paraId="4795432D"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6/68</w:t>
            </w:r>
          </w:p>
        </w:tc>
        <w:tc>
          <w:tcPr>
            <w:tcW w:w="1418" w:type="dxa"/>
            <w:shd w:val="clear" w:color="auto" w:fill="auto"/>
          </w:tcPr>
          <w:p w14:paraId="443EF78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16/81</w:t>
            </w:r>
          </w:p>
        </w:tc>
        <w:tc>
          <w:tcPr>
            <w:tcW w:w="1418" w:type="dxa"/>
            <w:shd w:val="clear" w:color="auto" w:fill="auto"/>
          </w:tcPr>
          <w:p w14:paraId="3EA9E7C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7/17</w:t>
            </w:r>
          </w:p>
        </w:tc>
        <w:tc>
          <w:tcPr>
            <w:tcW w:w="1558" w:type="dxa"/>
            <w:shd w:val="clear" w:color="auto" w:fill="auto"/>
          </w:tcPr>
          <w:p w14:paraId="172CB36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28EC2E0C"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07AF46D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6A3DA70E"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5A3EB51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094" w:type="dxa"/>
            <w:shd w:val="clear" w:color="auto" w:fill="auto"/>
          </w:tcPr>
          <w:p w14:paraId="32B596C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 at 90d</w:t>
            </w:r>
          </w:p>
        </w:tc>
        <w:tc>
          <w:tcPr>
            <w:tcW w:w="1418" w:type="dxa"/>
            <w:shd w:val="clear" w:color="auto" w:fill="auto"/>
          </w:tcPr>
          <w:p w14:paraId="7B67552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463B47E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Multivariable regression</w:t>
            </w:r>
          </w:p>
        </w:tc>
        <w:tc>
          <w:tcPr>
            <w:tcW w:w="1417" w:type="dxa"/>
            <w:shd w:val="clear" w:color="auto" w:fill="auto"/>
          </w:tcPr>
          <w:p w14:paraId="6B418D4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age, sex, hypertension, hyperlipidemia, ischemic heart disease, diabetes, atrial fibrillation, previous stroke, NIHSS, ASPECTS, collateral grade, general an aesthesia</w:t>
            </w:r>
          </w:p>
        </w:tc>
      </w:tr>
      <w:tr w:rsidR="00673939" w:rsidRPr="00D24229" w14:paraId="465F3E60" w14:textId="77777777" w:rsidTr="007254A2">
        <w:trPr>
          <w:trHeight w:val="240"/>
        </w:trPr>
        <w:tc>
          <w:tcPr>
            <w:tcW w:w="1838" w:type="dxa"/>
            <w:shd w:val="clear" w:color="auto" w:fill="auto"/>
          </w:tcPr>
          <w:p w14:paraId="42B45E0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Hassan et.al 2019, America</w:t>
            </w:r>
          </w:p>
        </w:tc>
        <w:tc>
          <w:tcPr>
            <w:tcW w:w="964" w:type="dxa"/>
            <w:shd w:val="clear" w:color="auto" w:fill="auto"/>
          </w:tcPr>
          <w:p w14:paraId="1C874E4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0DD3456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012.01~2018.08</w:t>
            </w:r>
          </w:p>
        </w:tc>
        <w:tc>
          <w:tcPr>
            <w:tcW w:w="1304" w:type="dxa"/>
            <w:shd w:val="clear" w:color="auto" w:fill="auto"/>
          </w:tcPr>
          <w:p w14:paraId="7D193B3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54</w:t>
            </w:r>
          </w:p>
          <w:p w14:paraId="4C01371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9</w:t>
            </w:r>
            <w:r w:rsidRPr="00211064">
              <w:rPr>
                <w:rFonts w:ascii="Times New Roman" w:eastAsia="宋体" w:hAnsi="Times New Roman"/>
                <w:sz w:val="18"/>
                <w:szCs w:val="18"/>
              </w:rPr>
              <w:t>6/158</w:t>
            </w:r>
          </w:p>
        </w:tc>
        <w:tc>
          <w:tcPr>
            <w:tcW w:w="1418" w:type="dxa"/>
            <w:shd w:val="clear" w:color="auto" w:fill="auto"/>
          </w:tcPr>
          <w:p w14:paraId="65AB81A3"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6/68</w:t>
            </w:r>
          </w:p>
        </w:tc>
        <w:tc>
          <w:tcPr>
            <w:tcW w:w="1418" w:type="dxa"/>
            <w:shd w:val="clear" w:color="auto" w:fill="auto"/>
          </w:tcPr>
          <w:p w14:paraId="7F9935F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16/81</w:t>
            </w:r>
          </w:p>
        </w:tc>
        <w:tc>
          <w:tcPr>
            <w:tcW w:w="1418" w:type="dxa"/>
            <w:shd w:val="clear" w:color="auto" w:fill="auto"/>
          </w:tcPr>
          <w:p w14:paraId="33B7FFD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7/17</w:t>
            </w:r>
          </w:p>
        </w:tc>
        <w:tc>
          <w:tcPr>
            <w:tcW w:w="1558" w:type="dxa"/>
            <w:shd w:val="clear" w:color="auto" w:fill="auto"/>
          </w:tcPr>
          <w:p w14:paraId="34DF0DC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6C21A034"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10BDB35"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1EE564E3"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615C09C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w:t>
            </w:r>
            <w:r w:rsidRPr="00211064">
              <w:rPr>
                <w:rFonts w:ascii="Times New Roman" w:hAnsi="Times New Roman"/>
                <w:sz w:val="18"/>
                <w:szCs w:val="18"/>
              </w:rPr>
              <w:t xml:space="preserve">4 </w:t>
            </w:r>
            <w:r w:rsidRPr="00211064">
              <w:rPr>
                <w:rFonts w:ascii="Times New Roman" w:hAnsi="Times New Roman" w:hint="eastAsia"/>
                <w:sz w:val="18"/>
                <w:szCs w:val="18"/>
              </w:rPr>
              <w:t>p</w:t>
            </w:r>
            <w:r w:rsidRPr="00211064">
              <w:rPr>
                <w:rFonts w:ascii="Times New Roman" w:hAnsi="Times New Roman"/>
                <w:sz w:val="18"/>
                <w:szCs w:val="18"/>
              </w:rPr>
              <w:t>oint NIHSS score worsening within 24 hours</w:t>
            </w:r>
          </w:p>
        </w:tc>
        <w:tc>
          <w:tcPr>
            <w:tcW w:w="1094" w:type="dxa"/>
            <w:shd w:val="clear" w:color="auto" w:fill="auto"/>
          </w:tcPr>
          <w:p w14:paraId="22EF91FA"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5BBFDB4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at 90d</w:t>
            </w:r>
          </w:p>
        </w:tc>
        <w:tc>
          <w:tcPr>
            <w:tcW w:w="1418" w:type="dxa"/>
            <w:shd w:val="clear" w:color="auto" w:fill="auto"/>
          </w:tcPr>
          <w:p w14:paraId="6A4BA96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Hospital encounter charges; Hospital final bill</w:t>
            </w:r>
          </w:p>
        </w:tc>
        <w:tc>
          <w:tcPr>
            <w:tcW w:w="1417" w:type="dxa"/>
            <w:shd w:val="clear" w:color="auto" w:fill="auto"/>
          </w:tcPr>
          <w:p w14:paraId="73AF9FBF"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33906AD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sex, hypertension, hyperlipidemia, ischemic heart disease, diabetes, atrial fibrillation, previous stroke, NIHSS, ASPECTS, collateral grade, general an aesthesia</w:t>
            </w:r>
          </w:p>
        </w:tc>
      </w:tr>
      <w:tr w:rsidR="00673939" w:rsidRPr="00D24229" w14:paraId="54552127" w14:textId="77777777" w:rsidTr="007254A2">
        <w:trPr>
          <w:trHeight w:val="240"/>
        </w:trPr>
        <w:tc>
          <w:tcPr>
            <w:tcW w:w="1838" w:type="dxa"/>
            <w:shd w:val="clear" w:color="auto" w:fill="auto"/>
          </w:tcPr>
          <w:p w14:paraId="4EE8D047"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Reiff</w:t>
            </w:r>
            <w:proofErr w:type="spellEnd"/>
            <w:r w:rsidRPr="00211064">
              <w:rPr>
                <w:rFonts w:ascii="Times New Roman" w:eastAsia="宋体" w:hAnsi="Times New Roman"/>
                <w:sz w:val="18"/>
                <w:szCs w:val="18"/>
              </w:rPr>
              <w:t xml:space="preserve"> et.al, 2020,</w:t>
            </w:r>
            <w:r w:rsidRPr="00211064">
              <w:rPr>
                <w:rFonts w:ascii="Times New Roman" w:hAnsi="Times New Roman"/>
                <w:sz w:val="18"/>
                <w:szCs w:val="18"/>
              </w:rPr>
              <w:t xml:space="preserve"> </w:t>
            </w:r>
            <w:r w:rsidRPr="00211064">
              <w:rPr>
                <w:rFonts w:ascii="Times New Roman" w:eastAsia="宋体" w:hAnsi="Times New Roman"/>
                <w:sz w:val="18"/>
                <w:szCs w:val="18"/>
              </w:rPr>
              <w:t>German</w:t>
            </w:r>
            <w:r>
              <w:rPr>
                <w:rFonts w:ascii="Times New Roman" w:eastAsia="宋体" w:hAnsi="Times New Roman"/>
                <w:sz w:val="18"/>
                <w:szCs w:val="18"/>
              </w:rPr>
              <w:t>y</w:t>
            </w:r>
          </w:p>
        </w:tc>
        <w:tc>
          <w:tcPr>
            <w:tcW w:w="964" w:type="dxa"/>
            <w:shd w:val="clear" w:color="auto" w:fill="auto"/>
          </w:tcPr>
          <w:p w14:paraId="548B00B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73A867C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2009~2019</w:t>
            </w:r>
          </w:p>
        </w:tc>
        <w:tc>
          <w:tcPr>
            <w:tcW w:w="1304" w:type="dxa"/>
            <w:shd w:val="clear" w:color="auto" w:fill="auto"/>
          </w:tcPr>
          <w:p w14:paraId="1EA1B5E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168</w:t>
            </w:r>
          </w:p>
          <w:p w14:paraId="3CCB2CF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44/124</w:t>
            </w:r>
          </w:p>
        </w:tc>
        <w:tc>
          <w:tcPr>
            <w:tcW w:w="1418" w:type="dxa"/>
            <w:shd w:val="clear" w:color="auto" w:fill="auto"/>
          </w:tcPr>
          <w:p w14:paraId="5988CA5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6</w:t>
            </w:r>
          </w:p>
        </w:tc>
        <w:tc>
          <w:tcPr>
            <w:tcW w:w="1418" w:type="dxa"/>
            <w:shd w:val="clear" w:color="auto" w:fill="auto"/>
          </w:tcPr>
          <w:p w14:paraId="6FC801F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9</w:t>
            </w:r>
          </w:p>
        </w:tc>
        <w:tc>
          <w:tcPr>
            <w:tcW w:w="1418" w:type="dxa"/>
            <w:shd w:val="clear" w:color="auto" w:fill="auto"/>
          </w:tcPr>
          <w:p w14:paraId="670032B3"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w:t>
            </w:r>
          </w:p>
        </w:tc>
        <w:tc>
          <w:tcPr>
            <w:tcW w:w="1558" w:type="dxa"/>
            <w:shd w:val="clear" w:color="auto" w:fill="auto"/>
          </w:tcPr>
          <w:p w14:paraId="0DA5F272"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 3/4</w:t>
            </w:r>
          </w:p>
          <w:p w14:paraId="3252A4BB"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CA+M1: 10/15</w:t>
            </w:r>
          </w:p>
          <w:p w14:paraId="27865EF2"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Carotid T: 11/25</w:t>
            </w:r>
          </w:p>
          <w:p w14:paraId="68F5288D"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 18/54</w:t>
            </w:r>
          </w:p>
          <w:p w14:paraId="2021A3B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2/26</w:t>
            </w:r>
          </w:p>
        </w:tc>
        <w:tc>
          <w:tcPr>
            <w:tcW w:w="1278" w:type="dxa"/>
            <w:shd w:val="clear" w:color="auto" w:fill="auto"/>
          </w:tcPr>
          <w:p w14:paraId="45931619"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36C39CC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0961E353"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0B5A8BA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ECASS II</w:t>
            </w:r>
          </w:p>
        </w:tc>
        <w:tc>
          <w:tcPr>
            <w:tcW w:w="1094" w:type="dxa"/>
            <w:shd w:val="clear" w:color="auto" w:fill="auto"/>
          </w:tcPr>
          <w:p w14:paraId="2BABFE0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NA</w:t>
            </w:r>
          </w:p>
        </w:tc>
        <w:tc>
          <w:tcPr>
            <w:tcW w:w="1418" w:type="dxa"/>
            <w:shd w:val="clear" w:color="auto" w:fill="auto"/>
          </w:tcPr>
          <w:p w14:paraId="003D182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42D4603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logistic regression</w:t>
            </w:r>
          </w:p>
        </w:tc>
        <w:tc>
          <w:tcPr>
            <w:tcW w:w="1417" w:type="dxa"/>
            <w:shd w:val="clear" w:color="auto" w:fill="auto"/>
          </w:tcPr>
          <w:p w14:paraId="687B115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NIHSS score on admission, </w:t>
            </w: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score</w:t>
            </w:r>
            <w:r w:rsidRPr="00211064">
              <w:rPr>
                <w:rFonts w:ascii="Times New Roman" w:hAnsi="Times New Roman" w:hint="eastAsia"/>
                <w:sz w:val="18"/>
                <w:szCs w:val="18"/>
              </w:rPr>
              <w:t>,</w:t>
            </w:r>
            <w:r w:rsidRPr="00211064">
              <w:rPr>
                <w:rFonts w:ascii="Times New Roman" w:hAnsi="Times New Roman"/>
                <w:sz w:val="18"/>
                <w:szCs w:val="18"/>
              </w:rPr>
              <w:t xml:space="preserve"> symptom onset to treatment time</w:t>
            </w:r>
          </w:p>
        </w:tc>
      </w:tr>
      <w:tr w:rsidR="00673939" w:rsidRPr="00D24229" w14:paraId="6CBA58C4" w14:textId="77777777" w:rsidTr="007254A2">
        <w:trPr>
          <w:trHeight w:val="240"/>
        </w:trPr>
        <w:tc>
          <w:tcPr>
            <w:tcW w:w="1838" w:type="dxa"/>
            <w:shd w:val="clear" w:color="auto" w:fill="auto"/>
          </w:tcPr>
          <w:p w14:paraId="60E5BA3F" w14:textId="77777777" w:rsidR="00673939" w:rsidRPr="00211064" w:rsidRDefault="00673939" w:rsidP="007254A2">
            <w:pPr>
              <w:widowControl/>
              <w:jc w:val="left"/>
              <w:rPr>
                <w:rFonts w:ascii="Times New Roman" w:eastAsia="宋体" w:hAnsi="Times New Roman"/>
                <w:sz w:val="18"/>
                <w:szCs w:val="18"/>
              </w:rPr>
            </w:pPr>
            <w:r w:rsidRPr="00211064">
              <w:rPr>
                <w:rFonts w:ascii="Times New Roman" w:eastAsia="宋体" w:hAnsi="Times New Roman"/>
                <w:sz w:val="18"/>
                <w:szCs w:val="18"/>
              </w:rPr>
              <w:t>Yi et.al</w:t>
            </w:r>
          </w:p>
          <w:p w14:paraId="6826DDF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2020</w:t>
            </w:r>
            <w:r w:rsidRPr="00211064">
              <w:rPr>
                <w:rFonts w:ascii="Times New Roman" w:eastAsia="宋体" w:hAnsi="Times New Roman" w:hint="eastAsia"/>
                <w:sz w:val="18"/>
                <w:szCs w:val="18"/>
              </w:rPr>
              <w:t>,</w:t>
            </w:r>
            <w:r w:rsidRPr="00211064">
              <w:rPr>
                <w:rFonts w:ascii="Times New Roman" w:eastAsia="宋体" w:hAnsi="Times New Roman"/>
                <w:color w:val="000000"/>
                <w:sz w:val="18"/>
                <w:szCs w:val="18"/>
              </w:rPr>
              <w:t xml:space="preserve"> Korea</w:t>
            </w:r>
          </w:p>
        </w:tc>
        <w:tc>
          <w:tcPr>
            <w:tcW w:w="964" w:type="dxa"/>
            <w:shd w:val="clear" w:color="auto" w:fill="auto"/>
          </w:tcPr>
          <w:p w14:paraId="361F7B0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70C0350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2015.01~2019.01</w:t>
            </w:r>
          </w:p>
        </w:tc>
        <w:tc>
          <w:tcPr>
            <w:tcW w:w="1304" w:type="dxa"/>
            <w:shd w:val="clear" w:color="auto" w:fill="auto"/>
          </w:tcPr>
          <w:p w14:paraId="18C02EA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77</w:t>
            </w:r>
          </w:p>
          <w:p w14:paraId="1FCBA5E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23/177</w:t>
            </w:r>
          </w:p>
        </w:tc>
        <w:tc>
          <w:tcPr>
            <w:tcW w:w="1418" w:type="dxa"/>
            <w:shd w:val="clear" w:color="auto" w:fill="auto"/>
          </w:tcPr>
          <w:p w14:paraId="62A8367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1.8/70.1</w:t>
            </w:r>
          </w:p>
        </w:tc>
        <w:tc>
          <w:tcPr>
            <w:tcW w:w="1418" w:type="dxa"/>
            <w:shd w:val="clear" w:color="auto" w:fill="auto"/>
          </w:tcPr>
          <w:p w14:paraId="6A3EE2E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5/97</w:t>
            </w:r>
          </w:p>
        </w:tc>
        <w:tc>
          <w:tcPr>
            <w:tcW w:w="1418" w:type="dxa"/>
            <w:shd w:val="clear" w:color="auto" w:fill="auto"/>
          </w:tcPr>
          <w:p w14:paraId="09947A9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558" w:type="dxa"/>
            <w:shd w:val="clear" w:color="auto" w:fill="auto"/>
          </w:tcPr>
          <w:p w14:paraId="202E9F5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A</w:t>
            </w:r>
            <w:r w:rsidRPr="00211064">
              <w:rPr>
                <w:rFonts w:ascii="Times New Roman" w:hAnsi="Times New Roman"/>
                <w:sz w:val="18"/>
                <w:szCs w:val="18"/>
              </w:rPr>
              <w:t>CA: 5/5</w:t>
            </w:r>
          </w:p>
          <w:p w14:paraId="37A3627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53/73</w:t>
            </w:r>
          </w:p>
          <w:p w14:paraId="12060A63"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2: 12/10</w:t>
            </w:r>
          </w:p>
          <w:p w14:paraId="0CC93B8E"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Proximal ICA: 33/58</w:t>
            </w:r>
          </w:p>
          <w:p w14:paraId="1EFE63EB"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Posterior circulation: 11/11</w:t>
            </w:r>
          </w:p>
        </w:tc>
        <w:tc>
          <w:tcPr>
            <w:tcW w:w="1278" w:type="dxa"/>
            <w:shd w:val="clear" w:color="auto" w:fill="auto"/>
          </w:tcPr>
          <w:p w14:paraId="204C0417"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1F45B86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50C01D49"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TICI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75305980"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CT scan</w:t>
            </w:r>
          </w:p>
        </w:tc>
        <w:tc>
          <w:tcPr>
            <w:tcW w:w="1094" w:type="dxa"/>
            <w:shd w:val="clear" w:color="auto" w:fill="auto"/>
          </w:tcPr>
          <w:p w14:paraId="5AE6777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5682D72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at 90d</w:t>
            </w:r>
          </w:p>
        </w:tc>
        <w:tc>
          <w:tcPr>
            <w:tcW w:w="1418" w:type="dxa"/>
            <w:shd w:val="clear" w:color="auto" w:fill="auto"/>
          </w:tcPr>
          <w:p w14:paraId="74846D0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17575D1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0D9A1F9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2774AFFC" w14:textId="77777777" w:rsidTr="007254A2">
        <w:trPr>
          <w:trHeight w:val="240"/>
        </w:trPr>
        <w:tc>
          <w:tcPr>
            <w:tcW w:w="1838" w:type="dxa"/>
            <w:shd w:val="clear" w:color="auto" w:fill="auto"/>
          </w:tcPr>
          <w:p w14:paraId="43EC358A"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lastRenderedPageBreak/>
              <w:t>Hinsenveld</w:t>
            </w:r>
            <w:proofErr w:type="spellEnd"/>
            <w:r w:rsidRPr="00211064">
              <w:rPr>
                <w:rFonts w:ascii="Times New Roman" w:eastAsia="宋体" w:hAnsi="Times New Roman"/>
                <w:sz w:val="18"/>
                <w:szCs w:val="18"/>
              </w:rPr>
              <w:t xml:space="preserve"> et.al 2020, Netherlands</w:t>
            </w:r>
          </w:p>
        </w:tc>
        <w:tc>
          <w:tcPr>
            <w:tcW w:w="964" w:type="dxa"/>
            <w:shd w:val="clear" w:color="auto" w:fill="auto"/>
          </w:tcPr>
          <w:p w14:paraId="57CEBCF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3134DED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014.03~2017.11</w:t>
            </w:r>
          </w:p>
        </w:tc>
        <w:tc>
          <w:tcPr>
            <w:tcW w:w="1304" w:type="dxa"/>
            <w:shd w:val="clear" w:color="auto" w:fill="auto"/>
          </w:tcPr>
          <w:p w14:paraId="5454FED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427</w:t>
            </w:r>
          </w:p>
          <w:p w14:paraId="5BC2900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023/404</w:t>
            </w:r>
          </w:p>
        </w:tc>
        <w:tc>
          <w:tcPr>
            <w:tcW w:w="1418" w:type="dxa"/>
            <w:shd w:val="clear" w:color="auto" w:fill="auto"/>
          </w:tcPr>
          <w:p w14:paraId="521BF5F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1/73</w:t>
            </w:r>
          </w:p>
        </w:tc>
        <w:tc>
          <w:tcPr>
            <w:tcW w:w="1418" w:type="dxa"/>
            <w:shd w:val="clear" w:color="auto" w:fill="auto"/>
          </w:tcPr>
          <w:p w14:paraId="15B70E7F"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5</w:t>
            </w:r>
            <w:r w:rsidRPr="00211064">
              <w:rPr>
                <w:rFonts w:ascii="Times New Roman" w:hAnsi="Times New Roman"/>
                <w:sz w:val="18"/>
                <w:szCs w:val="18"/>
              </w:rPr>
              <w:t>57/189</w:t>
            </w:r>
          </w:p>
        </w:tc>
        <w:tc>
          <w:tcPr>
            <w:tcW w:w="1418" w:type="dxa"/>
            <w:shd w:val="clear" w:color="auto" w:fill="auto"/>
          </w:tcPr>
          <w:p w14:paraId="2AB3DFD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6/15</w:t>
            </w:r>
          </w:p>
        </w:tc>
        <w:tc>
          <w:tcPr>
            <w:tcW w:w="1558" w:type="dxa"/>
            <w:shd w:val="clear" w:color="auto" w:fill="auto"/>
          </w:tcPr>
          <w:p w14:paraId="519F6D2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6C2AA15E"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NA</w:t>
            </w:r>
          </w:p>
        </w:tc>
        <w:tc>
          <w:tcPr>
            <w:tcW w:w="1417" w:type="dxa"/>
            <w:shd w:val="clear" w:color="auto" w:fill="auto"/>
          </w:tcPr>
          <w:p w14:paraId="3A7D8231"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eTICI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7BF87321" w14:textId="77777777" w:rsidR="00673939" w:rsidRPr="00211064" w:rsidRDefault="00673939" w:rsidP="007254A2">
            <w:pPr>
              <w:jc w:val="left"/>
              <w:rPr>
                <w:rFonts w:ascii="Times New Roman" w:hAnsi="Times New Roman"/>
                <w:sz w:val="18"/>
                <w:szCs w:val="18"/>
              </w:rPr>
            </w:pPr>
            <w:r w:rsidRPr="00211064">
              <w:rPr>
                <w:rFonts w:ascii="Times New Roman" w:eastAsia="宋体" w:hAnsi="Times New Roman"/>
                <w:sz w:val="18"/>
                <w:szCs w:val="18"/>
              </w:rPr>
              <w:t>HBC</w:t>
            </w:r>
          </w:p>
        </w:tc>
        <w:tc>
          <w:tcPr>
            <w:tcW w:w="1094" w:type="dxa"/>
            <w:shd w:val="clear" w:color="auto" w:fill="auto"/>
          </w:tcPr>
          <w:p w14:paraId="0565B752"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NA</w:t>
            </w:r>
          </w:p>
          <w:p w14:paraId="2A3681DB" w14:textId="77777777" w:rsidR="00673939" w:rsidRPr="00211064" w:rsidRDefault="00673939" w:rsidP="007254A2">
            <w:pPr>
              <w:jc w:val="left"/>
              <w:rPr>
                <w:rFonts w:ascii="Times New Roman" w:hAnsi="Times New Roman"/>
                <w:sz w:val="18"/>
                <w:szCs w:val="18"/>
              </w:rPr>
            </w:pPr>
          </w:p>
        </w:tc>
        <w:tc>
          <w:tcPr>
            <w:tcW w:w="1418" w:type="dxa"/>
            <w:shd w:val="clear" w:color="auto" w:fill="auto"/>
          </w:tcPr>
          <w:p w14:paraId="082089D3"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m</w:t>
            </w: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roofErr w:type="spellEnd"/>
            <w:r w:rsidRPr="00211064">
              <w:rPr>
                <w:rFonts w:ascii="Times New Roman" w:eastAsia="宋体" w:hAnsi="Times New Roman"/>
                <w:sz w:val="18"/>
                <w:szCs w:val="18"/>
              </w:rPr>
              <w:t xml:space="preserve"> score at</w:t>
            </w:r>
          </w:p>
          <w:p w14:paraId="6354204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d</w:t>
            </w:r>
            <w:r w:rsidRPr="00211064">
              <w:rPr>
                <w:rFonts w:ascii="Times New Roman" w:eastAsia="宋体" w:hAnsi="Times New Roman"/>
                <w:sz w:val="18"/>
                <w:szCs w:val="18"/>
              </w:rPr>
              <w:t>ischarge</w:t>
            </w:r>
          </w:p>
        </w:tc>
        <w:tc>
          <w:tcPr>
            <w:tcW w:w="1417" w:type="dxa"/>
            <w:shd w:val="clear" w:color="auto" w:fill="auto"/>
          </w:tcPr>
          <w:p w14:paraId="2D66CEE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C1B897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sex, National Institutes of Health Stroke Scale score, baseline modified Rankin Scale score, systolic blood pressure, anticoagulation (coumarins or direct oral anticoagulants), periprocedural local anesthesia only</w:t>
            </w:r>
          </w:p>
        </w:tc>
      </w:tr>
      <w:tr w:rsidR="00673939" w:rsidRPr="00D24229" w14:paraId="18A8FFDB" w14:textId="77777777" w:rsidTr="007254A2">
        <w:trPr>
          <w:trHeight w:val="240"/>
        </w:trPr>
        <w:tc>
          <w:tcPr>
            <w:tcW w:w="1838" w:type="dxa"/>
            <w:shd w:val="clear" w:color="auto" w:fill="auto"/>
          </w:tcPr>
          <w:p w14:paraId="42901AA8"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Imbarrato</w:t>
            </w:r>
            <w:proofErr w:type="spellEnd"/>
            <w:r w:rsidRPr="00211064">
              <w:rPr>
                <w:rFonts w:ascii="Times New Roman" w:eastAsia="宋体" w:hAnsi="Times New Roman"/>
                <w:sz w:val="18"/>
                <w:szCs w:val="18"/>
              </w:rPr>
              <w:t xml:space="preserve"> et.al 2020, Americ</w:t>
            </w:r>
            <w:r>
              <w:rPr>
                <w:rFonts w:ascii="Times New Roman" w:eastAsia="宋体" w:hAnsi="Times New Roman"/>
                <w:sz w:val="18"/>
                <w:szCs w:val="18"/>
              </w:rPr>
              <w:t>a</w:t>
            </w:r>
          </w:p>
        </w:tc>
        <w:tc>
          <w:tcPr>
            <w:tcW w:w="964" w:type="dxa"/>
            <w:shd w:val="clear" w:color="auto" w:fill="auto"/>
          </w:tcPr>
          <w:p w14:paraId="2D5B7D2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29DCAD5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011~2015</w:t>
            </w:r>
          </w:p>
        </w:tc>
        <w:tc>
          <w:tcPr>
            <w:tcW w:w="1304" w:type="dxa"/>
            <w:shd w:val="clear" w:color="auto" w:fill="auto"/>
          </w:tcPr>
          <w:p w14:paraId="11F1AAB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46</w:t>
            </w:r>
          </w:p>
          <w:p w14:paraId="7F2FAB8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3/23</w:t>
            </w:r>
          </w:p>
        </w:tc>
        <w:tc>
          <w:tcPr>
            <w:tcW w:w="1418" w:type="dxa"/>
            <w:shd w:val="clear" w:color="auto" w:fill="auto"/>
          </w:tcPr>
          <w:p w14:paraId="62D3A9C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9.2/71.1</w:t>
            </w:r>
          </w:p>
        </w:tc>
        <w:tc>
          <w:tcPr>
            <w:tcW w:w="1418" w:type="dxa"/>
            <w:shd w:val="clear" w:color="auto" w:fill="auto"/>
          </w:tcPr>
          <w:p w14:paraId="6D25851E" w14:textId="77777777" w:rsidR="00673939" w:rsidRPr="00211064" w:rsidRDefault="00673939" w:rsidP="007254A2">
            <w:pPr>
              <w:jc w:val="left"/>
              <w:rPr>
                <w:rFonts w:ascii="Times New Roman" w:hAnsi="Times New Roman"/>
                <w:sz w:val="18"/>
                <w:szCs w:val="18"/>
              </w:rPr>
            </w:pPr>
          </w:p>
        </w:tc>
        <w:tc>
          <w:tcPr>
            <w:tcW w:w="1418" w:type="dxa"/>
            <w:shd w:val="clear" w:color="auto" w:fill="auto"/>
          </w:tcPr>
          <w:p w14:paraId="5370CED3" w14:textId="77777777" w:rsidR="00673939" w:rsidRPr="00211064" w:rsidRDefault="00673939" w:rsidP="007254A2">
            <w:pPr>
              <w:jc w:val="left"/>
              <w:rPr>
                <w:rFonts w:ascii="Times New Roman" w:hAnsi="Times New Roman"/>
                <w:sz w:val="18"/>
                <w:szCs w:val="18"/>
              </w:rPr>
            </w:pPr>
          </w:p>
        </w:tc>
        <w:tc>
          <w:tcPr>
            <w:tcW w:w="1558" w:type="dxa"/>
            <w:shd w:val="clear" w:color="auto" w:fill="auto"/>
          </w:tcPr>
          <w:p w14:paraId="29BB697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M</w:t>
            </w:r>
            <w:r w:rsidRPr="00211064">
              <w:rPr>
                <w:rFonts w:ascii="Times New Roman" w:hAnsi="Times New Roman"/>
                <w:sz w:val="18"/>
                <w:szCs w:val="18"/>
              </w:rPr>
              <w:t>1: 10/11</w:t>
            </w:r>
          </w:p>
          <w:p w14:paraId="15C9DAE4"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M2: 5/7</w:t>
            </w:r>
          </w:p>
        </w:tc>
        <w:tc>
          <w:tcPr>
            <w:tcW w:w="1278" w:type="dxa"/>
            <w:shd w:val="clear" w:color="auto" w:fill="auto"/>
          </w:tcPr>
          <w:p w14:paraId="7BDF1C70"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3952FD0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3FC2F267"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TICI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34DA3DF9"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094" w:type="dxa"/>
            <w:shd w:val="clear" w:color="auto" w:fill="auto"/>
          </w:tcPr>
          <w:p w14:paraId="33884A2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p w14:paraId="0E91AC10" w14:textId="77777777" w:rsidR="00673939" w:rsidRPr="00211064" w:rsidRDefault="00673939" w:rsidP="007254A2">
            <w:pPr>
              <w:jc w:val="left"/>
              <w:rPr>
                <w:rFonts w:ascii="Times New Roman" w:hAnsi="Times New Roman"/>
                <w:sz w:val="18"/>
                <w:szCs w:val="18"/>
              </w:rPr>
            </w:pPr>
          </w:p>
        </w:tc>
        <w:tc>
          <w:tcPr>
            <w:tcW w:w="1418" w:type="dxa"/>
            <w:shd w:val="clear" w:color="auto" w:fill="auto"/>
          </w:tcPr>
          <w:p w14:paraId="058298E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7E30035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12FD40B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2AA76359" w14:textId="77777777" w:rsidTr="007254A2">
        <w:trPr>
          <w:trHeight w:val="240"/>
        </w:trPr>
        <w:tc>
          <w:tcPr>
            <w:tcW w:w="1838" w:type="dxa"/>
            <w:shd w:val="clear" w:color="auto" w:fill="auto"/>
          </w:tcPr>
          <w:p w14:paraId="266C37B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Jian, et.al, 2021, China</w:t>
            </w:r>
          </w:p>
        </w:tc>
        <w:tc>
          <w:tcPr>
            <w:tcW w:w="964" w:type="dxa"/>
            <w:shd w:val="clear" w:color="auto" w:fill="auto"/>
          </w:tcPr>
          <w:p w14:paraId="20A177E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6D82141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2017.11~2019.03</w:t>
            </w:r>
          </w:p>
        </w:tc>
        <w:tc>
          <w:tcPr>
            <w:tcW w:w="1304" w:type="dxa"/>
            <w:shd w:val="clear" w:color="auto" w:fill="auto"/>
          </w:tcPr>
          <w:p w14:paraId="3249862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482</w:t>
            </w:r>
          </w:p>
          <w:p w14:paraId="49AC713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187/295</w:t>
            </w:r>
          </w:p>
        </w:tc>
        <w:tc>
          <w:tcPr>
            <w:tcW w:w="1418" w:type="dxa"/>
            <w:shd w:val="clear" w:color="auto" w:fill="auto"/>
          </w:tcPr>
          <w:p w14:paraId="778120A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2/73</w:t>
            </w:r>
          </w:p>
        </w:tc>
        <w:tc>
          <w:tcPr>
            <w:tcW w:w="1418" w:type="dxa"/>
            <w:shd w:val="clear" w:color="auto" w:fill="auto"/>
          </w:tcPr>
          <w:p w14:paraId="2FCE8B4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8</w:t>
            </w:r>
            <w:r w:rsidRPr="00211064">
              <w:rPr>
                <w:rFonts w:ascii="Times New Roman" w:hAnsi="Times New Roman"/>
                <w:sz w:val="18"/>
                <w:szCs w:val="18"/>
              </w:rPr>
              <w:t>7/172</w:t>
            </w:r>
          </w:p>
        </w:tc>
        <w:tc>
          <w:tcPr>
            <w:tcW w:w="1418" w:type="dxa"/>
            <w:shd w:val="clear" w:color="auto" w:fill="auto"/>
          </w:tcPr>
          <w:p w14:paraId="21C2BA5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7/18</w:t>
            </w:r>
          </w:p>
        </w:tc>
        <w:tc>
          <w:tcPr>
            <w:tcW w:w="1558" w:type="dxa"/>
            <w:shd w:val="clear" w:color="auto" w:fill="auto"/>
          </w:tcPr>
          <w:p w14:paraId="4673DD12"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L</w:t>
            </w:r>
            <w:r w:rsidRPr="00211064">
              <w:rPr>
                <w:rFonts w:ascii="Times New Roman" w:hAnsi="Times New Roman"/>
                <w:sz w:val="18"/>
                <w:szCs w:val="18"/>
              </w:rPr>
              <w:t>VO</w:t>
            </w:r>
            <w:r w:rsidRPr="00211064">
              <w:rPr>
                <w:rFonts w:ascii="Times New Roman" w:hAnsi="Times New Roman" w:hint="eastAsia"/>
                <w:sz w:val="18"/>
                <w:szCs w:val="18"/>
              </w:rPr>
              <w:t>:</w:t>
            </w:r>
            <w:r w:rsidRPr="00211064">
              <w:rPr>
                <w:rFonts w:ascii="Times New Roman" w:hAnsi="Times New Roman"/>
                <w:sz w:val="18"/>
                <w:szCs w:val="18"/>
              </w:rPr>
              <w:t xml:space="preserve"> 75/123</w:t>
            </w:r>
          </w:p>
          <w:p w14:paraId="65F4D53A" w14:textId="77777777" w:rsidR="00673939" w:rsidRPr="00211064" w:rsidRDefault="00673939" w:rsidP="007254A2">
            <w:pPr>
              <w:rPr>
                <w:rFonts w:ascii="Times New Roman" w:hAnsi="Times New Roman"/>
                <w:sz w:val="18"/>
                <w:szCs w:val="18"/>
              </w:rPr>
            </w:pPr>
            <w:proofErr w:type="spellStart"/>
            <w:r w:rsidRPr="00211064">
              <w:rPr>
                <w:rFonts w:ascii="Times New Roman" w:hAnsi="Times New Roman"/>
                <w:sz w:val="18"/>
                <w:szCs w:val="18"/>
              </w:rPr>
              <w:t>Cardioembolism</w:t>
            </w:r>
            <w:proofErr w:type="spellEnd"/>
            <w:r w:rsidRPr="00211064">
              <w:rPr>
                <w:rFonts w:ascii="Times New Roman" w:hAnsi="Times New Roman"/>
                <w:sz w:val="18"/>
                <w:szCs w:val="18"/>
              </w:rPr>
              <w:t>: 89/128</w:t>
            </w:r>
          </w:p>
          <w:p w14:paraId="7CA4FC2A"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Other:</w:t>
            </w:r>
            <w:r w:rsidRPr="00211064">
              <w:rPr>
                <w:rFonts w:ascii="Times New Roman" w:hAnsi="Times New Roman"/>
                <w:sz w:val="18"/>
                <w:szCs w:val="18"/>
              </w:rPr>
              <w:t xml:space="preserve"> 22/43</w:t>
            </w:r>
          </w:p>
        </w:tc>
        <w:tc>
          <w:tcPr>
            <w:tcW w:w="1278" w:type="dxa"/>
            <w:shd w:val="clear" w:color="auto" w:fill="auto"/>
          </w:tcPr>
          <w:p w14:paraId="606ADF40"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7F038E2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4671BB06"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w:t>
            </w:r>
            <w:r w:rsidRPr="00211064">
              <w:rPr>
                <w:rFonts w:ascii="Times New Roman" w:hAnsi="Times New Roman" w:hint="eastAsia"/>
                <w:sz w:val="18"/>
                <w:szCs w:val="18"/>
              </w:rPr>
              <w:t>≥</w:t>
            </w:r>
            <w:r w:rsidRPr="00211064">
              <w:rPr>
                <w:rFonts w:ascii="Times New Roman" w:hAnsi="Times New Roman" w:hint="eastAsia"/>
                <w:sz w:val="18"/>
                <w:szCs w:val="18"/>
              </w:rPr>
              <w:t>2b</w:t>
            </w:r>
          </w:p>
        </w:tc>
        <w:tc>
          <w:tcPr>
            <w:tcW w:w="1316" w:type="dxa"/>
            <w:shd w:val="clear" w:color="auto" w:fill="auto"/>
          </w:tcPr>
          <w:p w14:paraId="1420A00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HBC</w:t>
            </w:r>
          </w:p>
        </w:tc>
        <w:tc>
          <w:tcPr>
            <w:tcW w:w="1094" w:type="dxa"/>
            <w:shd w:val="clear" w:color="auto" w:fill="auto"/>
          </w:tcPr>
          <w:p w14:paraId="42A83E5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All cause at 90d</w:t>
            </w:r>
          </w:p>
        </w:tc>
        <w:tc>
          <w:tcPr>
            <w:tcW w:w="1418" w:type="dxa"/>
            <w:shd w:val="clear" w:color="auto" w:fill="auto"/>
          </w:tcPr>
          <w:p w14:paraId="4B6CEEA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2D0CE62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multivariate logistic regression</w:t>
            </w:r>
          </w:p>
        </w:tc>
        <w:tc>
          <w:tcPr>
            <w:tcW w:w="1417" w:type="dxa"/>
            <w:shd w:val="clear" w:color="auto" w:fill="auto"/>
          </w:tcPr>
          <w:p w14:paraId="62E5F2F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age, preoperative anticoagulants, aspiration catheter, intraoperative heparin, and the use of IVT, baseline NIHSS, ASPECTS, location of the occluded vessels, TOAST classification</w:t>
            </w:r>
          </w:p>
        </w:tc>
      </w:tr>
      <w:tr w:rsidR="00673939" w:rsidRPr="00D24229" w14:paraId="5E9B7462" w14:textId="77777777" w:rsidTr="007254A2">
        <w:trPr>
          <w:trHeight w:val="240"/>
        </w:trPr>
        <w:tc>
          <w:tcPr>
            <w:tcW w:w="1838" w:type="dxa"/>
            <w:shd w:val="clear" w:color="auto" w:fill="auto"/>
          </w:tcPr>
          <w:p w14:paraId="729B10D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Tong et.al, 2021, China</w:t>
            </w:r>
          </w:p>
        </w:tc>
        <w:tc>
          <w:tcPr>
            <w:tcW w:w="964" w:type="dxa"/>
            <w:shd w:val="clear" w:color="auto" w:fill="auto"/>
          </w:tcPr>
          <w:p w14:paraId="41E1FB3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156E870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2017.11~2019.03</w:t>
            </w:r>
          </w:p>
        </w:tc>
        <w:tc>
          <w:tcPr>
            <w:tcW w:w="1304" w:type="dxa"/>
            <w:shd w:val="clear" w:color="auto" w:fill="auto"/>
          </w:tcPr>
          <w:p w14:paraId="4C3E030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973</w:t>
            </w:r>
          </w:p>
          <w:p w14:paraId="020749A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405/568</w:t>
            </w:r>
          </w:p>
        </w:tc>
        <w:tc>
          <w:tcPr>
            <w:tcW w:w="1418" w:type="dxa"/>
            <w:shd w:val="clear" w:color="auto" w:fill="auto"/>
          </w:tcPr>
          <w:p w14:paraId="6CA1A69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4/66</w:t>
            </w:r>
          </w:p>
        </w:tc>
        <w:tc>
          <w:tcPr>
            <w:tcW w:w="1418" w:type="dxa"/>
            <w:shd w:val="clear" w:color="auto" w:fill="auto"/>
          </w:tcPr>
          <w:p w14:paraId="1081ED8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2</w:t>
            </w:r>
            <w:r w:rsidRPr="00211064">
              <w:rPr>
                <w:rFonts w:ascii="Times New Roman" w:hAnsi="Times New Roman"/>
                <w:sz w:val="18"/>
                <w:szCs w:val="18"/>
              </w:rPr>
              <w:t>66/392</w:t>
            </w:r>
          </w:p>
        </w:tc>
        <w:tc>
          <w:tcPr>
            <w:tcW w:w="1418" w:type="dxa"/>
            <w:shd w:val="clear" w:color="auto" w:fill="auto"/>
          </w:tcPr>
          <w:p w14:paraId="6381C3EE"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6/17</w:t>
            </w:r>
          </w:p>
        </w:tc>
        <w:tc>
          <w:tcPr>
            <w:tcW w:w="1558" w:type="dxa"/>
            <w:shd w:val="clear" w:color="auto" w:fill="auto"/>
          </w:tcPr>
          <w:p w14:paraId="04467FA5" w14:textId="77777777" w:rsidR="00673939" w:rsidRPr="00211064" w:rsidRDefault="00673939" w:rsidP="007254A2">
            <w:pPr>
              <w:rPr>
                <w:rFonts w:ascii="Times New Roman" w:hAnsi="Times New Roman"/>
                <w:sz w:val="18"/>
                <w:szCs w:val="18"/>
              </w:rPr>
            </w:pPr>
            <w:r w:rsidRPr="00211064">
              <w:rPr>
                <w:rFonts w:ascii="Times New Roman" w:hAnsi="Times New Roman" w:hint="eastAsia"/>
                <w:sz w:val="18"/>
                <w:szCs w:val="18"/>
              </w:rPr>
              <w:t>I</w:t>
            </w:r>
            <w:r w:rsidRPr="00211064">
              <w:rPr>
                <w:rFonts w:ascii="Times New Roman" w:hAnsi="Times New Roman"/>
                <w:sz w:val="18"/>
                <w:szCs w:val="18"/>
              </w:rPr>
              <w:t>CA</w:t>
            </w:r>
            <w:r w:rsidRPr="00211064">
              <w:rPr>
                <w:rFonts w:ascii="Times New Roman" w:hAnsi="Times New Roman" w:hint="eastAsia"/>
                <w:sz w:val="18"/>
                <w:szCs w:val="18"/>
              </w:rPr>
              <w:t>:</w:t>
            </w:r>
            <w:r w:rsidRPr="00211064">
              <w:rPr>
                <w:rFonts w:ascii="Times New Roman" w:hAnsi="Times New Roman"/>
                <w:sz w:val="18"/>
                <w:szCs w:val="18"/>
              </w:rPr>
              <w:t xml:space="preserve"> 111/169</w:t>
            </w:r>
          </w:p>
          <w:p w14:paraId="1F9B8BEC"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M1</w:t>
            </w:r>
            <w:r w:rsidRPr="00211064">
              <w:rPr>
                <w:rFonts w:ascii="Times New Roman" w:hAnsi="Times New Roman" w:hint="eastAsia"/>
                <w:sz w:val="18"/>
                <w:szCs w:val="18"/>
              </w:rPr>
              <w:t>:</w:t>
            </w:r>
            <w:r w:rsidRPr="00211064">
              <w:rPr>
                <w:rFonts w:ascii="Times New Roman" w:hAnsi="Times New Roman"/>
                <w:sz w:val="18"/>
                <w:szCs w:val="18"/>
              </w:rPr>
              <w:t xml:space="preserve"> 192/239</w:t>
            </w:r>
          </w:p>
          <w:p w14:paraId="2D53B24E"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M2</w:t>
            </w:r>
            <w:r w:rsidRPr="00211064">
              <w:rPr>
                <w:rFonts w:ascii="Times New Roman" w:hAnsi="Times New Roman" w:hint="eastAsia"/>
                <w:sz w:val="18"/>
                <w:szCs w:val="18"/>
              </w:rPr>
              <w:t>:</w:t>
            </w:r>
            <w:r w:rsidRPr="00211064">
              <w:rPr>
                <w:rFonts w:ascii="Times New Roman" w:hAnsi="Times New Roman"/>
                <w:sz w:val="18"/>
                <w:szCs w:val="18"/>
              </w:rPr>
              <w:t xml:space="preserve"> 40/54</w:t>
            </w:r>
          </w:p>
          <w:p w14:paraId="7EEC1E71" w14:textId="77777777" w:rsidR="00673939" w:rsidRPr="00211064" w:rsidRDefault="00673939" w:rsidP="007254A2">
            <w:pPr>
              <w:rPr>
                <w:rFonts w:ascii="Times New Roman" w:hAnsi="Times New Roman"/>
                <w:sz w:val="18"/>
                <w:szCs w:val="18"/>
              </w:rPr>
            </w:pPr>
            <w:r w:rsidRPr="00211064">
              <w:rPr>
                <w:rFonts w:ascii="Times New Roman" w:hAnsi="Times New Roman"/>
                <w:sz w:val="18"/>
                <w:szCs w:val="18"/>
              </w:rPr>
              <w:t>Vertebrobasilar artery</w:t>
            </w:r>
            <w:r w:rsidRPr="00211064">
              <w:rPr>
                <w:rFonts w:ascii="Times New Roman" w:hAnsi="Times New Roman" w:hint="eastAsia"/>
                <w:sz w:val="18"/>
                <w:szCs w:val="18"/>
              </w:rPr>
              <w:t>:</w:t>
            </w:r>
            <w:r w:rsidRPr="00211064">
              <w:rPr>
                <w:rFonts w:ascii="Times New Roman" w:hAnsi="Times New Roman"/>
                <w:sz w:val="18"/>
                <w:szCs w:val="18"/>
              </w:rPr>
              <w:t xml:space="preserve"> 75/120</w:t>
            </w:r>
          </w:p>
          <w:p w14:paraId="4358D986"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Other:</w:t>
            </w:r>
            <w:r w:rsidRPr="00211064">
              <w:rPr>
                <w:rFonts w:ascii="Times New Roman" w:hAnsi="Times New Roman"/>
                <w:sz w:val="18"/>
                <w:szCs w:val="18"/>
              </w:rPr>
              <w:t xml:space="preserve"> 114/137</w:t>
            </w:r>
          </w:p>
        </w:tc>
        <w:tc>
          <w:tcPr>
            <w:tcW w:w="1278" w:type="dxa"/>
            <w:shd w:val="clear" w:color="auto" w:fill="auto"/>
          </w:tcPr>
          <w:p w14:paraId="429DC8EA"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3A318DAD"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1A15096E"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341783C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HBC</w:t>
            </w:r>
          </w:p>
        </w:tc>
        <w:tc>
          <w:tcPr>
            <w:tcW w:w="1094" w:type="dxa"/>
            <w:shd w:val="clear" w:color="auto" w:fill="auto"/>
          </w:tcPr>
          <w:p w14:paraId="052803DA"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6B28746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intraprocedural embolization</w:t>
            </w:r>
          </w:p>
        </w:tc>
        <w:tc>
          <w:tcPr>
            <w:tcW w:w="1417" w:type="dxa"/>
            <w:shd w:val="clear" w:color="auto" w:fill="auto"/>
          </w:tcPr>
          <w:p w14:paraId="0A063B5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2C1FE4D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age, sex, NIHSS score, history of dyslipidemia, prior ischemic stroke, admission mode, prior use of antiplatelet agents, and </w:t>
            </w:r>
            <w:r w:rsidRPr="00211064">
              <w:rPr>
                <w:rFonts w:ascii="Times New Roman" w:hAnsi="Times New Roman"/>
                <w:sz w:val="18"/>
                <w:szCs w:val="18"/>
              </w:rPr>
              <w:lastRenderedPageBreak/>
              <w:t>prior use of anticoagulants.</w:t>
            </w:r>
          </w:p>
        </w:tc>
      </w:tr>
      <w:tr w:rsidR="00673939" w:rsidRPr="00D24229" w14:paraId="10E9D8C1" w14:textId="77777777" w:rsidTr="007254A2">
        <w:trPr>
          <w:trHeight w:val="240"/>
        </w:trPr>
        <w:tc>
          <w:tcPr>
            <w:tcW w:w="1838" w:type="dxa"/>
            <w:shd w:val="clear" w:color="auto" w:fill="auto"/>
          </w:tcPr>
          <w:p w14:paraId="0CCCB0BE"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lastRenderedPageBreak/>
              <w:t>Kandregula</w:t>
            </w:r>
            <w:proofErr w:type="spellEnd"/>
            <w:r w:rsidRPr="00211064">
              <w:rPr>
                <w:rFonts w:ascii="Times New Roman" w:eastAsia="宋体" w:hAnsi="Times New Roman"/>
                <w:sz w:val="18"/>
                <w:szCs w:val="18"/>
              </w:rPr>
              <w:t xml:space="preserve"> et.al, 2021, America</w:t>
            </w:r>
          </w:p>
        </w:tc>
        <w:tc>
          <w:tcPr>
            <w:tcW w:w="964" w:type="dxa"/>
            <w:shd w:val="clear" w:color="auto" w:fill="auto"/>
          </w:tcPr>
          <w:p w14:paraId="23A5140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0EFE5AC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2017~2018</w:t>
            </w:r>
          </w:p>
        </w:tc>
        <w:tc>
          <w:tcPr>
            <w:tcW w:w="1304" w:type="dxa"/>
            <w:shd w:val="clear" w:color="auto" w:fill="auto"/>
          </w:tcPr>
          <w:p w14:paraId="4EEDAFB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2,895</w:t>
            </w:r>
          </w:p>
          <w:p w14:paraId="0F7B633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1,226/1,669</w:t>
            </w:r>
          </w:p>
        </w:tc>
        <w:tc>
          <w:tcPr>
            <w:tcW w:w="1418" w:type="dxa"/>
            <w:shd w:val="clear" w:color="auto" w:fill="auto"/>
          </w:tcPr>
          <w:p w14:paraId="0B99028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8" w:type="dxa"/>
            <w:shd w:val="clear" w:color="auto" w:fill="auto"/>
          </w:tcPr>
          <w:p w14:paraId="0801CF1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418" w:type="dxa"/>
            <w:shd w:val="clear" w:color="auto" w:fill="auto"/>
          </w:tcPr>
          <w:p w14:paraId="4871FF4B"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558" w:type="dxa"/>
            <w:shd w:val="clear" w:color="auto" w:fill="auto"/>
          </w:tcPr>
          <w:p w14:paraId="585BAF98"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506C41C5"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6423FD7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53BF31A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316" w:type="dxa"/>
            <w:shd w:val="clear" w:color="auto" w:fill="auto"/>
          </w:tcPr>
          <w:p w14:paraId="68E04CF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094" w:type="dxa"/>
            <w:shd w:val="clear" w:color="auto" w:fill="auto"/>
          </w:tcPr>
          <w:p w14:paraId="7FF6CC7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418" w:type="dxa"/>
            <w:shd w:val="clear" w:color="auto" w:fill="auto"/>
          </w:tcPr>
          <w:p w14:paraId="3A0EFEC5"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the presence of ICH, IVH, SAH, vasospasm, and access-site hemorrhages</w:t>
            </w:r>
          </w:p>
        </w:tc>
        <w:tc>
          <w:tcPr>
            <w:tcW w:w="1417" w:type="dxa"/>
            <w:shd w:val="clear" w:color="auto" w:fill="auto"/>
          </w:tcPr>
          <w:p w14:paraId="6C50AA0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6D98906F"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691D86EF" w14:textId="77777777" w:rsidTr="007254A2">
        <w:trPr>
          <w:trHeight w:val="240"/>
        </w:trPr>
        <w:tc>
          <w:tcPr>
            <w:tcW w:w="1838" w:type="dxa"/>
            <w:shd w:val="clear" w:color="auto" w:fill="auto"/>
          </w:tcPr>
          <w:p w14:paraId="762D2346" w14:textId="77777777" w:rsidR="00673939" w:rsidRPr="00211064" w:rsidRDefault="00673939" w:rsidP="007254A2">
            <w:pPr>
              <w:widowControl/>
              <w:jc w:val="left"/>
              <w:rPr>
                <w:rFonts w:ascii="Times New Roman" w:eastAsia="宋体" w:hAnsi="Times New Roman"/>
                <w:sz w:val="18"/>
                <w:szCs w:val="18"/>
              </w:rPr>
            </w:pPr>
            <w:proofErr w:type="spellStart"/>
            <w:r w:rsidRPr="00211064">
              <w:rPr>
                <w:rFonts w:ascii="Times New Roman" w:eastAsia="宋体" w:hAnsi="Times New Roman"/>
                <w:sz w:val="18"/>
                <w:szCs w:val="18"/>
              </w:rPr>
              <w:t>Zha</w:t>
            </w:r>
            <w:proofErr w:type="spellEnd"/>
            <w:r w:rsidRPr="00211064">
              <w:rPr>
                <w:rFonts w:ascii="Times New Roman" w:eastAsia="宋体" w:hAnsi="Times New Roman"/>
                <w:sz w:val="18"/>
                <w:szCs w:val="18"/>
              </w:rPr>
              <w:t xml:space="preserve"> et.al</w:t>
            </w:r>
          </w:p>
          <w:p w14:paraId="3CAF395A"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2021</w:t>
            </w:r>
            <w:r w:rsidRPr="00211064">
              <w:rPr>
                <w:rFonts w:ascii="Times New Roman" w:eastAsia="宋体" w:hAnsi="Times New Roman" w:hint="eastAsia"/>
                <w:sz w:val="18"/>
                <w:szCs w:val="18"/>
              </w:rPr>
              <w:t>,</w:t>
            </w:r>
            <w:r w:rsidRPr="00211064">
              <w:rPr>
                <w:rFonts w:ascii="Times New Roman" w:eastAsia="宋体" w:hAnsi="Times New Roman"/>
                <w:sz w:val="18"/>
                <w:szCs w:val="18"/>
              </w:rPr>
              <w:t xml:space="preserve"> </w:t>
            </w:r>
            <w:r w:rsidRPr="00211064">
              <w:rPr>
                <w:rFonts w:ascii="Times New Roman" w:eastAsia="宋体" w:hAnsi="Times New Roman"/>
                <w:color w:val="000000"/>
                <w:sz w:val="18"/>
                <w:szCs w:val="18"/>
              </w:rPr>
              <w:t>China</w:t>
            </w:r>
          </w:p>
        </w:tc>
        <w:tc>
          <w:tcPr>
            <w:tcW w:w="964" w:type="dxa"/>
            <w:shd w:val="clear" w:color="auto" w:fill="auto"/>
          </w:tcPr>
          <w:p w14:paraId="2938148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w:t>
            </w:r>
          </w:p>
        </w:tc>
        <w:tc>
          <w:tcPr>
            <w:tcW w:w="2126" w:type="dxa"/>
            <w:shd w:val="clear" w:color="auto" w:fill="auto"/>
          </w:tcPr>
          <w:p w14:paraId="677848E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018.03~2019.07</w:t>
            </w:r>
          </w:p>
        </w:tc>
        <w:tc>
          <w:tcPr>
            <w:tcW w:w="1304" w:type="dxa"/>
            <w:shd w:val="clear" w:color="auto" w:fill="auto"/>
          </w:tcPr>
          <w:p w14:paraId="0C92635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1</w:t>
            </w:r>
            <w:r w:rsidRPr="00211064">
              <w:rPr>
                <w:rFonts w:ascii="Times New Roman" w:eastAsia="宋体" w:hAnsi="Times New Roman"/>
                <w:sz w:val="18"/>
                <w:szCs w:val="18"/>
              </w:rPr>
              <w:t>30</w:t>
            </w:r>
          </w:p>
          <w:p w14:paraId="66F9159B"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65/65</w:t>
            </w:r>
          </w:p>
        </w:tc>
        <w:tc>
          <w:tcPr>
            <w:tcW w:w="1418" w:type="dxa"/>
            <w:shd w:val="clear" w:color="auto" w:fill="auto"/>
          </w:tcPr>
          <w:p w14:paraId="7CBECCD2"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8/68</w:t>
            </w:r>
          </w:p>
        </w:tc>
        <w:tc>
          <w:tcPr>
            <w:tcW w:w="1418" w:type="dxa"/>
            <w:shd w:val="clear" w:color="auto" w:fill="auto"/>
          </w:tcPr>
          <w:p w14:paraId="3EC49B9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3</w:t>
            </w:r>
            <w:r w:rsidRPr="00211064">
              <w:rPr>
                <w:rFonts w:ascii="Times New Roman" w:hAnsi="Times New Roman"/>
                <w:sz w:val="18"/>
                <w:szCs w:val="18"/>
              </w:rPr>
              <w:t>7/37</w:t>
            </w:r>
          </w:p>
        </w:tc>
        <w:tc>
          <w:tcPr>
            <w:tcW w:w="1418" w:type="dxa"/>
            <w:shd w:val="clear" w:color="auto" w:fill="auto"/>
          </w:tcPr>
          <w:p w14:paraId="17928B50"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5/16</w:t>
            </w:r>
          </w:p>
        </w:tc>
        <w:tc>
          <w:tcPr>
            <w:tcW w:w="1558" w:type="dxa"/>
            <w:shd w:val="clear" w:color="auto" w:fill="auto"/>
          </w:tcPr>
          <w:p w14:paraId="6BF73528"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ICA: 16/23</w:t>
            </w:r>
          </w:p>
          <w:p w14:paraId="05BF291C"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Posterior circulation: 6/4</w:t>
            </w:r>
          </w:p>
        </w:tc>
        <w:tc>
          <w:tcPr>
            <w:tcW w:w="1278" w:type="dxa"/>
            <w:shd w:val="clear" w:color="auto" w:fill="auto"/>
          </w:tcPr>
          <w:p w14:paraId="1198C81A"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2D415860"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3EE826ED"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6B2A39F2"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w:t>
            </w:r>
          </w:p>
        </w:tc>
        <w:tc>
          <w:tcPr>
            <w:tcW w:w="1094" w:type="dxa"/>
            <w:shd w:val="clear" w:color="auto" w:fill="auto"/>
          </w:tcPr>
          <w:p w14:paraId="4DFDEFA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21E095F1"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at 90d</w:t>
            </w:r>
          </w:p>
        </w:tc>
        <w:tc>
          <w:tcPr>
            <w:tcW w:w="1418" w:type="dxa"/>
            <w:shd w:val="clear" w:color="auto" w:fill="auto"/>
          </w:tcPr>
          <w:p w14:paraId="3FE50D1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133798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PSM</w:t>
            </w:r>
          </w:p>
        </w:tc>
        <w:tc>
          <w:tcPr>
            <w:tcW w:w="1417" w:type="dxa"/>
            <w:shd w:val="clear" w:color="auto" w:fill="auto"/>
          </w:tcPr>
          <w:p w14:paraId="3ECA11E6"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717DED86" w14:textId="77777777" w:rsidTr="007254A2">
        <w:trPr>
          <w:trHeight w:val="240"/>
        </w:trPr>
        <w:tc>
          <w:tcPr>
            <w:tcW w:w="1838" w:type="dxa"/>
            <w:shd w:val="clear" w:color="auto" w:fill="auto"/>
          </w:tcPr>
          <w:p w14:paraId="2CCE6B9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Machado et.al 2021, Portugal</w:t>
            </w:r>
          </w:p>
        </w:tc>
        <w:tc>
          <w:tcPr>
            <w:tcW w:w="964" w:type="dxa"/>
            <w:shd w:val="clear" w:color="auto" w:fill="auto"/>
          </w:tcPr>
          <w:p w14:paraId="060382B7"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R</w:t>
            </w:r>
            <w:r w:rsidRPr="00211064">
              <w:rPr>
                <w:rFonts w:ascii="Times New Roman" w:eastAsia="宋体" w:hAnsi="Times New Roman"/>
                <w:sz w:val="18"/>
                <w:szCs w:val="18"/>
              </w:rPr>
              <w:t>S</w:t>
            </w:r>
          </w:p>
        </w:tc>
        <w:tc>
          <w:tcPr>
            <w:tcW w:w="2126" w:type="dxa"/>
            <w:shd w:val="clear" w:color="auto" w:fill="auto"/>
          </w:tcPr>
          <w:p w14:paraId="4FBA52B0"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2</w:t>
            </w:r>
            <w:r w:rsidRPr="00211064">
              <w:rPr>
                <w:rFonts w:ascii="Times New Roman" w:eastAsia="宋体" w:hAnsi="Times New Roman"/>
                <w:sz w:val="18"/>
                <w:szCs w:val="18"/>
              </w:rPr>
              <w:t>016.01~2018</w:t>
            </w:r>
            <w:r w:rsidRPr="00211064">
              <w:rPr>
                <w:rFonts w:ascii="Times New Roman" w:eastAsia="宋体" w:hAnsi="Times New Roman" w:hint="eastAsia"/>
                <w:sz w:val="18"/>
                <w:szCs w:val="18"/>
              </w:rPr>
              <w:t>.</w:t>
            </w:r>
            <w:r w:rsidRPr="00211064">
              <w:rPr>
                <w:rFonts w:ascii="Times New Roman" w:eastAsia="宋体" w:hAnsi="Times New Roman"/>
                <w:sz w:val="18"/>
                <w:szCs w:val="18"/>
              </w:rPr>
              <w:t>11</w:t>
            </w:r>
          </w:p>
        </w:tc>
        <w:tc>
          <w:tcPr>
            <w:tcW w:w="1304" w:type="dxa"/>
            <w:shd w:val="clear" w:color="auto" w:fill="auto"/>
          </w:tcPr>
          <w:p w14:paraId="3A030A3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5</w:t>
            </w:r>
            <w:r w:rsidRPr="00211064">
              <w:rPr>
                <w:rFonts w:ascii="Times New Roman" w:eastAsia="宋体" w:hAnsi="Times New Roman"/>
                <w:sz w:val="18"/>
                <w:szCs w:val="18"/>
              </w:rPr>
              <w:t>24</w:t>
            </w:r>
          </w:p>
          <w:p w14:paraId="21ABEFD8"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347/177</w:t>
            </w:r>
          </w:p>
        </w:tc>
        <w:tc>
          <w:tcPr>
            <w:tcW w:w="1418" w:type="dxa"/>
            <w:shd w:val="clear" w:color="auto" w:fill="auto"/>
          </w:tcPr>
          <w:p w14:paraId="5C1D01B7"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3/75</w:t>
            </w:r>
          </w:p>
        </w:tc>
        <w:tc>
          <w:tcPr>
            <w:tcW w:w="1418" w:type="dxa"/>
            <w:shd w:val="clear" w:color="auto" w:fill="auto"/>
          </w:tcPr>
          <w:p w14:paraId="5FD7B7EC"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58/89</w:t>
            </w:r>
          </w:p>
        </w:tc>
        <w:tc>
          <w:tcPr>
            <w:tcW w:w="1418" w:type="dxa"/>
            <w:shd w:val="clear" w:color="auto" w:fill="auto"/>
          </w:tcPr>
          <w:p w14:paraId="71B7CEE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7/16</w:t>
            </w:r>
          </w:p>
        </w:tc>
        <w:tc>
          <w:tcPr>
            <w:tcW w:w="1558" w:type="dxa"/>
            <w:shd w:val="clear" w:color="auto" w:fill="auto"/>
          </w:tcPr>
          <w:p w14:paraId="3389123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2C8BA3F7"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041DFD1F"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(90d)</w:t>
            </w:r>
          </w:p>
        </w:tc>
        <w:tc>
          <w:tcPr>
            <w:tcW w:w="1417" w:type="dxa"/>
            <w:shd w:val="clear" w:color="auto" w:fill="auto"/>
          </w:tcPr>
          <w:p w14:paraId="0D843F31"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hAnsi="Times New Roman"/>
                <w:sz w:val="18"/>
                <w:szCs w:val="18"/>
              </w:rPr>
              <w:t>mTICI</w:t>
            </w:r>
            <w:proofErr w:type="spellEnd"/>
            <w:r w:rsidRPr="00211064">
              <w:rPr>
                <w:rFonts w:ascii="Times New Roman" w:hAnsi="Times New Roman"/>
                <w:sz w:val="18"/>
                <w:szCs w:val="18"/>
              </w:rPr>
              <w:t xml:space="preserve"> 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257905BB"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ECASS II</w:t>
            </w:r>
          </w:p>
        </w:tc>
        <w:tc>
          <w:tcPr>
            <w:tcW w:w="1094" w:type="dxa"/>
            <w:shd w:val="clear" w:color="auto" w:fill="auto"/>
          </w:tcPr>
          <w:p w14:paraId="2EDDA2FD" w14:textId="77777777" w:rsidR="00673939" w:rsidRPr="00211064" w:rsidRDefault="00673939" w:rsidP="007254A2">
            <w:pPr>
              <w:jc w:val="left"/>
              <w:rPr>
                <w:rFonts w:ascii="Times New Roman" w:hAnsi="Times New Roman"/>
                <w:sz w:val="18"/>
                <w:szCs w:val="18"/>
              </w:rPr>
            </w:pPr>
            <w:r w:rsidRPr="00211064">
              <w:rPr>
                <w:rFonts w:ascii="Times New Roman" w:hAnsi="Times New Roman"/>
                <w:sz w:val="18"/>
                <w:szCs w:val="18"/>
              </w:rPr>
              <w:t>All cause</w:t>
            </w:r>
          </w:p>
          <w:p w14:paraId="07C2856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at 90d</w:t>
            </w:r>
          </w:p>
        </w:tc>
        <w:tc>
          <w:tcPr>
            <w:tcW w:w="1418" w:type="dxa"/>
            <w:shd w:val="clear" w:color="auto" w:fill="auto"/>
          </w:tcPr>
          <w:p w14:paraId="4C846A7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0EF4BA29"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5D967E73"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 xml:space="preserve">A </w:t>
            </w:r>
          </w:p>
        </w:tc>
      </w:tr>
      <w:tr w:rsidR="00673939" w:rsidRPr="00D24229" w14:paraId="41AF5DBC" w14:textId="77777777" w:rsidTr="007254A2">
        <w:trPr>
          <w:trHeight w:val="240"/>
        </w:trPr>
        <w:tc>
          <w:tcPr>
            <w:tcW w:w="1838" w:type="dxa"/>
            <w:shd w:val="clear" w:color="auto" w:fill="auto"/>
          </w:tcPr>
          <w:p w14:paraId="070E0F2A"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Platko</w:t>
            </w:r>
            <w:proofErr w:type="spellEnd"/>
            <w:r w:rsidRPr="00211064">
              <w:rPr>
                <w:rFonts w:ascii="Times New Roman" w:eastAsia="宋体" w:hAnsi="Times New Roman"/>
                <w:sz w:val="18"/>
                <w:szCs w:val="18"/>
              </w:rPr>
              <w:t xml:space="preserve"> et.al, 2022, America</w:t>
            </w:r>
          </w:p>
        </w:tc>
        <w:tc>
          <w:tcPr>
            <w:tcW w:w="964" w:type="dxa"/>
            <w:shd w:val="clear" w:color="auto" w:fill="auto"/>
          </w:tcPr>
          <w:p w14:paraId="41687DD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RS</w:t>
            </w:r>
          </w:p>
        </w:tc>
        <w:tc>
          <w:tcPr>
            <w:tcW w:w="2126" w:type="dxa"/>
            <w:shd w:val="clear" w:color="auto" w:fill="auto"/>
          </w:tcPr>
          <w:p w14:paraId="60B1B604"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2017.01~2019.12</w:t>
            </w:r>
          </w:p>
        </w:tc>
        <w:tc>
          <w:tcPr>
            <w:tcW w:w="1304" w:type="dxa"/>
            <w:shd w:val="clear" w:color="auto" w:fill="auto"/>
          </w:tcPr>
          <w:p w14:paraId="1CA0A7C6"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172</w:t>
            </w:r>
          </w:p>
          <w:p w14:paraId="5A51151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82/89</w:t>
            </w:r>
          </w:p>
        </w:tc>
        <w:tc>
          <w:tcPr>
            <w:tcW w:w="1418" w:type="dxa"/>
            <w:shd w:val="clear" w:color="auto" w:fill="auto"/>
          </w:tcPr>
          <w:p w14:paraId="73A416F5"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7</w:t>
            </w:r>
            <w:r w:rsidRPr="00211064">
              <w:rPr>
                <w:rFonts w:ascii="Times New Roman" w:hAnsi="Times New Roman"/>
                <w:sz w:val="18"/>
                <w:szCs w:val="18"/>
              </w:rPr>
              <w:t>0/71</w:t>
            </w:r>
          </w:p>
        </w:tc>
        <w:tc>
          <w:tcPr>
            <w:tcW w:w="1418" w:type="dxa"/>
            <w:shd w:val="clear" w:color="auto" w:fill="auto"/>
          </w:tcPr>
          <w:p w14:paraId="7911A6E4"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3</w:t>
            </w:r>
            <w:r w:rsidRPr="00211064">
              <w:rPr>
                <w:rFonts w:ascii="Times New Roman" w:hAnsi="Times New Roman"/>
                <w:sz w:val="18"/>
                <w:szCs w:val="18"/>
              </w:rPr>
              <w:t>9/27</w:t>
            </w:r>
          </w:p>
        </w:tc>
        <w:tc>
          <w:tcPr>
            <w:tcW w:w="1418" w:type="dxa"/>
            <w:shd w:val="clear" w:color="auto" w:fill="auto"/>
          </w:tcPr>
          <w:p w14:paraId="353C7CA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1</w:t>
            </w:r>
            <w:r w:rsidRPr="00211064">
              <w:rPr>
                <w:rFonts w:ascii="Times New Roman" w:hAnsi="Times New Roman"/>
                <w:sz w:val="18"/>
                <w:szCs w:val="18"/>
              </w:rPr>
              <w:t>8/15</w:t>
            </w:r>
          </w:p>
        </w:tc>
        <w:tc>
          <w:tcPr>
            <w:tcW w:w="1558" w:type="dxa"/>
            <w:shd w:val="clear" w:color="auto" w:fill="auto"/>
          </w:tcPr>
          <w:p w14:paraId="6C85F371" w14:textId="77777777" w:rsidR="00673939" w:rsidRPr="00211064" w:rsidRDefault="00673939" w:rsidP="007254A2">
            <w:pPr>
              <w:jc w:val="left"/>
              <w:rPr>
                <w:rFonts w:ascii="Times New Roman"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c>
          <w:tcPr>
            <w:tcW w:w="1278" w:type="dxa"/>
            <w:shd w:val="clear" w:color="auto" w:fill="auto"/>
          </w:tcPr>
          <w:p w14:paraId="69D936C6" w14:textId="77777777" w:rsidR="00673939" w:rsidRPr="00211064" w:rsidRDefault="00673939" w:rsidP="007254A2">
            <w:pPr>
              <w:jc w:val="left"/>
              <w:rPr>
                <w:rFonts w:ascii="Times New Roman" w:hAnsi="Times New Roman"/>
                <w:sz w:val="18"/>
                <w:szCs w:val="18"/>
              </w:rPr>
            </w:pPr>
            <w:proofErr w:type="spellStart"/>
            <w:r w:rsidRPr="00211064">
              <w:rPr>
                <w:rFonts w:ascii="Times New Roman" w:hAnsi="Times New Roman"/>
                <w:sz w:val="18"/>
                <w:szCs w:val="18"/>
              </w:rPr>
              <w:t>mRS</w:t>
            </w:r>
            <w:proofErr w:type="spellEnd"/>
            <w:r w:rsidRPr="00211064">
              <w:rPr>
                <w:rFonts w:ascii="Times New Roman" w:hAnsi="Times New Roman"/>
                <w:sz w:val="18"/>
                <w:szCs w:val="18"/>
              </w:rPr>
              <w:t xml:space="preserve"> 0-2</w:t>
            </w:r>
          </w:p>
          <w:p w14:paraId="4D174C8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(90d)</w:t>
            </w:r>
          </w:p>
        </w:tc>
        <w:tc>
          <w:tcPr>
            <w:tcW w:w="1417" w:type="dxa"/>
            <w:shd w:val="clear" w:color="auto" w:fill="auto"/>
          </w:tcPr>
          <w:p w14:paraId="11DFC7E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 xml:space="preserve">TICI </w:t>
            </w:r>
            <w:r w:rsidRPr="00211064">
              <w:rPr>
                <w:rFonts w:ascii="Times New Roman" w:hAnsi="Times New Roman"/>
                <w:sz w:val="18"/>
                <w:szCs w:val="18"/>
              </w:rPr>
              <w:t>2</w:t>
            </w:r>
            <w:r w:rsidRPr="00211064">
              <w:rPr>
                <w:rFonts w:ascii="Times New Roman" w:hAnsi="Times New Roman" w:hint="eastAsia"/>
                <w:sz w:val="18"/>
                <w:szCs w:val="18"/>
              </w:rPr>
              <w:t>b</w:t>
            </w:r>
            <w:r w:rsidRPr="00211064">
              <w:rPr>
                <w:rFonts w:ascii="Times New Roman" w:hAnsi="Times New Roman"/>
                <w:sz w:val="18"/>
                <w:szCs w:val="18"/>
              </w:rPr>
              <w:t>/3</w:t>
            </w:r>
          </w:p>
        </w:tc>
        <w:tc>
          <w:tcPr>
            <w:tcW w:w="1316" w:type="dxa"/>
            <w:shd w:val="clear" w:color="auto" w:fill="auto"/>
          </w:tcPr>
          <w:p w14:paraId="51041812"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NA</w:t>
            </w:r>
          </w:p>
        </w:tc>
        <w:tc>
          <w:tcPr>
            <w:tcW w:w="1094" w:type="dxa"/>
            <w:shd w:val="clear" w:color="auto" w:fill="auto"/>
          </w:tcPr>
          <w:p w14:paraId="251C44C1"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All </w:t>
            </w:r>
            <w:proofErr w:type="gramStart"/>
            <w:r w:rsidRPr="00211064">
              <w:rPr>
                <w:rFonts w:ascii="Times New Roman" w:hAnsi="Times New Roman"/>
                <w:sz w:val="18"/>
                <w:szCs w:val="18"/>
              </w:rPr>
              <w:t>cause  at</w:t>
            </w:r>
            <w:proofErr w:type="gramEnd"/>
            <w:r w:rsidRPr="00211064">
              <w:rPr>
                <w:rFonts w:ascii="Times New Roman" w:hAnsi="Times New Roman"/>
                <w:sz w:val="18"/>
                <w:szCs w:val="18"/>
              </w:rPr>
              <w:t xml:space="preserve"> 90d</w:t>
            </w:r>
          </w:p>
        </w:tc>
        <w:tc>
          <w:tcPr>
            <w:tcW w:w="1418" w:type="dxa"/>
            <w:shd w:val="clear" w:color="auto" w:fill="auto"/>
          </w:tcPr>
          <w:p w14:paraId="48866E4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6840EB7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shd w:val="clear" w:color="auto" w:fill="auto"/>
          </w:tcPr>
          <w:p w14:paraId="1D96EA83"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A</w:t>
            </w:r>
          </w:p>
        </w:tc>
      </w:tr>
      <w:tr w:rsidR="00673939" w:rsidRPr="00D24229" w14:paraId="23DC22A4" w14:textId="77777777" w:rsidTr="007254A2">
        <w:trPr>
          <w:trHeight w:val="240"/>
        </w:trPr>
        <w:tc>
          <w:tcPr>
            <w:tcW w:w="1838" w:type="dxa"/>
            <w:tcBorders>
              <w:bottom w:val="single" w:sz="8" w:space="0" w:color="auto"/>
            </w:tcBorders>
            <w:shd w:val="clear" w:color="auto" w:fill="auto"/>
          </w:tcPr>
          <w:p w14:paraId="7FABCD56" w14:textId="77777777" w:rsidR="00673939" w:rsidRPr="00211064" w:rsidRDefault="00673939" w:rsidP="007254A2">
            <w:pPr>
              <w:jc w:val="left"/>
              <w:rPr>
                <w:rFonts w:ascii="Times New Roman" w:eastAsia="宋体" w:hAnsi="Times New Roman"/>
                <w:sz w:val="18"/>
                <w:szCs w:val="18"/>
              </w:rPr>
            </w:pPr>
            <w:proofErr w:type="spellStart"/>
            <w:r w:rsidRPr="00211064">
              <w:rPr>
                <w:rFonts w:ascii="Times New Roman" w:eastAsia="宋体" w:hAnsi="Times New Roman"/>
                <w:sz w:val="18"/>
                <w:szCs w:val="18"/>
              </w:rPr>
              <w:t>Dicpinigaitis</w:t>
            </w:r>
            <w:proofErr w:type="spellEnd"/>
            <w:r w:rsidRPr="00211064">
              <w:rPr>
                <w:rFonts w:ascii="Times New Roman" w:eastAsia="宋体" w:hAnsi="Times New Roman"/>
                <w:sz w:val="18"/>
                <w:szCs w:val="18"/>
              </w:rPr>
              <w:t xml:space="preserve"> et.al, 2022, America</w:t>
            </w:r>
          </w:p>
        </w:tc>
        <w:tc>
          <w:tcPr>
            <w:tcW w:w="964" w:type="dxa"/>
            <w:tcBorders>
              <w:bottom w:val="single" w:sz="8" w:space="0" w:color="auto"/>
            </w:tcBorders>
            <w:shd w:val="clear" w:color="auto" w:fill="auto"/>
          </w:tcPr>
          <w:p w14:paraId="7CF1467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CS</w:t>
            </w:r>
          </w:p>
        </w:tc>
        <w:tc>
          <w:tcPr>
            <w:tcW w:w="2126" w:type="dxa"/>
            <w:tcBorders>
              <w:bottom w:val="single" w:sz="8" w:space="0" w:color="auto"/>
            </w:tcBorders>
            <w:shd w:val="clear" w:color="auto" w:fill="auto"/>
          </w:tcPr>
          <w:p w14:paraId="4F2A192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2015~2018</w:t>
            </w:r>
          </w:p>
        </w:tc>
        <w:tc>
          <w:tcPr>
            <w:tcW w:w="1304" w:type="dxa"/>
            <w:tcBorders>
              <w:bottom w:val="single" w:sz="8" w:space="0" w:color="auto"/>
            </w:tcBorders>
            <w:shd w:val="clear" w:color="auto" w:fill="auto"/>
          </w:tcPr>
          <w:p w14:paraId="1D12DA3C"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48,525</w:t>
            </w:r>
          </w:p>
          <w:p w14:paraId="774B0211"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28,790/19,735</w:t>
            </w:r>
          </w:p>
        </w:tc>
        <w:tc>
          <w:tcPr>
            <w:tcW w:w="1418" w:type="dxa"/>
            <w:tcBorders>
              <w:bottom w:val="single" w:sz="8" w:space="0" w:color="auto"/>
            </w:tcBorders>
            <w:shd w:val="clear" w:color="auto" w:fill="auto"/>
          </w:tcPr>
          <w:p w14:paraId="139B30F4"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6</w:t>
            </w:r>
            <w:r w:rsidRPr="00211064">
              <w:rPr>
                <w:rFonts w:ascii="Times New Roman" w:hAnsi="Times New Roman"/>
                <w:sz w:val="18"/>
                <w:szCs w:val="18"/>
              </w:rPr>
              <w:t>8.9/69.7</w:t>
            </w:r>
          </w:p>
        </w:tc>
        <w:tc>
          <w:tcPr>
            <w:tcW w:w="1418" w:type="dxa"/>
            <w:tcBorders>
              <w:bottom w:val="single" w:sz="8" w:space="0" w:color="auto"/>
            </w:tcBorders>
            <w:shd w:val="clear" w:color="auto" w:fill="auto"/>
          </w:tcPr>
          <w:p w14:paraId="43B1ADF9"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9,</w:t>
            </w:r>
            <w:r w:rsidRPr="00211064">
              <w:rPr>
                <w:rFonts w:ascii="Times New Roman" w:hAnsi="Times New Roman"/>
                <w:sz w:val="18"/>
                <w:szCs w:val="18"/>
              </w:rPr>
              <w:t>685/13,535</w:t>
            </w:r>
          </w:p>
        </w:tc>
        <w:tc>
          <w:tcPr>
            <w:tcW w:w="1418" w:type="dxa"/>
            <w:tcBorders>
              <w:bottom w:val="single" w:sz="8" w:space="0" w:color="auto"/>
            </w:tcBorders>
            <w:shd w:val="clear" w:color="auto" w:fill="auto"/>
          </w:tcPr>
          <w:p w14:paraId="126BFF2E"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 xml:space="preserve">NA </w:t>
            </w:r>
          </w:p>
        </w:tc>
        <w:tc>
          <w:tcPr>
            <w:tcW w:w="1558" w:type="dxa"/>
            <w:tcBorders>
              <w:bottom w:val="single" w:sz="8" w:space="0" w:color="auto"/>
            </w:tcBorders>
            <w:shd w:val="clear" w:color="auto" w:fill="auto"/>
          </w:tcPr>
          <w:p w14:paraId="54293365"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sz w:val="18"/>
                <w:szCs w:val="18"/>
              </w:rPr>
              <w:t>NA</w:t>
            </w:r>
          </w:p>
        </w:tc>
        <w:tc>
          <w:tcPr>
            <w:tcW w:w="1278" w:type="dxa"/>
            <w:tcBorders>
              <w:bottom w:val="single" w:sz="8" w:space="0" w:color="auto"/>
            </w:tcBorders>
            <w:shd w:val="clear" w:color="auto" w:fill="auto"/>
          </w:tcPr>
          <w:p w14:paraId="4BA57F8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tcBorders>
              <w:bottom w:val="single" w:sz="8" w:space="0" w:color="auto"/>
            </w:tcBorders>
            <w:shd w:val="clear" w:color="auto" w:fill="auto"/>
          </w:tcPr>
          <w:p w14:paraId="271B70EF"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316" w:type="dxa"/>
            <w:tcBorders>
              <w:bottom w:val="single" w:sz="8" w:space="0" w:color="auto"/>
            </w:tcBorders>
            <w:shd w:val="clear" w:color="auto" w:fill="auto"/>
          </w:tcPr>
          <w:p w14:paraId="62C84E7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094" w:type="dxa"/>
            <w:tcBorders>
              <w:bottom w:val="single" w:sz="8" w:space="0" w:color="auto"/>
            </w:tcBorders>
            <w:shd w:val="clear" w:color="auto" w:fill="auto"/>
          </w:tcPr>
          <w:p w14:paraId="39767283"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8" w:type="dxa"/>
            <w:tcBorders>
              <w:bottom w:val="single" w:sz="8" w:space="0" w:color="auto"/>
            </w:tcBorders>
            <w:shd w:val="clear" w:color="auto" w:fill="auto"/>
          </w:tcPr>
          <w:p w14:paraId="1013D22D"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hint="eastAsia"/>
                <w:sz w:val="18"/>
                <w:szCs w:val="18"/>
              </w:rPr>
              <w:t>N</w:t>
            </w:r>
            <w:r w:rsidRPr="00211064">
              <w:rPr>
                <w:rFonts w:ascii="Times New Roman" w:eastAsia="宋体" w:hAnsi="Times New Roman"/>
                <w:sz w:val="18"/>
                <w:szCs w:val="18"/>
              </w:rPr>
              <w:t>A</w:t>
            </w:r>
          </w:p>
        </w:tc>
        <w:tc>
          <w:tcPr>
            <w:tcW w:w="1417" w:type="dxa"/>
            <w:tcBorders>
              <w:bottom w:val="single" w:sz="8" w:space="0" w:color="auto"/>
            </w:tcBorders>
            <w:shd w:val="clear" w:color="auto" w:fill="auto"/>
          </w:tcPr>
          <w:p w14:paraId="6372BFDE" w14:textId="77777777" w:rsidR="00673939" w:rsidRPr="00211064" w:rsidRDefault="00673939" w:rsidP="007254A2">
            <w:pPr>
              <w:jc w:val="left"/>
              <w:rPr>
                <w:rFonts w:ascii="Times New Roman" w:eastAsia="宋体" w:hAnsi="Times New Roman"/>
                <w:sz w:val="18"/>
                <w:szCs w:val="18"/>
              </w:rPr>
            </w:pPr>
            <w:r w:rsidRPr="00211064">
              <w:rPr>
                <w:rFonts w:ascii="Times New Roman" w:eastAsia="宋体" w:hAnsi="Times New Roman"/>
                <w:sz w:val="18"/>
                <w:szCs w:val="18"/>
              </w:rPr>
              <w:t>Multivariable logistic regression</w:t>
            </w:r>
          </w:p>
        </w:tc>
        <w:tc>
          <w:tcPr>
            <w:tcW w:w="1417" w:type="dxa"/>
            <w:tcBorders>
              <w:bottom w:val="single" w:sz="8" w:space="0" w:color="auto"/>
            </w:tcBorders>
            <w:shd w:val="clear" w:color="auto" w:fill="auto"/>
          </w:tcPr>
          <w:p w14:paraId="44379857" w14:textId="77777777" w:rsidR="00673939" w:rsidRPr="00211064" w:rsidRDefault="00673939" w:rsidP="007254A2">
            <w:pPr>
              <w:jc w:val="left"/>
              <w:rPr>
                <w:rFonts w:ascii="Times New Roman" w:eastAsia="宋体" w:hAnsi="Times New Roman"/>
                <w:sz w:val="18"/>
                <w:szCs w:val="18"/>
              </w:rPr>
            </w:pPr>
            <w:r w:rsidRPr="00211064">
              <w:rPr>
                <w:rFonts w:ascii="Times New Roman" w:hAnsi="Times New Roman" w:hint="eastAsia"/>
                <w:sz w:val="18"/>
                <w:szCs w:val="18"/>
              </w:rPr>
              <w:t>N</w:t>
            </w:r>
            <w:r w:rsidRPr="00211064">
              <w:rPr>
                <w:rFonts w:ascii="Times New Roman" w:hAnsi="Times New Roman"/>
                <w:sz w:val="18"/>
                <w:szCs w:val="18"/>
              </w:rPr>
              <w:t xml:space="preserve">A </w:t>
            </w:r>
          </w:p>
        </w:tc>
      </w:tr>
    </w:tbl>
    <w:bookmarkEnd w:id="0"/>
    <w:p w14:paraId="2C599AB8" w14:textId="77777777" w:rsidR="00F93E99" w:rsidRPr="004B1D8B" w:rsidRDefault="00F93E99" w:rsidP="00F93E99">
      <w:pPr>
        <w:spacing w:line="360" w:lineRule="auto"/>
        <w:rPr>
          <w:rFonts w:ascii="Times New Roman" w:hAnsi="Times New Roman"/>
          <w:sz w:val="24"/>
          <w:szCs w:val="24"/>
        </w:rPr>
      </w:pPr>
      <w:r w:rsidRPr="004B1D8B">
        <w:rPr>
          <w:rFonts w:ascii="Times New Roman" w:hAnsi="Times New Roman"/>
          <w:sz w:val="24"/>
          <w:szCs w:val="24"/>
        </w:rPr>
        <w:t>Abbreviations:</w:t>
      </w:r>
      <w:r w:rsidRPr="004B1D8B">
        <w:rPr>
          <w:rFonts w:ascii="Times New Roman" w:hAnsi="Times New Roman" w:hint="eastAsia"/>
          <w:sz w:val="24"/>
          <w:szCs w:val="24"/>
        </w:rPr>
        <w:t xml:space="preserve"> </w:t>
      </w:r>
      <w:r w:rsidRPr="004B1D8B">
        <w:rPr>
          <w:rFonts w:ascii="Times New Roman" w:hAnsi="Times New Roman"/>
          <w:sz w:val="24"/>
          <w:szCs w:val="24"/>
        </w:rPr>
        <w:t xml:space="preserve">AIS: acute ischemic stroke; ACA: anterior cerebral artery; ASPECTS: Alberta Stroke Program Early CT Score; ASITN/SIR, American Society of Interventional and Therapeutic Neuroradiology/Society of Interventional Radiology; </w:t>
      </w:r>
      <w:proofErr w:type="spellStart"/>
      <w:r w:rsidRPr="004B1D8B">
        <w:rPr>
          <w:rFonts w:ascii="Times New Roman" w:hAnsi="Times New Roman"/>
          <w:sz w:val="24"/>
          <w:szCs w:val="24"/>
        </w:rPr>
        <w:t>aICH</w:t>
      </w:r>
      <w:proofErr w:type="spellEnd"/>
      <w:r w:rsidRPr="004B1D8B">
        <w:rPr>
          <w:rFonts w:ascii="Times New Roman" w:hAnsi="Times New Roman"/>
          <w:sz w:val="24"/>
          <w:szCs w:val="24"/>
        </w:rPr>
        <w:t xml:space="preserve">: any intracerebral hemorrhage; BA: basilar artery; CT: carotid terminus; </w:t>
      </w:r>
      <w:r w:rsidRPr="004B1D8B">
        <w:rPr>
          <w:rFonts w:ascii="Times New Roman" w:hAnsi="Times New Roman" w:hint="eastAsia"/>
          <w:sz w:val="24"/>
          <w:szCs w:val="24"/>
        </w:rPr>
        <w:t>C</w:t>
      </w:r>
      <w:r w:rsidRPr="004B1D8B">
        <w:rPr>
          <w:rFonts w:ascii="Times New Roman" w:hAnsi="Times New Roman"/>
          <w:sz w:val="24"/>
          <w:szCs w:val="24"/>
        </w:rPr>
        <w:t xml:space="preserve">S: cross-sectional study; CI: confidence interval; DBP: diastolic blood pressure; </w:t>
      </w:r>
      <w:proofErr w:type="spellStart"/>
      <w:r w:rsidRPr="004B1D8B">
        <w:rPr>
          <w:rFonts w:ascii="Times New Roman" w:hAnsi="Times New Roman"/>
          <w:sz w:val="24"/>
          <w:szCs w:val="24"/>
        </w:rPr>
        <w:t>dMT</w:t>
      </w:r>
      <w:proofErr w:type="spellEnd"/>
      <w:r w:rsidRPr="004B1D8B">
        <w:rPr>
          <w:rFonts w:ascii="Times New Roman" w:hAnsi="Times New Roman"/>
          <w:sz w:val="24"/>
          <w:szCs w:val="24"/>
        </w:rPr>
        <w:t xml:space="preserve">: direct mechanical thrombectomy; SBP: systolic blood pressure; EQ-5D-5L: The </w:t>
      </w:r>
      <w:proofErr w:type="spellStart"/>
      <w:r w:rsidRPr="004B1D8B">
        <w:rPr>
          <w:rFonts w:ascii="Times New Roman" w:hAnsi="Times New Roman"/>
          <w:sz w:val="24"/>
          <w:szCs w:val="24"/>
        </w:rPr>
        <w:t>EuroQoL</w:t>
      </w:r>
      <w:proofErr w:type="spellEnd"/>
      <w:r w:rsidRPr="004B1D8B">
        <w:rPr>
          <w:rFonts w:ascii="Times New Roman" w:hAnsi="Times New Roman"/>
          <w:sz w:val="24"/>
          <w:szCs w:val="24"/>
        </w:rPr>
        <w:t xml:space="preserve"> Group 5-Dimension 5-Level Self-Report Questionnaire; ECASS II: European Cooperative Acute Stroke Study 2 classification; ECASS III: European Cooperative Acute Stroke Study 3 classification; EVT: the endovascular treatment; </w:t>
      </w:r>
      <w:r w:rsidRPr="004B1D8B">
        <w:rPr>
          <w:rFonts w:ascii="Times New Roman" w:hAnsi="Times New Roman" w:hint="eastAsia"/>
          <w:sz w:val="24"/>
          <w:szCs w:val="24"/>
        </w:rPr>
        <w:t>F</w:t>
      </w:r>
      <w:r w:rsidRPr="004B1D8B">
        <w:rPr>
          <w:rFonts w:ascii="Times New Roman" w:hAnsi="Times New Roman"/>
          <w:sz w:val="24"/>
          <w:szCs w:val="24"/>
        </w:rPr>
        <w:t>I: functional independence;</w:t>
      </w:r>
      <w:r w:rsidRPr="004B1D8B">
        <w:rPr>
          <w:rFonts w:ascii="Times New Roman" w:hAnsi="Times New Roman" w:hint="eastAsia"/>
          <w:sz w:val="24"/>
          <w:szCs w:val="24"/>
        </w:rPr>
        <w:t xml:space="preserve"> </w:t>
      </w:r>
      <w:r w:rsidRPr="004B1D8B">
        <w:rPr>
          <w:rFonts w:ascii="Times New Roman" w:hAnsi="Times New Roman"/>
          <w:sz w:val="24"/>
          <w:szCs w:val="24"/>
        </w:rPr>
        <w:t xml:space="preserve">HBC: Heidelberg Bleeding Classification; IVT: Intravenous thrombolysis; </w:t>
      </w:r>
      <w:r w:rsidRPr="004B1D8B">
        <w:rPr>
          <w:rFonts w:ascii="Times New Roman" w:hAnsi="Times New Roman" w:hint="eastAsia"/>
          <w:sz w:val="24"/>
          <w:szCs w:val="24"/>
        </w:rPr>
        <w:t>I</w:t>
      </w:r>
      <w:r w:rsidRPr="004B1D8B">
        <w:rPr>
          <w:rFonts w:ascii="Times New Roman" w:hAnsi="Times New Roman"/>
          <w:sz w:val="24"/>
          <w:szCs w:val="24"/>
        </w:rPr>
        <w:t>CA-T:</w:t>
      </w:r>
      <w:r w:rsidRPr="004B1D8B">
        <w:rPr>
          <w:sz w:val="24"/>
          <w:szCs w:val="24"/>
        </w:rPr>
        <w:t xml:space="preserve"> </w:t>
      </w:r>
      <w:r w:rsidRPr="004B1D8B">
        <w:rPr>
          <w:rFonts w:ascii="Times New Roman" w:hAnsi="Times New Roman"/>
          <w:sz w:val="24"/>
          <w:szCs w:val="24"/>
        </w:rPr>
        <w:t>internal carotid artery terminus;</w:t>
      </w:r>
      <w:r w:rsidRPr="004B1D8B">
        <w:rPr>
          <w:rFonts w:ascii="Times New Roman" w:hAnsi="Times New Roman" w:hint="eastAsia"/>
          <w:sz w:val="24"/>
          <w:szCs w:val="24"/>
        </w:rPr>
        <w:t xml:space="preserve"> I</w:t>
      </w:r>
      <w:r w:rsidRPr="004B1D8B">
        <w:rPr>
          <w:rFonts w:ascii="Times New Roman" w:hAnsi="Times New Roman"/>
          <w:sz w:val="24"/>
          <w:szCs w:val="24"/>
        </w:rPr>
        <w:t>CA-P:</w:t>
      </w:r>
      <w:r w:rsidRPr="004B1D8B">
        <w:rPr>
          <w:sz w:val="24"/>
          <w:szCs w:val="24"/>
        </w:rPr>
        <w:t xml:space="preserve"> </w:t>
      </w:r>
      <w:r w:rsidRPr="004B1D8B">
        <w:rPr>
          <w:rFonts w:ascii="Times New Roman" w:hAnsi="Times New Roman"/>
          <w:sz w:val="24"/>
          <w:szCs w:val="24"/>
        </w:rPr>
        <w:t>Proximal ICA; LVO: large vessel occlusion;</w:t>
      </w:r>
      <w:r w:rsidRPr="004B1D8B">
        <w:rPr>
          <w:rFonts w:ascii="Times New Roman" w:hAnsi="Times New Roman" w:hint="eastAsia"/>
          <w:sz w:val="24"/>
          <w:szCs w:val="24"/>
        </w:rPr>
        <w:t xml:space="preserve"> M</w:t>
      </w:r>
      <w:r w:rsidRPr="004B1D8B">
        <w:rPr>
          <w:rFonts w:ascii="Times New Roman" w:hAnsi="Times New Roman"/>
          <w:sz w:val="24"/>
          <w:szCs w:val="24"/>
        </w:rPr>
        <w:t>T: mechanical thrombectomy;</w:t>
      </w:r>
      <w:r w:rsidRPr="004B1D8B">
        <w:rPr>
          <w:rFonts w:ascii="Times New Roman" w:hAnsi="Times New Roman" w:hint="eastAsia"/>
          <w:sz w:val="24"/>
          <w:szCs w:val="24"/>
        </w:rPr>
        <w:t xml:space="preserve"> </w:t>
      </w:r>
      <w:r w:rsidRPr="004B1D8B">
        <w:rPr>
          <w:rFonts w:ascii="Times New Roman" w:hAnsi="Times New Roman"/>
          <w:sz w:val="24"/>
          <w:szCs w:val="24"/>
        </w:rPr>
        <w:t xml:space="preserve">MCA: middle cerebral artery; M1: M1 segment of the middle cerebral artery; M2: M2 segment of the middle cerebral artery; </w:t>
      </w:r>
      <w:proofErr w:type="spellStart"/>
      <w:r w:rsidRPr="004B1D8B">
        <w:rPr>
          <w:rFonts w:ascii="Times New Roman" w:hAnsi="Times New Roman"/>
          <w:sz w:val="24"/>
          <w:szCs w:val="24"/>
        </w:rPr>
        <w:t>mRS</w:t>
      </w:r>
      <w:proofErr w:type="spellEnd"/>
      <w:r w:rsidRPr="004B1D8B">
        <w:rPr>
          <w:rFonts w:ascii="Times New Roman" w:hAnsi="Times New Roman"/>
          <w:sz w:val="24"/>
          <w:szCs w:val="24"/>
        </w:rPr>
        <w:t xml:space="preserve">, modified Rankin Scale; </w:t>
      </w:r>
      <w:proofErr w:type="spellStart"/>
      <w:r w:rsidRPr="004B1D8B">
        <w:rPr>
          <w:rFonts w:ascii="Times New Roman" w:hAnsi="Times New Roman"/>
          <w:sz w:val="24"/>
          <w:szCs w:val="24"/>
        </w:rPr>
        <w:t>mTICI</w:t>
      </w:r>
      <w:proofErr w:type="spellEnd"/>
      <w:r w:rsidRPr="004B1D8B">
        <w:rPr>
          <w:rFonts w:ascii="Times New Roman" w:hAnsi="Times New Roman"/>
          <w:sz w:val="24"/>
          <w:szCs w:val="24"/>
        </w:rPr>
        <w:t xml:space="preserve">: modified Thrombolysis in Cerebral Infarction; NIHSS: National Institutes of Health Stroke Scale; NOS: Newcastle-Ottawa Scales; </w:t>
      </w:r>
      <w:r w:rsidRPr="004B1D8B">
        <w:rPr>
          <w:rFonts w:ascii="Times New Roman" w:hAnsi="Times New Roman" w:hint="eastAsia"/>
          <w:sz w:val="24"/>
          <w:szCs w:val="24"/>
        </w:rPr>
        <w:t>P</w:t>
      </w:r>
      <w:r w:rsidRPr="004B1D8B">
        <w:rPr>
          <w:rFonts w:ascii="Times New Roman" w:hAnsi="Times New Roman"/>
          <w:sz w:val="24"/>
          <w:szCs w:val="24"/>
        </w:rPr>
        <w:t>SM: propensity score matching; PS: prospective study</w:t>
      </w:r>
      <w:r w:rsidRPr="004B1D8B">
        <w:rPr>
          <w:rFonts w:ascii="Times New Roman" w:hAnsi="Times New Roman" w:hint="eastAsia"/>
          <w:sz w:val="24"/>
          <w:szCs w:val="24"/>
        </w:rPr>
        <w:t>;</w:t>
      </w:r>
      <w:r w:rsidRPr="004B1D8B">
        <w:rPr>
          <w:rFonts w:ascii="Times New Roman" w:hAnsi="Times New Roman"/>
          <w:sz w:val="24"/>
          <w:szCs w:val="24"/>
        </w:rPr>
        <w:t xml:space="preserve"> </w:t>
      </w:r>
      <w:r w:rsidRPr="004B1D8B">
        <w:rPr>
          <w:rFonts w:ascii="Times New Roman" w:hAnsi="Times New Roman" w:hint="eastAsia"/>
          <w:sz w:val="24"/>
          <w:szCs w:val="24"/>
        </w:rPr>
        <w:t>R</w:t>
      </w:r>
      <w:r w:rsidRPr="004B1D8B">
        <w:rPr>
          <w:rFonts w:ascii="Times New Roman" w:hAnsi="Times New Roman"/>
          <w:sz w:val="24"/>
          <w:szCs w:val="24"/>
        </w:rPr>
        <w:t>S: retrospective study; SITS-MOST</w:t>
      </w:r>
      <w:r w:rsidRPr="004B1D8B">
        <w:rPr>
          <w:rFonts w:ascii="Times New Roman" w:hAnsi="Times New Roman" w:hint="eastAsia"/>
          <w:sz w:val="24"/>
          <w:szCs w:val="24"/>
        </w:rPr>
        <w:t>:</w:t>
      </w:r>
      <w:r w:rsidRPr="004B1D8B">
        <w:rPr>
          <w:rFonts w:ascii="Times New Roman" w:hAnsi="Times New Roman"/>
          <w:sz w:val="24"/>
          <w:szCs w:val="24"/>
        </w:rPr>
        <w:t xml:space="preserve"> Safe Implementation of Thrombolysis in Stroke-Monitoring Study; </w:t>
      </w:r>
      <w:r w:rsidRPr="004B1D8B">
        <w:rPr>
          <w:rFonts w:ascii="Times New Roman" w:hAnsi="Times New Roman" w:hint="eastAsia"/>
          <w:sz w:val="24"/>
          <w:szCs w:val="24"/>
        </w:rPr>
        <w:t>S</w:t>
      </w:r>
      <w:r w:rsidRPr="004B1D8B">
        <w:rPr>
          <w:rFonts w:ascii="Times New Roman" w:hAnsi="Times New Roman"/>
          <w:sz w:val="24"/>
          <w:szCs w:val="24"/>
        </w:rPr>
        <w:t xml:space="preserve">R: successful recanalization; </w:t>
      </w:r>
      <w:proofErr w:type="spellStart"/>
      <w:r w:rsidRPr="004B1D8B">
        <w:rPr>
          <w:rFonts w:ascii="Times New Roman" w:hAnsi="Times New Roman"/>
          <w:sz w:val="24"/>
          <w:szCs w:val="24"/>
        </w:rPr>
        <w:t>s</w:t>
      </w:r>
      <w:r w:rsidRPr="004B1D8B">
        <w:rPr>
          <w:rFonts w:ascii="Times New Roman" w:hAnsi="Times New Roman" w:hint="eastAsia"/>
          <w:sz w:val="24"/>
          <w:szCs w:val="24"/>
        </w:rPr>
        <w:t>I</w:t>
      </w:r>
      <w:r w:rsidRPr="004B1D8B">
        <w:rPr>
          <w:rFonts w:ascii="Times New Roman" w:hAnsi="Times New Roman"/>
          <w:sz w:val="24"/>
          <w:szCs w:val="24"/>
        </w:rPr>
        <w:t>CH</w:t>
      </w:r>
      <w:proofErr w:type="spellEnd"/>
      <w:r w:rsidRPr="004B1D8B">
        <w:rPr>
          <w:rFonts w:ascii="Times New Roman" w:hAnsi="Times New Roman"/>
          <w:sz w:val="24"/>
          <w:szCs w:val="24"/>
        </w:rPr>
        <w:t xml:space="preserve">: symptomatic intracerebral hemorrhage. </w:t>
      </w:r>
    </w:p>
    <w:sectPr w:rsidR="00F93E99" w:rsidRPr="004B1D8B" w:rsidSect="00673939">
      <w:footerReference w:type="default" r:id="rId8"/>
      <w:pgSz w:w="23811" w:h="16838" w:orient="landscape" w:code="8"/>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BCF74" w14:textId="77777777" w:rsidR="002D5A27" w:rsidRDefault="002D5A27" w:rsidP="00AF3769">
      <w:r>
        <w:separator/>
      </w:r>
    </w:p>
  </w:endnote>
  <w:endnote w:type="continuationSeparator" w:id="0">
    <w:p w14:paraId="2A49D9FE" w14:textId="77777777" w:rsidR="002D5A27" w:rsidRDefault="002D5A27" w:rsidP="00AF3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5468631"/>
      <w:docPartObj>
        <w:docPartGallery w:val="Page Numbers (Bottom of Page)"/>
        <w:docPartUnique/>
      </w:docPartObj>
    </w:sdtPr>
    <w:sdtContent>
      <w:p w14:paraId="73DF5BE9" w14:textId="25D820E5" w:rsidR="00AF3769" w:rsidRDefault="00AF3769">
        <w:pPr>
          <w:pStyle w:val="a5"/>
          <w:jc w:val="center"/>
        </w:pPr>
        <w:r>
          <w:fldChar w:fldCharType="begin"/>
        </w:r>
        <w:r>
          <w:instrText>PAGE   \* MERGEFORMAT</w:instrText>
        </w:r>
        <w:r>
          <w:fldChar w:fldCharType="separate"/>
        </w:r>
        <w:r>
          <w:rPr>
            <w:lang w:val="zh-CN"/>
          </w:rPr>
          <w:t>2</w:t>
        </w:r>
        <w:r>
          <w:fldChar w:fldCharType="end"/>
        </w:r>
      </w:p>
    </w:sdtContent>
  </w:sdt>
  <w:p w14:paraId="2CFD54AF" w14:textId="77777777" w:rsidR="00AF3769" w:rsidRDefault="00AF376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7F419" w14:textId="77777777" w:rsidR="002D5A27" w:rsidRDefault="002D5A27" w:rsidP="00AF3769">
      <w:r>
        <w:separator/>
      </w:r>
    </w:p>
  </w:footnote>
  <w:footnote w:type="continuationSeparator" w:id="0">
    <w:p w14:paraId="4DC7F956" w14:textId="77777777" w:rsidR="002D5A27" w:rsidRDefault="002D5A27" w:rsidP="00AF37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943868"/>
    <w:multiLevelType w:val="hybridMultilevel"/>
    <w:tmpl w:val="D4D8FDAA"/>
    <w:lvl w:ilvl="0" w:tplc="888846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3C11011"/>
    <w:multiLevelType w:val="hybridMultilevel"/>
    <w:tmpl w:val="C4A8E832"/>
    <w:lvl w:ilvl="0" w:tplc="26F4E9F4">
      <w:start w:val="1"/>
      <w:numFmt w:val="decimal"/>
      <w:lvlText w:val="(%1)"/>
      <w:lvlJc w:val="left"/>
      <w:pPr>
        <w:ind w:left="360" w:hanging="360"/>
      </w:pPr>
      <w:rPr>
        <w:rFonts w:eastAsia="宋体" w:hint="default"/>
        <w:color w:val="auto"/>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ADF4A77"/>
    <w:multiLevelType w:val="hybridMultilevel"/>
    <w:tmpl w:val="F792354E"/>
    <w:lvl w:ilvl="0" w:tplc="287A19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28090206">
    <w:abstractNumId w:val="0"/>
  </w:num>
  <w:num w:numId="2" w16cid:durableId="847137185">
    <w:abstractNumId w:val="2"/>
  </w:num>
  <w:num w:numId="3" w16cid:durableId="19480751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939"/>
    <w:rsid w:val="001403AA"/>
    <w:rsid w:val="001A08A3"/>
    <w:rsid w:val="002D5A27"/>
    <w:rsid w:val="004F4B27"/>
    <w:rsid w:val="00673939"/>
    <w:rsid w:val="00961B44"/>
    <w:rsid w:val="00AF3769"/>
    <w:rsid w:val="00D04B42"/>
    <w:rsid w:val="00E95DC1"/>
    <w:rsid w:val="00F26AA1"/>
    <w:rsid w:val="00F93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1CAB7"/>
  <w15:chartTrackingRefBased/>
  <w15:docId w15:val="{F26A2B90-7431-4B33-8113-A26330796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3939"/>
    <w:pPr>
      <w:widowControl w:val="0"/>
      <w:jc w:val="both"/>
    </w:pPr>
  </w:style>
  <w:style w:type="paragraph" w:styleId="1">
    <w:name w:val="heading 1"/>
    <w:basedOn w:val="a"/>
    <w:next w:val="a"/>
    <w:link w:val="10"/>
    <w:uiPriority w:val="9"/>
    <w:qFormat/>
    <w:rsid w:val="00673939"/>
    <w:pPr>
      <w:keepNext/>
      <w:keepLines/>
      <w:spacing w:before="340" w:after="330" w:line="578" w:lineRule="auto"/>
      <w:outlineLvl w:val="0"/>
    </w:pPr>
    <w:rPr>
      <w:rFonts w:ascii="Times New Roman" w:eastAsia="Times New Roman" w:hAnsi="Times New Roman" w:cs="Times New Roman"/>
      <w:b/>
      <w:bCs/>
      <w:kern w:val="44"/>
      <w:sz w:val="20"/>
      <w:szCs w:val="44"/>
    </w:rPr>
  </w:style>
  <w:style w:type="paragraph" w:styleId="2">
    <w:name w:val="heading 2"/>
    <w:basedOn w:val="a"/>
    <w:next w:val="a"/>
    <w:link w:val="20"/>
    <w:uiPriority w:val="9"/>
    <w:unhideWhenUsed/>
    <w:qFormat/>
    <w:rsid w:val="00673939"/>
    <w:pPr>
      <w:keepNext/>
      <w:keepLines/>
      <w:spacing w:before="260" w:after="260" w:line="416" w:lineRule="auto"/>
      <w:outlineLvl w:val="1"/>
    </w:pPr>
    <w:rPr>
      <w:rFonts w:ascii="Times New Roman" w:eastAsia="Times New Roman" w:hAnsi="Times New Roman" w:cs="Times New Roman"/>
      <w:b/>
      <w:bCs/>
      <w:sz w:val="20"/>
      <w:szCs w:val="32"/>
    </w:rPr>
  </w:style>
  <w:style w:type="paragraph" w:styleId="3">
    <w:name w:val="heading 3"/>
    <w:basedOn w:val="a"/>
    <w:next w:val="a"/>
    <w:link w:val="30"/>
    <w:uiPriority w:val="9"/>
    <w:unhideWhenUsed/>
    <w:qFormat/>
    <w:rsid w:val="00673939"/>
    <w:pPr>
      <w:keepNext/>
      <w:keepLines/>
      <w:spacing w:before="260" w:after="260" w:line="416" w:lineRule="auto"/>
      <w:outlineLvl w:val="2"/>
    </w:pPr>
    <w:rPr>
      <w:rFonts w:ascii="Times New Roman" w:eastAsia="Times New Roman" w:hAnsi="Times New Roman" w:cs="Times New Roman"/>
      <w:b/>
      <w:bCs/>
      <w:sz w:val="20"/>
      <w:szCs w:val="32"/>
    </w:rPr>
  </w:style>
  <w:style w:type="paragraph" w:styleId="4">
    <w:name w:val="heading 4"/>
    <w:basedOn w:val="a"/>
    <w:next w:val="a"/>
    <w:link w:val="40"/>
    <w:uiPriority w:val="9"/>
    <w:unhideWhenUsed/>
    <w:qFormat/>
    <w:rsid w:val="00673939"/>
    <w:pPr>
      <w:keepNext/>
      <w:keepLines/>
      <w:spacing w:before="280" w:after="290" w:line="376" w:lineRule="auto"/>
      <w:outlineLvl w:val="3"/>
    </w:pPr>
    <w:rPr>
      <w:rFonts w:ascii="等线 Light" w:eastAsia="等线 Light" w:hAnsi="等线 Light"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73939"/>
    <w:rPr>
      <w:rFonts w:ascii="Times New Roman" w:eastAsia="Times New Roman" w:hAnsi="Times New Roman" w:cs="Times New Roman"/>
      <w:b/>
      <w:bCs/>
      <w:kern w:val="44"/>
      <w:sz w:val="20"/>
      <w:szCs w:val="44"/>
    </w:rPr>
  </w:style>
  <w:style w:type="character" w:customStyle="1" w:styleId="20">
    <w:name w:val="标题 2 字符"/>
    <w:basedOn w:val="a0"/>
    <w:link w:val="2"/>
    <w:uiPriority w:val="9"/>
    <w:rsid w:val="00673939"/>
    <w:rPr>
      <w:rFonts w:ascii="Times New Roman" w:eastAsia="Times New Roman" w:hAnsi="Times New Roman" w:cs="Times New Roman"/>
      <w:b/>
      <w:bCs/>
      <w:sz w:val="20"/>
      <w:szCs w:val="32"/>
    </w:rPr>
  </w:style>
  <w:style w:type="character" w:customStyle="1" w:styleId="30">
    <w:name w:val="标题 3 字符"/>
    <w:basedOn w:val="a0"/>
    <w:link w:val="3"/>
    <w:uiPriority w:val="9"/>
    <w:rsid w:val="00673939"/>
    <w:rPr>
      <w:rFonts w:ascii="Times New Roman" w:eastAsia="Times New Roman" w:hAnsi="Times New Roman" w:cs="Times New Roman"/>
      <w:b/>
      <w:bCs/>
      <w:sz w:val="20"/>
      <w:szCs w:val="32"/>
    </w:rPr>
  </w:style>
  <w:style w:type="character" w:customStyle="1" w:styleId="40">
    <w:name w:val="标题 4 字符"/>
    <w:basedOn w:val="a0"/>
    <w:link w:val="4"/>
    <w:uiPriority w:val="9"/>
    <w:rsid w:val="00673939"/>
    <w:rPr>
      <w:rFonts w:ascii="等线 Light" w:eastAsia="等线 Light" w:hAnsi="等线 Light" w:cs="Times New Roman"/>
      <w:b/>
      <w:bCs/>
      <w:sz w:val="28"/>
      <w:szCs w:val="28"/>
    </w:rPr>
  </w:style>
  <w:style w:type="paragraph" w:styleId="a3">
    <w:name w:val="header"/>
    <w:basedOn w:val="a"/>
    <w:link w:val="a4"/>
    <w:uiPriority w:val="99"/>
    <w:unhideWhenUsed/>
    <w:rsid w:val="00673939"/>
    <w:pPr>
      <w:pBdr>
        <w:bottom w:val="single" w:sz="6" w:space="1" w:color="auto"/>
      </w:pBdr>
      <w:tabs>
        <w:tab w:val="center" w:pos="4153"/>
        <w:tab w:val="right" w:pos="8306"/>
      </w:tabs>
      <w:snapToGrid w:val="0"/>
      <w:jc w:val="center"/>
    </w:pPr>
    <w:rPr>
      <w:rFonts w:ascii="等线" w:eastAsia="等线" w:hAnsi="等线" w:cs="Times New Roman"/>
      <w:sz w:val="18"/>
      <w:szCs w:val="18"/>
    </w:rPr>
  </w:style>
  <w:style w:type="character" w:customStyle="1" w:styleId="a4">
    <w:name w:val="页眉 字符"/>
    <w:basedOn w:val="a0"/>
    <w:link w:val="a3"/>
    <w:uiPriority w:val="99"/>
    <w:rsid w:val="00673939"/>
    <w:rPr>
      <w:rFonts w:ascii="等线" w:eastAsia="等线" w:hAnsi="等线" w:cs="Times New Roman"/>
      <w:sz w:val="18"/>
      <w:szCs w:val="18"/>
    </w:rPr>
  </w:style>
  <w:style w:type="paragraph" w:styleId="a5">
    <w:name w:val="footer"/>
    <w:basedOn w:val="a"/>
    <w:link w:val="a6"/>
    <w:uiPriority w:val="99"/>
    <w:unhideWhenUsed/>
    <w:rsid w:val="00673939"/>
    <w:pPr>
      <w:tabs>
        <w:tab w:val="center" w:pos="4153"/>
        <w:tab w:val="right" w:pos="8306"/>
      </w:tabs>
      <w:snapToGrid w:val="0"/>
      <w:jc w:val="left"/>
    </w:pPr>
    <w:rPr>
      <w:rFonts w:ascii="等线" w:eastAsia="等线" w:hAnsi="等线" w:cs="Times New Roman"/>
      <w:sz w:val="18"/>
      <w:szCs w:val="18"/>
    </w:rPr>
  </w:style>
  <w:style w:type="character" w:customStyle="1" w:styleId="a6">
    <w:name w:val="页脚 字符"/>
    <w:basedOn w:val="a0"/>
    <w:link w:val="a5"/>
    <w:uiPriority w:val="99"/>
    <w:rsid w:val="00673939"/>
    <w:rPr>
      <w:rFonts w:ascii="等线" w:eastAsia="等线" w:hAnsi="等线" w:cs="Times New Roman"/>
      <w:sz w:val="18"/>
      <w:szCs w:val="18"/>
    </w:rPr>
  </w:style>
  <w:style w:type="character" w:styleId="a7">
    <w:name w:val="Placeholder Text"/>
    <w:uiPriority w:val="99"/>
    <w:semiHidden/>
    <w:rsid w:val="00673939"/>
    <w:rPr>
      <w:color w:val="808080"/>
    </w:rPr>
  </w:style>
  <w:style w:type="character" w:styleId="a8">
    <w:name w:val="annotation reference"/>
    <w:uiPriority w:val="99"/>
    <w:semiHidden/>
    <w:unhideWhenUsed/>
    <w:rsid w:val="00673939"/>
    <w:rPr>
      <w:sz w:val="21"/>
      <w:szCs w:val="21"/>
    </w:rPr>
  </w:style>
  <w:style w:type="paragraph" w:styleId="a9">
    <w:name w:val="annotation text"/>
    <w:basedOn w:val="a"/>
    <w:link w:val="aa"/>
    <w:uiPriority w:val="99"/>
    <w:semiHidden/>
    <w:unhideWhenUsed/>
    <w:rsid w:val="00673939"/>
    <w:pPr>
      <w:jc w:val="left"/>
    </w:pPr>
    <w:rPr>
      <w:rFonts w:ascii="等线" w:eastAsia="等线" w:hAnsi="等线" w:cs="Times New Roman"/>
    </w:rPr>
  </w:style>
  <w:style w:type="character" w:customStyle="1" w:styleId="aa">
    <w:name w:val="批注文字 字符"/>
    <w:basedOn w:val="a0"/>
    <w:link w:val="a9"/>
    <w:uiPriority w:val="99"/>
    <w:semiHidden/>
    <w:rsid w:val="00673939"/>
    <w:rPr>
      <w:rFonts w:ascii="等线" w:eastAsia="等线" w:hAnsi="等线" w:cs="Times New Roman"/>
    </w:rPr>
  </w:style>
  <w:style w:type="character" w:styleId="ab">
    <w:name w:val="Hyperlink"/>
    <w:uiPriority w:val="99"/>
    <w:unhideWhenUsed/>
    <w:rsid w:val="00673939"/>
    <w:rPr>
      <w:color w:val="0563C1"/>
      <w:u w:val="single"/>
    </w:rPr>
  </w:style>
  <w:style w:type="paragraph" w:styleId="ac">
    <w:name w:val="Bibliography"/>
    <w:basedOn w:val="a"/>
    <w:next w:val="a"/>
    <w:uiPriority w:val="37"/>
    <w:unhideWhenUsed/>
    <w:rsid w:val="00673939"/>
    <w:pPr>
      <w:tabs>
        <w:tab w:val="left" w:pos="504"/>
      </w:tabs>
      <w:ind w:left="504" w:hanging="504"/>
    </w:pPr>
    <w:rPr>
      <w:rFonts w:ascii="等线" w:eastAsia="等线" w:hAnsi="等线" w:cs="Times New Roman"/>
    </w:rPr>
  </w:style>
  <w:style w:type="table" w:styleId="ad">
    <w:name w:val="Table Grid"/>
    <w:basedOn w:val="a1"/>
    <w:uiPriority w:val="39"/>
    <w:rsid w:val="00673939"/>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673939"/>
    <w:pPr>
      <w:ind w:firstLineChars="200" w:firstLine="420"/>
    </w:pPr>
    <w:rPr>
      <w:rFonts w:ascii="等线" w:eastAsia="等线" w:hAnsi="等线" w:cs="Times New Roman"/>
    </w:rPr>
  </w:style>
  <w:style w:type="character" w:styleId="af">
    <w:name w:val="Unresolved Mention"/>
    <w:uiPriority w:val="99"/>
    <w:semiHidden/>
    <w:unhideWhenUsed/>
    <w:rsid w:val="00673939"/>
    <w:rPr>
      <w:color w:val="605E5C"/>
      <w:shd w:val="clear" w:color="auto" w:fill="E1DFDD"/>
    </w:rPr>
  </w:style>
  <w:style w:type="character" w:styleId="af0">
    <w:name w:val="FollowedHyperlink"/>
    <w:uiPriority w:val="99"/>
    <w:semiHidden/>
    <w:unhideWhenUsed/>
    <w:rsid w:val="00673939"/>
    <w:rPr>
      <w:color w:val="954F72"/>
      <w:u w:val="single"/>
    </w:rPr>
  </w:style>
  <w:style w:type="paragraph" w:styleId="af1">
    <w:name w:val="Title"/>
    <w:basedOn w:val="a"/>
    <w:next w:val="a"/>
    <w:link w:val="af2"/>
    <w:uiPriority w:val="10"/>
    <w:qFormat/>
    <w:rsid w:val="00673939"/>
    <w:pPr>
      <w:spacing w:before="240" w:after="60"/>
      <w:jc w:val="center"/>
      <w:outlineLvl w:val="0"/>
    </w:pPr>
    <w:rPr>
      <w:rFonts w:ascii="等线 Light" w:eastAsia="等线 Light" w:hAnsi="等线 Light" w:cs="Times New Roman"/>
      <w:b/>
      <w:bCs/>
      <w:sz w:val="32"/>
      <w:szCs w:val="32"/>
    </w:rPr>
  </w:style>
  <w:style w:type="character" w:customStyle="1" w:styleId="af2">
    <w:name w:val="标题 字符"/>
    <w:basedOn w:val="a0"/>
    <w:link w:val="af1"/>
    <w:uiPriority w:val="10"/>
    <w:rsid w:val="00673939"/>
    <w:rPr>
      <w:rFonts w:ascii="等线 Light" w:eastAsia="等线 Light" w:hAnsi="等线 Light" w:cs="Times New Roman"/>
      <w:b/>
      <w:bCs/>
      <w:sz w:val="32"/>
      <w:szCs w:val="32"/>
    </w:rPr>
  </w:style>
  <w:style w:type="paragraph" w:styleId="TOC">
    <w:name w:val="TOC Heading"/>
    <w:basedOn w:val="1"/>
    <w:next w:val="a"/>
    <w:uiPriority w:val="39"/>
    <w:unhideWhenUsed/>
    <w:qFormat/>
    <w:rsid w:val="00673939"/>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styleId="TOC1">
    <w:name w:val="toc 1"/>
    <w:basedOn w:val="a"/>
    <w:next w:val="a"/>
    <w:autoRedefine/>
    <w:uiPriority w:val="39"/>
    <w:unhideWhenUsed/>
    <w:rsid w:val="00673939"/>
    <w:rPr>
      <w:rFonts w:ascii="等线" w:eastAsia="等线" w:hAnsi="等线" w:cs="Times New Roman"/>
    </w:rPr>
  </w:style>
  <w:style w:type="paragraph" w:styleId="TOC2">
    <w:name w:val="toc 2"/>
    <w:basedOn w:val="a"/>
    <w:next w:val="a"/>
    <w:autoRedefine/>
    <w:uiPriority w:val="39"/>
    <w:unhideWhenUsed/>
    <w:rsid w:val="00673939"/>
    <w:pPr>
      <w:ind w:leftChars="200" w:left="420"/>
    </w:pPr>
    <w:rPr>
      <w:rFonts w:ascii="等线" w:eastAsia="等线" w:hAnsi="等线" w:cs="Times New Roman"/>
    </w:rPr>
  </w:style>
  <w:style w:type="paragraph" w:styleId="TOC3">
    <w:name w:val="toc 3"/>
    <w:basedOn w:val="a"/>
    <w:next w:val="a"/>
    <w:autoRedefine/>
    <w:uiPriority w:val="39"/>
    <w:unhideWhenUsed/>
    <w:rsid w:val="00673939"/>
    <w:pPr>
      <w:ind w:leftChars="400" w:left="840"/>
    </w:pPr>
    <w:rPr>
      <w:rFonts w:ascii="等线" w:eastAsia="等线" w:hAnsi="等线"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5DAF1-67AE-4D86-9B8D-3995353E6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2421</Words>
  <Characters>13803</Characters>
  <Application>Microsoft Office Word</Application>
  <DocSecurity>0</DocSecurity>
  <Lines>115</Lines>
  <Paragraphs>32</Paragraphs>
  <ScaleCrop>false</ScaleCrop>
  <Company/>
  <LinksUpToDate>false</LinksUpToDate>
  <CharactersWithSpaces>16192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M6178</dc:creator>
  <cp:keywords/>
  <dc:description/>
  <cp:lastModifiedBy>M6178</cp:lastModifiedBy>
  <cp:revision>2</cp:revision>
  <dcterms:created xsi:type="dcterms:W3CDTF">2022-08-07T04:05:00Z</dcterms:created>
  <dcterms:modified xsi:type="dcterms:W3CDTF">2022-09-06T14:46:00Z</dcterms:modified>
</cp:coreProperties>
</file>