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22E76" w14:textId="77777777" w:rsidR="00AF1C25" w:rsidRPr="00AF1C25" w:rsidRDefault="00AF1C25" w:rsidP="00AF1C25">
      <w:pPr>
        <w:pStyle w:val="Heading2"/>
        <w:rPr>
          <w:color w:val="auto"/>
        </w:rPr>
      </w:pPr>
      <w:r w:rsidRPr="00AF1C25">
        <w:rPr>
          <w:color w:val="auto"/>
        </w:rPr>
        <w:t>Supplemental Table 2: Content analysis codes and definitions</w:t>
      </w:r>
    </w:p>
    <w:tbl>
      <w:tblPr>
        <w:tblStyle w:val="GridTable4"/>
        <w:tblW w:w="5000" w:type="pct"/>
        <w:tblLayout w:type="fixed"/>
        <w:tblLook w:val="04A0" w:firstRow="1" w:lastRow="0" w:firstColumn="1" w:lastColumn="0" w:noHBand="0" w:noVBand="1"/>
      </w:tblPr>
      <w:tblGrid>
        <w:gridCol w:w="2874"/>
        <w:gridCol w:w="6476"/>
      </w:tblGrid>
      <w:tr w:rsidR="00AF1C25" w:rsidRPr="00C001B7" w14:paraId="48CADE78" w14:textId="77777777" w:rsidTr="003748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194D1ABE" w14:textId="77777777" w:rsidR="00AF1C25" w:rsidRPr="00C001B7" w:rsidRDefault="00AF1C25" w:rsidP="0037489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001B7">
              <w:rPr>
                <w:rFonts w:ascii="Arial" w:hAnsi="Arial" w:cs="Arial"/>
                <w:sz w:val="20"/>
                <w:szCs w:val="20"/>
              </w:rPr>
              <w:t>Code</w:t>
            </w:r>
          </w:p>
        </w:tc>
        <w:tc>
          <w:tcPr>
            <w:tcW w:w="3463" w:type="pct"/>
            <w:hideMark/>
          </w:tcPr>
          <w:p w14:paraId="3E07B581" w14:textId="77777777" w:rsidR="00AF1C25" w:rsidRPr="00C001B7" w:rsidRDefault="00AF1C25" w:rsidP="003748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01B7">
              <w:rPr>
                <w:rFonts w:ascii="Arial" w:hAnsi="Arial" w:cs="Arial"/>
                <w:sz w:val="20"/>
                <w:szCs w:val="20"/>
              </w:rPr>
              <w:t>Definition</w:t>
            </w:r>
          </w:p>
        </w:tc>
      </w:tr>
      <w:tr w:rsidR="00AF1C25" w:rsidRPr="00C001B7" w14:paraId="58347B7A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29C57BCF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Accepting new patients</w:t>
            </w:r>
          </w:p>
        </w:tc>
        <w:tc>
          <w:tcPr>
            <w:tcW w:w="3463" w:type="pct"/>
            <w:hideMark/>
          </w:tcPr>
          <w:p w14:paraId="182B825A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questions about accepting new patient referrals during the pandemic</w:t>
            </w:r>
          </w:p>
        </w:tc>
      </w:tr>
      <w:tr w:rsidR="00AF1C25" w:rsidRPr="00C001B7" w14:paraId="0E460D4D" w14:textId="77777777" w:rsidTr="0037489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7071EDC8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Advocacy requests</w:t>
            </w:r>
          </w:p>
        </w:tc>
        <w:tc>
          <w:tcPr>
            <w:tcW w:w="3463" w:type="pct"/>
            <w:hideMark/>
          </w:tcPr>
          <w:p w14:paraId="5DBBF22A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is asking what the CMPA is doing to advocate for physicians during the pandemic</w:t>
            </w:r>
          </w:p>
        </w:tc>
      </w:tr>
      <w:tr w:rsidR="00AF1C25" w:rsidRPr="00C001B7" w14:paraId="27CA8A39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307906DC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Billing</w:t>
            </w:r>
          </w:p>
        </w:tc>
        <w:tc>
          <w:tcPr>
            <w:tcW w:w="3463" w:type="pct"/>
            <w:hideMark/>
          </w:tcPr>
          <w:p w14:paraId="2E08EF21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questions or concerns about a billing matter related to the pandemic.</w:t>
            </w:r>
          </w:p>
        </w:tc>
      </w:tr>
      <w:tr w:rsidR="00AF1C25" w:rsidRPr="00C001B7" w14:paraId="36F9CDFB" w14:textId="77777777" w:rsidTr="0037489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20258041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Boundaries</w:t>
            </w:r>
          </w:p>
        </w:tc>
        <w:tc>
          <w:tcPr>
            <w:tcW w:w="3463" w:type="pct"/>
            <w:noWrap/>
            <w:hideMark/>
          </w:tcPr>
          <w:p w14:paraId="59B60565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The caller has concerns relating to professional boundaries. </w:t>
            </w:r>
          </w:p>
        </w:tc>
      </w:tr>
      <w:tr w:rsidR="00AF1C25" w:rsidRPr="00C001B7" w14:paraId="6C826078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noWrap/>
            <w:hideMark/>
          </w:tcPr>
          <w:p w14:paraId="285FEB4E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Colleague refusing infection prevention and control measures</w:t>
            </w:r>
          </w:p>
        </w:tc>
        <w:tc>
          <w:tcPr>
            <w:tcW w:w="3463" w:type="pct"/>
            <w:hideMark/>
          </w:tcPr>
          <w:p w14:paraId="02D2D001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A colleague has refused to practice what the caller feels are appropriate infection prevention and control measures</w:t>
            </w:r>
          </w:p>
        </w:tc>
      </w:tr>
      <w:tr w:rsidR="00AF1C25" w:rsidRPr="00C001B7" w14:paraId="0ECD93C1" w14:textId="77777777" w:rsidTr="0037489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60BBDEF2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Confusion and inconsistency / interpretation of guidelines</w:t>
            </w:r>
          </w:p>
        </w:tc>
        <w:tc>
          <w:tcPr>
            <w:tcW w:w="3463" w:type="pct"/>
            <w:hideMark/>
          </w:tcPr>
          <w:p w14:paraId="2264C45B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questions about how to interpret or adhere to public health guidelines for themselves or on behalf of a patient.</w:t>
            </w:r>
          </w:p>
        </w:tc>
      </w:tr>
      <w:tr w:rsidR="00AF1C25" w:rsidRPr="00C001B7" w14:paraId="65018137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7FAA0B88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Consent</w:t>
            </w:r>
          </w:p>
        </w:tc>
        <w:tc>
          <w:tcPr>
            <w:tcW w:w="3463" w:type="pct"/>
            <w:hideMark/>
          </w:tcPr>
          <w:p w14:paraId="398957FE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questions or concerns about changes to the process of obtaining and/or documenting consent from patients during the pandemic.</w:t>
            </w:r>
          </w:p>
        </w:tc>
      </w:tr>
      <w:tr w:rsidR="00AF1C25" w:rsidRPr="00C001B7" w14:paraId="669A329F" w14:textId="77777777" w:rsidTr="0037489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05C701F0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COVID deaths</w:t>
            </w:r>
          </w:p>
        </w:tc>
        <w:tc>
          <w:tcPr>
            <w:tcW w:w="3463" w:type="pct"/>
            <w:hideMark/>
          </w:tcPr>
          <w:p w14:paraId="3EA1F754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concerns related to COVID deaths.</w:t>
            </w:r>
          </w:p>
        </w:tc>
      </w:tr>
      <w:tr w:rsidR="00AF1C25" w:rsidRPr="00C001B7" w14:paraId="08FA900D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4494E730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hAnsi="Arial" w:cs="Arial"/>
                <w:b w:val="0"/>
                <w:sz w:val="20"/>
                <w:szCs w:val="20"/>
              </w:rPr>
              <w:t>COVID exposure or transmission</w:t>
            </w:r>
          </w:p>
        </w:tc>
        <w:tc>
          <w:tcPr>
            <w:tcW w:w="3463" w:type="pct"/>
            <w:hideMark/>
          </w:tcPr>
          <w:p w14:paraId="1F75E5B8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hAnsi="Arial" w:cs="Arial"/>
                <w:sz w:val="20"/>
                <w:szCs w:val="20"/>
              </w:rPr>
              <w:t>The caller has concerns regarding exposure and transmission of COVID-19 in their clinic or healthcare facility</w:t>
            </w:r>
          </w:p>
        </w:tc>
      </w:tr>
      <w:tr w:rsidR="00AF1C25" w:rsidRPr="00C001B7" w14:paraId="213F031E" w14:textId="77777777" w:rsidTr="003748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0F74EBC9" w14:textId="77777777" w:rsidR="00AF1C25" w:rsidRPr="004C74C8" w:rsidRDefault="00AF1C25" w:rsidP="0037489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COVID Testing</w:t>
            </w:r>
          </w:p>
        </w:tc>
        <w:tc>
          <w:tcPr>
            <w:tcW w:w="3463" w:type="pct"/>
          </w:tcPr>
          <w:p w14:paraId="1386462E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questions related to COVID testing</w:t>
            </w:r>
          </w:p>
        </w:tc>
      </w:tr>
      <w:tr w:rsidR="00AF1C25" w:rsidRPr="00C001B7" w14:paraId="0B95023A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0967566A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COVID treatments</w:t>
            </w:r>
          </w:p>
        </w:tc>
        <w:tc>
          <w:tcPr>
            <w:tcW w:w="3463" w:type="pct"/>
            <w:hideMark/>
          </w:tcPr>
          <w:p w14:paraId="5C6AE30B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concerns or questions about treatments for patients with COVID-19 (</w:t>
            </w:r>
            <w:proofErr w:type="gramStart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e.g.</w:t>
            </w:r>
            <w:proofErr w:type="gramEnd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 medications, </w:t>
            </w:r>
            <w:proofErr w:type="spellStart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proning</w:t>
            </w:r>
            <w:proofErr w:type="spellEnd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, use of modified ventilators)</w:t>
            </w:r>
          </w:p>
        </w:tc>
      </w:tr>
      <w:tr w:rsidR="00AF1C25" w:rsidRPr="00C001B7" w14:paraId="609EDCAC" w14:textId="77777777" w:rsidTr="003748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6E832DC1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Cross-border care</w:t>
            </w:r>
          </w:p>
        </w:tc>
        <w:tc>
          <w:tcPr>
            <w:tcW w:w="3463" w:type="pct"/>
            <w:hideMark/>
          </w:tcPr>
          <w:p w14:paraId="397F3847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concerns related to providing health care across international borders during the pandemic.</w:t>
            </w:r>
          </w:p>
        </w:tc>
      </w:tr>
      <w:tr w:rsidR="00AF1C25" w:rsidRPr="00C001B7" w14:paraId="32B96AD3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4984AD5E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Delayed care</w:t>
            </w:r>
          </w:p>
        </w:tc>
        <w:tc>
          <w:tcPr>
            <w:tcW w:w="3463" w:type="pct"/>
            <w:hideMark/>
          </w:tcPr>
          <w:p w14:paraId="01FBC4CC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is concerned about pandemic-related delays to a patient’s care</w:t>
            </w:r>
          </w:p>
        </w:tc>
      </w:tr>
      <w:tr w:rsidR="00AF1C25" w:rsidRPr="00C001B7" w14:paraId="73248BE1" w14:textId="77777777" w:rsidTr="0037489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0E43FAA6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Dissatisfaction with care</w:t>
            </w:r>
          </w:p>
        </w:tc>
        <w:tc>
          <w:tcPr>
            <w:tcW w:w="3463" w:type="pct"/>
            <w:hideMark/>
          </w:tcPr>
          <w:p w14:paraId="60F35C30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reports that a patient or family member has expressed dissatisfaction with care.</w:t>
            </w:r>
          </w:p>
        </w:tc>
      </w:tr>
      <w:tr w:rsidR="00AF1C25" w:rsidRPr="00C001B7" w14:paraId="41950F9E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5C172CE6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Duty of care</w:t>
            </w:r>
          </w:p>
        </w:tc>
        <w:tc>
          <w:tcPr>
            <w:tcW w:w="3463" w:type="pct"/>
            <w:hideMark/>
          </w:tcPr>
          <w:p w14:paraId="00225EA2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some concern over their obligation to care for a patient due to practice changes in the pandemic (</w:t>
            </w:r>
            <w:proofErr w:type="gramStart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e.g.</w:t>
            </w:r>
            <w:proofErr w:type="gramEnd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 "Am I required to provide care for this person or in these circumstances?")</w:t>
            </w:r>
          </w:p>
        </w:tc>
      </w:tr>
      <w:tr w:rsidR="00AF1C25" w:rsidRPr="00C001B7" w14:paraId="57428731" w14:textId="77777777" w:rsidTr="0037489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0E850508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Duty to report</w:t>
            </w:r>
          </w:p>
        </w:tc>
        <w:tc>
          <w:tcPr>
            <w:tcW w:w="3463" w:type="pct"/>
            <w:hideMark/>
          </w:tcPr>
          <w:p w14:paraId="201EC399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concerns about a patient's or another professional's behaviour and is considering their duty to report to an authority (</w:t>
            </w:r>
            <w:proofErr w:type="gramStart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e.g.</w:t>
            </w:r>
            <w:proofErr w:type="gramEnd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 public health).</w:t>
            </w:r>
          </w:p>
        </w:tc>
      </w:tr>
      <w:tr w:rsidR="00AF1C25" w:rsidRPr="00C001B7" w14:paraId="3AD994DA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2E494F00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hAnsi="Arial" w:cs="Arial"/>
                <w:b w:val="0"/>
                <w:sz w:val="20"/>
                <w:szCs w:val="20"/>
              </w:rPr>
              <w:t>Ending a doctor patient relationship</w:t>
            </w:r>
          </w:p>
        </w:tc>
        <w:tc>
          <w:tcPr>
            <w:tcW w:w="3463" w:type="pct"/>
            <w:hideMark/>
          </w:tcPr>
          <w:p w14:paraId="4D687191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hAnsi="Arial" w:cs="Arial"/>
                <w:sz w:val="20"/>
                <w:szCs w:val="20"/>
              </w:rPr>
              <w:t>The caller is inquiring about ending the doctor patient relationship after either (1) a recent encounter has threatened mutual trust or (2) because the physician is retiring or reducing the size of their practice.</w:t>
            </w:r>
          </w:p>
        </w:tc>
      </w:tr>
      <w:tr w:rsidR="00AF1C25" w:rsidRPr="00C001B7" w14:paraId="250790EA" w14:textId="77777777" w:rsidTr="003748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48304C7B" w14:textId="77777777" w:rsidR="00AF1C25" w:rsidRPr="004C74C8" w:rsidRDefault="00AF1C25" w:rsidP="0037489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C74C8">
              <w:rPr>
                <w:rFonts w:ascii="Arial" w:hAnsi="Arial" w:cs="Arial"/>
                <w:b w:val="0"/>
                <w:sz w:val="20"/>
                <w:szCs w:val="20"/>
              </w:rPr>
              <w:t>Exams and certifications</w:t>
            </w:r>
          </w:p>
        </w:tc>
        <w:tc>
          <w:tcPr>
            <w:tcW w:w="3463" w:type="pct"/>
            <w:hideMark/>
          </w:tcPr>
          <w:p w14:paraId="7FF2E9FD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questions about exams and certifications that have been impacted by the pandemic.</w:t>
            </w:r>
          </w:p>
        </w:tc>
      </w:tr>
      <w:tr w:rsidR="00AF1C25" w:rsidRPr="00C001B7" w14:paraId="05769DED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2E4F1A2E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Information management</w:t>
            </w:r>
          </w:p>
        </w:tc>
        <w:tc>
          <w:tcPr>
            <w:tcW w:w="3463" w:type="pct"/>
            <w:hideMark/>
          </w:tcPr>
          <w:p w14:paraId="2BAC20E4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questions related to managing patients' confidential information due to practice changes during the pandemic.</w:t>
            </w:r>
          </w:p>
        </w:tc>
      </w:tr>
      <w:tr w:rsidR="00AF1C25" w:rsidRPr="00C001B7" w14:paraId="3640D8B1" w14:textId="77777777" w:rsidTr="0037489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3295516F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Inter-provincial care</w:t>
            </w:r>
          </w:p>
        </w:tc>
        <w:tc>
          <w:tcPr>
            <w:tcW w:w="3463" w:type="pct"/>
            <w:hideMark/>
          </w:tcPr>
          <w:p w14:paraId="2561DBFA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concerns related to inter-provincial care during the pandemic.</w:t>
            </w:r>
          </w:p>
        </w:tc>
      </w:tr>
      <w:tr w:rsidR="00AF1C25" w:rsidRPr="00C001B7" w14:paraId="25BF7F0C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70C5D417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MAID</w:t>
            </w:r>
          </w:p>
        </w:tc>
        <w:tc>
          <w:tcPr>
            <w:tcW w:w="3463" w:type="pct"/>
            <w:hideMark/>
          </w:tcPr>
          <w:p w14:paraId="706675BB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Calls related to the provision of medical assistance in dying (MAID) during the pandemic.</w:t>
            </w:r>
          </w:p>
        </w:tc>
      </w:tr>
      <w:tr w:rsidR="00AF1C25" w:rsidRPr="00C001B7" w14:paraId="446BCB47" w14:textId="77777777" w:rsidTr="003748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3E79A96E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Non-resident patients</w:t>
            </w:r>
          </w:p>
        </w:tc>
        <w:tc>
          <w:tcPr>
            <w:tcW w:w="3463" w:type="pct"/>
            <w:hideMark/>
          </w:tcPr>
          <w:p w14:paraId="5C65B208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The caller has questions about providing care for patients who </w:t>
            </w:r>
            <w:proofErr w:type="gramStart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are not Canadian residents</w:t>
            </w:r>
            <w:proofErr w:type="gramEnd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.</w:t>
            </w:r>
          </w:p>
        </w:tc>
      </w:tr>
      <w:tr w:rsidR="00AF1C25" w:rsidRPr="00C001B7" w14:paraId="6E27DCF6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76622B9F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Opioids</w:t>
            </w:r>
          </w:p>
        </w:tc>
        <w:tc>
          <w:tcPr>
            <w:tcW w:w="3463" w:type="pct"/>
            <w:hideMark/>
          </w:tcPr>
          <w:p w14:paraId="2F3061E2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The caller has questions about the use of opioids in their practice during the COVID-19 pandemic. </w:t>
            </w:r>
          </w:p>
        </w:tc>
      </w:tr>
      <w:tr w:rsidR="00AF1C25" w:rsidRPr="00C001B7" w14:paraId="4395CB2A" w14:textId="77777777" w:rsidTr="003748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shd w:val="clear" w:color="auto" w:fill="000000" w:themeFill="text1"/>
          </w:tcPr>
          <w:p w14:paraId="0A54BC9C" w14:textId="77777777" w:rsidR="00AF1C25" w:rsidRPr="00C001B7" w:rsidRDefault="00AF1C25" w:rsidP="0037489D">
            <w:pPr>
              <w:rPr>
                <w:rFonts w:ascii="Arial" w:hAnsi="Arial" w:cs="Arial"/>
                <w:sz w:val="20"/>
                <w:szCs w:val="20"/>
              </w:rPr>
            </w:pPr>
            <w:r w:rsidRPr="00C001B7">
              <w:rPr>
                <w:rFonts w:ascii="Arial" w:hAnsi="Arial" w:cs="Arial"/>
                <w:sz w:val="20"/>
                <w:szCs w:val="20"/>
              </w:rPr>
              <w:lastRenderedPageBreak/>
              <w:t>Code</w:t>
            </w:r>
          </w:p>
        </w:tc>
        <w:tc>
          <w:tcPr>
            <w:tcW w:w="3463" w:type="pct"/>
            <w:shd w:val="clear" w:color="auto" w:fill="000000" w:themeFill="text1"/>
          </w:tcPr>
          <w:p w14:paraId="6FD46E3B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01B7">
              <w:rPr>
                <w:rFonts w:ascii="Arial" w:hAnsi="Arial" w:cs="Arial"/>
                <w:b/>
                <w:sz w:val="20"/>
                <w:szCs w:val="20"/>
              </w:rPr>
              <w:t>Definition</w:t>
            </w:r>
          </w:p>
        </w:tc>
      </w:tr>
      <w:tr w:rsidR="00AF1C25" w:rsidRPr="00C001B7" w14:paraId="41D114E0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649FDC4D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hAnsi="Arial" w:cs="Arial"/>
                <w:b w:val="0"/>
                <w:sz w:val="20"/>
                <w:szCs w:val="20"/>
              </w:rPr>
              <w:t xml:space="preserve">Pandemic and patient care </w:t>
            </w:r>
          </w:p>
        </w:tc>
        <w:tc>
          <w:tcPr>
            <w:tcW w:w="3463" w:type="pct"/>
          </w:tcPr>
          <w:p w14:paraId="63D37234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hAnsi="Arial" w:cs="Arial"/>
                <w:sz w:val="20"/>
                <w:szCs w:val="20"/>
              </w:rPr>
              <w:t>The caller has concerns about patient care decisions impacted by resource scarcity, care delays or other pandemic restrictions.</w:t>
            </w:r>
          </w:p>
        </w:tc>
      </w:tr>
      <w:tr w:rsidR="00AF1C25" w:rsidRPr="00C001B7" w14:paraId="69574DE1" w14:textId="77777777" w:rsidTr="0037489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0D1AA301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Patient dishonesty</w:t>
            </w:r>
          </w:p>
        </w:tc>
        <w:tc>
          <w:tcPr>
            <w:tcW w:w="3463" w:type="pct"/>
            <w:hideMark/>
          </w:tcPr>
          <w:p w14:paraId="51EC17BB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concerns because one of their patients has been dishonest (</w:t>
            </w:r>
            <w:proofErr w:type="gramStart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e.g.</w:t>
            </w:r>
            <w:proofErr w:type="gramEnd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 patient intentionally misled physician about recent international travel or contact with a COVID-positive individual).   </w:t>
            </w:r>
          </w:p>
        </w:tc>
      </w:tr>
      <w:tr w:rsidR="00AF1C25" w:rsidRPr="00C001B7" w14:paraId="0D01F52D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55538E9F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Patient refusing infection prevention and control measures</w:t>
            </w:r>
          </w:p>
        </w:tc>
        <w:tc>
          <w:tcPr>
            <w:tcW w:w="3463" w:type="pct"/>
            <w:hideMark/>
          </w:tcPr>
          <w:p w14:paraId="01935A75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is concerned about a patient who has refused IPAC (</w:t>
            </w:r>
            <w:proofErr w:type="gramStart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e.g.</w:t>
            </w:r>
            <w:proofErr w:type="gramEnd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 masks, handwashing, answering questions, temperature checks).</w:t>
            </w:r>
          </w:p>
        </w:tc>
      </w:tr>
      <w:tr w:rsidR="00AF1C25" w:rsidRPr="00C001B7" w14:paraId="415B491E" w14:textId="77777777" w:rsidTr="003748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1F277B72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Physician privacy</w:t>
            </w:r>
          </w:p>
        </w:tc>
        <w:tc>
          <w:tcPr>
            <w:tcW w:w="3463" w:type="pct"/>
            <w:hideMark/>
          </w:tcPr>
          <w:p w14:paraId="48B776F4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a concern related to their own or another physician’s privacy, e.g., COVID test results / symptoms.</w:t>
            </w:r>
          </w:p>
        </w:tc>
      </w:tr>
      <w:tr w:rsidR="00AF1C25" w:rsidRPr="00C001B7" w14:paraId="13DC32C9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6610D737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Physician Stress/Burnout</w:t>
            </w:r>
          </w:p>
        </w:tc>
        <w:tc>
          <w:tcPr>
            <w:tcW w:w="3463" w:type="pct"/>
            <w:hideMark/>
          </w:tcPr>
          <w:p w14:paraId="2F1D5896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states that they are under a high level of stress or feeling burnt out due to the pandemic</w:t>
            </w:r>
          </w:p>
        </w:tc>
      </w:tr>
      <w:tr w:rsidR="00AF1C25" w:rsidRPr="00C001B7" w14:paraId="56854C1E" w14:textId="77777777" w:rsidTr="003748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0194F6A8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Physician travel</w:t>
            </w:r>
          </w:p>
        </w:tc>
        <w:tc>
          <w:tcPr>
            <w:tcW w:w="3463" w:type="pct"/>
            <w:hideMark/>
          </w:tcPr>
          <w:p w14:paraId="4AC72FE5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plans to travel out of province or country, or has recently done so or is being asked to do so, including concerns about testing and isolation requirements</w:t>
            </w:r>
          </w:p>
        </w:tc>
      </w:tr>
      <w:tr w:rsidR="00AF1C25" w:rsidRPr="00C001B7" w14:paraId="73F5E125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52C5FDBA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Physician's personal health risk</w:t>
            </w:r>
          </w:p>
        </w:tc>
        <w:tc>
          <w:tcPr>
            <w:tcW w:w="3463" w:type="pct"/>
            <w:hideMark/>
          </w:tcPr>
          <w:p w14:paraId="10A3B8D1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The caller has a health condition that puts them or an </w:t>
            </w:r>
            <w:proofErr w:type="gramStart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immediate family members</w:t>
            </w:r>
            <w:proofErr w:type="gramEnd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 at increased risk for COVID, which is central to their concern.</w:t>
            </w:r>
          </w:p>
        </w:tc>
      </w:tr>
      <w:tr w:rsidR="00AF1C25" w:rsidRPr="00C001B7" w14:paraId="23BFB0C1" w14:textId="77777777" w:rsidTr="0037489D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3ACB43A0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PPE</w:t>
            </w:r>
          </w:p>
        </w:tc>
        <w:tc>
          <w:tcPr>
            <w:tcW w:w="3463" w:type="pct"/>
            <w:hideMark/>
          </w:tcPr>
          <w:p w14:paraId="22EE1C48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questions or concerns related to the use or availability of personal protective equipment (PPE).</w:t>
            </w:r>
          </w:p>
        </w:tc>
      </w:tr>
      <w:tr w:rsidR="00AF1C25" w:rsidRPr="00C001B7" w14:paraId="6749DF06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0BEC913E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Public statements and advice to non-patients</w:t>
            </w:r>
          </w:p>
        </w:tc>
        <w:tc>
          <w:tcPr>
            <w:tcW w:w="3463" w:type="pct"/>
            <w:hideMark/>
          </w:tcPr>
          <w:p w14:paraId="0D8CA2AF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concerns about statements they have made to the public related to COVID-19.</w:t>
            </w:r>
          </w:p>
        </w:tc>
      </w:tr>
      <w:tr w:rsidR="00AF1C25" w:rsidRPr="00C001B7" w14:paraId="493B87BD" w14:textId="77777777" w:rsidTr="0037489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17FDE603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Public health role</w:t>
            </w:r>
          </w:p>
        </w:tc>
        <w:tc>
          <w:tcPr>
            <w:tcW w:w="3463" w:type="pct"/>
            <w:hideMark/>
          </w:tcPr>
          <w:p w14:paraId="026DCC19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concerns around a matter related to their public health role (</w:t>
            </w:r>
            <w:proofErr w:type="gramStart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e.g.</w:t>
            </w:r>
            <w:proofErr w:type="gramEnd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 public health advisor, administrator, member on hospital’s pandemic committees) </w:t>
            </w:r>
          </w:p>
        </w:tc>
      </w:tr>
      <w:tr w:rsidR="00AF1C25" w:rsidRPr="00C001B7" w14:paraId="56E5B23D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0BD34165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 xml:space="preserve">Reopening clinics for in-person care </w:t>
            </w:r>
          </w:p>
        </w:tc>
        <w:tc>
          <w:tcPr>
            <w:tcW w:w="3463" w:type="pct"/>
            <w:hideMark/>
          </w:tcPr>
          <w:p w14:paraId="4280811B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questions or concerns related to re-opening offices to provide in-person, elective patient care or procedures</w:t>
            </w:r>
          </w:p>
        </w:tc>
      </w:tr>
      <w:tr w:rsidR="00AF1C25" w:rsidRPr="00C001B7" w14:paraId="6D451C6F" w14:textId="77777777" w:rsidTr="0037489D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44F3A84D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hAnsi="Arial" w:cs="Arial"/>
                <w:b w:val="0"/>
                <w:sz w:val="20"/>
                <w:szCs w:val="20"/>
              </w:rPr>
              <w:t>Requests for physician note</w:t>
            </w:r>
          </w:p>
        </w:tc>
        <w:tc>
          <w:tcPr>
            <w:tcW w:w="3463" w:type="pct"/>
          </w:tcPr>
          <w:p w14:paraId="528C5927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hAnsi="Arial" w:cs="Arial"/>
                <w:sz w:val="20"/>
                <w:szCs w:val="20"/>
              </w:rPr>
              <w:t xml:space="preserve">The caller is asking about </w:t>
            </w:r>
            <w:proofErr w:type="gramStart"/>
            <w:r w:rsidRPr="00C001B7">
              <w:rPr>
                <w:rFonts w:ascii="Arial" w:hAnsi="Arial" w:cs="Arial"/>
                <w:sz w:val="20"/>
                <w:szCs w:val="20"/>
              </w:rPr>
              <w:t>a  pandemic</w:t>
            </w:r>
            <w:proofErr w:type="gramEnd"/>
            <w:r w:rsidRPr="00C001B7">
              <w:rPr>
                <w:rFonts w:ascii="Arial" w:hAnsi="Arial" w:cs="Arial"/>
                <w:sz w:val="20"/>
                <w:szCs w:val="20"/>
              </w:rPr>
              <w:t>-related note for patients, including documentation for schools, daycare, work, workplace accommodation requests, etc.</w:t>
            </w:r>
          </w:p>
        </w:tc>
      </w:tr>
      <w:tr w:rsidR="00AF1C25" w:rsidRPr="00C001B7" w14:paraId="73E788A1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0F60C46A" w14:textId="77777777" w:rsidR="00AF1C25" w:rsidRPr="004C74C8" w:rsidRDefault="00AF1C25" w:rsidP="0037489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C74C8">
              <w:rPr>
                <w:rFonts w:ascii="Arial" w:hAnsi="Arial" w:cs="Arial"/>
                <w:b w:val="0"/>
                <w:sz w:val="20"/>
                <w:szCs w:val="20"/>
              </w:rPr>
              <w:t>Resource scarcity</w:t>
            </w:r>
          </w:p>
        </w:tc>
        <w:tc>
          <w:tcPr>
            <w:tcW w:w="3463" w:type="pct"/>
          </w:tcPr>
          <w:p w14:paraId="0E5BD42D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01B7">
              <w:rPr>
                <w:rFonts w:ascii="Arial" w:hAnsi="Arial" w:cs="Arial"/>
                <w:sz w:val="20"/>
                <w:szCs w:val="20"/>
              </w:rPr>
              <w:t>The caller is calling about resource scarcities, including shortages of beds, equipment, staff, or procedural time.</w:t>
            </w:r>
          </w:p>
        </w:tc>
      </w:tr>
      <w:tr w:rsidR="00AF1C25" w:rsidRPr="00C001B7" w14:paraId="2A7DE37D" w14:textId="77777777" w:rsidTr="003748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147170DE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Scope of practice</w:t>
            </w:r>
          </w:p>
        </w:tc>
        <w:tc>
          <w:tcPr>
            <w:tcW w:w="3463" w:type="pct"/>
            <w:hideMark/>
          </w:tcPr>
          <w:p w14:paraId="5F03A92C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concern regarding changes in their scope of practice due to COVID</w:t>
            </w:r>
          </w:p>
        </w:tc>
      </w:tr>
      <w:tr w:rsidR="00AF1C25" w:rsidRPr="00C001B7" w14:paraId="1BC137FE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3A8CF878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Self-isolation</w:t>
            </w:r>
          </w:p>
        </w:tc>
        <w:tc>
          <w:tcPr>
            <w:tcW w:w="3463" w:type="pct"/>
            <w:hideMark/>
          </w:tcPr>
          <w:p w14:paraId="4D24E710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Concerns around self-isolation, either on the part of the member calling or a patient or colleague</w:t>
            </w:r>
          </w:p>
        </w:tc>
      </w:tr>
      <w:tr w:rsidR="00AF1C25" w:rsidRPr="00C001B7" w14:paraId="10FA4CF5" w14:textId="77777777" w:rsidTr="0037489D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5E8DC351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Staff / office management</w:t>
            </w:r>
          </w:p>
        </w:tc>
        <w:tc>
          <w:tcPr>
            <w:tcW w:w="3463" w:type="pct"/>
            <w:hideMark/>
          </w:tcPr>
          <w:p w14:paraId="7F8AF588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a concern related to their employee or some element of their office management during the pandemic (e.g., waiting room policies)</w:t>
            </w:r>
          </w:p>
        </w:tc>
      </w:tr>
      <w:tr w:rsidR="00AF1C25" w:rsidRPr="00C001B7" w14:paraId="021551FC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6D6711DE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Telemedicine</w:t>
            </w:r>
          </w:p>
        </w:tc>
        <w:tc>
          <w:tcPr>
            <w:tcW w:w="3463" w:type="pct"/>
            <w:hideMark/>
          </w:tcPr>
          <w:p w14:paraId="26255AB3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has questions about the use of telemedicine or remote care.</w:t>
            </w:r>
          </w:p>
        </w:tc>
      </w:tr>
      <w:tr w:rsidR="00AF1C25" w:rsidRPr="00C001B7" w14:paraId="7469BA0D" w14:textId="77777777" w:rsidTr="0037489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06F6D291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Telemedicine – Standard of care</w:t>
            </w:r>
          </w:p>
        </w:tc>
        <w:tc>
          <w:tcPr>
            <w:tcW w:w="3463" w:type="pct"/>
          </w:tcPr>
          <w:p w14:paraId="45F8C9FD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01B7">
              <w:rPr>
                <w:rFonts w:ascii="Arial" w:hAnsi="Arial" w:cs="Arial"/>
                <w:sz w:val="20"/>
                <w:szCs w:val="20"/>
              </w:rPr>
              <w:t>The caller has a concern about insuring an appropriate standard of care via telemedicine.</w:t>
            </w:r>
          </w:p>
        </w:tc>
      </w:tr>
      <w:tr w:rsidR="00AF1C25" w:rsidRPr="00C001B7" w14:paraId="37288D9E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17137CC3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Test results follow up</w:t>
            </w:r>
          </w:p>
        </w:tc>
        <w:tc>
          <w:tcPr>
            <w:tcW w:w="3463" w:type="pct"/>
            <w:hideMark/>
          </w:tcPr>
          <w:p w14:paraId="61A5F804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The caller has </w:t>
            </w:r>
            <w:proofErr w:type="gramStart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concerns</w:t>
            </w:r>
            <w:proofErr w:type="gramEnd"/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 that test results won’t be followed up adequately due to COVID.</w:t>
            </w:r>
          </w:p>
        </w:tc>
      </w:tr>
      <w:tr w:rsidR="00AF1C25" w:rsidRPr="00C001B7" w14:paraId="4FD9425A" w14:textId="77777777" w:rsidTr="0037489D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29CDA9E9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Vaccination</w:t>
            </w:r>
          </w:p>
        </w:tc>
        <w:tc>
          <w:tcPr>
            <w:tcW w:w="3463" w:type="pct"/>
            <w:hideMark/>
          </w:tcPr>
          <w:p w14:paraId="51FC1C5F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The caller has questions or concerns regarding COVID vaccination. </w:t>
            </w:r>
          </w:p>
        </w:tc>
      </w:tr>
      <w:tr w:rsidR="00AF1C25" w:rsidRPr="00C001B7" w14:paraId="096FD75D" w14:textId="77777777" w:rsidTr="00374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5CD3485E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Visitor restrictions</w:t>
            </w:r>
          </w:p>
        </w:tc>
        <w:tc>
          <w:tcPr>
            <w:tcW w:w="3463" w:type="pct"/>
            <w:hideMark/>
          </w:tcPr>
          <w:p w14:paraId="308C178A" w14:textId="77777777" w:rsidR="00AF1C25" w:rsidRPr="00C001B7" w:rsidRDefault="00AF1C25" w:rsidP="003748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 xml:space="preserve">The caller’s concern relates to visitor restrictions due to the pandemic (e.g., hospital or </w:t>
            </w:r>
            <w:r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long-term care</w:t>
            </w: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).</w:t>
            </w:r>
          </w:p>
        </w:tc>
      </w:tr>
      <w:tr w:rsidR="00AF1C25" w:rsidRPr="00C001B7" w14:paraId="2EB5A309" w14:textId="77777777" w:rsidTr="0037489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22A5B02D" w14:textId="77777777" w:rsidR="00AF1C25" w:rsidRPr="004C74C8" w:rsidRDefault="00AF1C25" w:rsidP="0037489D">
            <w:pPr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</w:pPr>
            <w:r w:rsidRPr="004C74C8">
              <w:rPr>
                <w:rFonts w:ascii="Arial" w:eastAsia="Times New Roman" w:hAnsi="Arial" w:cs="Arial"/>
                <w:b w:val="0"/>
                <w:sz w:val="20"/>
                <w:szCs w:val="20"/>
                <w:lang w:val="en-CA" w:eastAsia="en-CA"/>
              </w:rPr>
              <w:t>Work-life balance</w:t>
            </w:r>
          </w:p>
        </w:tc>
        <w:tc>
          <w:tcPr>
            <w:tcW w:w="3463" w:type="pct"/>
            <w:hideMark/>
          </w:tcPr>
          <w:p w14:paraId="49647A53" w14:textId="77777777" w:rsidR="00AF1C25" w:rsidRPr="00C001B7" w:rsidRDefault="00AF1C25" w:rsidP="003748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</w:pPr>
            <w:r w:rsidRPr="00C001B7">
              <w:rPr>
                <w:rFonts w:ascii="Arial" w:eastAsia="Times New Roman" w:hAnsi="Arial" w:cs="Arial"/>
                <w:sz w:val="20"/>
                <w:szCs w:val="20"/>
                <w:lang w:val="en-CA" w:eastAsia="en-CA"/>
              </w:rPr>
              <w:t>The caller expresses concern related to their ability to keep up with their work due to family responsibilities.</w:t>
            </w:r>
          </w:p>
        </w:tc>
      </w:tr>
    </w:tbl>
    <w:p w14:paraId="6D90D3B8" w14:textId="77777777" w:rsidR="00987DDF" w:rsidRDefault="00987DDF"/>
    <w:sectPr w:rsidR="00987D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C25"/>
    <w:rsid w:val="00987DDF"/>
    <w:rsid w:val="009B535A"/>
    <w:rsid w:val="00AF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9262A"/>
  <w15:chartTrackingRefBased/>
  <w15:docId w15:val="{DBBBDE43-9147-44D7-9430-8B599649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C2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C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1C25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table" w:styleId="GridTable4">
    <w:name w:val="Grid Table 4"/>
    <w:basedOn w:val="TableNormal"/>
    <w:uiPriority w:val="49"/>
    <w:rsid w:val="00AF1C2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931</Words>
  <Characters>5311</Characters>
  <Application>Microsoft Office Word</Application>
  <DocSecurity>0</DocSecurity>
  <Lines>44</Lines>
  <Paragraphs>12</Paragraphs>
  <ScaleCrop>false</ScaleCrop>
  <Company>CMPA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McDougall, Allan [CMPA]</dc:creator>
  <cp:keywords/>
  <dc:description/>
  <cp:lastModifiedBy>McDougall, Allan [CMPA]</cp:lastModifiedBy>
  <cp:revision>1</cp:revision>
  <dcterms:created xsi:type="dcterms:W3CDTF">2022-09-13T14:04:00Z</dcterms:created>
  <dcterms:modified xsi:type="dcterms:W3CDTF">2022-09-13T14:04:00Z</dcterms:modified>
</cp:coreProperties>
</file>