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A77286" w14:textId="77777777" w:rsidR="004B41FE" w:rsidRPr="00B031F7" w:rsidRDefault="00122936" w:rsidP="00122936">
      <w:pPr>
        <w:jc w:val="center"/>
        <w:rPr>
          <w:rFonts w:ascii="Times New Roman" w:hAnsi="Times New Roman" w:cs="Times New Roman"/>
          <w:b/>
          <w:sz w:val="20"/>
          <w:szCs w:val="20"/>
          <w:lang w:val="sk-SK"/>
        </w:rPr>
      </w:pPr>
      <w:r w:rsidRPr="00B031F7">
        <w:rPr>
          <w:rFonts w:ascii="Times New Roman" w:hAnsi="Times New Roman" w:cs="Times New Roman"/>
          <w:b/>
          <w:sz w:val="20"/>
          <w:szCs w:val="20"/>
          <w:lang w:val="sk-SK"/>
        </w:rPr>
        <w:t>Supplemental material</w:t>
      </w:r>
    </w:p>
    <w:p w14:paraId="57E168B4" w14:textId="77777777" w:rsidR="00122936" w:rsidRPr="00B031F7" w:rsidRDefault="00122936" w:rsidP="00122936">
      <w:pPr>
        <w:jc w:val="center"/>
        <w:rPr>
          <w:rFonts w:ascii="Times New Roman" w:hAnsi="Times New Roman" w:cs="Times New Roman"/>
          <w:sz w:val="20"/>
          <w:szCs w:val="20"/>
          <w:lang w:val="sk-SK"/>
        </w:rPr>
      </w:pPr>
    </w:p>
    <w:p w14:paraId="7914A22B" w14:textId="4AC2256B" w:rsidR="007B077F" w:rsidRPr="00042488" w:rsidRDefault="00042488" w:rsidP="00042488">
      <w:pPr>
        <w:spacing w:line="480" w:lineRule="auto"/>
        <w:jc w:val="center"/>
        <w:rPr>
          <w:rFonts w:ascii="Times New Roman" w:hAnsi="Times New Roman" w:cs="Times New Roman"/>
          <w:b/>
          <w:i/>
          <w:sz w:val="20"/>
          <w:szCs w:val="20"/>
          <w:lang w:val="en-GB"/>
        </w:rPr>
      </w:pPr>
      <w:r w:rsidRPr="00EC2B6B">
        <w:rPr>
          <w:rFonts w:ascii="Times New Roman" w:hAnsi="Times New Roman" w:cs="Times New Roman"/>
          <w:b/>
          <w:sz w:val="20"/>
          <w:szCs w:val="20"/>
          <w:lang w:val="en-GB"/>
        </w:rPr>
        <w:t xml:space="preserve">Mutagenic strategies against </w:t>
      </w:r>
      <w:proofErr w:type="spellStart"/>
      <w:r w:rsidRPr="00EC2B6B">
        <w:rPr>
          <w:rFonts w:ascii="Times New Roman" w:hAnsi="Times New Roman" w:cs="Times New Roman"/>
          <w:b/>
          <w:i/>
          <w:sz w:val="20"/>
          <w:szCs w:val="20"/>
          <w:lang w:val="en-GB"/>
        </w:rPr>
        <w:t>luxS</w:t>
      </w:r>
      <w:proofErr w:type="spellEnd"/>
      <w:r w:rsidRPr="00EC2B6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gene affect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 xml:space="preserve"> the early stage of</w:t>
      </w:r>
      <w:r w:rsidRPr="00EC2B6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biofilm formation of </w:t>
      </w:r>
      <w:r w:rsidRPr="00EC2B6B">
        <w:rPr>
          <w:rFonts w:ascii="Times New Roman" w:hAnsi="Times New Roman" w:cs="Times New Roman"/>
          <w:b/>
          <w:i/>
          <w:sz w:val="20"/>
          <w:szCs w:val="20"/>
          <w:lang w:val="en-GB"/>
        </w:rPr>
        <w:t xml:space="preserve">Campylobacter </w:t>
      </w:r>
      <w:proofErr w:type="spellStart"/>
      <w:r w:rsidRPr="00EC2B6B">
        <w:rPr>
          <w:rFonts w:ascii="Times New Roman" w:hAnsi="Times New Roman" w:cs="Times New Roman"/>
          <w:b/>
          <w:i/>
          <w:sz w:val="20"/>
          <w:szCs w:val="20"/>
          <w:lang w:val="en-GB"/>
        </w:rPr>
        <w:t>jejuni</w:t>
      </w:r>
      <w:proofErr w:type="spellEnd"/>
    </w:p>
    <w:p w14:paraId="279E43F5" w14:textId="77777777" w:rsidR="007B077F" w:rsidRPr="00B031F7" w:rsidRDefault="007B077F" w:rsidP="007B077F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25919D1F" w14:textId="2A4438FC" w:rsidR="00042488" w:rsidRPr="009F5AF8" w:rsidRDefault="00042488" w:rsidP="0004248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EC2B6B">
        <w:rPr>
          <w:rFonts w:ascii="Times New Roman" w:hAnsi="Times New Roman" w:cs="Times New Roman"/>
          <w:sz w:val="20"/>
          <w:szCs w:val="20"/>
          <w:lang w:val="en-GB"/>
        </w:rPr>
        <w:t>Martin Teren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EC2B6B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</w:t>
      </w:r>
      <w:r w:rsidRPr="00EC2B6B">
        <w:rPr>
          <w:rFonts w:ascii="Times New Roman" w:hAnsi="Times New Roman" w:cs="Times New Roman"/>
          <w:sz w:val="20"/>
          <w:szCs w:val="20"/>
          <w:lang w:val="en-GB"/>
        </w:rPr>
        <w:t>, Ekaterina Shagieva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EC2B6B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EC2B6B">
        <w:rPr>
          <w:rFonts w:ascii="Times New Roman" w:hAnsi="Times New Roman" w:cs="Times New Roman"/>
          <w:sz w:val="20"/>
          <w:szCs w:val="20"/>
          <w:lang w:val="en-GB"/>
        </w:rPr>
        <w:t>Lucie</w:t>
      </w:r>
      <w:proofErr w:type="spellEnd"/>
      <w:r w:rsidRPr="00EC2B6B">
        <w:rPr>
          <w:rFonts w:ascii="Times New Roman" w:hAnsi="Times New Roman" w:cs="Times New Roman"/>
          <w:sz w:val="20"/>
          <w:szCs w:val="20"/>
          <w:lang w:val="en-GB"/>
        </w:rPr>
        <w:t xml:space="preserve"> Vondrakova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EC2B6B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EC2B6B">
        <w:rPr>
          <w:rFonts w:ascii="Times New Roman" w:hAnsi="Times New Roman" w:cs="Times New Roman"/>
          <w:sz w:val="20"/>
          <w:szCs w:val="20"/>
          <w:lang w:val="en-GB"/>
        </w:rPr>
        <w:t>Jitka</w:t>
      </w:r>
      <w:proofErr w:type="spellEnd"/>
      <w:r w:rsidRPr="00EC2B6B">
        <w:rPr>
          <w:rFonts w:ascii="Times New Roman" w:hAnsi="Times New Roman" w:cs="Times New Roman"/>
          <w:sz w:val="20"/>
          <w:szCs w:val="20"/>
          <w:lang w:val="en-GB"/>
        </w:rPr>
        <w:t xml:space="preserve"> Viktorova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EC2B6B">
        <w:rPr>
          <w:rFonts w:ascii="Times New Roman" w:hAnsi="Times New Roman" w:cs="Times New Roman"/>
          <w:sz w:val="20"/>
          <w:szCs w:val="20"/>
          <w:lang w:val="en-GB"/>
        </w:rPr>
        <w:t>, Viviana Svarcova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EC2B6B">
        <w:rPr>
          <w:rFonts w:ascii="Times New Roman" w:hAnsi="Times New Roman" w:cs="Times New Roman"/>
          <w:sz w:val="20"/>
          <w:szCs w:val="20"/>
          <w:lang w:val="en-GB"/>
        </w:rPr>
        <w:t>, Katerina Demnerova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EC2B6B">
        <w:rPr>
          <w:rFonts w:ascii="Times New Roman" w:hAnsi="Times New Roman" w:cs="Times New Roman"/>
          <w:sz w:val="20"/>
          <w:szCs w:val="20"/>
          <w:lang w:val="en-GB"/>
        </w:rPr>
        <w:t>Hana T. Michova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</w:p>
    <w:p w14:paraId="47380503" w14:textId="77777777" w:rsidR="007B077F" w:rsidRPr="00B031F7" w:rsidRDefault="007B077F" w:rsidP="007B077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vertAlign w:val="superscript"/>
          <w:lang w:val="en-GB"/>
        </w:rPr>
      </w:pPr>
    </w:p>
    <w:p w14:paraId="1EDE2CB1" w14:textId="77777777" w:rsidR="007B077F" w:rsidRPr="00B031F7" w:rsidRDefault="007B077F" w:rsidP="007B077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B031F7">
        <w:rPr>
          <w:rFonts w:ascii="Times New Roman" w:hAnsi="Times New Roman" w:cs="Times New Roman"/>
          <w:sz w:val="20"/>
          <w:szCs w:val="20"/>
          <w:lang w:val="en-GB"/>
        </w:rPr>
        <w:t>Department of Biochemistry and Microbiology, University of Chemistry and Technology, Prague, Czech Republic</w:t>
      </w:r>
    </w:p>
    <w:p w14:paraId="4C6535DA" w14:textId="77777777" w:rsidR="007B077F" w:rsidRPr="00B031F7" w:rsidRDefault="007B077F" w:rsidP="007B077F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61CFC4D5" w14:textId="77777777" w:rsidR="007B077F" w:rsidRPr="00B031F7" w:rsidRDefault="007B077F" w:rsidP="007B077F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sz w:val="20"/>
          <w:szCs w:val="20"/>
          <w:lang w:val="en-GB"/>
        </w:rPr>
        <w:t>Corresponding author</w:t>
      </w:r>
    </w:p>
    <w:p w14:paraId="7ABF1B02" w14:textId="77777777" w:rsidR="007B077F" w:rsidRPr="00B031F7" w:rsidRDefault="007B077F" w:rsidP="007B077F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sz w:val="20"/>
          <w:szCs w:val="20"/>
          <w:lang w:val="en-GB"/>
        </w:rPr>
        <w:t>Martin Teren*</w:t>
      </w:r>
    </w:p>
    <w:p w14:paraId="107C10B1" w14:textId="5667508F" w:rsidR="00B031F7" w:rsidRPr="00B031F7" w:rsidRDefault="007B077F" w:rsidP="004117F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sz w:val="20"/>
          <w:szCs w:val="20"/>
          <w:lang w:val="en-GB"/>
        </w:rPr>
        <w:t xml:space="preserve">University of Chemistry and Technology, </w:t>
      </w:r>
      <w:proofErr w:type="spellStart"/>
      <w:r w:rsidRPr="00B031F7">
        <w:rPr>
          <w:rFonts w:ascii="Times New Roman" w:hAnsi="Times New Roman" w:cs="Times New Roman"/>
          <w:sz w:val="20"/>
          <w:szCs w:val="20"/>
          <w:lang w:val="en-GB"/>
        </w:rPr>
        <w:t>Technicka</w:t>
      </w:r>
      <w:proofErr w:type="spellEnd"/>
      <w:r w:rsidRPr="00B031F7">
        <w:rPr>
          <w:rFonts w:ascii="Times New Roman" w:hAnsi="Times New Roman" w:cs="Times New Roman"/>
          <w:sz w:val="20"/>
          <w:szCs w:val="20"/>
          <w:lang w:val="en-GB"/>
        </w:rPr>
        <w:t xml:space="preserve"> 5, 166 28, Prague, Czech Republic, E</w:t>
      </w:r>
      <w:r w:rsidRPr="00B031F7">
        <w:rPr>
          <w:rFonts w:ascii="Times New Roman" w:hAnsi="Times New Roman" w:cs="Times New Roman"/>
          <w:sz w:val="20"/>
          <w:szCs w:val="20"/>
          <w:lang w:val="en-GB"/>
        </w:rPr>
        <w:noBreakHyphen/>
        <w:t xml:space="preserve">mail: </w:t>
      </w:r>
      <w:hyperlink r:id="rId5" w:history="1">
        <w:r w:rsidRPr="00B031F7">
          <w:rPr>
            <w:rStyle w:val="Hyperlink"/>
            <w:rFonts w:ascii="Times New Roman" w:hAnsi="Times New Roman" w:cs="Times New Roman"/>
            <w:sz w:val="20"/>
            <w:szCs w:val="20"/>
            <w:lang w:val="en-GB"/>
          </w:rPr>
          <w:t>terenm@vscht.cz</w:t>
        </w:r>
      </w:hyperlink>
      <w:r w:rsidRPr="00B031F7">
        <w:rPr>
          <w:rFonts w:ascii="Times New Roman" w:hAnsi="Times New Roman" w:cs="Times New Roman"/>
          <w:sz w:val="20"/>
          <w:szCs w:val="20"/>
          <w:lang w:val="en-GB"/>
        </w:rPr>
        <w:t xml:space="preserve"> Phone number: +420721730644</w:t>
      </w:r>
    </w:p>
    <w:p w14:paraId="548A6C9E" w14:textId="77777777" w:rsidR="00B031F7" w:rsidRPr="00B031F7" w:rsidRDefault="00B031F7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sz w:val="20"/>
          <w:szCs w:val="20"/>
          <w:lang w:val="en-GB"/>
        </w:rPr>
        <w:br w:type="page"/>
      </w:r>
    </w:p>
    <w:p w14:paraId="6B05BE6D" w14:textId="77777777" w:rsidR="007B077F" w:rsidRPr="00B031F7" w:rsidRDefault="007B077F" w:rsidP="007B077F">
      <w:pPr>
        <w:spacing w:before="240"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BBF3932" w14:textId="3B5218B4" w:rsidR="00BD7C7C" w:rsidRPr="00B031F7" w:rsidRDefault="00BD7C7C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sk-SK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sk-SK"/>
        </w:rPr>
        <w:t xml:space="preserve">Supplemental </w:t>
      </w:r>
      <w:r w:rsidR="00EC146C"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sk-SK"/>
        </w:rPr>
        <w:t>Material and Methods</w:t>
      </w:r>
    </w:p>
    <w:p w14:paraId="236E8F3E" w14:textId="2EE33132" w:rsidR="00935589" w:rsidRPr="00B031F7" w:rsidRDefault="00935589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sk-SK"/>
        </w:rPr>
      </w:pPr>
      <w:r w:rsidRPr="00B031F7">
        <w:rPr>
          <w:rFonts w:ascii="Times New Roman" w:hAnsi="Times New Roman" w:cs="Times New Roman"/>
          <w:color w:val="000000" w:themeColor="text1"/>
          <w:sz w:val="20"/>
          <w:szCs w:val="20"/>
          <w:lang w:val="sk-SK"/>
        </w:rPr>
        <w:t xml:space="preserve">All PCR programs </w:t>
      </w:r>
      <w:r w:rsidR="00C33CFF">
        <w:rPr>
          <w:rFonts w:ascii="Times New Roman" w:hAnsi="Times New Roman" w:cs="Times New Roman"/>
          <w:color w:val="000000" w:themeColor="text1"/>
          <w:sz w:val="20"/>
          <w:szCs w:val="20"/>
          <w:lang w:val="sk-SK"/>
        </w:rPr>
        <w:t>were</w:t>
      </w:r>
      <w:r w:rsidRPr="00B031F7">
        <w:rPr>
          <w:rFonts w:ascii="Times New Roman" w:hAnsi="Times New Roman" w:cs="Times New Roman"/>
          <w:color w:val="000000" w:themeColor="text1"/>
          <w:sz w:val="20"/>
          <w:szCs w:val="20"/>
          <w:lang w:val="sk-SK"/>
        </w:rPr>
        <w:t xml:space="preserve"> designed for </w:t>
      </w:r>
      <w:r w:rsidRPr="00B031F7">
        <w:rPr>
          <w:rFonts w:ascii="Times New Roman" w:hAnsi="Times New Roman" w:cs="Times New Roman"/>
          <w:sz w:val="20"/>
          <w:szCs w:val="20"/>
          <w:lang w:val="en-GB"/>
        </w:rPr>
        <w:t>Q5</w:t>
      </w:r>
      <w:r w:rsidRPr="00B031F7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®</w:t>
      </w:r>
      <w:r w:rsidRPr="00B031F7">
        <w:rPr>
          <w:rFonts w:ascii="Times New Roman" w:hAnsi="Times New Roman" w:cs="Times New Roman"/>
          <w:sz w:val="20"/>
          <w:szCs w:val="20"/>
          <w:lang w:val="en-GB"/>
        </w:rPr>
        <w:t xml:space="preserve"> High-Fidelity DNA Polymerase for PCR (both NEB, USA).</w:t>
      </w:r>
    </w:p>
    <w:p w14:paraId="42AA8CD1" w14:textId="23E90B4A" w:rsidR="00921816" w:rsidRPr="00B031F7" w:rsidRDefault="00EC146C" w:rsidP="00B031F7">
      <w:pPr>
        <w:spacing w:before="240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Construction of the </w:t>
      </w:r>
      <w:proofErr w:type="spellStart"/>
      <w:r w:rsidRPr="00B031F7">
        <w:rPr>
          <w:rFonts w:ascii="Times New Roman" w:hAnsi="Times New Roman" w:cs="Times New Roman"/>
          <w:b/>
          <w:i/>
          <w:color w:val="000000" w:themeColor="text1"/>
          <w:sz w:val="20"/>
          <w:szCs w:val="20"/>
          <w:lang w:val="en-GB"/>
        </w:rPr>
        <w:t>luxS</w:t>
      </w:r>
      <w:proofErr w:type="spellEnd"/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deletion cassette</w:t>
      </w:r>
    </w:p>
    <w:p w14:paraId="013A7A8A" w14:textId="24513543" w:rsidR="00EC146C" w:rsidRPr="00B031F7" w:rsidRDefault="00921816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PCR cycle for primer Set 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921816" w:rsidRPr="00B031F7" w14:paraId="13CD3DEF" w14:textId="77777777" w:rsidTr="00713F75">
        <w:trPr>
          <w:trHeight w:val="280"/>
        </w:trPr>
        <w:tc>
          <w:tcPr>
            <w:tcW w:w="3149" w:type="dxa"/>
          </w:tcPr>
          <w:p w14:paraId="70B0CA9F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495A3BF5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25BB0C22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921816" w:rsidRPr="00B031F7" w14:paraId="3DB04CA1" w14:textId="77777777" w:rsidTr="00713F75">
        <w:trPr>
          <w:trHeight w:val="280"/>
        </w:trPr>
        <w:tc>
          <w:tcPr>
            <w:tcW w:w="3149" w:type="dxa"/>
          </w:tcPr>
          <w:p w14:paraId="43CDBB89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46A05C13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10F90E8F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816" w:rsidRPr="00B031F7" w14:paraId="136C7F1D" w14:textId="77777777" w:rsidTr="00713F75">
        <w:trPr>
          <w:trHeight w:val="277"/>
        </w:trPr>
        <w:tc>
          <w:tcPr>
            <w:tcW w:w="3149" w:type="dxa"/>
          </w:tcPr>
          <w:p w14:paraId="2F789DAC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41459984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261F221D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921816" w:rsidRPr="00B031F7" w14:paraId="4F38A0C3" w14:textId="77777777" w:rsidTr="00713F75">
        <w:trPr>
          <w:trHeight w:val="277"/>
        </w:trPr>
        <w:tc>
          <w:tcPr>
            <w:tcW w:w="3149" w:type="dxa"/>
          </w:tcPr>
          <w:p w14:paraId="44554770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3043" w:type="dxa"/>
          </w:tcPr>
          <w:p w14:paraId="16A26D9B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70538595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816" w:rsidRPr="00B031F7" w14:paraId="577DCAFD" w14:textId="77777777" w:rsidTr="00713F75">
        <w:trPr>
          <w:trHeight w:val="277"/>
        </w:trPr>
        <w:tc>
          <w:tcPr>
            <w:tcW w:w="3149" w:type="dxa"/>
          </w:tcPr>
          <w:p w14:paraId="4A7C2797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1807A207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70" w:type="dxa"/>
            <w:vMerge/>
          </w:tcPr>
          <w:p w14:paraId="77DF95AB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816" w:rsidRPr="00B031F7" w14:paraId="19B40F10" w14:textId="77777777" w:rsidTr="00713F75">
        <w:trPr>
          <w:trHeight w:val="277"/>
        </w:trPr>
        <w:tc>
          <w:tcPr>
            <w:tcW w:w="3149" w:type="dxa"/>
          </w:tcPr>
          <w:p w14:paraId="0FE12E25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4CB3F9F0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70" w:type="dxa"/>
          </w:tcPr>
          <w:p w14:paraId="2F884461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1816" w:rsidRPr="00B031F7" w14:paraId="18EA2D9F" w14:textId="77777777" w:rsidTr="00713F75">
        <w:trPr>
          <w:trHeight w:val="277"/>
        </w:trPr>
        <w:tc>
          <w:tcPr>
            <w:tcW w:w="3149" w:type="dxa"/>
          </w:tcPr>
          <w:p w14:paraId="2BB299C7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7DC22D46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1D4FC94C" w14:textId="77777777" w:rsidR="00921816" w:rsidRPr="00B031F7" w:rsidRDefault="00921816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E62D5CC" w14:textId="77777777" w:rsidR="00921816" w:rsidRPr="00B031F7" w:rsidRDefault="00921816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507BCFE8" w14:textId="24BD26D7" w:rsidR="00D7470C" w:rsidRPr="00B031F7" w:rsidRDefault="00D7470C" w:rsidP="00D7470C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PCR cycle for primer Set 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D7470C" w:rsidRPr="00B031F7" w14:paraId="2A64264C" w14:textId="77777777" w:rsidTr="00713F75">
        <w:trPr>
          <w:trHeight w:val="280"/>
        </w:trPr>
        <w:tc>
          <w:tcPr>
            <w:tcW w:w="3149" w:type="dxa"/>
          </w:tcPr>
          <w:p w14:paraId="3F4314C4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0B8081FE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5C079822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D7470C" w:rsidRPr="00B031F7" w14:paraId="2708B884" w14:textId="77777777" w:rsidTr="00713F75">
        <w:trPr>
          <w:trHeight w:val="280"/>
        </w:trPr>
        <w:tc>
          <w:tcPr>
            <w:tcW w:w="3149" w:type="dxa"/>
          </w:tcPr>
          <w:p w14:paraId="5F1DF232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1AE15809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51FB0C03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470C" w:rsidRPr="00B031F7" w14:paraId="41CCF7C1" w14:textId="77777777" w:rsidTr="00713F75">
        <w:trPr>
          <w:trHeight w:val="277"/>
        </w:trPr>
        <w:tc>
          <w:tcPr>
            <w:tcW w:w="3149" w:type="dxa"/>
          </w:tcPr>
          <w:p w14:paraId="149B693C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2920EF00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6F7DA26C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D7470C" w:rsidRPr="00B031F7" w14:paraId="24909813" w14:textId="77777777" w:rsidTr="00713F75">
        <w:trPr>
          <w:trHeight w:val="277"/>
        </w:trPr>
        <w:tc>
          <w:tcPr>
            <w:tcW w:w="3149" w:type="dxa"/>
          </w:tcPr>
          <w:p w14:paraId="6F497DF4" w14:textId="394BD834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043" w:type="dxa"/>
          </w:tcPr>
          <w:p w14:paraId="7171E77C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39CA64FA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470C" w:rsidRPr="00B031F7" w14:paraId="14BD65AF" w14:textId="77777777" w:rsidTr="00713F75">
        <w:trPr>
          <w:trHeight w:val="277"/>
        </w:trPr>
        <w:tc>
          <w:tcPr>
            <w:tcW w:w="3149" w:type="dxa"/>
          </w:tcPr>
          <w:p w14:paraId="5A26CECB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1DD81CF0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70" w:type="dxa"/>
            <w:vMerge/>
          </w:tcPr>
          <w:p w14:paraId="06DAD8D7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470C" w:rsidRPr="00B031F7" w14:paraId="30BB1CAD" w14:textId="77777777" w:rsidTr="00713F75">
        <w:trPr>
          <w:trHeight w:val="277"/>
        </w:trPr>
        <w:tc>
          <w:tcPr>
            <w:tcW w:w="3149" w:type="dxa"/>
          </w:tcPr>
          <w:p w14:paraId="40F2992E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35EB52CD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70" w:type="dxa"/>
          </w:tcPr>
          <w:p w14:paraId="1FD45B31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470C" w:rsidRPr="00B031F7" w14:paraId="19223F7A" w14:textId="77777777" w:rsidTr="00713F75">
        <w:trPr>
          <w:trHeight w:val="277"/>
        </w:trPr>
        <w:tc>
          <w:tcPr>
            <w:tcW w:w="3149" w:type="dxa"/>
          </w:tcPr>
          <w:p w14:paraId="1547E354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01E8D620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5C6B3D79" w14:textId="77777777" w:rsidR="00D7470C" w:rsidRPr="00B031F7" w:rsidRDefault="00D7470C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C3F3908" w14:textId="77777777" w:rsidR="00D7470C" w:rsidRPr="00B031F7" w:rsidRDefault="00D7470C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7CF65663" w14:textId="63706963" w:rsidR="007B4C33" w:rsidRPr="00B031F7" w:rsidRDefault="007B4C33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PCR cycle for primer Set 3</w:t>
      </w:r>
      <w:r w:rsidR="00325C9D"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(chloramphenicol </w:t>
      </w:r>
      <w:proofErr w:type="spellStart"/>
      <w:r w:rsidR="00325C9D"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acetyltransferase</w:t>
      </w:r>
      <w:proofErr w:type="spellEnd"/>
      <w:r w:rsidR="00325C9D"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(</w:t>
      </w:r>
      <w:r w:rsidR="00325C9D" w:rsidRPr="00B031F7">
        <w:rPr>
          <w:rFonts w:ascii="Times New Roman" w:hAnsi="Times New Roman" w:cs="Times New Roman"/>
          <w:b/>
          <w:i/>
          <w:color w:val="000000" w:themeColor="text1"/>
          <w:sz w:val="20"/>
          <w:szCs w:val="20"/>
          <w:lang w:val="en-GB"/>
        </w:rPr>
        <w:t>cat</w:t>
      </w:r>
      <w:r w:rsidR="00325C9D"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) cassette)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7B4C33" w:rsidRPr="00B031F7" w14:paraId="3AF664B5" w14:textId="77777777" w:rsidTr="00713F75">
        <w:trPr>
          <w:trHeight w:val="280"/>
        </w:trPr>
        <w:tc>
          <w:tcPr>
            <w:tcW w:w="3149" w:type="dxa"/>
          </w:tcPr>
          <w:p w14:paraId="0ED83BD7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187C5D6E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761912E2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7B4C33" w:rsidRPr="00B031F7" w14:paraId="2D5AC6DF" w14:textId="77777777" w:rsidTr="00713F75">
        <w:trPr>
          <w:trHeight w:val="280"/>
        </w:trPr>
        <w:tc>
          <w:tcPr>
            <w:tcW w:w="3149" w:type="dxa"/>
          </w:tcPr>
          <w:p w14:paraId="1982504B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374F0D3C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6EBB9547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4C33" w:rsidRPr="00B031F7" w14:paraId="59C6C41B" w14:textId="77777777" w:rsidTr="00713F75">
        <w:trPr>
          <w:trHeight w:val="277"/>
        </w:trPr>
        <w:tc>
          <w:tcPr>
            <w:tcW w:w="3149" w:type="dxa"/>
          </w:tcPr>
          <w:p w14:paraId="0E8C1914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2FAAD35B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477B21A6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7B4C33" w:rsidRPr="00B031F7" w14:paraId="491141D1" w14:textId="77777777" w:rsidTr="00713F75">
        <w:trPr>
          <w:trHeight w:val="277"/>
        </w:trPr>
        <w:tc>
          <w:tcPr>
            <w:tcW w:w="3149" w:type="dxa"/>
          </w:tcPr>
          <w:p w14:paraId="395E21BE" w14:textId="5C726C10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3043" w:type="dxa"/>
          </w:tcPr>
          <w:p w14:paraId="6B413902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4034EA67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4C33" w:rsidRPr="00B031F7" w14:paraId="32D04D17" w14:textId="77777777" w:rsidTr="00713F75">
        <w:trPr>
          <w:trHeight w:val="277"/>
        </w:trPr>
        <w:tc>
          <w:tcPr>
            <w:tcW w:w="3149" w:type="dxa"/>
          </w:tcPr>
          <w:p w14:paraId="3616C4F2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228E3F79" w14:textId="2A306A75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4625CA57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4C33" w:rsidRPr="00B031F7" w14:paraId="23A68E5A" w14:textId="77777777" w:rsidTr="00713F75">
        <w:trPr>
          <w:trHeight w:val="277"/>
        </w:trPr>
        <w:tc>
          <w:tcPr>
            <w:tcW w:w="3149" w:type="dxa"/>
          </w:tcPr>
          <w:p w14:paraId="7C2A2AE4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78BC6E3A" w14:textId="19588F2E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6FDD9B95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4C33" w:rsidRPr="00B031F7" w14:paraId="17979AFB" w14:textId="77777777" w:rsidTr="00713F75">
        <w:trPr>
          <w:trHeight w:val="277"/>
        </w:trPr>
        <w:tc>
          <w:tcPr>
            <w:tcW w:w="3149" w:type="dxa"/>
          </w:tcPr>
          <w:p w14:paraId="47AFE9D6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42AA9A19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25E68561" w14:textId="77777777" w:rsidR="007B4C33" w:rsidRPr="00B031F7" w:rsidRDefault="007B4C33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DE8BDDF" w14:textId="77777777" w:rsidR="007B4C33" w:rsidRPr="00B031F7" w:rsidRDefault="007B4C33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075FCB7F" w14:textId="056E263A" w:rsidR="00475959" w:rsidRDefault="003706A4" w:rsidP="00A5475A"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  <w:lang w:val="sk-SK" w:eastAsia="sk-SK"/>
        </w:rPr>
        <w:lastRenderedPageBreak/>
        <w:drawing>
          <wp:inline distT="0" distB="0" distL="0" distR="0" wp14:anchorId="2052BA08" wp14:editId="48715770">
            <wp:extent cx="5387340" cy="7770876"/>
            <wp:effectExtent l="0" t="0" r="381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eletion_construction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7340" cy="777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13B09" w14:textId="291A04F3" w:rsidR="00530D87" w:rsidRDefault="00577BE7" w:rsidP="00A5475A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7E135B">
        <w:rPr>
          <w:rFonts w:ascii="Times New Roman" w:hAnsi="Times New Roman" w:cs="Times New Roman"/>
          <w:b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="00475959" w:rsidRPr="007E135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0245E1" w:rsidRPr="007E135B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475959" w:rsidRPr="007E135B">
        <w:rPr>
          <w:rFonts w:ascii="Times New Roman" w:hAnsi="Times New Roman" w:cs="Times New Roman"/>
          <w:b/>
          <w:sz w:val="20"/>
          <w:szCs w:val="20"/>
          <w:lang w:val="en-GB"/>
        </w:rPr>
        <w:t>1</w:t>
      </w:r>
      <w:r w:rsidR="007F1B10" w:rsidRPr="007E135B">
        <w:rPr>
          <w:rFonts w:ascii="Times New Roman" w:hAnsi="Times New Roman" w:cs="Times New Roman"/>
          <w:b/>
          <w:sz w:val="20"/>
          <w:szCs w:val="20"/>
          <w:lang w:val="en-GB"/>
        </w:rPr>
        <w:t>a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The c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 xml:space="preserve">onstruction of the </w:t>
      </w:r>
      <w:proofErr w:type="spellStart"/>
      <w:r w:rsidR="00A5475A" w:rsidRPr="00A5475A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A5475A">
        <w:rPr>
          <w:rFonts w:ascii="Times New Roman" w:hAnsi="Times New Roman" w:cs="Times New Roman"/>
          <w:sz w:val="20"/>
          <w:szCs w:val="20"/>
          <w:lang w:val="en-GB"/>
        </w:rPr>
        <w:t xml:space="preserve"> deletion cassette was performed via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 xml:space="preserve"> PCR amplification of two fragments 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 xml:space="preserve">located </w:t>
      </w:r>
      <w:r w:rsidR="000245E1">
        <w:rPr>
          <w:rFonts w:ascii="Times New Roman" w:hAnsi="Times New Roman" w:cs="Times New Roman"/>
          <w:sz w:val="20"/>
          <w:szCs w:val="20"/>
          <w:lang w:val="en-GB"/>
        </w:rPr>
        <w:t xml:space="preserve">in front of 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>(F1</w:t>
      </w:r>
      <w:r w:rsidR="00C33CFF">
        <w:rPr>
          <w:rFonts w:ascii="Calibri" w:hAnsi="Calibri" w:cs="Calibri"/>
          <w:sz w:val="20"/>
          <w:szCs w:val="20"/>
          <w:lang w:val="en-GB"/>
        </w:rPr>
        <w:t>;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 xml:space="preserve"> amplified with primer Set1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>) and behind (F2</w:t>
      </w:r>
      <w:r w:rsidR="00C33CFF">
        <w:rPr>
          <w:rFonts w:ascii="Calibri" w:hAnsi="Calibri" w:cs="Calibri"/>
          <w:sz w:val="20"/>
          <w:szCs w:val="20"/>
          <w:lang w:val="en-GB"/>
        </w:rPr>
        <w:t>;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 xml:space="preserve"> amplified with primer Set2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 xml:space="preserve">) the </w:t>
      </w:r>
      <w:proofErr w:type="spellStart"/>
      <w:r w:rsidR="00A5475A" w:rsidRPr="00A5475A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C33CFF">
        <w:rPr>
          <w:rFonts w:ascii="Times New Roman" w:hAnsi="Times New Roman" w:cs="Times New Roman"/>
          <w:sz w:val="20"/>
          <w:szCs w:val="20"/>
          <w:lang w:val="en-GB"/>
        </w:rPr>
        <w:t xml:space="preserve"> gene. These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 xml:space="preserve"> complementary regions 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>ensured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>homolo</w:t>
      </w:r>
      <w:bookmarkStart w:id="0" w:name="_GoBack"/>
      <w:bookmarkEnd w:id="0"/>
      <w:r w:rsidR="00A5475A">
        <w:rPr>
          <w:rFonts w:ascii="Times New Roman" w:hAnsi="Times New Roman" w:cs="Times New Roman"/>
          <w:sz w:val="20"/>
          <w:szCs w:val="20"/>
          <w:lang w:val="en-GB"/>
        </w:rPr>
        <w:t>g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>ous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 xml:space="preserve"> recombination. 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>Both f</w:t>
      </w:r>
      <w:r w:rsidR="00A5475A">
        <w:rPr>
          <w:rFonts w:ascii="Times New Roman" w:hAnsi="Times New Roman" w:cs="Times New Roman"/>
          <w:sz w:val="20"/>
          <w:szCs w:val="20"/>
          <w:lang w:val="en-GB"/>
        </w:rPr>
        <w:t>ragments were digested, purified and c</w:t>
      </w:r>
      <w:r w:rsidR="00850152">
        <w:rPr>
          <w:rFonts w:ascii="Times New Roman" w:hAnsi="Times New Roman" w:cs="Times New Roman"/>
          <w:sz w:val="20"/>
          <w:szCs w:val="20"/>
          <w:lang w:val="en-GB"/>
        </w:rPr>
        <w:t xml:space="preserve">loned 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>in</w:t>
      </w:r>
      <w:r w:rsidR="00850152">
        <w:rPr>
          <w:rFonts w:ascii="Times New Roman" w:hAnsi="Times New Roman" w:cs="Times New Roman"/>
          <w:sz w:val="20"/>
          <w:szCs w:val="20"/>
          <w:lang w:val="en-GB"/>
        </w:rPr>
        <w:t xml:space="preserve">to the </w:t>
      </w:r>
      <w:proofErr w:type="spellStart"/>
      <w:r w:rsidR="00850152">
        <w:rPr>
          <w:rFonts w:ascii="Times New Roman" w:hAnsi="Times New Roman" w:cs="Times New Roman"/>
          <w:sz w:val="20"/>
          <w:szCs w:val="20"/>
          <w:lang w:val="en-GB"/>
        </w:rPr>
        <w:t>pGEM</w:t>
      </w:r>
      <w:proofErr w:type="spellEnd"/>
      <w:r w:rsidR="00850152">
        <w:rPr>
          <w:rFonts w:ascii="Times New Roman" w:hAnsi="Times New Roman" w:cs="Times New Roman"/>
          <w:sz w:val="20"/>
          <w:szCs w:val="20"/>
          <w:lang w:val="en-GB"/>
        </w:rPr>
        <w:t>-T easy vector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 xml:space="preserve"> creating a</w:t>
      </w:r>
      <w:r w:rsidR="00850152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 xml:space="preserve">unique </w:t>
      </w:r>
      <w:proofErr w:type="spellStart"/>
      <w:r w:rsidR="00C33CFF">
        <w:rPr>
          <w:rFonts w:ascii="Times New Roman" w:hAnsi="Times New Roman" w:cs="Times New Roman"/>
          <w:sz w:val="20"/>
          <w:szCs w:val="20"/>
          <w:lang w:val="en-GB"/>
        </w:rPr>
        <w:t>BamHI</w:t>
      </w:r>
      <w:proofErr w:type="spellEnd"/>
      <w:r w:rsidR="00C33CFF">
        <w:rPr>
          <w:rFonts w:ascii="Times New Roman" w:hAnsi="Times New Roman" w:cs="Times New Roman"/>
          <w:sz w:val="20"/>
          <w:szCs w:val="20"/>
          <w:lang w:val="en-GB"/>
        </w:rPr>
        <w:t xml:space="preserve"> restriction site between </w:t>
      </w:r>
      <w:r w:rsidR="00850152">
        <w:rPr>
          <w:rFonts w:ascii="Times New Roman" w:hAnsi="Times New Roman" w:cs="Times New Roman"/>
          <w:sz w:val="20"/>
          <w:szCs w:val="20"/>
          <w:lang w:val="en-GB"/>
        </w:rPr>
        <w:t>cloned fragments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 xml:space="preserve">, which was used for insertion of the </w:t>
      </w:r>
      <w:r w:rsidR="00850152" w:rsidRPr="00850152">
        <w:rPr>
          <w:rFonts w:ascii="Times New Roman" w:hAnsi="Times New Roman" w:cs="Times New Roman"/>
          <w:i/>
          <w:sz w:val="20"/>
          <w:szCs w:val="20"/>
          <w:lang w:val="en-GB"/>
        </w:rPr>
        <w:t>cat</w:t>
      </w:r>
      <w:r w:rsidR="00850152">
        <w:rPr>
          <w:rFonts w:ascii="Times New Roman" w:hAnsi="Times New Roman" w:cs="Times New Roman"/>
          <w:sz w:val="20"/>
          <w:szCs w:val="20"/>
          <w:lang w:val="en-GB"/>
        </w:rPr>
        <w:t xml:space="preserve"> cassette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>pre-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>amplified with primer Set3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>The final assembly of the plasmid was verified by</w:t>
      </w:r>
      <w:r w:rsidR="00A54511">
        <w:rPr>
          <w:rFonts w:ascii="Times New Roman" w:hAnsi="Times New Roman" w:cs="Times New Roman"/>
          <w:sz w:val="20"/>
          <w:szCs w:val="20"/>
          <w:lang w:val="en-GB"/>
        </w:rPr>
        <w:t xml:space="preserve"> Sanger sequencing </w:t>
      </w:r>
      <w:r w:rsidR="00850152">
        <w:rPr>
          <w:rFonts w:ascii="Times New Roman" w:hAnsi="Times New Roman" w:cs="Times New Roman"/>
          <w:sz w:val="20"/>
          <w:szCs w:val="20"/>
          <w:lang w:val="en-GB"/>
        </w:rPr>
        <w:t xml:space="preserve">with primer </w:t>
      </w:r>
      <w:r w:rsidR="00C33CFF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850152">
        <w:rPr>
          <w:rFonts w:ascii="Times New Roman" w:hAnsi="Times New Roman" w:cs="Times New Roman"/>
          <w:sz w:val="20"/>
          <w:szCs w:val="20"/>
          <w:lang w:val="en-GB"/>
        </w:rPr>
        <w:t>et4.</w:t>
      </w:r>
    </w:p>
    <w:p w14:paraId="4FB1991F" w14:textId="6897F369" w:rsidR="007F1B10" w:rsidRPr="00475959" w:rsidRDefault="003706A4" w:rsidP="007F1B10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sk-SK" w:eastAsia="sk-SK"/>
        </w:rPr>
        <w:lastRenderedPageBreak/>
        <w:drawing>
          <wp:inline distT="0" distB="0" distL="0" distR="0" wp14:anchorId="17C3E2DE" wp14:editId="0A54B299">
            <wp:extent cx="5760720" cy="435229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lf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5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1B10" w:rsidRPr="007F1B1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7F1B10" w:rsidRPr="007E135B">
        <w:rPr>
          <w:rFonts w:ascii="Times New Roman" w:hAnsi="Times New Roman" w:cs="Times New Roman"/>
          <w:b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="007F1B10" w:rsidRPr="007E135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0E160B" w:rsidRPr="007E135B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1b</w:t>
      </w:r>
      <w:r w:rsidR="007F1B10">
        <w:rPr>
          <w:rFonts w:ascii="Times New Roman" w:hAnsi="Times New Roman" w:cs="Times New Roman"/>
          <w:sz w:val="20"/>
          <w:szCs w:val="20"/>
          <w:lang w:val="en-GB"/>
        </w:rPr>
        <w:t xml:space="preserve"> Results of Sanger sequencing of </w:t>
      </w:r>
      <w:proofErr w:type="spellStart"/>
      <w:r w:rsidR="007F1B10" w:rsidRPr="00ED43C4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7F1B10">
        <w:rPr>
          <w:rFonts w:ascii="Times New Roman" w:hAnsi="Times New Roman" w:cs="Times New Roman"/>
          <w:sz w:val="20"/>
          <w:szCs w:val="20"/>
          <w:lang w:val="en-GB"/>
        </w:rPr>
        <w:t xml:space="preserve"> deletion cassette with primer Set4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>-</w:t>
      </w:r>
      <w:r w:rsidR="007F1B10">
        <w:rPr>
          <w:rFonts w:ascii="Times New Roman" w:hAnsi="Times New Roman" w:cs="Times New Roman"/>
          <w:sz w:val="20"/>
          <w:szCs w:val="20"/>
          <w:lang w:val="en-GB"/>
        </w:rPr>
        <w:t>forward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14D726B5" w14:textId="332F8533" w:rsidR="003706A4" w:rsidRPr="000B268A" w:rsidRDefault="00ED43C4" w:rsidP="003706A4">
      <w:pPr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t>Fasta:</w:t>
      </w:r>
    </w:p>
    <w:p w14:paraId="11A54FA3" w14:textId="2B116D73" w:rsidR="00ED43C4" w:rsidRDefault="00FE1125" w:rsidP="003706A4">
      <w:pPr>
        <w:rPr>
          <w:rFonts w:ascii="Times New Roman" w:hAnsi="Times New Roman" w:cs="Times New Roman"/>
          <w:sz w:val="20"/>
          <w:szCs w:val="20"/>
          <w:lang w:val="sk-SK"/>
        </w:rPr>
      </w:pPr>
      <w:r w:rsidRPr="00FE1125">
        <w:rPr>
          <w:rFonts w:ascii="Times New Roman" w:hAnsi="Times New Roman" w:cs="Times New Roman"/>
          <w:sz w:val="20"/>
          <w:szCs w:val="20"/>
          <w:lang w:val="sk-SK"/>
        </w:rPr>
        <w:t>&gt;</w:t>
      </w:r>
      <w:r w:rsidR="003706A4" w:rsidRPr="00FE1125">
        <w:rPr>
          <w:rFonts w:ascii="Times New Roman" w:hAnsi="Times New Roman" w:cs="Times New Roman"/>
          <w:color w:val="BFBFBF" w:themeColor="background1" w:themeShade="BF"/>
          <w:sz w:val="20"/>
          <w:szCs w:val="20"/>
          <w:lang w:val="sk-SK"/>
        </w:rPr>
        <w:t>GTACTAKCGTATTTTM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CCCTTTACATTGA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TAAAAAGCTCACCCTTTTCTACTATAGGGAT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ATCAAATTGTGAAATTTGATAAGCCTTAG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GTAAATCTGGATAAAAATAATTCTTACGGTT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AAAAACACTTTTTTTATTAATTGCTGCAT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TGACAGCTTTTCCAAAAGCTATAGCTTTTTT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TACAGCCTCTTCATTTAAAACAGGCAAAG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CTCCTGGTAAGGCCAAACAAGTGGGACAAAC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ATTAGTATTTGGAGCTTCTCCAAAAGAAG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TTGCGCATGAGCAAAAGATTTTTGTTTTTGT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ATTTAACTGAGTATGAACTTCAAGACCTA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TAACTACTTCGAACATAAAATTTCCTTGAAT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TTTTAAATGTTTTATTTTATCTTTTTTTC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TTTTAGAAAGGCTTTAAATATTAACTTTAAA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TGCTATAATTCTTAGACAATTTATATTTA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AGGAG</w:t>
      </w:r>
      <w:r w:rsidR="003706A4" w:rsidRPr="0098253D">
        <w:rPr>
          <w:rFonts w:ascii="Times New Roman" w:hAnsi="Times New Roman" w:cs="Times New Roman"/>
          <w:b/>
          <w:sz w:val="20"/>
          <w:szCs w:val="20"/>
          <w:highlight w:val="green"/>
          <w:u w:val="single"/>
          <w:lang w:val="sk-SK"/>
        </w:rPr>
        <w:t>GGATCC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CTGCTCGGCGGTGTTCCTTT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CCAAGTTAATTGCGTGATATAGATTGAAA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AGTGGATAGATTTATGATATAGTGGATAGAT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TTATGATATAATGAGTTATCAACAAATCG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GAATTTACGGAGGATAAATGATGCAATTCAC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AAAGATTGATATAAATAATTGGACACGAA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AAGAGTATTTCGACCACTATTTTGGCAATAC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GCCCTGCACATATAGTATGACGGTAAAAC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TCGATATTTCTAAGTTGAAAAAGGATGGAAA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AAAGTTATACCCAACTCTTTTATATGGAG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TTACAACGATCATCAATCGACATGAAGAGTT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CAGGACCGCATTAGATGAAAACGGACAGG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TAGGCGTTTTATCAGAAATGCTGCCTTGCTA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CACAGTTTTTCATAAGGAAACTGAAACCT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TTTCGAGTATTTGGACTGAGTTTACAGCAAA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CTATACTGAGTTTCTTCTTAACTATCAAAAGGATAT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AGACGCTTTTGGTGAACGAATGGG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AATGTTCGCAAAGCCAAATCCTCCGGAAG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ACACTTTCCCTGTTTCTATGATACCGTGGAC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AAGCTTTGAATGCTTAAACTAAATCTAAA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ACAGGATATGACTATCGACTGCCGACATTTA</w:t>
      </w:r>
      <w:r w:rsidR="003706A4" w:rsidRPr="000B268A">
        <w:rPr>
          <w:rFonts w:ascii="Times New Roman" w:hAnsi="Times New Roman" w:cs="Times New Roman"/>
          <w:sz w:val="20"/>
          <w:szCs w:val="20"/>
          <w:lang w:val="sk-SK"/>
        </w:rPr>
        <w:t>CGTTTGGTATTATTATGATGATGGCCGAAAGACGAAA</w:t>
      </w:r>
    </w:p>
    <w:p w14:paraId="53FD4264" w14:textId="35E8D9AF" w:rsidR="00ED43C4" w:rsidRDefault="00ED43C4">
      <w:pPr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br w:type="page"/>
      </w:r>
    </w:p>
    <w:p w14:paraId="739CFF90" w14:textId="4F41CBE1" w:rsidR="00E47D3D" w:rsidRPr="00ED43C4" w:rsidRDefault="003706A4" w:rsidP="00E47D3D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sz w:val="20"/>
          <w:szCs w:val="20"/>
          <w:lang w:val="sk-SK" w:eastAsia="sk-SK"/>
        </w:rPr>
        <w:lastRenderedPageBreak/>
        <w:drawing>
          <wp:inline distT="0" distB="0" distL="0" distR="0" wp14:anchorId="28D92AE4" wp14:editId="78DB270E">
            <wp:extent cx="5760720" cy="435229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el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5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47D3D" w:rsidRPr="00E47D3D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E47D3D" w:rsidRPr="007E135B">
        <w:rPr>
          <w:rFonts w:ascii="Times New Roman" w:hAnsi="Times New Roman" w:cs="Times New Roman"/>
          <w:b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="00E47D3D" w:rsidRPr="007E135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3F485D" w:rsidRPr="007E135B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E47D3D" w:rsidRPr="007E135B">
        <w:rPr>
          <w:rFonts w:ascii="Times New Roman" w:hAnsi="Times New Roman" w:cs="Times New Roman"/>
          <w:b/>
          <w:sz w:val="20"/>
          <w:szCs w:val="20"/>
          <w:lang w:val="en-GB"/>
        </w:rPr>
        <w:t>1c</w:t>
      </w:r>
      <w:r w:rsidR="00E47D3D" w:rsidRPr="00ED43C4">
        <w:rPr>
          <w:rFonts w:ascii="Times New Roman" w:hAnsi="Times New Roman" w:cs="Times New Roman"/>
          <w:sz w:val="20"/>
          <w:szCs w:val="20"/>
          <w:lang w:val="en-GB"/>
        </w:rPr>
        <w:t xml:space="preserve"> Results of Sanger sequencing of </w:t>
      </w:r>
      <w:proofErr w:type="spellStart"/>
      <w:r w:rsidR="00E47D3D" w:rsidRPr="00ED43C4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E47D3D" w:rsidRPr="00ED43C4">
        <w:rPr>
          <w:rFonts w:ascii="Times New Roman" w:hAnsi="Times New Roman" w:cs="Times New Roman"/>
          <w:sz w:val="20"/>
          <w:szCs w:val="20"/>
          <w:lang w:val="en-GB"/>
        </w:rPr>
        <w:t xml:space="preserve"> deletion cassette with primer Set4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>-</w:t>
      </w:r>
      <w:r w:rsidR="00E47D3D" w:rsidRPr="00ED43C4">
        <w:rPr>
          <w:rFonts w:ascii="Times New Roman" w:hAnsi="Times New Roman" w:cs="Times New Roman"/>
          <w:sz w:val="20"/>
          <w:szCs w:val="20"/>
          <w:lang w:val="en-GB"/>
        </w:rPr>
        <w:t>reverse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 xml:space="preserve"> transformed into </w:t>
      </w:r>
      <w:r w:rsidR="00E47D3D" w:rsidRPr="00ED43C4">
        <w:rPr>
          <w:rFonts w:ascii="Times New Roman" w:hAnsi="Times New Roman" w:cs="Times New Roman"/>
          <w:sz w:val="20"/>
          <w:szCs w:val="20"/>
          <w:lang w:val="en-GB"/>
        </w:rPr>
        <w:t>the reverse complement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>ary</w:t>
      </w:r>
      <w:r w:rsidR="00E47D3D" w:rsidRPr="00ED43C4">
        <w:rPr>
          <w:rFonts w:ascii="Times New Roman" w:hAnsi="Times New Roman" w:cs="Times New Roman"/>
          <w:sz w:val="20"/>
          <w:szCs w:val="20"/>
          <w:lang w:val="en-GB"/>
        </w:rPr>
        <w:t xml:space="preserve"> sequence</w:t>
      </w:r>
      <w:r w:rsidR="00EC6A79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1465FF30" w14:textId="1D07AE8C" w:rsidR="003706A4" w:rsidRDefault="00ED43C4" w:rsidP="003706A4">
      <w:pPr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t>Fasta:</w:t>
      </w:r>
    </w:p>
    <w:p w14:paraId="013EF2D2" w14:textId="70B503A8" w:rsidR="003706A4" w:rsidRDefault="00FE1125" w:rsidP="003706A4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FE1125">
        <w:rPr>
          <w:rFonts w:ascii="Times New Roman" w:hAnsi="Times New Roman" w:cs="Times New Roman"/>
          <w:sz w:val="20"/>
          <w:szCs w:val="20"/>
          <w:lang w:val="sk-SK"/>
        </w:rPr>
        <w:t>&gt;</w:t>
      </w:r>
      <w:r w:rsidR="003706A4" w:rsidRPr="000A46E7">
        <w:rPr>
          <w:rFonts w:ascii="Times New Roman" w:hAnsi="Times New Roman" w:cs="Times New Roman"/>
          <w:sz w:val="20"/>
          <w:szCs w:val="20"/>
          <w:lang w:val="sk-SK"/>
        </w:rPr>
        <w:t>TCCCCACTCCTTTATAAGAA</w:t>
      </w:r>
      <w:r w:rsidR="003706A4" w:rsidRPr="0098253D">
        <w:rPr>
          <w:rFonts w:ascii="Times New Roman" w:hAnsi="Times New Roman" w:cs="Times New Roman"/>
          <w:sz w:val="20"/>
          <w:szCs w:val="20"/>
          <w:lang w:val="sk-SK"/>
        </w:rPr>
        <w:t>TTACAACGATCATCAATGGACATGAGGGGTCCGGACCGCATTAGATGAAAACGGACAGGTTGGCGTTTTATCAGACACGCTGCCTTGCTACACAGTTTTTCATAAGGAAACTGAAACCTGTTCGAGTATCTGGACTGAGTTTACAGCAGACTATACTGAGTTTCTTCTGAACTATCAAAAGGATATAGACGCTTTTGGTGAACGAATGGGAATGTTCGCAAAGCCTAATCGTCCGGAAAACACTTTCCCTGTTTCTATGATACCGTGGACAAGCTTTGAAGGCTTTAACTTAAATCTAAAAAAAGGATATGACTATCTACTGCCGATATTTACGTTTGGGAAGTATTATGAGGAGGGCGGAAAATACTATATTCCCTTATCGATTCAAGTGCATCATGCCGTTTGTGACGGCTTTCATGTTTGCCGTTTTTTGGATGAATTACAAGACTTGCTGAATAAATAAAATCCCAGTTTGTCGCACTGATAAAAACCTTTAGGAACTAAGGGCGCAG</w:t>
      </w:r>
      <w:r w:rsidR="003706A4" w:rsidRPr="0098253D">
        <w:rPr>
          <w:rFonts w:ascii="Times New Roman" w:hAnsi="Times New Roman" w:cs="Times New Roman"/>
          <w:b/>
          <w:sz w:val="20"/>
          <w:szCs w:val="20"/>
          <w:highlight w:val="green"/>
          <w:u w:val="single"/>
          <w:lang w:val="sk-SK"/>
        </w:rPr>
        <w:t>GGATCC</w:t>
      </w:r>
      <w:r w:rsidR="003706A4" w:rsidRPr="0098253D">
        <w:rPr>
          <w:rFonts w:ascii="Times New Roman" w:hAnsi="Times New Roman" w:cs="Times New Roman"/>
          <w:sz w:val="20"/>
          <w:szCs w:val="20"/>
          <w:lang w:val="sk-SK"/>
        </w:rPr>
        <w:t>GAGAATGCTTAAAAAGAATCTTTATTTTTTAGACGATTAAGCTTTAATTAATATATTTTTATATATGATTTTGAAATTTTATTATTTTAAAAGGAGAAAAAATGAAACTGATGTGCGAGATGTGTAGTATCTAGTGCGTCCTTTGGCTTAACATTATGTTTCCAAAGGTCCAAAAAGTGGATAAGGAGATATAATGTGTAAGAAAGTCAAAAAAGTTTATTTTTTCAAAATACTCATTTAAAATCTTAACTTACAAAAATTTCTCTAAATAAAATTTAATTCAAAATATCTTCTTATCCTTAATTTTAATTTAAGGAGCAAAAATGAACTTACCTATACTTGATTTACAAGCTTATGAAAAAGATAAAAGCACTTTTCTTAAAAATTTAAGAGAAATTGCTTCTAAAATAGGTTTTTTTTATCTTATCAATACCAGTATAGATAAAAATTTAAACGAGAAATTATTCAAACTTGGCAAAGAATTTTTTAATCTTTCTAGAAGTTCTAAAGAGCTTATTTCTAT</w:t>
      </w:r>
      <w:r w:rsidR="003706A4"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</w:p>
    <w:p w14:paraId="4ABFFD10" w14:textId="425C1E3D" w:rsidR="00ED43C4" w:rsidRDefault="00ED43C4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br w:type="page"/>
      </w:r>
    </w:p>
    <w:p w14:paraId="3B7BBCC0" w14:textId="66F60AF9" w:rsidR="00EC146C" w:rsidRPr="00B031F7" w:rsidRDefault="00EC146C" w:rsidP="003706A4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lastRenderedPageBreak/>
        <w:t xml:space="preserve">Construction of the </w:t>
      </w:r>
      <w:proofErr w:type="spellStart"/>
      <w:r w:rsidRPr="00B031F7">
        <w:rPr>
          <w:rFonts w:ascii="Times New Roman" w:hAnsi="Times New Roman" w:cs="Times New Roman"/>
          <w:b/>
          <w:i/>
          <w:color w:val="000000" w:themeColor="text1"/>
          <w:sz w:val="20"/>
          <w:szCs w:val="20"/>
          <w:lang w:val="en-GB"/>
        </w:rPr>
        <w:t>luxS</w:t>
      </w:r>
      <w:proofErr w:type="spellEnd"/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substitution cassette</w:t>
      </w:r>
    </w:p>
    <w:p w14:paraId="6B32CB31" w14:textId="50C3D77F" w:rsidR="00E15A61" w:rsidRPr="00B031F7" w:rsidRDefault="00E15A61" w:rsidP="00E15A61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PCR cycle for primer Set </w:t>
      </w:r>
      <w:r w:rsidR="003760B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5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E15A61" w:rsidRPr="00B031F7" w14:paraId="42A72635" w14:textId="77777777" w:rsidTr="00713F75">
        <w:trPr>
          <w:trHeight w:val="280"/>
        </w:trPr>
        <w:tc>
          <w:tcPr>
            <w:tcW w:w="3149" w:type="dxa"/>
          </w:tcPr>
          <w:p w14:paraId="4B5387A1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5E870BEB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7DE12DCE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E15A61" w:rsidRPr="00B031F7" w14:paraId="22692B3F" w14:textId="77777777" w:rsidTr="00713F75">
        <w:trPr>
          <w:trHeight w:val="280"/>
        </w:trPr>
        <w:tc>
          <w:tcPr>
            <w:tcW w:w="3149" w:type="dxa"/>
          </w:tcPr>
          <w:p w14:paraId="21718829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1B815C9F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4CCAFD6D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A61" w:rsidRPr="00B031F7" w14:paraId="46A97BD4" w14:textId="77777777" w:rsidTr="00713F75">
        <w:trPr>
          <w:trHeight w:val="277"/>
        </w:trPr>
        <w:tc>
          <w:tcPr>
            <w:tcW w:w="3149" w:type="dxa"/>
          </w:tcPr>
          <w:p w14:paraId="37ACD1E6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7BFD3F5D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3D74D8AF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E15A61" w:rsidRPr="00B031F7" w14:paraId="376AA96F" w14:textId="77777777" w:rsidTr="00713F75">
        <w:trPr>
          <w:trHeight w:val="277"/>
        </w:trPr>
        <w:tc>
          <w:tcPr>
            <w:tcW w:w="3149" w:type="dxa"/>
          </w:tcPr>
          <w:p w14:paraId="6F004E14" w14:textId="6F8F1851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3043" w:type="dxa"/>
          </w:tcPr>
          <w:p w14:paraId="79C03BD7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5EC49A92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A61" w:rsidRPr="00B031F7" w14:paraId="3DB3466A" w14:textId="77777777" w:rsidTr="00713F75">
        <w:trPr>
          <w:trHeight w:val="277"/>
        </w:trPr>
        <w:tc>
          <w:tcPr>
            <w:tcW w:w="3149" w:type="dxa"/>
          </w:tcPr>
          <w:p w14:paraId="11F2CB5D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2A705F91" w14:textId="647CFEDC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870" w:type="dxa"/>
            <w:vMerge/>
          </w:tcPr>
          <w:p w14:paraId="340EFAAB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A61" w:rsidRPr="00B031F7" w14:paraId="42870B3A" w14:textId="77777777" w:rsidTr="00713F75">
        <w:trPr>
          <w:trHeight w:val="277"/>
        </w:trPr>
        <w:tc>
          <w:tcPr>
            <w:tcW w:w="3149" w:type="dxa"/>
          </w:tcPr>
          <w:p w14:paraId="21A1379C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40DF331D" w14:textId="05B862A1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870" w:type="dxa"/>
          </w:tcPr>
          <w:p w14:paraId="4DB8B866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5A61" w:rsidRPr="00B031F7" w14:paraId="2B90AD19" w14:textId="77777777" w:rsidTr="00713F75">
        <w:trPr>
          <w:trHeight w:val="277"/>
        </w:trPr>
        <w:tc>
          <w:tcPr>
            <w:tcW w:w="3149" w:type="dxa"/>
          </w:tcPr>
          <w:p w14:paraId="51C698AB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4ADBC7D7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6C8E5646" w14:textId="77777777" w:rsidR="00E15A61" w:rsidRPr="00B031F7" w:rsidRDefault="00E15A6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7D1A16B" w14:textId="77777777" w:rsidR="00EC146C" w:rsidRPr="00B031F7" w:rsidRDefault="00EC146C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599D0FA5" w14:textId="19B753FA" w:rsidR="00325C9D" w:rsidRPr="00B031F7" w:rsidRDefault="00325C9D" w:rsidP="00325C9D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PCR cycle for primer Set </w:t>
      </w:r>
      <w:r w:rsidR="003760B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6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92398F" w:rsidRPr="00B031F7" w14:paraId="77070D6E" w14:textId="77777777" w:rsidTr="00713F75">
        <w:trPr>
          <w:trHeight w:val="280"/>
        </w:trPr>
        <w:tc>
          <w:tcPr>
            <w:tcW w:w="3149" w:type="dxa"/>
          </w:tcPr>
          <w:p w14:paraId="3F7D9EB5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513E55DA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5F706CB4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92398F" w:rsidRPr="00B031F7" w14:paraId="6E911DCA" w14:textId="77777777" w:rsidTr="00713F75">
        <w:trPr>
          <w:trHeight w:val="280"/>
        </w:trPr>
        <w:tc>
          <w:tcPr>
            <w:tcW w:w="3149" w:type="dxa"/>
          </w:tcPr>
          <w:p w14:paraId="649B1F35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2E0923F9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2FB5DAA1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98F" w:rsidRPr="00B031F7" w14:paraId="5C4C15D7" w14:textId="77777777" w:rsidTr="00713F75">
        <w:trPr>
          <w:trHeight w:val="277"/>
        </w:trPr>
        <w:tc>
          <w:tcPr>
            <w:tcW w:w="3149" w:type="dxa"/>
          </w:tcPr>
          <w:p w14:paraId="5030BD47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78DA2009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630BF1E7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92398F" w:rsidRPr="00B031F7" w14:paraId="20D0EF29" w14:textId="77777777" w:rsidTr="00713F75">
        <w:trPr>
          <w:trHeight w:val="277"/>
        </w:trPr>
        <w:tc>
          <w:tcPr>
            <w:tcW w:w="3149" w:type="dxa"/>
          </w:tcPr>
          <w:p w14:paraId="6DEEBAA9" w14:textId="64DFF69C" w:rsidR="0092398F" w:rsidRPr="00B031F7" w:rsidRDefault="0092398F" w:rsidP="009239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3043" w:type="dxa"/>
          </w:tcPr>
          <w:p w14:paraId="7A7BD243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7B3E51B1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98F" w:rsidRPr="00B031F7" w14:paraId="485F86D1" w14:textId="77777777" w:rsidTr="00713F75">
        <w:trPr>
          <w:trHeight w:val="277"/>
        </w:trPr>
        <w:tc>
          <w:tcPr>
            <w:tcW w:w="3149" w:type="dxa"/>
          </w:tcPr>
          <w:p w14:paraId="0A73B51D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13F7DC60" w14:textId="60ABCE56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870" w:type="dxa"/>
            <w:vMerge/>
          </w:tcPr>
          <w:p w14:paraId="26CE0340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98F" w:rsidRPr="00B031F7" w14:paraId="6BC55D33" w14:textId="77777777" w:rsidTr="00713F75">
        <w:trPr>
          <w:trHeight w:val="277"/>
        </w:trPr>
        <w:tc>
          <w:tcPr>
            <w:tcW w:w="3149" w:type="dxa"/>
          </w:tcPr>
          <w:p w14:paraId="13C3CE3B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59CB59CA" w14:textId="63FF279C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870" w:type="dxa"/>
          </w:tcPr>
          <w:p w14:paraId="6940889A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98F" w:rsidRPr="00B031F7" w14:paraId="760CEA37" w14:textId="77777777" w:rsidTr="00713F75">
        <w:trPr>
          <w:trHeight w:val="277"/>
        </w:trPr>
        <w:tc>
          <w:tcPr>
            <w:tcW w:w="3149" w:type="dxa"/>
          </w:tcPr>
          <w:p w14:paraId="0D9564E4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374C3FF1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033DD479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382BD17" w14:textId="77777777" w:rsidR="00325C9D" w:rsidRPr="00B031F7" w:rsidRDefault="00325C9D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0E135966" w14:textId="4C28CC13" w:rsidR="0092398F" w:rsidRPr="00B031F7" w:rsidRDefault="0092398F" w:rsidP="0092398F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PCR cycle for primer Set </w:t>
      </w:r>
      <w:r w:rsidR="003760B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8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92398F" w:rsidRPr="00B031F7" w14:paraId="79AE2E5E" w14:textId="77777777" w:rsidTr="00713F75">
        <w:trPr>
          <w:trHeight w:val="280"/>
        </w:trPr>
        <w:tc>
          <w:tcPr>
            <w:tcW w:w="3149" w:type="dxa"/>
          </w:tcPr>
          <w:p w14:paraId="71A55DB6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70090DBE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26613154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92398F" w:rsidRPr="00B031F7" w14:paraId="220894FA" w14:textId="77777777" w:rsidTr="00713F75">
        <w:trPr>
          <w:trHeight w:val="280"/>
        </w:trPr>
        <w:tc>
          <w:tcPr>
            <w:tcW w:w="3149" w:type="dxa"/>
          </w:tcPr>
          <w:p w14:paraId="2A35B799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69D12E57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18EB9D91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98F" w:rsidRPr="00B031F7" w14:paraId="3F9D1B66" w14:textId="77777777" w:rsidTr="00713F75">
        <w:trPr>
          <w:trHeight w:val="277"/>
        </w:trPr>
        <w:tc>
          <w:tcPr>
            <w:tcW w:w="3149" w:type="dxa"/>
          </w:tcPr>
          <w:p w14:paraId="3E47F15E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690385FA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4737B810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92398F" w:rsidRPr="00B031F7" w14:paraId="7FE2DF7C" w14:textId="77777777" w:rsidTr="00713F75">
        <w:trPr>
          <w:trHeight w:val="277"/>
        </w:trPr>
        <w:tc>
          <w:tcPr>
            <w:tcW w:w="3149" w:type="dxa"/>
          </w:tcPr>
          <w:p w14:paraId="0930ECE1" w14:textId="6477880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043" w:type="dxa"/>
          </w:tcPr>
          <w:p w14:paraId="34FC1887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4645D400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98F" w:rsidRPr="00B031F7" w14:paraId="2FFF6E7F" w14:textId="77777777" w:rsidTr="00713F75">
        <w:trPr>
          <w:trHeight w:val="277"/>
        </w:trPr>
        <w:tc>
          <w:tcPr>
            <w:tcW w:w="3149" w:type="dxa"/>
          </w:tcPr>
          <w:p w14:paraId="3DA48FEF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6D328F46" w14:textId="6474CA25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47AF6D43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98F" w:rsidRPr="00B031F7" w14:paraId="14E4FECE" w14:textId="77777777" w:rsidTr="00713F75">
        <w:trPr>
          <w:trHeight w:val="277"/>
        </w:trPr>
        <w:tc>
          <w:tcPr>
            <w:tcW w:w="3149" w:type="dxa"/>
          </w:tcPr>
          <w:p w14:paraId="753EB8BA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0241B96D" w14:textId="7B5C7103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2E7335D5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398F" w:rsidRPr="00B031F7" w14:paraId="5C1FCF22" w14:textId="77777777" w:rsidTr="00713F75">
        <w:trPr>
          <w:trHeight w:val="277"/>
        </w:trPr>
        <w:tc>
          <w:tcPr>
            <w:tcW w:w="3149" w:type="dxa"/>
          </w:tcPr>
          <w:p w14:paraId="300FE7D3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6D3D4BF6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6398130D" w14:textId="77777777" w:rsidR="0092398F" w:rsidRPr="00B031F7" w:rsidRDefault="0092398F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CBD87E5" w14:textId="596918B5" w:rsidR="0092398F" w:rsidRDefault="00580D08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  <w:lang w:val="sk-SK" w:eastAsia="sk-SK"/>
        </w:rPr>
        <w:lastRenderedPageBreak/>
        <w:drawing>
          <wp:inline distT="0" distB="0" distL="0" distR="0" wp14:anchorId="2FE5AB60" wp14:editId="3E28A02A">
            <wp:extent cx="5760720" cy="7442200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ubstitution_construction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44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E0408" w14:textId="289F1DFB" w:rsidR="000F7349" w:rsidRDefault="000F7349" w:rsidP="007D1613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7E135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.</w:t>
      </w:r>
      <w:r w:rsidRPr="007E135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E0163B" w:rsidRPr="007E135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S</w:t>
      </w:r>
      <w:r w:rsidR="007F1B10" w:rsidRPr="007E135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2a</w:t>
      </w:r>
      <w:r w:rsidRPr="000F73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D06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 c</w:t>
      </w:r>
      <w:r w:rsidRPr="000F73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onstru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ction of </w:t>
      </w:r>
      <w:r w:rsidR="00A415D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</w:t>
      </w:r>
      <w:proofErr w:type="spellStart"/>
      <w:r w:rsidRPr="000F7349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luxS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substitution cassette was performed through the amplification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of the fragment containing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complete </w:t>
      </w:r>
      <w:proofErr w:type="spellStart"/>
      <w:r w:rsidRPr="000F7349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luxS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encoding region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with primer Set5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. 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This fragment has been amplified with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sufficient region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163B">
        <w:rPr>
          <w:rFonts w:ascii="Times New Roman" w:hAnsi="Times New Roman" w:cs="Times New Roman"/>
          <w:sz w:val="20"/>
          <w:szCs w:val="20"/>
          <w:lang w:val="en-GB"/>
        </w:rPr>
        <w:t>in front of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the </w:t>
      </w:r>
      <w:proofErr w:type="spellStart"/>
      <w:r w:rsidRPr="007F1B10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luxS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gene suitable for </w:t>
      </w:r>
      <w:r w:rsidR="00E0163B">
        <w:rPr>
          <w:rFonts w:ascii="Times New Roman" w:hAnsi="Times New Roman" w:cs="Times New Roman"/>
          <w:sz w:val="20"/>
          <w:szCs w:val="20"/>
          <w:lang w:val="en-GB"/>
        </w:rPr>
        <w:t>homologous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recombination. The fragment was digested, purified and ligated 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to the pUC19 vector. </w:t>
      </w:r>
      <w:r w:rsidR="00EC6A7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U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sing </w:t>
      </w:r>
      <w:r w:rsidR="00EC6A7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primer 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et6</w:t>
      </w:r>
      <w:r w:rsidR="00EC6A7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the point mutation 256A was incorporated 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into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</w:t>
      </w:r>
      <w:proofErr w:type="spellStart"/>
      <w:r w:rsidRPr="000F7349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luxS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gene</w:t>
      </w:r>
      <w:r w:rsidR="008D06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and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confirm</w:t>
      </w:r>
      <w:r w:rsidR="008D06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ed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by sequencing</w:t>
      </w:r>
      <w:r w:rsidR="008D06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with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the primer 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et7</w:t>
      </w:r>
      <w:r w:rsidR="008D06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D06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fragment carrying the </w:t>
      </w:r>
      <w:proofErr w:type="spellStart"/>
      <w:r w:rsidRPr="007F1B10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luxS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gene was subsequently digested, purified and cloned to the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pGEM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-T easy ve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ctor.</w:t>
      </w:r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D06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</w:t>
      </w:r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he second fragment located behind the </w:t>
      </w:r>
      <w:proofErr w:type="spellStart"/>
      <w:r w:rsidR="00BC2532" w:rsidRPr="007F1B10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luxS</w:t>
      </w:r>
      <w:proofErr w:type="spellEnd"/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gene was amplified using </w:t>
      </w:r>
      <w:r w:rsidR="008D06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</w:t>
      </w:r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primer 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</w:t>
      </w:r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et8, digested, purified</w:t>
      </w:r>
      <w:r w:rsidR="008D06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</w:t>
      </w:r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and cloned next to</w:t>
      </w:r>
      <w:r w:rsidR="008D06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the</w:t>
      </w:r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first fragment.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Finally, the </w:t>
      </w:r>
      <w:r w:rsidR="00BC2532" w:rsidRPr="007F1B10">
        <w:rPr>
          <w:rFonts w:ascii="Times New Roman" w:hAnsi="Times New Roman" w:cs="Times New Roman"/>
          <w:i/>
          <w:color w:val="000000" w:themeColor="text1"/>
          <w:sz w:val="20"/>
          <w:szCs w:val="20"/>
          <w:lang w:val="en-GB"/>
        </w:rPr>
        <w:t>cat</w:t>
      </w:r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cassette was ligated between both fragments </w:t>
      </w:r>
      <w:r w:rsidR="007F1B1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</w:t>
      </w:r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to the </w:t>
      </w:r>
      <w:proofErr w:type="spellStart"/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BamHI</w:t>
      </w:r>
      <w:proofErr w:type="spellEnd"/>
      <w:r w:rsidR="00BC253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restriction site.</w:t>
      </w:r>
    </w:p>
    <w:p w14:paraId="2F073C51" w14:textId="143A366B" w:rsidR="00A415DA" w:rsidRPr="00A415DA" w:rsidRDefault="003706A4" w:rsidP="00532B3E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sz w:val="20"/>
          <w:szCs w:val="20"/>
          <w:lang w:val="sk-SK" w:eastAsia="sk-SK"/>
        </w:rPr>
        <w:lastRenderedPageBreak/>
        <w:drawing>
          <wp:inline distT="0" distB="0" distL="0" distR="0" wp14:anchorId="3532239A" wp14:editId="175E185E">
            <wp:extent cx="5760720" cy="4588510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13f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15DA" w:rsidRPr="007E135B">
        <w:rPr>
          <w:rFonts w:ascii="Times New Roman" w:hAnsi="Times New Roman" w:cs="Times New Roman"/>
          <w:b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="00A415DA" w:rsidRPr="007E135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6F597F" w:rsidRPr="007E135B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2b</w:t>
      </w:r>
      <w:r w:rsidR="00A415DA">
        <w:rPr>
          <w:rFonts w:ascii="Times New Roman" w:hAnsi="Times New Roman" w:cs="Times New Roman"/>
          <w:sz w:val="20"/>
          <w:szCs w:val="20"/>
          <w:lang w:val="en-GB"/>
        </w:rPr>
        <w:t xml:space="preserve"> Results of Sanger sequencing for confirmation of point mutation 256A within the </w:t>
      </w:r>
      <w:proofErr w:type="spellStart"/>
      <w:r w:rsidR="00A415DA" w:rsidRPr="00A415DA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A415DA">
        <w:rPr>
          <w:rFonts w:ascii="Times New Roman" w:hAnsi="Times New Roman" w:cs="Times New Roman"/>
          <w:sz w:val="20"/>
          <w:szCs w:val="20"/>
          <w:lang w:val="en-GB"/>
        </w:rPr>
        <w:t xml:space="preserve"> gene</w:t>
      </w:r>
      <w:r w:rsidR="003716D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3716DA" w:rsidRPr="004E52AA">
        <w:rPr>
          <w:rFonts w:ascii="Times New Roman" w:hAnsi="Times New Roman" w:cs="Times New Roman"/>
          <w:sz w:val="20"/>
          <w:szCs w:val="20"/>
          <w:lang w:val="en-GB"/>
        </w:rPr>
        <w:t>with using of commercially purchased primer M13; forward</w:t>
      </w:r>
      <w:r w:rsidR="003716DA" w:rsidRPr="004E52AA">
        <w:rPr>
          <w:rFonts w:ascii="Times New Roman" w:hAnsi="Times New Roman" w:cs="Times New Roman"/>
          <w:sz w:val="20"/>
          <w:szCs w:val="20"/>
          <w:lang w:val="sk-SK"/>
        </w:rPr>
        <w:t>.</w:t>
      </w:r>
    </w:p>
    <w:p w14:paraId="6021D25C" w14:textId="68E5206D" w:rsidR="003706A4" w:rsidRDefault="00A415DA" w:rsidP="000F7349">
      <w:pPr>
        <w:tabs>
          <w:tab w:val="left" w:pos="2410"/>
        </w:tabs>
        <w:jc w:val="both"/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t>Fasta:</w:t>
      </w:r>
    </w:p>
    <w:p w14:paraId="62064CDF" w14:textId="18A2888A" w:rsidR="003706A4" w:rsidRDefault="00FE1125" w:rsidP="003706A4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FE1125">
        <w:rPr>
          <w:rFonts w:ascii="Times New Roman" w:hAnsi="Times New Roman" w:cs="Times New Roman"/>
          <w:sz w:val="20"/>
          <w:szCs w:val="20"/>
          <w:lang w:val="sk-SK"/>
        </w:rPr>
        <w:t>&gt;</w:t>
      </w:r>
      <w:r w:rsidR="003706A4" w:rsidRPr="006D3345">
        <w:rPr>
          <w:rFonts w:ascii="Times New Roman" w:hAnsi="Times New Roman" w:cs="Times New Roman"/>
          <w:color w:val="BFBFBF" w:themeColor="background1" w:themeShade="BF"/>
          <w:sz w:val="20"/>
          <w:szCs w:val="20"/>
          <w:lang w:val="sk-SK"/>
        </w:rPr>
        <w:t>GMRKWACTMATATAGGGCGATTGGGCCCGACGTCGCATGCTCCCGGCCGCCATGGGAGC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ATGAACTTCAAGACCTATAACTACTTCGAA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CATAAAATTTCCTTGAATTTTTAAATGTTTT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ATTTTATCTTTTTTTCTTTTAGAAAGGCT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TTAAATATTAACTTTAAATGCTATAATTCTT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AGACAATTTATATTTAAGGAGTTAAAATG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CCATTATTAGATAGTTTTAAAGTTAATCATA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CCAAAATGCCAGCGCCCGCTGTGCGTTTA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GCTAAAGTTATGAAAACACCTAAGGGTGATG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ATATTAGTGTATTTGATTTGCGTTTTTGC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GTACCAAATAAAGACATTATGAGCGAAAAAG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GTACACATACCTTAGAACATTTATTTGCA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GGATTTATGAGAGATCATCTTAATTCAGATT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CGGTTGAAATCATTGATATTTCACCTATG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GGCTGTCGTACG</w:t>
      </w:r>
      <w:r w:rsidR="003706A4" w:rsidRPr="00CE3EAC">
        <w:rPr>
          <w:rFonts w:ascii="Times New Roman" w:hAnsi="Times New Roman" w:cs="Times New Roman"/>
          <w:b/>
          <w:sz w:val="20"/>
          <w:szCs w:val="20"/>
          <w:highlight w:val="green"/>
          <w:u w:val="single"/>
          <w:lang w:val="sk-SK"/>
        </w:rPr>
        <w:t>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GTTTTTATATGAGTTTAA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TTGGAACACCAGATGAAAAAAGTGTTGCA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AAAGCTTGGGAAGAAGCTATGAAAGATGTTT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TAAGCGTAAGCGATCAAAGCAAAATTCCT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GAACTTAATATCTATCAATGCGGAACTTGCG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CAATGCATTCTTTAGATGAAGCCAAACAA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ATTGCCCAAAAGGTTTTAAATCTAGGTATTA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GCATAATGAATAACAAAGAATTAAAACTC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GAGAATGCTTAAAAAGAATCTTTATTTTTTA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GACGATTAAGCTTTAATTAATATATTTTT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ATATATGATTTTGAAATTTTATTATTTTAAA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AGGAGAAAAAATGAAACTGATGTGCGAGA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TGTGTAGTATCTAGTGCGTCCTTTGGGATCC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CTGCTCGGCGGTGTTCCTTTCCAAGTTAA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TTGCGTGATATAGATTGAAAAGTGGATAGAT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TTATGATATAGTGGATAGATTTATGATAT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AATGAGTTATCAACAAATCGGAATTTACGGA</w:t>
      </w:r>
      <w:r w:rsidR="003706A4" w:rsidRPr="00D704B2">
        <w:rPr>
          <w:rFonts w:ascii="Times New Roman" w:hAnsi="Times New Roman" w:cs="Times New Roman"/>
          <w:sz w:val="20"/>
          <w:szCs w:val="20"/>
          <w:lang w:val="sk-SK"/>
        </w:rPr>
        <w:t>GGATAAATGATGCAATTCACAAGATTGATATAATAATTGG</w:t>
      </w:r>
      <w:r w:rsidR="003706A4"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</w:p>
    <w:p w14:paraId="3919DC66" w14:textId="302916FD" w:rsidR="00A415DA" w:rsidRDefault="00A415DA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br w:type="page"/>
      </w:r>
    </w:p>
    <w:p w14:paraId="702A7DE7" w14:textId="26BFFE73" w:rsidR="00EC146C" w:rsidRPr="00B031F7" w:rsidRDefault="00EC146C" w:rsidP="003706A4">
      <w:pPr>
        <w:rPr>
          <w:rFonts w:ascii="Times New Roman" w:hAnsi="Times New Roman" w:cs="Times New Roman"/>
          <w:b/>
          <w:i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lastRenderedPageBreak/>
        <w:t xml:space="preserve">Construction of the cassette for insertion inactivation of </w:t>
      </w:r>
      <w:proofErr w:type="spellStart"/>
      <w:r w:rsidRPr="00B031F7">
        <w:rPr>
          <w:rFonts w:ascii="Times New Roman" w:hAnsi="Times New Roman" w:cs="Times New Roman"/>
          <w:b/>
          <w:i/>
          <w:color w:val="000000" w:themeColor="text1"/>
          <w:sz w:val="20"/>
          <w:szCs w:val="20"/>
          <w:lang w:val="en-GB"/>
        </w:rPr>
        <w:t>luxS</w:t>
      </w:r>
      <w:proofErr w:type="spellEnd"/>
    </w:p>
    <w:p w14:paraId="4332580B" w14:textId="651AC79B" w:rsidR="00EF6D1B" w:rsidRPr="00B031F7" w:rsidRDefault="00EF6D1B" w:rsidP="00EF6D1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PCR cycle for primer Set </w:t>
      </w:r>
      <w:r w:rsidR="003760B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9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EF6D1B" w:rsidRPr="00B031F7" w14:paraId="2C54F10E" w14:textId="77777777" w:rsidTr="00713F75">
        <w:trPr>
          <w:trHeight w:val="280"/>
        </w:trPr>
        <w:tc>
          <w:tcPr>
            <w:tcW w:w="3149" w:type="dxa"/>
          </w:tcPr>
          <w:p w14:paraId="1D27CB7C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1AB6062D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5417B3AE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EF6D1B" w:rsidRPr="00B031F7" w14:paraId="36DF218D" w14:textId="77777777" w:rsidTr="00713F75">
        <w:trPr>
          <w:trHeight w:val="280"/>
        </w:trPr>
        <w:tc>
          <w:tcPr>
            <w:tcW w:w="3149" w:type="dxa"/>
          </w:tcPr>
          <w:p w14:paraId="51B06D91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78683874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514A9FBE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6D1B" w:rsidRPr="00B031F7" w14:paraId="1A6450B1" w14:textId="77777777" w:rsidTr="00713F75">
        <w:trPr>
          <w:trHeight w:val="277"/>
        </w:trPr>
        <w:tc>
          <w:tcPr>
            <w:tcW w:w="3149" w:type="dxa"/>
          </w:tcPr>
          <w:p w14:paraId="2916FCC9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71EC6756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1545308D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EF6D1B" w:rsidRPr="00B031F7" w14:paraId="603B04DF" w14:textId="77777777" w:rsidTr="00713F75">
        <w:trPr>
          <w:trHeight w:val="277"/>
        </w:trPr>
        <w:tc>
          <w:tcPr>
            <w:tcW w:w="3149" w:type="dxa"/>
          </w:tcPr>
          <w:p w14:paraId="15784403" w14:textId="0AC3F20A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3043" w:type="dxa"/>
          </w:tcPr>
          <w:p w14:paraId="41D5D2EC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43098B8A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6D1B" w:rsidRPr="00B031F7" w14:paraId="6A5BA0A6" w14:textId="77777777" w:rsidTr="00713F75">
        <w:trPr>
          <w:trHeight w:val="277"/>
        </w:trPr>
        <w:tc>
          <w:tcPr>
            <w:tcW w:w="3149" w:type="dxa"/>
          </w:tcPr>
          <w:p w14:paraId="5336D3C0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79664670" w14:textId="575C3C9E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870" w:type="dxa"/>
            <w:vMerge/>
          </w:tcPr>
          <w:p w14:paraId="63A920C9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6D1B" w:rsidRPr="00B031F7" w14:paraId="2A741CAF" w14:textId="77777777" w:rsidTr="00713F75">
        <w:trPr>
          <w:trHeight w:val="277"/>
        </w:trPr>
        <w:tc>
          <w:tcPr>
            <w:tcW w:w="3149" w:type="dxa"/>
          </w:tcPr>
          <w:p w14:paraId="582EF425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1C59023D" w14:textId="7DE72F8E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870" w:type="dxa"/>
          </w:tcPr>
          <w:p w14:paraId="1DB7ACFD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6D1B" w:rsidRPr="00B031F7" w14:paraId="48D8E1C2" w14:textId="77777777" w:rsidTr="00713F75">
        <w:trPr>
          <w:trHeight w:val="277"/>
        </w:trPr>
        <w:tc>
          <w:tcPr>
            <w:tcW w:w="3149" w:type="dxa"/>
          </w:tcPr>
          <w:p w14:paraId="437D36F2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35B1C5CB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7FFDDB74" w14:textId="77777777" w:rsidR="00EF6D1B" w:rsidRPr="00B031F7" w:rsidRDefault="00EF6D1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CA5694E" w14:textId="72F17CA5" w:rsidR="00392251" w:rsidRPr="00B031F7" w:rsidRDefault="00392251" w:rsidP="00B031F7">
      <w:pPr>
        <w:spacing w:before="240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PCR cycle for primer Set </w:t>
      </w:r>
      <w:r w:rsidR="003760B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10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392251" w:rsidRPr="00B031F7" w14:paraId="1D8CC9F4" w14:textId="77777777" w:rsidTr="00713F75">
        <w:trPr>
          <w:trHeight w:val="280"/>
        </w:trPr>
        <w:tc>
          <w:tcPr>
            <w:tcW w:w="3149" w:type="dxa"/>
          </w:tcPr>
          <w:p w14:paraId="7ED98676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7A085D11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2DE74D4A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392251" w:rsidRPr="00B031F7" w14:paraId="63A3D947" w14:textId="77777777" w:rsidTr="00713F75">
        <w:trPr>
          <w:trHeight w:val="280"/>
        </w:trPr>
        <w:tc>
          <w:tcPr>
            <w:tcW w:w="3149" w:type="dxa"/>
          </w:tcPr>
          <w:p w14:paraId="3D2C66B7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6B6D427C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599C7E3D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37523F7E" w14:textId="77777777" w:rsidTr="00713F75">
        <w:trPr>
          <w:trHeight w:val="277"/>
        </w:trPr>
        <w:tc>
          <w:tcPr>
            <w:tcW w:w="3149" w:type="dxa"/>
          </w:tcPr>
          <w:p w14:paraId="1FD360F2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0B3AE9D3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6E29092F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92251" w:rsidRPr="00B031F7" w14:paraId="73C44735" w14:textId="77777777" w:rsidTr="00713F75">
        <w:trPr>
          <w:trHeight w:val="277"/>
        </w:trPr>
        <w:tc>
          <w:tcPr>
            <w:tcW w:w="3149" w:type="dxa"/>
          </w:tcPr>
          <w:p w14:paraId="695AA282" w14:textId="7D3E80F9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3043" w:type="dxa"/>
          </w:tcPr>
          <w:p w14:paraId="551937FB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43858175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16472D2E" w14:textId="77777777" w:rsidTr="00713F75">
        <w:trPr>
          <w:trHeight w:val="277"/>
        </w:trPr>
        <w:tc>
          <w:tcPr>
            <w:tcW w:w="3149" w:type="dxa"/>
          </w:tcPr>
          <w:p w14:paraId="4BECB710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5337AF90" w14:textId="40D95346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870" w:type="dxa"/>
            <w:vMerge/>
          </w:tcPr>
          <w:p w14:paraId="1A56FD7C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78AFDBD7" w14:textId="77777777" w:rsidTr="00713F75">
        <w:trPr>
          <w:trHeight w:val="277"/>
        </w:trPr>
        <w:tc>
          <w:tcPr>
            <w:tcW w:w="3149" w:type="dxa"/>
          </w:tcPr>
          <w:p w14:paraId="439CFADA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78505F6C" w14:textId="6BC9A72C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870" w:type="dxa"/>
          </w:tcPr>
          <w:p w14:paraId="3E69B775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58F26BF1" w14:textId="77777777" w:rsidTr="00713F75">
        <w:trPr>
          <w:trHeight w:val="277"/>
        </w:trPr>
        <w:tc>
          <w:tcPr>
            <w:tcW w:w="3149" w:type="dxa"/>
          </w:tcPr>
          <w:p w14:paraId="0D91CD3B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2D7B094E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6420CA01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E9F8641" w14:textId="77777777" w:rsidR="0092398F" w:rsidRPr="00B031F7" w:rsidRDefault="0092398F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08FA6C2C" w14:textId="77777777" w:rsidR="00CA16EB" w:rsidRDefault="003706A4" w:rsidP="00CA16E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  <w:lang w:val="sk-SK" w:eastAsia="sk-SK"/>
        </w:rPr>
        <w:lastRenderedPageBreak/>
        <w:drawing>
          <wp:inline distT="0" distB="0" distL="0" distR="0" wp14:anchorId="5B8FAFAB" wp14:editId="564C192E">
            <wp:extent cx="5417820" cy="7770876"/>
            <wp:effectExtent l="0" t="0" r="0" b="19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nsertion Inactivation_construction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777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5F02B" w14:textId="792FA7C7" w:rsidR="00532B3E" w:rsidRPr="00CA16EB" w:rsidRDefault="006260A0" w:rsidP="00CA16EB">
      <w:pPr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E135B">
        <w:rPr>
          <w:rFonts w:ascii="Times New Roman" w:hAnsi="Times New Roman" w:cs="Times New Roman"/>
          <w:b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Pr="007E135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6F597F" w:rsidRPr="007E135B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Pr="007E135B">
        <w:rPr>
          <w:rFonts w:ascii="Times New Roman" w:hAnsi="Times New Roman" w:cs="Times New Roman"/>
          <w:b/>
          <w:sz w:val="20"/>
          <w:szCs w:val="20"/>
          <w:lang w:val="en-GB"/>
        </w:rPr>
        <w:t>3</w:t>
      </w:r>
      <w:r w:rsidR="00D26A18" w:rsidRPr="007E135B">
        <w:rPr>
          <w:rFonts w:ascii="Times New Roman" w:hAnsi="Times New Roman" w:cs="Times New Roman"/>
          <w:b/>
          <w:sz w:val="20"/>
          <w:szCs w:val="20"/>
          <w:lang w:val="en-GB"/>
        </w:rPr>
        <w:t>a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8D0603">
        <w:rPr>
          <w:rFonts w:ascii="Times New Roman" w:hAnsi="Times New Roman" w:cs="Times New Roman"/>
          <w:sz w:val="20"/>
          <w:szCs w:val="20"/>
          <w:lang w:val="en-GB"/>
        </w:rPr>
        <w:t>The c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onstruction of </w:t>
      </w:r>
      <w:proofErr w:type="spellStart"/>
      <w:r w:rsidRPr="006260A0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insertion inactivation cassette. </w:t>
      </w:r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Fragment containing the </w:t>
      </w:r>
      <w:proofErr w:type="spellStart"/>
      <w:r w:rsidR="00B72FAE" w:rsidRPr="00532B3E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 gene and sufficient flanking regions for </w:t>
      </w:r>
      <w:r w:rsidR="00E0163B">
        <w:rPr>
          <w:rFonts w:ascii="Times New Roman" w:hAnsi="Times New Roman" w:cs="Times New Roman"/>
          <w:sz w:val="20"/>
          <w:szCs w:val="20"/>
          <w:lang w:val="en-GB"/>
        </w:rPr>
        <w:t>homologous</w:t>
      </w:r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 recombination was amplified with primer </w:t>
      </w:r>
      <w:r w:rsidR="00532B3E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et9, digested, purified and cloned </w:t>
      </w:r>
      <w:r w:rsidR="008D0603">
        <w:rPr>
          <w:rFonts w:ascii="Times New Roman" w:hAnsi="Times New Roman" w:cs="Times New Roman"/>
          <w:sz w:val="20"/>
          <w:szCs w:val="20"/>
          <w:lang w:val="en-GB"/>
        </w:rPr>
        <w:t>in</w:t>
      </w:r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to the </w:t>
      </w:r>
      <w:proofErr w:type="spellStart"/>
      <w:r w:rsidR="00B72FAE">
        <w:rPr>
          <w:rFonts w:ascii="Times New Roman" w:hAnsi="Times New Roman" w:cs="Times New Roman"/>
          <w:sz w:val="20"/>
          <w:szCs w:val="20"/>
          <w:lang w:val="en-GB"/>
        </w:rPr>
        <w:t>pGEM</w:t>
      </w:r>
      <w:proofErr w:type="spellEnd"/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-T easy vector. </w:t>
      </w:r>
      <w:r w:rsidR="00532B3E">
        <w:rPr>
          <w:rFonts w:ascii="Times New Roman" w:hAnsi="Times New Roman" w:cs="Times New Roman"/>
          <w:sz w:val="20"/>
          <w:szCs w:val="20"/>
          <w:lang w:val="en-GB"/>
        </w:rPr>
        <w:t xml:space="preserve">Subsequent </w:t>
      </w:r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PCR with </w:t>
      </w:r>
      <w:r w:rsidR="008D0603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primer </w:t>
      </w:r>
      <w:r w:rsidR="00532B3E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et10 led to replacing 3 </w:t>
      </w:r>
      <w:proofErr w:type="spellStart"/>
      <w:proofErr w:type="gramStart"/>
      <w:r w:rsidR="00B72FAE">
        <w:rPr>
          <w:rFonts w:ascii="Times New Roman" w:hAnsi="Times New Roman" w:cs="Times New Roman"/>
          <w:sz w:val="20"/>
          <w:szCs w:val="20"/>
          <w:lang w:val="en-GB"/>
        </w:rPr>
        <w:t>nt</w:t>
      </w:r>
      <w:proofErr w:type="spellEnd"/>
      <w:proofErr w:type="gramEnd"/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 in the middle of the </w:t>
      </w:r>
      <w:proofErr w:type="spellStart"/>
      <w:r w:rsidR="00B72FAE" w:rsidRPr="00532B3E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B72FAE">
        <w:rPr>
          <w:rFonts w:ascii="Times New Roman" w:hAnsi="Times New Roman" w:cs="Times New Roman"/>
          <w:sz w:val="20"/>
          <w:szCs w:val="20"/>
          <w:lang w:val="en-GB"/>
        </w:rPr>
        <w:t xml:space="preserve"> gene and formation of </w:t>
      </w:r>
      <w:r w:rsidR="00532B3E">
        <w:rPr>
          <w:rFonts w:ascii="Times New Roman" w:hAnsi="Times New Roman" w:cs="Times New Roman"/>
          <w:sz w:val="20"/>
          <w:szCs w:val="20"/>
          <w:lang w:val="en-GB"/>
        </w:rPr>
        <w:t xml:space="preserve">unique </w:t>
      </w:r>
      <w:proofErr w:type="spellStart"/>
      <w:r w:rsidR="00532B3E">
        <w:rPr>
          <w:rFonts w:ascii="Times New Roman" w:hAnsi="Times New Roman" w:cs="Times New Roman"/>
          <w:sz w:val="20"/>
          <w:szCs w:val="20"/>
          <w:lang w:val="en-GB"/>
        </w:rPr>
        <w:t>BamHI</w:t>
      </w:r>
      <w:proofErr w:type="spellEnd"/>
      <w:r w:rsidR="00532B3E">
        <w:rPr>
          <w:rFonts w:ascii="Times New Roman" w:hAnsi="Times New Roman" w:cs="Times New Roman"/>
          <w:sz w:val="20"/>
          <w:szCs w:val="20"/>
          <w:lang w:val="en-GB"/>
        </w:rPr>
        <w:t xml:space="preserve"> restriction site, where the </w:t>
      </w:r>
      <w:r w:rsidR="00532B3E" w:rsidRPr="00532B3E">
        <w:rPr>
          <w:rFonts w:ascii="Times New Roman" w:hAnsi="Times New Roman" w:cs="Times New Roman"/>
          <w:i/>
          <w:sz w:val="20"/>
          <w:szCs w:val="20"/>
          <w:lang w:val="en-GB"/>
        </w:rPr>
        <w:t xml:space="preserve">cat </w:t>
      </w:r>
      <w:r w:rsidR="00532B3E">
        <w:rPr>
          <w:rFonts w:ascii="Times New Roman" w:hAnsi="Times New Roman" w:cs="Times New Roman"/>
          <w:sz w:val="20"/>
          <w:szCs w:val="20"/>
          <w:lang w:val="en-GB"/>
        </w:rPr>
        <w:t>cassette was cloned.</w:t>
      </w:r>
      <w:r w:rsidR="003706A4">
        <w:rPr>
          <w:rFonts w:ascii="Times New Roman" w:hAnsi="Times New Roman" w:cs="Times New Roman"/>
          <w:noProof/>
          <w:sz w:val="20"/>
          <w:szCs w:val="20"/>
          <w:lang w:val="sk-SK" w:eastAsia="sk-SK"/>
        </w:rPr>
        <w:lastRenderedPageBreak/>
        <w:drawing>
          <wp:inline distT="0" distB="0" distL="0" distR="0" wp14:anchorId="6C2AD1E0" wp14:editId="172F60A4">
            <wp:extent cx="5760720" cy="4588510"/>
            <wp:effectExtent l="0" t="0" r="0" b="254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I1f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2B3E" w:rsidRPr="007E135B">
        <w:rPr>
          <w:rFonts w:ascii="Times New Roman" w:hAnsi="Times New Roman" w:cs="Times New Roman"/>
          <w:b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="00532B3E" w:rsidRPr="007E135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8233CC" w:rsidRPr="007E135B">
        <w:rPr>
          <w:rFonts w:ascii="Times New Roman" w:hAnsi="Times New Roman" w:cs="Times New Roman"/>
          <w:b/>
          <w:sz w:val="20"/>
          <w:szCs w:val="20"/>
          <w:lang w:val="en-GB"/>
        </w:rPr>
        <w:t>S3b</w:t>
      </w:r>
      <w:r w:rsidR="00532B3E">
        <w:rPr>
          <w:rFonts w:ascii="Times New Roman" w:hAnsi="Times New Roman" w:cs="Times New Roman"/>
          <w:sz w:val="20"/>
          <w:szCs w:val="20"/>
          <w:lang w:val="en-GB"/>
        </w:rPr>
        <w:t xml:space="preserve"> Results of Sanger sequencing for </w:t>
      </w:r>
      <w:proofErr w:type="spellStart"/>
      <w:r w:rsidR="0094341B" w:rsidRPr="0094341B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94341B">
        <w:rPr>
          <w:rFonts w:ascii="Times New Roman" w:hAnsi="Times New Roman" w:cs="Times New Roman"/>
          <w:sz w:val="20"/>
          <w:szCs w:val="20"/>
          <w:lang w:val="en-GB"/>
        </w:rPr>
        <w:t xml:space="preserve"> insertion inactivation cassette with using of primer </w:t>
      </w:r>
      <w:proofErr w:type="spellStart"/>
      <w:r w:rsidR="00B45FC4">
        <w:rPr>
          <w:rFonts w:ascii="Times New Roman" w:hAnsi="Times New Roman" w:cs="Times New Roman"/>
          <w:sz w:val="20"/>
          <w:szCs w:val="20"/>
          <w:lang w:val="en-GB"/>
        </w:rPr>
        <w:t>SubF</w:t>
      </w:r>
      <w:proofErr w:type="spellEnd"/>
      <w:r w:rsidR="00B45FC4">
        <w:rPr>
          <w:rFonts w:ascii="Calibri" w:hAnsi="Calibri" w:cs="Calibri"/>
          <w:sz w:val="20"/>
          <w:szCs w:val="20"/>
          <w:lang w:val="en-GB"/>
        </w:rPr>
        <w:t>;</w:t>
      </w:r>
      <w:r w:rsidR="00B45FC4">
        <w:rPr>
          <w:rFonts w:ascii="Times New Roman" w:hAnsi="Times New Roman" w:cs="Times New Roman"/>
          <w:sz w:val="20"/>
          <w:szCs w:val="20"/>
          <w:lang w:val="en-GB"/>
        </w:rPr>
        <w:t xml:space="preserve"> forward</w:t>
      </w:r>
    </w:p>
    <w:p w14:paraId="2FCA6602" w14:textId="664708EC" w:rsidR="003706A4" w:rsidRPr="00532B3E" w:rsidRDefault="00532B3E" w:rsidP="003706A4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t>Fasta:</w:t>
      </w:r>
    </w:p>
    <w:p w14:paraId="5A1A13D9" w14:textId="3C0A2030" w:rsidR="003706A4" w:rsidRPr="00B45FC4" w:rsidRDefault="00FE1125" w:rsidP="003706A4">
      <w:pPr>
        <w:rPr>
          <w:rFonts w:ascii="Times New Roman" w:hAnsi="Times New Roman" w:cs="Times New Roman"/>
          <w:sz w:val="20"/>
          <w:szCs w:val="20"/>
          <w:lang w:val="sk-SK"/>
        </w:rPr>
      </w:pPr>
      <w:r w:rsidRPr="00FE1125">
        <w:rPr>
          <w:rFonts w:ascii="Times New Roman" w:hAnsi="Times New Roman" w:cs="Times New Roman"/>
          <w:sz w:val="20"/>
          <w:szCs w:val="20"/>
          <w:lang w:val="sk-SK"/>
        </w:rPr>
        <w:t>&gt;</w:t>
      </w:r>
      <w:r w:rsidR="003706A4" w:rsidRPr="000A46E7">
        <w:rPr>
          <w:rFonts w:ascii="Times New Roman" w:hAnsi="Times New Roman" w:cs="Times New Roman"/>
          <w:color w:val="BFBFBF" w:themeColor="background1" w:themeShade="BF"/>
          <w:sz w:val="20"/>
          <w:szCs w:val="20"/>
          <w:lang w:val="sk-SK"/>
        </w:rPr>
        <w:t>AAWACWCGTCGAMT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AAATTTCCTTGAATT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TTTAAATGTTTTATTTTATCTTTTTTTCTTT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TAGAAAGGCTTTAAATATTAACTTTAAAT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GCTATAATTCTTAGACAATTTATATTTAAGG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AGTTAAAATGCCATTATTAGATAGTTTTA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AAGTTAATCATACCAAAATGCCAGCGCCCGC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TGTGCGTTTAGCTAAAGTTATGAAAACAC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CTAAGGGTGATGATATTAGTGTATTTGATTT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GCGTTTTTGCGTACCAAATAAAGACATTA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TGAGCGAAAAAGGTACACATACCTTAGAACA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TTTATTTGCAGGATTTATGAGAGATCATC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TTAATTCA</w:t>
      </w:r>
      <w:r w:rsidR="003706A4" w:rsidRPr="00CE3EAC">
        <w:rPr>
          <w:rFonts w:ascii="Times New Roman" w:hAnsi="Times New Roman" w:cs="Times New Roman"/>
          <w:b/>
          <w:sz w:val="20"/>
          <w:szCs w:val="20"/>
          <w:highlight w:val="green"/>
          <w:u w:val="single"/>
          <w:lang w:val="sk-SK"/>
        </w:rPr>
        <w:t>GGATCC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CTGCTCGGCGGTGTTCC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TTTCCAAGTTAATTGCGTGATATAGATTGAAAAG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TGGATAGATTTATGATATAGTGGATA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GATTTATGATATAATGAGTTATCAACAAA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TCGGAATTTACGGAGGATAAATGATGCAATT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CACAAAGATTGATATAAATAATTGGACAC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GAAAAGAGTATTTCGACCACTATTTTGGCAA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TACGCCCTGCACATATAGTATGACGGTAA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AACTCGATATTTCTAAGTTGAAAAAGGATGG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AAAAAAGTTATACCCAACTCTTTTATATGGAGTTACAACGATCATC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AATCGACATGAAGA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GTTCAGGACCGCATTAGATGAAAACGGAC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AGGTAGGCGTTTTTTCAGAAATGCTGCCTTG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CTACACAGTTTTTCATAAGGAAACTGAAA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CCTTTTCGAGTATTTGGACTGAGTTTACAGC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AGACTATACTGAGTTTCTTCAGAACTATC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AAAAGGATATAGACGCTTTTGGTGAACGAAT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GGGAATGTCCGCAAAGCCTAATCCTCCGGAAAACACTTTCCCTGTTTCTATGATACCG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TG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GACAAGCTTTGAAGGCTTTAACTTAAATC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TAAAAAAAGGATATGACTATCTACTGCCGAT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ATTTACGTTTGGGAAGTATTATGAGGAGG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GCGGAAAATACTATATTCCCTTATCGATTCA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AGTGCATCAGGCCGTTTGTGACGGCTTTC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TGGTTTGCCGTTTTTTGGAAGAAATAACAGA</w:t>
      </w:r>
      <w:r w:rsidR="003706A4" w:rsidRPr="00F02D4D">
        <w:rPr>
          <w:rFonts w:ascii="Times New Roman" w:hAnsi="Times New Roman" w:cs="Times New Roman"/>
          <w:sz w:val="20"/>
          <w:szCs w:val="20"/>
          <w:lang w:val="sk-SK"/>
        </w:rPr>
        <w:t>AATTGCTGAAAAAATAAAAACCCCGTTTGTCGCACGGATA</w:t>
      </w:r>
    </w:p>
    <w:p w14:paraId="02FDA224" w14:textId="423EC681" w:rsidR="00B45FC4" w:rsidRDefault="003706A4" w:rsidP="00B45FC4">
      <w:pPr>
        <w:jc w:val="both"/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noProof/>
          <w:sz w:val="20"/>
          <w:szCs w:val="20"/>
          <w:lang w:val="sk-SK" w:eastAsia="sk-SK"/>
        </w:rPr>
        <w:lastRenderedPageBreak/>
        <w:drawing>
          <wp:inline distT="0" distB="0" distL="0" distR="0" wp14:anchorId="6126DD51" wp14:editId="213FED41">
            <wp:extent cx="5760720" cy="4588510"/>
            <wp:effectExtent l="0" t="0" r="0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I1r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5FC4" w:rsidRPr="00B45FC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B45FC4" w:rsidRPr="007E135B">
        <w:rPr>
          <w:rFonts w:ascii="Times New Roman" w:hAnsi="Times New Roman" w:cs="Times New Roman"/>
          <w:b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="00B45FC4" w:rsidRPr="007E135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8233CC" w:rsidRPr="007E135B">
        <w:rPr>
          <w:rFonts w:ascii="Times New Roman" w:hAnsi="Times New Roman" w:cs="Times New Roman"/>
          <w:b/>
          <w:sz w:val="20"/>
          <w:szCs w:val="20"/>
          <w:lang w:val="en-GB"/>
        </w:rPr>
        <w:t>S3c</w:t>
      </w:r>
      <w:r w:rsidR="00B45FC4">
        <w:rPr>
          <w:rFonts w:ascii="Times New Roman" w:hAnsi="Times New Roman" w:cs="Times New Roman"/>
          <w:sz w:val="20"/>
          <w:szCs w:val="20"/>
          <w:lang w:val="en-GB"/>
        </w:rPr>
        <w:t xml:space="preserve"> Results of Sanger sequencing for </w:t>
      </w:r>
      <w:proofErr w:type="spellStart"/>
      <w:r w:rsidR="00B45FC4" w:rsidRPr="0094341B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B45FC4">
        <w:rPr>
          <w:rFonts w:ascii="Times New Roman" w:hAnsi="Times New Roman" w:cs="Times New Roman"/>
          <w:sz w:val="20"/>
          <w:szCs w:val="20"/>
          <w:lang w:val="en-GB"/>
        </w:rPr>
        <w:t xml:space="preserve"> insertion inactivation cassette with using of commercially purchased primer M13</w:t>
      </w:r>
      <w:r w:rsidR="00B45FC4">
        <w:rPr>
          <w:rFonts w:ascii="Calibri" w:hAnsi="Calibri" w:cs="Calibri"/>
          <w:sz w:val="20"/>
          <w:szCs w:val="20"/>
          <w:lang w:val="en-GB"/>
        </w:rPr>
        <w:t>;</w:t>
      </w:r>
      <w:r w:rsidR="00B45FC4">
        <w:rPr>
          <w:rFonts w:ascii="Times New Roman" w:hAnsi="Times New Roman" w:cs="Times New Roman"/>
          <w:sz w:val="20"/>
          <w:szCs w:val="20"/>
          <w:lang w:val="en-GB"/>
        </w:rPr>
        <w:t xml:space="preserve"> reverse</w:t>
      </w:r>
      <w:r w:rsidR="00B45FC4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4E4971">
        <w:rPr>
          <w:rFonts w:ascii="Times New Roman" w:hAnsi="Times New Roman" w:cs="Times New Roman"/>
          <w:sz w:val="20"/>
          <w:szCs w:val="20"/>
          <w:lang w:val="en-GB"/>
        </w:rPr>
        <w:t xml:space="preserve">transformed into </w:t>
      </w:r>
      <w:r w:rsidR="004E4971" w:rsidRPr="00ED43C4">
        <w:rPr>
          <w:rFonts w:ascii="Times New Roman" w:hAnsi="Times New Roman" w:cs="Times New Roman"/>
          <w:sz w:val="20"/>
          <w:szCs w:val="20"/>
          <w:lang w:val="en-GB"/>
        </w:rPr>
        <w:t>the reverse complement</w:t>
      </w:r>
      <w:r w:rsidR="004E4971">
        <w:rPr>
          <w:rFonts w:ascii="Times New Roman" w:hAnsi="Times New Roman" w:cs="Times New Roman"/>
          <w:sz w:val="20"/>
          <w:szCs w:val="20"/>
          <w:lang w:val="en-GB"/>
        </w:rPr>
        <w:t>ary</w:t>
      </w:r>
      <w:r w:rsidR="004E4971" w:rsidRPr="00ED43C4">
        <w:rPr>
          <w:rFonts w:ascii="Times New Roman" w:hAnsi="Times New Roman" w:cs="Times New Roman"/>
          <w:sz w:val="20"/>
          <w:szCs w:val="20"/>
          <w:lang w:val="en-GB"/>
        </w:rPr>
        <w:t xml:space="preserve"> sequence</w:t>
      </w:r>
      <w:r w:rsidR="004E4971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12EA2BC4" w14:textId="33D0AFC1" w:rsidR="003706A4" w:rsidRDefault="00B45FC4" w:rsidP="003706A4">
      <w:pPr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t>Fasta:</w:t>
      </w:r>
    </w:p>
    <w:p w14:paraId="3C9DC71C" w14:textId="52BAC0B4" w:rsidR="00B45FC4" w:rsidRDefault="00FE1125" w:rsidP="003706A4">
      <w:pPr>
        <w:rPr>
          <w:rFonts w:ascii="Times New Roman" w:hAnsi="Times New Roman" w:cs="Times New Roman"/>
          <w:sz w:val="20"/>
          <w:szCs w:val="20"/>
          <w:lang w:val="sk-SK"/>
        </w:rPr>
      </w:pPr>
      <w:r w:rsidRPr="00FE1125">
        <w:rPr>
          <w:rFonts w:ascii="Times New Roman" w:hAnsi="Times New Roman" w:cs="Times New Roman"/>
          <w:sz w:val="20"/>
          <w:szCs w:val="20"/>
          <w:lang w:val="sk-SK"/>
        </w:rPr>
        <w:t>&gt;</w:t>
      </w:r>
      <w:r w:rsidR="003706A4" w:rsidRPr="00CE3EAC">
        <w:rPr>
          <w:rFonts w:ascii="Times New Roman" w:hAnsi="Times New Roman" w:cs="Times New Roman"/>
          <w:sz w:val="20"/>
          <w:szCs w:val="20"/>
          <w:lang w:val="sk-SK"/>
        </w:rPr>
        <w:t>TTTGGATATAATGAGTTATCAACAAATTGGAATTTACGGGGGATAAATGATGCAATTCACAAAGATTGATATAAATAATTGGACACGAAAAGAGTATTTCGACCACTATTTTGGCAATACGCCCTGCACATATAGTATGACGGTAAAACTCGATATTTCTAAGTTGAAAAAGGATGGAAAAAAGTTATACCCAACTCTTTTATATGGAGTTACAACGATCATCAATCGACATGAAGAGTTCAGGACCGCATTAGATGAAAACGGACAGGTAGGCGTTTTTTCAGAAATGCTGCCTTGCTACACAGTTTTTCATAAGGAAACTGAAACCTTTTCGAGTATTTGGACTGAGTTTACAGCAGACTATACTGAGTTTCTTCAGAACTATCAAAAGGATATAGACGCTTTTGGTGAACGAATGGGAATGTCCGCAAAGCCTAATCCTCCGGAAAACACTTTCCCTGTTTCTATGATACCGTGGACAAGCTTTGAAGGCTTTAACTTAAATCTAAAAAAAGGATATGACTATCTACTGCCGATATTTACGTTTGGGAAGTATTATGAGGAGGGCGGAAAATACTATATTCCCTTATCGATTCAAGTGCATCATGCCGTTTGTGACGGCTTTCATGTTTGCCGTTTTTTGGATGAATTACAAGACTTGCTGAATAAATAAAATCCCAGTTTGTCGCACTGATAAAAACCCTTTAGGAACTAAAGGGCGCAG</w:t>
      </w:r>
      <w:r w:rsidR="003706A4" w:rsidRPr="00CE3EAC">
        <w:rPr>
          <w:rFonts w:ascii="Times New Roman" w:hAnsi="Times New Roman" w:cs="Times New Roman"/>
          <w:b/>
          <w:sz w:val="20"/>
          <w:szCs w:val="20"/>
          <w:highlight w:val="green"/>
          <w:u w:val="single"/>
          <w:lang w:val="sk-SK"/>
        </w:rPr>
        <w:t>GGATCC</w:t>
      </w:r>
      <w:r w:rsidR="003706A4" w:rsidRPr="00CE3EAC">
        <w:rPr>
          <w:rFonts w:ascii="Times New Roman" w:hAnsi="Times New Roman" w:cs="Times New Roman"/>
          <w:sz w:val="20"/>
          <w:szCs w:val="20"/>
          <w:lang w:val="sk-SK"/>
        </w:rPr>
        <w:t>GTTGAAATCATTGATATTTCACCTATGGGCTGTCGTACGGGTTTTTATATGAGTTTAATTGGAACACCAGATGAAAAAAGTGTTGCAAAAGCTTGGGAAGAAGCTATGAAAGATGTTTTAAGCGTAAGCGATCAAAGCAAAATTCCTGAACTTAATATCTATCAATGCGGAACTTGCGCAATGCATTCTTTAGATGAAGCCAAACAAATTGCCCAAAAGGTTTTAAATCTAGGTATTAGCATAATGAATAACAAAGAATTAAAACTCGAGAATGCTTAAAAAGAATCTTTATTTTTTAGACGATTAAGCTTTAATTAATATATTTTTATATATGATTTTGAAATTTTATTATTTTAAAAGGAGAAAAAA</w:t>
      </w:r>
      <w:r w:rsidR="003706A4" w:rsidRPr="00ED37A7">
        <w:rPr>
          <w:rFonts w:ascii="Times New Roman" w:hAnsi="Times New Roman" w:cs="Times New Roman"/>
          <w:color w:val="BFBFBF" w:themeColor="background1" w:themeShade="BF"/>
          <w:sz w:val="20"/>
          <w:szCs w:val="20"/>
          <w:lang w:val="sk-SK"/>
        </w:rPr>
        <w:t>AAACTGATGCGAGATGGTT</w:t>
      </w:r>
    </w:p>
    <w:p w14:paraId="74A1D2A9" w14:textId="77777777" w:rsidR="00B45FC4" w:rsidRDefault="00B45FC4">
      <w:pPr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br w:type="page"/>
      </w:r>
    </w:p>
    <w:p w14:paraId="12DBDC00" w14:textId="657F5683" w:rsidR="00EC146C" w:rsidRPr="00B031F7" w:rsidRDefault="00EC146C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lastRenderedPageBreak/>
        <w:t>Construction of complementation cassette</w:t>
      </w:r>
    </w:p>
    <w:p w14:paraId="321F2285" w14:textId="1C8696D4" w:rsidR="00392251" w:rsidRPr="00B031F7" w:rsidRDefault="00392251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PCR cycle for primer Set </w:t>
      </w:r>
      <w:r w:rsidR="003760B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11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392251" w:rsidRPr="00B031F7" w14:paraId="5B4D5F66" w14:textId="77777777" w:rsidTr="00713F75">
        <w:trPr>
          <w:trHeight w:val="280"/>
        </w:trPr>
        <w:tc>
          <w:tcPr>
            <w:tcW w:w="3149" w:type="dxa"/>
          </w:tcPr>
          <w:p w14:paraId="30FB7F2E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3B4ACBBF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3F773587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392251" w:rsidRPr="00B031F7" w14:paraId="6F103211" w14:textId="77777777" w:rsidTr="00713F75">
        <w:trPr>
          <w:trHeight w:val="280"/>
        </w:trPr>
        <w:tc>
          <w:tcPr>
            <w:tcW w:w="3149" w:type="dxa"/>
          </w:tcPr>
          <w:p w14:paraId="4251A059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50815D6F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0DEA42C5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5812E1C5" w14:textId="77777777" w:rsidTr="00713F75">
        <w:trPr>
          <w:trHeight w:val="277"/>
        </w:trPr>
        <w:tc>
          <w:tcPr>
            <w:tcW w:w="3149" w:type="dxa"/>
          </w:tcPr>
          <w:p w14:paraId="5B5DA059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31DD5F02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1492A00D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92251" w:rsidRPr="00B031F7" w14:paraId="447C3B20" w14:textId="77777777" w:rsidTr="00713F75">
        <w:trPr>
          <w:trHeight w:val="277"/>
        </w:trPr>
        <w:tc>
          <w:tcPr>
            <w:tcW w:w="3149" w:type="dxa"/>
          </w:tcPr>
          <w:p w14:paraId="676C349B" w14:textId="514D219D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3043" w:type="dxa"/>
          </w:tcPr>
          <w:p w14:paraId="3D2B09AE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371F3D37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435CA7F8" w14:textId="77777777" w:rsidTr="00713F75">
        <w:trPr>
          <w:trHeight w:val="277"/>
        </w:trPr>
        <w:tc>
          <w:tcPr>
            <w:tcW w:w="3149" w:type="dxa"/>
          </w:tcPr>
          <w:p w14:paraId="6CF513CA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11050C12" w14:textId="01783320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870" w:type="dxa"/>
            <w:vMerge/>
          </w:tcPr>
          <w:p w14:paraId="09ACC05F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5AB4C2C4" w14:textId="77777777" w:rsidTr="00713F75">
        <w:trPr>
          <w:trHeight w:val="277"/>
        </w:trPr>
        <w:tc>
          <w:tcPr>
            <w:tcW w:w="3149" w:type="dxa"/>
          </w:tcPr>
          <w:p w14:paraId="54A4BC6B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4EDD4138" w14:textId="6803BFF1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191BCDD9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22F3DE2C" w14:textId="77777777" w:rsidTr="00713F75">
        <w:trPr>
          <w:trHeight w:val="277"/>
        </w:trPr>
        <w:tc>
          <w:tcPr>
            <w:tcW w:w="3149" w:type="dxa"/>
          </w:tcPr>
          <w:p w14:paraId="63A0B73C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27A2776D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1ECC6964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8C60D5E" w14:textId="77777777" w:rsidR="00392251" w:rsidRPr="00B031F7" w:rsidRDefault="00392251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5956CBE7" w14:textId="455239F7" w:rsidR="00392251" w:rsidRPr="00B031F7" w:rsidRDefault="00392251" w:rsidP="00392251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PCR cycle for primer Set </w:t>
      </w:r>
      <w:r w:rsidR="003760B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12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392251" w:rsidRPr="00B031F7" w14:paraId="0201BAC6" w14:textId="77777777" w:rsidTr="00713F75">
        <w:trPr>
          <w:trHeight w:val="280"/>
        </w:trPr>
        <w:tc>
          <w:tcPr>
            <w:tcW w:w="3149" w:type="dxa"/>
          </w:tcPr>
          <w:p w14:paraId="050FBDA5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47EB2900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2390B879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392251" w:rsidRPr="00B031F7" w14:paraId="5D22C74C" w14:textId="77777777" w:rsidTr="00713F75">
        <w:trPr>
          <w:trHeight w:val="280"/>
        </w:trPr>
        <w:tc>
          <w:tcPr>
            <w:tcW w:w="3149" w:type="dxa"/>
          </w:tcPr>
          <w:p w14:paraId="1766F5FB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63F74C91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214131DE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1B3F8387" w14:textId="77777777" w:rsidTr="00713F75">
        <w:trPr>
          <w:trHeight w:val="277"/>
        </w:trPr>
        <w:tc>
          <w:tcPr>
            <w:tcW w:w="3149" w:type="dxa"/>
          </w:tcPr>
          <w:p w14:paraId="1A448A8D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5283F1D4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2AE12B1B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92251" w:rsidRPr="00B031F7" w14:paraId="01E7856F" w14:textId="77777777" w:rsidTr="00713F75">
        <w:trPr>
          <w:trHeight w:val="277"/>
        </w:trPr>
        <w:tc>
          <w:tcPr>
            <w:tcW w:w="3149" w:type="dxa"/>
          </w:tcPr>
          <w:p w14:paraId="6EA587EA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3043" w:type="dxa"/>
          </w:tcPr>
          <w:p w14:paraId="5F5C0CD9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6965CFF3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076CC81E" w14:textId="77777777" w:rsidTr="00713F75">
        <w:trPr>
          <w:trHeight w:val="277"/>
        </w:trPr>
        <w:tc>
          <w:tcPr>
            <w:tcW w:w="3149" w:type="dxa"/>
          </w:tcPr>
          <w:p w14:paraId="29F692DF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736D3A8B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870" w:type="dxa"/>
            <w:vMerge/>
          </w:tcPr>
          <w:p w14:paraId="406BECEB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05C23C91" w14:textId="77777777" w:rsidTr="00713F75">
        <w:trPr>
          <w:trHeight w:val="277"/>
        </w:trPr>
        <w:tc>
          <w:tcPr>
            <w:tcW w:w="3149" w:type="dxa"/>
          </w:tcPr>
          <w:p w14:paraId="7345EB15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5C5869B5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46DC1FF1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181C9C0B" w14:textId="77777777" w:rsidTr="00713F75">
        <w:trPr>
          <w:trHeight w:val="277"/>
        </w:trPr>
        <w:tc>
          <w:tcPr>
            <w:tcW w:w="3149" w:type="dxa"/>
          </w:tcPr>
          <w:p w14:paraId="079A3C41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43063838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60A7956F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29774C7" w14:textId="77777777" w:rsidR="00CA16EB" w:rsidRDefault="00CA16EB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  <w:lang w:val="sk-SK" w:eastAsia="sk-SK"/>
        </w:rPr>
        <w:lastRenderedPageBreak/>
        <w:drawing>
          <wp:inline distT="0" distB="0" distL="0" distR="0" wp14:anchorId="45481562" wp14:editId="29789FA9">
            <wp:extent cx="5760720" cy="694118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omplementation_construction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94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8311E" w14:textId="7BD19E53" w:rsidR="00CA16EB" w:rsidRDefault="00CA16EB" w:rsidP="00CA16EB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7E135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.</w:t>
      </w:r>
      <w:r w:rsidRPr="007E135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8233CC" w:rsidRPr="007E135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S</w:t>
      </w:r>
      <w:r w:rsidR="00C34E3B" w:rsidRPr="007E135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4a</w:t>
      </w:r>
      <w:r w:rsidRPr="00CA16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D0603">
        <w:rPr>
          <w:rFonts w:ascii="Times New Roman" w:hAnsi="Times New Roman" w:cs="Times New Roman"/>
          <w:sz w:val="20"/>
          <w:szCs w:val="20"/>
          <w:lang w:val="sk-SK"/>
        </w:rPr>
        <w:t>The c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onstruction of the </w:t>
      </w:r>
      <w:r w:rsidRPr="00CA16EB">
        <w:rPr>
          <w:rFonts w:ascii="Times New Roman" w:hAnsi="Times New Roman" w:cs="Times New Roman"/>
          <w:i/>
          <w:sz w:val="20"/>
          <w:szCs w:val="20"/>
          <w:lang w:val="sk-SK"/>
        </w:rPr>
        <w:t>luxS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complementation cassette. Fragment with the functional copy of the </w:t>
      </w:r>
      <w:r w:rsidRPr="004C7C95">
        <w:rPr>
          <w:rFonts w:ascii="Times New Roman" w:hAnsi="Times New Roman" w:cs="Times New Roman"/>
          <w:i/>
          <w:sz w:val="20"/>
          <w:szCs w:val="20"/>
          <w:lang w:val="sk-SK"/>
        </w:rPr>
        <w:t>luxS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gene 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>as well as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sufficient border region 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located </w:t>
      </w:r>
      <w:r w:rsidR="00B97374">
        <w:rPr>
          <w:rFonts w:ascii="Times New Roman" w:hAnsi="Times New Roman" w:cs="Times New Roman"/>
          <w:sz w:val="20"/>
          <w:szCs w:val="20"/>
          <w:lang w:val="en-GB"/>
        </w:rPr>
        <w:t>in front of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the gene was amplified with primer 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>S</w:t>
      </w:r>
      <w:r>
        <w:rPr>
          <w:rFonts w:ascii="Times New Roman" w:hAnsi="Times New Roman" w:cs="Times New Roman"/>
          <w:sz w:val="20"/>
          <w:szCs w:val="20"/>
          <w:lang w:val="sk-SK"/>
        </w:rPr>
        <w:t>et11, purified and digested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 with restriction enzymes NcoI and BamHI</w:t>
      </w:r>
      <w:r w:rsidR="008D0603">
        <w:rPr>
          <w:rFonts w:ascii="Times New Roman" w:hAnsi="Times New Roman" w:cs="Times New Roman"/>
          <w:sz w:val="20"/>
          <w:szCs w:val="20"/>
          <w:lang w:val="sk-SK"/>
        </w:rPr>
        <w:t>, same as t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he plasmid </w:t>
      </w:r>
      <w:r w:rsidR="008D0603">
        <w:rPr>
          <w:rFonts w:ascii="Times New Roman" w:hAnsi="Times New Roman" w:cs="Times New Roman"/>
          <w:sz w:val="20"/>
          <w:szCs w:val="20"/>
          <w:lang w:val="sk-SK"/>
        </w:rPr>
        <w:t xml:space="preserve">containing the 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complete deletion cassette 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(Online resource Fig </w:t>
      </w:r>
      <w:r w:rsidR="008233CC">
        <w:rPr>
          <w:rFonts w:ascii="Times New Roman" w:hAnsi="Times New Roman" w:cs="Times New Roman"/>
          <w:sz w:val="20"/>
          <w:szCs w:val="20"/>
          <w:lang w:val="sk-SK"/>
        </w:rPr>
        <w:t>S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1a). </w:t>
      </w:r>
      <w:r w:rsidR="008D0603">
        <w:rPr>
          <w:rFonts w:ascii="Times New Roman" w:hAnsi="Times New Roman" w:cs="Times New Roman"/>
          <w:sz w:val="20"/>
          <w:szCs w:val="20"/>
          <w:lang w:val="sk-SK"/>
        </w:rPr>
        <w:t>The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digested fragment and </w:t>
      </w:r>
      <w:r w:rsidR="008D0603">
        <w:rPr>
          <w:rFonts w:ascii="Times New Roman" w:hAnsi="Times New Roman" w:cs="Times New Roman"/>
          <w:sz w:val="20"/>
          <w:szCs w:val="20"/>
          <w:lang w:val="sk-SK"/>
        </w:rPr>
        <w:t>p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lasmid were electrophoretically separated 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>in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1 % agarose gel. 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The bands representing the 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plasmid pGEM-T easy 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with the </w:t>
      </w:r>
      <w:r>
        <w:rPr>
          <w:rFonts w:ascii="Times New Roman" w:hAnsi="Times New Roman" w:cs="Times New Roman"/>
          <w:sz w:val="20"/>
          <w:szCs w:val="20"/>
          <w:lang w:val="sk-SK"/>
        </w:rPr>
        <w:t>fragment F2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 (Online Resource 1</w:t>
      </w:r>
      <w:r w:rsidR="004C7C95">
        <w:rPr>
          <w:rFonts w:ascii="Calibri" w:hAnsi="Calibri" w:cs="Calibri"/>
          <w:sz w:val="20"/>
          <w:szCs w:val="20"/>
          <w:lang w:val="sk-SK"/>
        </w:rPr>
        <w:t>;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 Fig </w:t>
      </w:r>
      <w:r w:rsidR="008233CC">
        <w:rPr>
          <w:rFonts w:ascii="Times New Roman" w:hAnsi="Times New Roman" w:cs="Times New Roman"/>
          <w:sz w:val="20"/>
          <w:szCs w:val="20"/>
          <w:lang w:val="sk-SK"/>
        </w:rPr>
        <w:t>S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>4b</w:t>
      </w:r>
      <w:r w:rsidR="004C7C95">
        <w:rPr>
          <w:rFonts w:ascii="Calibri" w:hAnsi="Calibri" w:cs="Calibri"/>
          <w:sz w:val="20"/>
          <w:szCs w:val="20"/>
          <w:lang w:val="sk-SK"/>
        </w:rPr>
        <w:t>;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 line 7)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and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the functional copy of the </w:t>
      </w:r>
      <w:r w:rsidRPr="004C7C95">
        <w:rPr>
          <w:rFonts w:ascii="Times New Roman" w:hAnsi="Times New Roman" w:cs="Times New Roman"/>
          <w:i/>
          <w:sz w:val="20"/>
          <w:szCs w:val="20"/>
          <w:lang w:val="sk-SK"/>
        </w:rPr>
        <w:t>luxS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gene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 (Online Resource 1</w:t>
      </w:r>
      <w:r w:rsidR="004C7C95">
        <w:rPr>
          <w:rFonts w:ascii="Calibri" w:hAnsi="Calibri" w:cs="Calibri"/>
          <w:sz w:val="20"/>
          <w:szCs w:val="20"/>
          <w:lang w:val="sk-SK"/>
        </w:rPr>
        <w:t>;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 Fig </w:t>
      </w:r>
      <w:r w:rsidR="008233CC">
        <w:rPr>
          <w:rFonts w:ascii="Times New Roman" w:hAnsi="Times New Roman" w:cs="Times New Roman"/>
          <w:sz w:val="20"/>
          <w:szCs w:val="20"/>
          <w:lang w:val="sk-SK"/>
        </w:rPr>
        <w:t>S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>4b</w:t>
      </w:r>
      <w:r w:rsidR="004C7C95">
        <w:rPr>
          <w:rFonts w:ascii="Calibri" w:hAnsi="Calibri" w:cs="Calibri"/>
          <w:sz w:val="20"/>
          <w:szCs w:val="20"/>
          <w:lang w:val="sk-SK"/>
        </w:rPr>
        <w:t>;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 line 4)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were cut out, purified and ligated. Amplified </w:t>
      </w:r>
      <w:r w:rsidRPr="004C7C95">
        <w:rPr>
          <w:rFonts w:ascii="Times New Roman" w:hAnsi="Times New Roman" w:cs="Times New Roman"/>
          <w:i/>
          <w:sz w:val="20"/>
          <w:szCs w:val="20"/>
          <w:lang w:val="sk-SK"/>
        </w:rPr>
        <w:t>kan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cassette from the plasmid pRY107 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(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>primer Set12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)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was cloned </w:t>
      </w:r>
      <w:r w:rsidR="004C7C95">
        <w:rPr>
          <w:rFonts w:ascii="Times New Roman" w:hAnsi="Times New Roman" w:cs="Times New Roman"/>
          <w:sz w:val="20"/>
          <w:szCs w:val="20"/>
          <w:lang w:val="sk-SK"/>
        </w:rPr>
        <w:t>into the BamHI site.</w:t>
      </w:r>
    </w:p>
    <w:p w14:paraId="556A0B74" w14:textId="22C284D8" w:rsidR="004C7C95" w:rsidRDefault="004C7C95" w:rsidP="00CA16EB">
      <w:pPr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sz w:val="20"/>
          <w:szCs w:val="20"/>
          <w:lang w:val="sk-SK" w:eastAsia="sk-SK"/>
        </w:rPr>
        <w:lastRenderedPageBreak/>
        <w:drawing>
          <wp:inline distT="0" distB="0" distL="0" distR="0" wp14:anchorId="1B6F08CB" wp14:editId="0DB121AD">
            <wp:extent cx="4329926" cy="3295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plem_const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633" cy="3296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599BA" w14:textId="2572D056" w:rsidR="004C7C95" w:rsidRPr="004C7C95" w:rsidRDefault="004C7C95" w:rsidP="00CA16EB">
      <w:pPr>
        <w:jc w:val="both"/>
        <w:rPr>
          <w:rFonts w:ascii="Times New Roman" w:hAnsi="Times New Roman" w:cs="Times New Roman"/>
          <w:sz w:val="20"/>
          <w:szCs w:val="20"/>
          <w:lang w:val="sk-SK"/>
        </w:rPr>
      </w:pPr>
      <w:r w:rsidRPr="007E135B">
        <w:rPr>
          <w:rFonts w:ascii="Times New Roman" w:hAnsi="Times New Roman" w:cs="Times New Roman"/>
          <w:b/>
          <w:sz w:val="20"/>
          <w:szCs w:val="20"/>
          <w:lang w:val="sk-SK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sk-SK"/>
        </w:rPr>
        <w:t>.</w:t>
      </w:r>
      <w:r w:rsidRPr="007E135B">
        <w:rPr>
          <w:rFonts w:ascii="Times New Roman" w:hAnsi="Times New Roman" w:cs="Times New Roman"/>
          <w:b/>
          <w:sz w:val="20"/>
          <w:szCs w:val="20"/>
          <w:lang w:val="sk-SK"/>
        </w:rPr>
        <w:t xml:space="preserve"> </w:t>
      </w:r>
      <w:r w:rsidR="008233CC" w:rsidRPr="007E135B">
        <w:rPr>
          <w:rFonts w:ascii="Times New Roman" w:hAnsi="Times New Roman" w:cs="Times New Roman"/>
          <w:b/>
          <w:sz w:val="20"/>
          <w:szCs w:val="20"/>
          <w:lang w:val="sk-SK"/>
        </w:rPr>
        <w:t>S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sk-SK"/>
        </w:rPr>
        <w:t>4b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The e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lectropherogram of 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products of digestion </w:t>
      </w:r>
      <w:r w:rsidR="004E52AA">
        <w:rPr>
          <w:rFonts w:ascii="Times New Roman" w:hAnsi="Times New Roman" w:cs="Times New Roman"/>
          <w:sz w:val="20"/>
          <w:szCs w:val="20"/>
          <w:lang w:val="sk-SK"/>
        </w:rPr>
        <w:t>with restriction enzymes NcoI and BamHI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.</w:t>
      </w:r>
      <w:r w:rsidR="004E52AA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Line 1 – </w:t>
      </w:r>
      <w:r w:rsidR="00427079" w:rsidRPr="00461C23">
        <w:rPr>
          <w:rFonts w:ascii="Times New Roman" w:hAnsi="Times New Roman" w:cs="Times New Roman"/>
          <w:sz w:val="20"/>
          <w:szCs w:val="20"/>
          <w:lang w:val="sk-SK"/>
        </w:rPr>
        <w:t xml:space="preserve">GeneRuler DNA Ladder Mix </w:t>
      </w:r>
      <w:r w:rsidR="00427079" w:rsidRPr="00FE735E">
        <w:rPr>
          <w:rFonts w:ascii="Times New Roman" w:hAnsi="Times New Roman" w:cs="Times New Roman"/>
          <w:sz w:val="20"/>
          <w:szCs w:val="20"/>
          <w:lang w:val="en-GB"/>
        </w:rPr>
        <w:t>(Thermo scientific, USA)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; Line 2 - </w:t>
      </w:r>
      <w:r w:rsidR="00B97374">
        <w:rPr>
          <w:rFonts w:ascii="Times New Roman" w:hAnsi="Times New Roman" w:cs="Times New Roman"/>
          <w:sz w:val="20"/>
          <w:szCs w:val="20"/>
          <w:lang w:val="sk-SK"/>
        </w:rPr>
        <w:t>empty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; Line 3 – undigested</w:t>
      </w:r>
      <w:r w:rsidR="00427079">
        <w:rPr>
          <w:rFonts w:ascii="Times New Roman" w:hAnsi="Times New Roman" w:cs="Times New Roman"/>
          <w:sz w:val="20"/>
          <w:szCs w:val="20"/>
          <w:lang w:val="sk-SK"/>
        </w:rPr>
        <w:t xml:space="preserve"> fragment carrying the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427079">
        <w:rPr>
          <w:rFonts w:ascii="Times New Roman" w:hAnsi="Times New Roman" w:cs="Times New Roman"/>
          <w:sz w:val="20"/>
          <w:szCs w:val="20"/>
          <w:lang w:val="sk-SK"/>
        </w:rPr>
        <w:t xml:space="preserve">functional copy of the </w:t>
      </w:r>
      <w:r w:rsidR="00427079" w:rsidRPr="004C7C95">
        <w:rPr>
          <w:rFonts w:ascii="Times New Roman" w:hAnsi="Times New Roman" w:cs="Times New Roman"/>
          <w:i/>
          <w:sz w:val="20"/>
          <w:szCs w:val="20"/>
          <w:lang w:val="sk-SK"/>
        </w:rPr>
        <w:t>luxS</w:t>
      </w:r>
      <w:r w:rsidR="00427079">
        <w:rPr>
          <w:rFonts w:ascii="Times New Roman" w:hAnsi="Times New Roman" w:cs="Times New Roman"/>
          <w:sz w:val="20"/>
          <w:szCs w:val="20"/>
          <w:lang w:val="sk-SK"/>
        </w:rPr>
        <w:t xml:space="preserve"> gene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; Line 4 – </w:t>
      </w:r>
      <w:r w:rsidR="00427079">
        <w:rPr>
          <w:rFonts w:ascii="Times New Roman" w:hAnsi="Times New Roman" w:cs="Times New Roman"/>
          <w:sz w:val="20"/>
          <w:szCs w:val="20"/>
          <w:lang w:val="sk-SK"/>
        </w:rPr>
        <w:t xml:space="preserve">digested 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functional copy of the </w:t>
      </w:r>
      <w:r w:rsidRPr="004C7C95">
        <w:rPr>
          <w:rFonts w:ascii="Times New Roman" w:hAnsi="Times New Roman" w:cs="Times New Roman"/>
          <w:i/>
          <w:sz w:val="20"/>
          <w:szCs w:val="20"/>
          <w:lang w:val="sk-SK"/>
        </w:rPr>
        <w:t>luxS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gene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; Line 5 - </w:t>
      </w:r>
      <w:r w:rsidR="00B97374">
        <w:rPr>
          <w:rFonts w:ascii="Times New Roman" w:hAnsi="Times New Roman" w:cs="Times New Roman"/>
          <w:sz w:val="20"/>
          <w:szCs w:val="20"/>
          <w:lang w:val="sk-SK"/>
        </w:rPr>
        <w:t>empty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; Line 6 – u</w:t>
      </w:r>
      <w:r>
        <w:rPr>
          <w:rFonts w:ascii="Times New Roman" w:hAnsi="Times New Roman" w:cs="Times New Roman"/>
          <w:sz w:val="20"/>
          <w:szCs w:val="20"/>
          <w:lang w:val="sk-SK"/>
        </w:rPr>
        <w:t>ndigested pGEM-T easy vector carrying the complete deletion cassette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; Line 7 – digested plasmid separated to 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three </w:t>
      </w:r>
      <w:r w:rsidR="00713F75">
        <w:rPr>
          <w:rFonts w:ascii="Times New Roman" w:hAnsi="Times New Roman" w:cs="Times New Roman"/>
          <w:sz w:val="20"/>
          <w:szCs w:val="20"/>
          <w:lang w:val="sk-SK"/>
        </w:rPr>
        <w:t>band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s</w:t>
      </w:r>
      <w:r w:rsidR="00713F75">
        <w:rPr>
          <w:rFonts w:ascii="Times New Roman" w:hAnsi="Times New Roman" w:cs="Times New Roman"/>
          <w:sz w:val="20"/>
          <w:szCs w:val="20"/>
          <w:lang w:val="sk-SK"/>
        </w:rPr>
        <w:t xml:space="preserve"> represent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ing the</w:t>
      </w:r>
      <w:r w:rsidR="00713F75">
        <w:rPr>
          <w:rFonts w:ascii="Times New Roman" w:hAnsi="Times New Roman" w:cs="Times New Roman"/>
          <w:sz w:val="20"/>
          <w:szCs w:val="20"/>
          <w:lang w:val="sk-SK"/>
        </w:rPr>
        <w:t xml:space="preserve"> pGEM-T easy vector with</w:t>
      </w:r>
      <w:r w:rsidR="00C379A2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713F75">
        <w:rPr>
          <w:rFonts w:ascii="Times New Roman" w:hAnsi="Times New Roman" w:cs="Times New Roman"/>
          <w:sz w:val="20"/>
          <w:szCs w:val="20"/>
          <w:lang w:val="sk-SK"/>
        </w:rPr>
        <w:t>fragment F2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 (approx. 3000 bp)</w:t>
      </w:r>
      <w:r w:rsidR="00713F75">
        <w:rPr>
          <w:rFonts w:ascii="Times New Roman" w:hAnsi="Times New Roman" w:cs="Times New Roman"/>
          <w:sz w:val="20"/>
          <w:szCs w:val="20"/>
          <w:lang w:val="sk-SK"/>
        </w:rPr>
        <w:t xml:space="preserve">, the </w:t>
      </w:r>
      <w:r w:rsidR="00713F75" w:rsidRPr="00C379A2">
        <w:rPr>
          <w:rFonts w:ascii="Times New Roman" w:hAnsi="Times New Roman" w:cs="Times New Roman"/>
          <w:i/>
          <w:sz w:val="20"/>
          <w:szCs w:val="20"/>
          <w:lang w:val="sk-SK"/>
        </w:rPr>
        <w:t>cat</w:t>
      </w:r>
      <w:r w:rsidR="00713F75">
        <w:rPr>
          <w:rFonts w:ascii="Times New Roman" w:hAnsi="Times New Roman" w:cs="Times New Roman"/>
          <w:sz w:val="20"/>
          <w:szCs w:val="20"/>
          <w:lang w:val="sk-SK"/>
        </w:rPr>
        <w:t xml:space="preserve"> cassette 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 xml:space="preserve">(approx, 800 bp), </w:t>
      </w:r>
      <w:r w:rsidR="00713F75">
        <w:rPr>
          <w:rFonts w:ascii="Times New Roman" w:hAnsi="Times New Roman" w:cs="Times New Roman"/>
          <w:sz w:val="20"/>
          <w:szCs w:val="20"/>
          <w:lang w:val="sk-SK"/>
        </w:rPr>
        <w:t>and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C379A2">
        <w:rPr>
          <w:rFonts w:ascii="Times New Roman" w:hAnsi="Times New Roman" w:cs="Times New Roman"/>
          <w:sz w:val="20"/>
          <w:szCs w:val="20"/>
          <w:lang w:val="sk-SK"/>
        </w:rPr>
        <w:t>the fragment F1</w:t>
      </w:r>
      <w:r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8C5722">
        <w:rPr>
          <w:rFonts w:ascii="Times New Roman" w:hAnsi="Times New Roman" w:cs="Times New Roman"/>
          <w:sz w:val="20"/>
          <w:szCs w:val="20"/>
          <w:lang w:val="sk-SK"/>
        </w:rPr>
        <w:t>(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approx. 600 bp</w:t>
      </w:r>
      <w:r w:rsidR="008C5722">
        <w:rPr>
          <w:rFonts w:ascii="Times New Roman" w:hAnsi="Times New Roman" w:cs="Times New Roman"/>
          <w:sz w:val="20"/>
          <w:szCs w:val="20"/>
          <w:lang w:val="sk-SK"/>
        </w:rPr>
        <w:t>)</w:t>
      </w:r>
      <w:r w:rsidR="00C006C0">
        <w:rPr>
          <w:rFonts w:ascii="Times New Roman" w:hAnsi="Times New Roman" w:cs="Times New Roman"/>
          <w:sz w:val="20"/>
          <w:szCs w:val="20"/>
          <w:lang w:val="sk-SK"/>
        </w:rPr>
        <w:t>.</w:t>
      </w:r>
    </w:p>
    <w:p w14:paraId="627761B5" w14:textId="71952162" w:rsidR="004E52AA" w:rsidRDefault="003706A4" w:rsidP="004E52AA">
      <w:pPr>
        <w:jc w:val="both"/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noProof/>
          <w:sz w:val="20"/>
          <w:szCs w:val="20"/>
          <w:lang w:val="sk-SK" w:eastAsia="sk-SK"/>
        </w:rPr>
        <w:lastRenderedPageBreak/>
        <w:drawing>
          <wp:inline distT="0" distB="0" distL="0" distR="0" wp14:anchorId="786B2B85" wp14:editId="6DE855EA">
            <wp:extent cx="5760720" cy="4588510"/>
            <wp:effectExtent l="0" t="0" r="0" b="254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kM1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52AA" w:rsidRPr="004E52A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4E52AA" w:rsidRPr="007E135B">
        <w:rPr>
          <w:rFonts w:ascii="Times New Roman" w:hAnsi="Times New Roman" w:cs="Times New Roman"/>
          <w:b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="004E52AA" w:rsidRPr="007E135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8233CC" w:rsidRPr="007E135B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4c</w:t>
      </w:r>
      <w:r w:rsidR="004E52AA" w:rsidRPr="004E52AA">
        <w:rPr>
          <w:rFonts w:ascii="Times New Roman" w:hAnsi="Times New Roman" w:cs="Times New Roman"/>
          <w:sz w:val="20"/>
          <w:szCs w:val="20"/>
          <w:lang w:val="en-GB"/>
        </w:rPr>
        <w:t xml:space="preserve"> Results of Sanger sequencing for </w:t>
      </w:r>
      <w:proofErr w:type="spellStart"/>
      <w:r w:rsidR="004E52AA" w:rsidRPr="004E52AA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4E52AA" w:rsidRPr="004E52AA">
        <w:rPr>
          <w:rFonts w:ascii="Times New Roman" w:hAnsi="Times New Roman" w:cs="Times New Roman"/>
          <w:sz w:val="20"/>
          <w:szCs w:val="20"/>
          <w:lang w:val="en-GB"/>
        </w:rPr>
        <w:t xml:space="preserve"> complementation cassette with using of commercially purchased primer M13; forward</w:t>
      </w:r>
      <w:r w:rsidR="004E52AA" w:rsidRPr="004E52AA">
        <w:rPr>
          <w:rFonts w:ascii="Times New Roman" w:hAnsi="Times New Roman" w:cs="Times New Roman"/>
          <w:sz w:val="20"/>
          <w:szCs w:val="20"/>
          <w:lang w:val="sk-SK"/>
        </w:rPr>
        <w:t>.</w:t>
      </w:r>
      <w:r w:rsidR="004E52AA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</w:p>
    <w:p w14:paraId="74D9E48E" w14:textId="1C6B439A" w:rsidR="003706A4" w:rsidRPr="007749D1" w:rsidRDefault="004E52AA" w:rsidP="003706A4">
      <w:pPr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t>Fasta:</w:t>
      </w:r>
    </w:p>
    <w:p w14:paraId="6622017D" w14:textId="51A4260F" w:rsidR="003706A4" w:rsidRDefault="00FE1125" w:rsidP="003706A4">
      <w:pPr>
        <w:rPr>
          <w:rFonts w:ascii="Times New Roman" w:hAnsi="Times New Roman" w:cs="Times New Roman"/>
          <w:sz w:val="20"/>
          <w:szCs w:val="20"/>
          <w:lang w:val="sk-SK"/>
        </w:rPr>
      </w:pPr>
      <w:r w:rsidRPr="00FE1125">
        <w:rPr>
          <w:rFonts w:ascii="Times New Roman" w:hAnsi="Times New Roman" w:cs="Times New Roman"/>
          <w:sz w:val="20"/>
          <w:szCs w:val="20"/>
          <w:lang w:val="sk-SK"/>
        </w:rPr>
        <w:t>&gt;</w:t>
      </w:r>
      <w:r w:rsidR="003706A4" w:rsidRPr="004E4971">
        <w:rPr>
          <w:rFonts w:ascii="Times New Roman" w:hAnsi="Times New Roman" w:cs="Times New Roman"/>
          <w:color w:val="BFBFBF" w:themeColor="background1" w:themeShade="BF"/>
          <w:sz w:val="20"/>
          <w:szCs w:val="20"/>
          <w:lang w:val="sk-SK"/>
        </w:rPr>
        <w:t>GMGTAGWTACGGCGATTGGGCCCGACGTCGCATGCTCCCGGCCGCCATGGACCTGCATCT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TCTTCTAAGTGTGCTCTTGTAATACCTATGCGTTTATTTTCACCCTTTACATTGATAAAAAGCTCACCCTTTTCTACTATAGGGATATCAAATTGTGAAATTTGATAAGCCTTAGGTAAATCTGGATAAAAATAATTCTTACGGTTAAA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AACACTTTTTTTATTAATTGCTGCATTGACA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GCTTTTCCAAAAGCTATAGCTTTTTTTAC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AGCCTCTTCATTTAAAACAGGCAAAGCTCCT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GGTAAGGCCAAACAAGTGGGACAAACATT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AGTATTTGGAGCTTCTCCAAAAGAAGTTGCG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CATGAGCAAAAGATTTTTGTTTTTGTATT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TAACTGAGTATGAACTTCAAGACCTATAACT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ACTTCGAACATAAAATTTCCTTGAATTTT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TAAATGTTTTATTTTATCTTTTTTTCTTTTA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GAAAGGCTTTAAATATTAACTTTAAATGC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TATAATTCTTAGACAATTTATATTTAAGGAG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TTAAAATGCCATTATTAGATAGTTTTAAA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GTTAATCATACCAAAATGCCAGCGCCCGCTG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TGCGTTTAGCTAAAGTTATGAAAACACCT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AAGGGTGATGATATTAGTGTATTTGATTTGC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GTTTTTGCGTACCAAATAAAGACATTATG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AGCGAAAAAGGTACACATACCTTAGAACATT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TATTTGCAGGATTTATGAGAGATCATCTT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AATTCAGATTCGGTTGAAATCATTGATATTT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CACCTATGGGCTGTCGTACGGGTTTTTAT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ATGAGTTTAATTGGAACACCAGATGAAAAAA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GTGTTGCAAAAGCTTGGGAAGAAGCTATG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AAAGATGTTTTAAGCGTAAGCGATCAAAGCA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AAATTCCTGAACTTAATATCTATCAATGC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GGAACTTGCGCAATGCATTCTTTAGATGAAG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CCAAACAAATTGCCCAAAAGGTTTTAAAT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CTAGGTATTAGCATAATGAATAACAAAGAAT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TAAAACTCGAGAATGCTTAAAAAGAATCT</w:t>
      </w:r>
      <w:r w:rsidR="003706A4">
        <w:rPr>
          <w:rFonts w:ascii="Times New Roman" w:hAnsi="Times New Roman" w:cs="Times New Roman"/>
          <w:sz w:val="20"/>
          <w:szCs w:val="20"/>
          <w:lang w:val="sk-SK"/>
        </w:rPr>
        <w:t>TTATTTTTTAGACGATTAAGCTTTAATTAAT</w:t>
      </w:r>
      <w:r w:rsidR="003706A4" w:rsidRPr="007749D1">
        <w:rPr>
          <w:rFonts w:ascii="Times New Roman" w:hAnsi="Times New Roman" w:cs="Times New Roman"/>
          <w:sz w:val="20"/>
          <w:szCs w:val="20"/>
          <w:lang w:val="sk-SK"/>
        </w:rPr>
        <w:t>ATATTTTTATATATGATTTTGAAATTTTATTATTTTAAAAG</w:t>
      </w:r>
    </w:p>
    <w:p w14:paraId="40D240F0" w14:textId="730D762B" w:rsidR="004E52AA" w:rsidRDefault="003706A4" w:rsidP="004E52AA">
      <w:pPr>
        <w:jc w:val="both"/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noProof/>
          <w:sz w:val="20"/>
          <w:szCs w:val="20"/>
          <w:lang w:val="sk-SK" w:eastAsia="sk-SK"/>
        </w:rPr>
        <w:lastRenderedPageBreak/>
        <w:drawing>
          <wp:inline distT="0" distB="0" distL="0" distR="0" wp14:anchorId="519DB533" wp14:editId="202DF083">
            <wp:extent cx="5760720" cy="4588510"/>
            <wp:effectExtent l="0" t="0" r="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kM1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52AA" w:rsidRPr="004E52A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4E52AA" w:rsidRPr="007E135B">
        <w:rPr>
          <w:rFonts w:ascii="Times New Roman" w:hAnsi="Times New Roman" w:cs="Times New Roman"/>
          <w:b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="004E52AA" w:rsidRPr="007E135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8233CC" w:rsidRPr="007E135B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4E52AA" w:rsidRPr="007E135B">
        <w:rPr>
          <w:rFonts w:ascii="Times New Roman" w:hAnsi="Times New Roman" w:cs="Times New Roman"/>
          <w:b/>
          <w:sz w:val="20"/>
          <w:szCs w:val="20"/>
          <w:lang w:val="en-GB"/>
        </w:rPr>
        <w:t>4d</w:t>
      </w:r>
      <w:r w:rsidR="004E52AA" w:rsidRPr="004E52AA">
        <w:rPr>
          <w:rFonts w:ascii="Times New Roman" w:hAnsi="Times New Roman" w:cs="Times New Roman"/>
          <w:sz w:val="20"/>
          <w:szCs w:val="20"/>
          <w:lang w:val="en-GB"/>
        </w:rPr>
        <w:t xml:space="preserve"> Results of Sanger sequencing for the </w:t>
      </w:r>
      <w:proofErr w:type="spellStart"/>
      <w:r w:rsidR="004E52AA" w:rsidRPr="004E52AA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4E52AA" w:rsidRPr="004E52AA">
        <w:rPr>
          <w:rFonts w:ascii="Times New Roman" w:hAnsi="Times New Roman" w:cs="Times New Roman"/>
          <w:sz w:val="20"/>
          <w:szCs w:val="20"/>
          <w:lang w:val="en-GB"/>
        </w:rPr>
        <w:t xml:space="preserve"> complementation cassette with using of commercially purchased primer M13; </w:t>
      </w:r>
      <w:r w:rsidR="004E52AA">
        <w:rPr>
          <w:rFonts w:ascii="Times New Roman" w:hAnsi="Times New Roman" w:cs="Times New Roman"/>
          <w:sz w:val="20"/>
          <w:szCs w:val="20"/>
          <w:lang w:val="en-GB"/>
        </w:rPr>
        <w:t>reverse</w:t>
      </w:r>
      <w:r w:rsidR="00865261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865261">
        <w:rPr>
          <w:rFonts w:ascii="Times New Roman" w:hAnsi="Times New Roman" w:cs="Times New Roman"/>
          <w:sz w:val="20"/>
          <w:szCs w:val="20"/>
          <w:lang w:val="en-GB"/>
        </w:rPr>
        <w:t xml:space="preserve">transformed into </w:t>
      </w:r>
      <w:r w:rsidR="00865261" w:rsidRPr="00ED43C4">
        <w:rPr>
          <w:rFonts w:ascii="Times New Roman" w:hAnsi="Times New Roman" w:cs="Times New Roman"/>
          <w:sz w:val="20"/>
          <w:szCs w:val="20"/>
          <w:lang w:val="en-GB"/>
        </w:rPr>
        <w:t>the reverse complement</w:t>
      </w:r>
      <w:r w:rsidR="00865261">
        <w:rPr>
          <w:rFonts w:ascii="Times New Roman" w:hAnsi="Times New Roman" w:cs="Times New Roman"/>
          <w:sz w:val="20"/>
          <w:szCs w:val="20"/>
          <w:lang w:val="en-GB"/>
        </w:rPr>
        <w:t>ary</w:t>
      </w:r>
      <w:r w:rsidR="00865261" w:rsidRPr="00ED43C4">
        <w:rPr>
          <w:rFonts w:ascii="Times New Roman" w:hAnsi="Times New Roman" w:cs="Times New Roman"/>
          <w:sz w:val="20"/>
          <w:szCs w:val="20"/>
          <w:lang w:val="en-GB"/>
        </w:rPr>
        <w:t xml:space="preserve"> sequence</w:t>
      </w:r>
      <w:r w:rsidR="00865261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651514B8" w14:textId="3CAF3DB7" w:rsidR="00DD261C" w:rsidRDefault="004E52AA" w:rsidP="004E52AA">
      <w:pPr>
        <w:jc w:val="both"/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t>Fasta:</w:t>
      </w:r>
    </w:p>
    <w:p w14:paraId="74C8B5DA" w14:textId="2876DF3B" w:rsidR="00DD261C" w:rsidRDefault="00FE1125" w:rsidP="004E52AA">
      <w:pPr>
        <w:jc w:val="both"/>
        <w:rPr>
          <w:rFonts w:ascii="Times New Roman" w:hAnsi="Times New Roman" w:cs="Times New Roman"/>
          <w:sz w:val="20"/>
          <w:szCs w:val="20"/>
          <w:lang w:val="sk-SK"/>
        </w:rPr>
      </w:pPr>
      <w:r w:rsidRPr="00FE1125">
        <w:rPr>
          <w:rFonts w:ascii="Times New Roman" w:hAnsi="Times New Roman" w:cs="Times New Roman"/>
          <w:sz w:val="20"/>
          <w:szCs w:val="20"/>
          <w:lang w:val="sk-SK"/>
        </w:rPr>
        <w:t>&gt;</w:t>
      </w:r>
      <w:r w:rsidR="00DD261C" w:rsidRPr="00A529AE">
        <w:rPr>
          <w:rFonts w:ascii="Times New Roman" w:hAnsi="Times New Roman" w:cs="Times New Roman"/>
          <w:sz w:val="20"/>
          <w:szCs w:val="20"/>
          <w:lang w:val="sk-SK"/>
        </w:rPr>
        <w:t>ATCATTGATATTTCACCTATGGGCTGTCGTACGGGTTTTTATATGAGTTTAATTGGAACACCAGATGAAAAAAGTGTTGCAAAAGCTTGGGAAGAAGCTATGAAAGATGTTTTAAGCGTAAGCGATCAAAGCAAAATTCCTGAACTTAATATCTATCAATGCGGAACTTGCGCAATGCATTCTTTAGATGAAGCCAAACAAATTGCCCAAAAGGTTTTAAATCTAGGTATTAGCATAATGAATAACAAAGAATTAAAACTCGAGAATGCTTAAAAAGAATCTTTATTTTTTAGACGATTAAGCTTTAATTAATATATTTTTATATATGATTTTGAAATTTTATTATTTTAAAAGGAGAAAAAATGAAACTGATGTGCGAGATGTGTAGTATCTAGTGCGTCCTTTG</w:t>
      </w:r>
      <w:r w:rsidR="00DD261C" w:rsidRPr="00D612B7">
        <w:rPr>
          <w:rFonts w:ascii="Times New Roman" w:hAnsi="Times New Roman" w:cs="Times New Roman"/>
          <w:b/>
          <w:sz w:val="20"/>
          <w:szCs w:val="20"/>
          <w:highlight w:val="green"/>
          <w:u w:val="single"/>
          <w:lang w:val="sk-SK"/>
        </w:rPr>
        <w:t>GGATCC</w:t>
      </w:r>
      <w:r w:rsidR="00DD261C" w:rsidRPr="00A529AE">
        <w:rPr>
          <w:rFonts w:ascii="Times New Roman" w:hAnsi="Times New Roman" w:cs="Times New Roman"/>
          <w:sz w:val="20"/>
          <w:szCs w:val="20"/>
          <w:lang w:val="sk-SK"/>
        </w:rPr>
        <w:t>GAGAATGCTTAAAAAGAATCTTTATTTTTTAGACGATTAAGCTTTAATTAATATATTTTTATATATGATTTTGAAATTTTATTATTTTAAAAGGAGAAAAAATGAAACTGATGTGCGAGATGTGTAGTATCTAGTGCGTCCTTTGGCTTAACATTATGTTTCCAAAGGTCCAAAAAGTGGATAAGGAGATATAATGTGTAAGAAAGTCAAAAAAGTTTATTTTTTCAAAATACTCATTTAAAATCTTAACTTACAAAAATTTCTCTAAATAAAATTTAATTCAAAATATCTTCTTATCCTTAATTTTAATTTAAGGAGCAAAAATGAACTTACCTATACTTGATTTACAAGCTTATGAAAAAGATAAAAGCACTTTTCTTAAAAATTTAAGAGAAATTGCTTCTAAAATAGGTTTTTTTTATCTTATCAATACCAGTATAGATAAAAATTTAAACGAGAAATTATTCAAACTTGGCAAAGAATTTTTTAATCTTTCTAGAAGTTCTAAAGAGCTTATTTCTATGGTACATTCTCCTCAATTTAGAGGTTATACTAGCGAAGGTTTTGAATACACAGCAGGAACTAAGGATTATAGAGAACAACTGGATATAGGCACAGA</w:t>
      </w:r>
      <w:r w:rsidR="00DD261C" w:rsidRPr="00DB217C">
        <w:rPr>
          <w:rFonts w:ascii="Times New Roman" w:hAnsi="Times New Roman" w:cs="Times New Roman"/>
          <w:color w:val="BFBFBF" w:themeColor="background1" w:themeShade="BF"/>
          <w:sz w:val="20"/>
          <w:szCs w:val="20"/>
          <w:lang w:val="sk-SK"/>
        </w:rPr>
        <w:t>GAATTCGCGGCCGCCTGCAGGTCGACCATA</w:t>
      </w:r>
    </w:p>
    <w:p w14:paraId="730172FF" w14:textId="22BDD9DC" w:rsidR="004E52AA" w:rsidRDefault="00DD261C" w:rsidP="00DD261C">
      <w:pPr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noProof/>
          <w:sz w:val="20"/>
          <w:szCs w:val="20"/>
          <w:lang w:val="sk-SK" w:eastAsia="sk-SK"/>
        </w:rPr>
        <w:lastRenderedPageBreak/>
        <w:drawing>
          <wp:inline distT="0" distB="0" distL="0" distR="0" wp14:anchorId="69B663C3" wp14:editId="64174BD9">
            <wp:extent cx="5760720" cy="4588510"/>
            <wp:effectExtent l="0" t="0" r="0" b="254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bfK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52AA" w:rsidRPr="004E52AA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4E52AA" w:rsidRPr="007E135B">
        <w:rPr>
          <w:rFonts w:ascii="Times New Roman" w:hAnsi="Times New Roman" w:cs="Times New Roman"/>
          <w:b/>
          <w:sz w:val="20"/>
          <w:szCs w:val="20"/>
          <w:lang w:val="en-GB"/>
        </w:rPr>
        <w:t>Fig</w:t>
      </w:r>
      <w:r w:rsidR="00C34E3B" w:rsidRPr="007E135B">
        <w:rPr>
          <w:rFonts w:ascii="Times New Roman" w:hAnsi="Times New Roman" w:cs="Times New Roman"/>
          <w:b/>
          <w:sz w:val="20"/>
          <w:szCs w:val="20"/>
          <w:lang w:val="en-GB"/>
        </w:rPr>
        <w:t>.</w:t>
      </w:r>
      <w:r w:rsidR="004E52AA" w:rsidRPr="007E135B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AE7E08" w:rsidRPr="007E135B"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4E52AA" w:rsidRPr="007E135B">
        <w:rPr>
          <w:rFonts w:ascii="Times New Roman" w:hAnsi="Times New Roman" w:cs="Times New Roman"/>
          <w:b/>
          <w:sz w:val="20"/>
          <w:szCs w:val="20"/>
          <w:lang w:val="en-GB"/>
        </w:rPr>
        <w:t>4e</w:t>
      </w:r>
      <w:r w:rsidR="004E52AA" w:rsidRPr="004E52AA">
        <w:rPr>
          <w:rFonts w:ascii="Times New Roman" w:hAnsi="Times New Roman" w:cs="Times New Roman"/>
          <w:sz w:val="20"/>
          <w:szCs w:val="20"/>
          <w:lang w:val="en-GB"/>
        </w:rPr>
        <w:t xml:space="preserve"> Results of Sanger sequencing for </w:t>
      </w:r>
      <w:proofErr w:type="spellStart"/>
      <w:r w:rsidR="004E52AA" w:rsidRPr="004E52AA">
        <w:rPr>
          <w:rFonts w:ascii="Times New Roman" w:hAnsi="Times New Roman" w:cs="Times New Roman"/>
          <w:i/>
          <w:sz w:val="20"/>
          <w:szCs w:val="20"/>
          <w:lang w:val="en-GB"/>
        </w:rPr>
        <w:t>luxS</w:t>
      </w:r>
      <w:proofErr w:type="spellEnd"/>
      <w:r w:rsidR="004E52AA" w:rsidRPr="004E52AA">
        <w:rPr>
          <w:rFonts w:ascii="Times New Roman" w:hAnsi="Times New Roman" w:cs="Times New Roman"/>
          <w:sz w:val="20"/>
          <w:szCs w:val="20"/>
          <w:lang w:val="en-GB"/>
        </w:rPr>
        <w:t xml:space="preserve"> complementation cassette with using of primer </w:t>
      </w:r>
      <w:proofErr w:type="spellStart"/>
      <w:r w:rsidR="004E52AA">
        <w:rPr>
          <w:rFonts w:ascii="Times New Roman" w:hAnsi="Times New Roman" w:cs="Times New Roman"/>
          <w:sz w:val="20"/>
          <w:szCs w:val="20"/>
          <w:lang w:val="en-GB"/>
        </w:rPr>
        <w:t>SubF</w:t>
      </w:r>
      <w:proofErr w:type="spellEnd"/>
      <w:r w:rsidR="004E52AA" w:rsidRPr="004E52AA">
        <w:rPr>
          <w:rFonts w:ascii="Times New Roman" w:hAnsi="Times New Roman" w:cs="Times New Roman"/>
          <w:sz w:val="20"/>
          <w:szCs w:val="20"/>
          <w:lang w:val="en-GB"/>
        </w:rPr>
        <w:t>; forward</w:t>
      </w:r>
      <w:r w:rsidR="004E52AA" w:rsidRPr="004E52AA">
        <w:rPr>
          <w:rFonts w:ascii="Times New Roman" w:hAnsi="Times New Roman" w:cs="Times New Roman"/>
          <w:sz w:val="20"/>
          <w:szCs w:val="20"/>
          <w:lang w:val="sk-SK"/>
        </w:rPr>
        <w:t>.</w:t>
      </w:r>
    </w:p>
    <w:p w14:paraId="41DCD459" w14:textId="7A7F4111" w:rsidR="00DD261C" w:rsidRPr="00D96E1E" w:rsidRDefault="004E52AA" w:rsidP="00DD261C">
      <w:pPr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t>Fasta:</w:t>
      </w:r>
    </w:p>
    <w:p w14:paraId="4FCB36CB" w14:textId="3111551B" w:rsidR="00DD261C" w:rsidRDefault="00FE1125" w:rsidP="00DD261C">
      <w:pPr>
        <w:rPr>
          <w:rFonts w:ascii="Times New Roman" w:hAnsi="Times New Roman" w:cs="Times New Roman"/>
          <w:sz w:val="20"/>
          <w:szCs w:val="20"/>
          <w:lang w:val="sk-SK"/>
        </w:rPr>
      </w:pPr>
      <w:r w:rsidRPr="00FE1125">
        <w:rPr>
          <w:rFonts w:ascii="Times New Roman" w:hAnsi="Times New Roman" w:cs="Times New Roman"/>
          <w:sz w:val="20"/>
          <w:szCs w:val="20"/>
          <w:lang w:val="sk-SK"/>
        </w:rPr>
        <w:t>&gt;</w:t>
      </w:r>
      <w:r w:rsidR="00DD261C" w:rsidRPr="002F1FAC">
        <w:rPr>
          <w:rFonts w:ascii="Times New Roman" w:hAnsi="Times New Roman" w:cs="Times New Roman"/>
          <w:color w:val="BFBFBF" w:themeColor="background1" w:themeShade="BF"/>
          <w:sz w:val="20"/>
          <w:szCs w:val="20"/>
          <w:lang w:val="sk-SK"/>
        </w:rPr>
        <w:t>CGMTAAATTTCCTTGATTTTT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AATGTTTT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ATTTTATCTTTTTTTCTTTTAGAAAGGCTTT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AAATATTAACTTTAAATGCTATAATTCTT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AGACAATTTATATTTAAGGAGTTAAAATGCC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ATTATTAGATAGTTTTAAAGTTAATCATACCAAAATGCCAGCGCC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CGCTGTGCGTTTAGC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TAAAGTTATGAAAACACCTAAGGGTGATG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ATATTAGTGTATTTGATTTGCGTTTTTGCGT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ACCAAATAAAGACATTATGAGCGAAAAAG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GTACACATACCTTAGAACATTTATTTGCAGG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ATTTATGAGAGATCATCTTAATTCAGATT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CGGTTGAAATCATTGATATTTCACCTATGGG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CTGTCGTACGGGTTTTTATATGAGTTTAATTGGAACACCAGATGAAAAAAGTGTTGCAAAAGCTTGGGAAGAAGCTATGAAAGATGTTTTAAGCGTAAGCGATCAAAGCAAAATTCCTGAACTTAATATCTATCAATGCGGAACTTGCG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CAATGCATTCTTTAGATGAAGCCAAACAAAT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TGCCCAAAAGGTTTTAAATCTAGGTATTA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GCATAATGAATAACAAAGAATTAAAACTCGA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GAATGCTTAAAAAGAATCTTTATTTTTTA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GACGATTAAGCTTTAATTAATATATTTTTAT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ATATGATTTTGAAATTTTATTATTTTAAA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AGGAGAAAAAATGAAACTGATGTGCGAGATG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TGTAGTATCTAGTGCGTCCTTTG</w:t>
      </w:r>
      <w:r w:rsidR="00DD261C" w:rsidRPr="00D612B7">
        <w:rPr>
          <w:rFonts w:ascii="Times New Roman" w:hAnsi="Times New Roman" w:cs="Times New Roman"/>
          <w:b/>
          <w:sz w:val="20"/>
          <w:szCs w:val="20"/>
          <w:highlight w:val="green"/>
          <w:u w:val="single"/>
          <w:lang w:val="sk-SK"/>
        </w:rPr>
        <w:t>GGATCC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GAGAATGCTTAAAAAGAATCTTTATTTTTTA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GACGATTAAGCTTTAATTAATATATTTTT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ATATATGATTTTGAAATTTTATTATTTTAAA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AGGAGAAAAAATGAAACTGATGTGCGAGA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TGTGTAGTATCTAGTGCGTCCTTTGGCTTAA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CATTATGTTTCCAAAGGTCCAAAAAGTGG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ATAAGGAGATATAATGTGTAAGAAAGTCAAA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AAAGTTTATTTTTTCAAAATACTCATTTA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AAATCTTAACTTACAAAAATTTCTCTAAATA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AAATTTAATTCAAAATATCTTCTTATCCT</w:t>
      </w:r>
      <w:r w:rsidR="00DD261C">
        <w:rPr>
          <w:rFonts w:ascii="Times New Roman" w:hAnsi="Times New Roman" w:cs="Times New Roman"/>
          <w:sz w:val="20"/>
          <w:szCs w:val="20"/>
          <w:lang w:val="sk-SK"/>
        </w:rPr>
        <w:t>TAATTTTAATTTAAGGAGCAAAAATGAACTT</w:t>
      </w:r>
      <w:r w:rsidR="00DD261C" w:rsidRPr="00D96E1E">
        <w:rPr>
          <w:rFonts w:ascii="Times New Roman" w:hAnsi="Times New Roman" w:cs="Times New Roman"/>
          <w:sz w:val="20"/>
          <w:szCs w:val="20"/>
          <w:lang w:val="sk-SK"/>
        </w:rPr>
        <w:t>ACCTATACTTGATTTACAAGCTTATGAAAAAGATAAAAGCA</w:t>
      </w:r>
    </w:p>
    <w:p w14:paraId="7EF017D7" w14:textId="5BCF9E3F" w:rsidR="004E52AA" w:rsidRDefault="004E52AA">
      <w:pPr>
        <w:rPr>
          <w:rFonts w:ascii="Times New Roman" w:hAnsi="Times New Roman" w:cs="Times New Roman"/>
          <w:sz w:val="20"/>
          <w:szCs w:val="20"/>
          <w:lang w:val="sk-SK"/>
        </w:rPr>
      </w:pPr>
      <w:r>
        <w:rPr>
          <w:rFonts w:ascii="Times New Roman" w:hAnsi="Times New Roman" w:cs="Times New Roman"/>
          <w:sz w:val="20"/>
          <w:szCs w:val="20"/>
          <w:lang w:val="sk-SK"/>
        </w:rPr>
        <w:br w:type="page"/>
      </w:r>
    </w:p>
    <w:p w14:paraId="37CBA93E" w14:textId="44436CEC" w:rsidR="00EC146C" w:rsidRPr="00B031F7" w:rsidRDefault="00EC146C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lastRenderedPageBreak/>
        <w:t xml:space="preserve">Transformation of </w:t>
      </w:r>
      <w:r w:rsidRPr="00B031F7">
        <w:rPr>
          <w:rFonts w:ascii="Times New Roman" w:hAnsi="Times New Roman" w:cs="Times New Roman"/>
          <w:b/>
          <w:i/>
          <w:color w:val="000000" w:themeColor="text1"/>
          <w:sz w:val="20"/>
          <w:szCs w:val="20"/>
          <w:lang w:val="en-GB"/>
        </w:rPr>
        <w:t xml:space="preserve">Campylobacter </w:t>
      </w:r>
      <w:proofErr w:type="spellStart"/>
      <w:r w:rsidRPr="00B031F7">
        <w:rPr>
          <w:rFonts w:ascii="Times New Roman" w:hAnsi="Times New Roman" w:cs="Times New Roman"/>
          <w:b/>
          <w:i/>
          <w:color w:val="000000" w:themeColor="text1"/>
          <w:sz w:val="20"/>
          <w:szCs w:val="20"/>
          <w:lang w:val="en-GB"/>
        </w:rPr>
        <w:t>jejuni</w:t>
      </w:r>
      <w:proofErr w:type="spellEnd"/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81-176 by cassette mutagenesis</w:t>
      </w:r>
    </w:p>
    <w:p w14:paraId="79AA6A60" w14:textId="0B27C2EC" w:rsidR="00392251" w:rsidRPr="00B031F7" w:rsidRDefault="00392251" w:rsidP="00392251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PCR cycle for primer Set </w:t>
      </w:r>
      <w:r w:rsidR="003760B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13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392251" w:rsidRPr="00B031F7" w14:paraId="084578E8" w14:textId="77777777" w:rsidTr="00713F75">
        <w:trPr>
          <w:trHeight w:val="280"/>
        </w:trPr>
        <w:tc>
          <w:tcPr>
            <w:tcW w:w="3149" w:type="dxa"/>
          </w:tcPr>
          <w:p w14:paraId="34490405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702C0FAD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65625436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392251" w:rsidRPr="00B031F7" w14:paraId="6554D90F" w14:textId="77777777" w:rsidTr="00713F75">
        <w:trPr>
          <w:trHeight w:val="280"/>
        </w:trPr>
        <w:tc>
          <w:tcPr>
            <w:tcW w:w="3149" w:type="dxa"/>
          </w:tcPr>
          <w:p w14:paraId="6C3C1539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58072DB5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2671584A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6698FF9D" w14:textId="77777777" w:rsidTr="00713F75">
        <w:trPr>
          <w:trHeight w:val="277"/>
        </w:trPr>
        <w:tc>
          <w:tcPr>
            <w:tcW w:w="3149" w:type="dxa"/>
          </w:tcPr>
          <w:p w14:paraId="03180DE9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4CDA67FB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71D3D4D6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92251" w:rsidRPr="00B031F7" w14:paraId="2E753383" w14:textId="77777777" w:rsidTr="00713F75">
        <w:trPr>
          <w:trHeight w:val="277"/>
        </w:trPr>
        <w:tc>
          <w:tcPr>
            <w:tcW w:w="3149" w:type="dxa"/>
          </w:tcPr>
          <w:p w14:paraId="16931D34" w14:textId="06FC9D3A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3043" w:type="dxa"/>
          </w:tcPr>
          <w:p w14:paraId="24D40E56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7636C6CA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037C8F33" w14:textId="77777777" w:rsidTr="00713F75">
        <w:trPr>
          <w:trHeight w:val="277"/>
        </w:trPr>
        <w:tc>
          <w:tcPr>
            <w:tcW w:w="3149" w:type="dxa"/>
          </w:tcPr>
          <w:p w14:paraId="6145F371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5399217F" w14:textId="612D5895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870" w:type="dxa"/>
            <w:vMerge/>
          </w:tcPr>
          <w:p w14:paraId="34A6F11C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202F39D0" w14:textId="77777777" w:rsidTr="00713F75">
        <w:trPr>
          <w:trHeight w:val="277"/>
        </w:trPr>
        <w:tc>
          <w:tcPr>
            <w:tcW w:w="3149" w:type="dxa"/>
          </w:tcPr>
          <w:p w14:paraId="5C8E4AB4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59D4B78D" w14:textId="70C17DE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870" w:type="dxa"/>
          </w:tcPr>
          <w:p w14:paraId="50928618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251" w:rsidRPr="00B031F7" w14:paraId="5802EFCB" w14:textId="77777777" w:rsidTr="00713F75">
        <w:trPr>
          <w:trHeight w:val="277"/>
        </w:trPr>
        <w:tc>
          <w:tcPr>
            <w:tcW w:w="3149" w:type="dxa"/>
          </w:tcPr>
          <w:p w14:paraId="4EC9940A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2641154E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29DB2ABA" w14:textId="77777777" w:rsidR="00392251" w:rsidRPr="00B031F7" w:rsidRDefault="00392251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2609733" w14:textId="77777777" w:rsidR="00392251" w:rsidRPr="00B031F7" w:rsidRDefault="00392251" w:rsidP="00392251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34C104B5" w14:textId="795CDE75" w:rsidR="00611B5B" w:rsidRPr="00B031F7" w:rsidRDefault="00611B5B" w:rsidP="00611B5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B031F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PCR cycle for primer Set </w:t>
      </w:r>
      <w:r w:rsidR="003760B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14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9"/>
        <w:gridCol w:w="3043"/>
        <w:gridCol w:w="2870"/>
      </w:tblGrid>
      <w:tr w:rsidR="00611B5B" w:rsidRPr="00B031F7" w14:paraId="18C261AE" w14:textId="77777777" w:rsidTr="00713F75">
        <w:trPr>
          <w:trHeight w:val="280"/>
        </w:trPr>
        <w:tc>
          <w:tcPr>
            <w:tcW w:w="3149" w:type="dxa"/>
          </w:tcPr>
          <w:p w14:paraId="4C5A1AA6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Degrees of Celsius (°C)</w:t>
            </w:r>
          </w:p>
        </w:tc>
        <w:tc>
          <w:tcPr>
            <w:tcW w:w="3043" w:type="dxa"/>
          </w:tcPr>
          <w:p w14:paraId="37BD2FBE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Time (s)</w:t>
            </w:r>
          </w:p>
        </w:tc>
        <w:tc>
          <w:tcPr>
            <w:tcW w:w="2870" w:type="dxa"/>
          </w:tcPr>
          <w:p w14:paraId="6FDD52E7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b/>
                <w:sz w:val="20"/>
                <w:szCs w:val="20"/>
              </w:rPr>
              <w:t>Number of cycles</w:t>
            </w:r>
          </w:p>
        </w:tc>
      </w:tr>
      <w:tr w:rsidR="00611B5B" w:rsidRPr="00B031F7" w14:paraId="5393BF7A" w14:textId="77777777" w:rsidTr="00713F75">
        <w:trPr>
          <w:trHeight w:val="280"/>
        </w:trPr>
        <w:tc>
          <w:tcPr>
            <w:tcW w:w="3149" w:type="dxa"/>
          </w:tcPr>
          <w:p w14:paraId="742A0A21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0BD37D7E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</w:tcPr>
          <w:p w14:paraId="4B81F4A8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1B5B" w:rsidRPr="00B031F7" w14:paraId="17C9E23C" w14:textId="77777777" w:rsidTr="00713F75">
        <w:trPr>
          <w:trHeight w:val="277"/>
        </w:trPr>
        <w:tc>
          <w:tcPr>
            <w:tcW w:w="3149" w:type="dxa"/>
          </w:tcPr>
          <w:p w14:paraId="66257B1E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3043" w:type="dxa"/>
          </w:tcPr>
          <w:p w14:paraId="46F118E5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70" w:type="dxa"/>
            <w:vMerge w:val="restart"/>
            <w:vAlign w:val="center"/>
          </w:tcPr>
          <w:p w14:paraId="2A54F1B8" w14:textId="2D8CFFB4" w:rsidR="00611B5B" w:rsidRPr="00B031F7" w:rsidRDefault="00611B5B" w:rsidP="00611B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611B5B" w:rsidRPr="00B031F7" w14:paraId="2A673D13" w14:textId="77777777" w:rsidTr="00713F75">
        <w:trPr>
          <w:trHeight w:val="277"/>
        </w:trPr>
        <w:tc>
          <w:tcPr>
            <w:tcW w:w="3149" w:type="dxa"/>
          </w:tcPr>
          <w:p w14:paraId="36F8C8BA" w14:textId="26D8A13A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3043" w:type="dxa"/>
          </w:tcPr>
          <w:p w14:paraId="01395281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70" w:type="dxa"/>
            <w:vMerge/>
          </w:tcPr>
          <w:p w14:paraId="0F1EC48E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1B5B" w:rsidRPr="00B031F7" w14:paraId="3E3F23F4" w14:textId="77777777" w:rsidTr="00713F75">
        <w:trPr>
          <w:trHeight w:val="277"/>
        </w:trPr>
        <w:tc>
          <w:tcPr>
            <w:tcW w:w="3149" w:type="dxa"/>
          </w:tcPr>
          <w:p w14:paraId="559EDDCD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4AAFE623" w14:textId="4248B60A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70" w:type="dxa"/>
            <w:vMerge/>
          </w:tcPr>
          <w:p w14:paraId="591CBB02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1B5B" w:rsidRPr="00B031F7" w14:paraId="5EC3C7EC" w14:textId="77777777" w:rsidTr="00713F75">
        <w:trPr>
          <w:trHeight w:val="277"/>
        </w:trPr>
        <w:tc>
          <w:tcPr>
            <w:tcW w:w="3149" w:type="dxa"/>
          </w:tcPr>
          <w:p w14:paraId="17531485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043" w:type="dxa"/>
          </w:tcPr>
          <w:p w14:paraId="6946F3BA" w14:textId="44BBA216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70" w:type="dxa"/>
          </w:tcPr>
          <w:p w14:paraId="6201165D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1B5B" w:rsidRPr="00B031F7" w14:paraId="21FF05CD" w14:textId="77777777" w:rsidTr="00713F75">
        <w:trPr>
          <w:trHeight w:val="277"/>
        </w:trPr>
        <w:tc>
          <w:tcPr>
            <w:tcW w:w="3149" w:type="dxa"/>
          </w:tcPr>
          <w:p w14:paraId="17D99648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43" w:type="dxa"/>
          </w:tcPr>
          <w:p w14:paraId="11671111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F7">
              <w:rPr>
                <w:rFonts w:ascii="Times New Roman" w:hAnsi="Times New Roman" w:cs="Times New Roman"/>
                <w:sz w:val="20"/>
                <w:szCs w:val="20"/>
              </w:rPr>
              <w:t>to open</w:t>
            </w:r>
          </w:p>
        </w:tc>
        <w:tc>
          <w:tcPr>
            <w:tcW w:w="2870" w:type="dxa"/>
          </w:tcPr>
          <w:p w14:paraId="3A066289" w14:textId="77777777" w:rsidR="00611B5B" w:rsidRPr="00B031F7" w:rsidRDefault="00611B5B" w:rsidP="00713F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9EE1C3" w14:textId="02ACCCD0" w:rsidR="00273DF6" w:rsidRPr="00D2039A" w:rsidRDefault="00273DF6" w:rsidP="00D2039A">
      <w:pPr>
        <w:jc w:val="both"/>
        <w:rPr>
          <w:rFonts w:ascii="Times New Roman" w:hAnsi="Times New Roman" w:cs="Times New Roman"/>
          <w:sz w:val="20"/>
          <w:szCs w:val="20"/>
          <w:lang w:val="sk-SK"/>
        </w:rPr>
      </w:pPr>
    </w:p>
    <w:sectPr w:rsidR="00273DF6" w:rsidRPr="00D203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481E49" w16cex:dateUtc="2021-05-13T19:53:00Z"/>
  <w16cex:commentExtensible w16cex:durableId="24481E01" w16cex:dateUtc="2021-05-13T19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8935BDF" w16cid:durableId="24481E49"/>
  <w16cid:commentId w16cid:paraId="20B514FF" w16cid:durableId="24481D73"/>
  <w16cid:commentId w16cid:paraId="6A322E62" w16cid:durableId="24481D74"/>
  <w16cid:commentId w16cid:paraId="28E0D2FC" w16cid:durableId="24481E0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070"/>
    <w:rsid w:val="000245E1"/>
    <w:rsid w:val="00042488"/>
    <w:rsid w:val="000879CC"/>
    <w:rsid w:val="000A46E7"/>
    <w:rsid w:val="000B268A"/>
    <w:rsid w:val="000E160B"/>
    <w:rsid w:val="000F7349"/>
    <w:rsid w:val="00122936"/>
    <w:rsid w:val="00137206"/>
    <w:rsid w:val="00182B08"/>
    <w:rsid w:val="001A580C"/>
    <w:rsid w:val="00203B10"/>
    <w:rsid w:val="00253571"/>
    <w:rsid w:val="00273DF6"/>
    <w:rsid w:val="00281662"/>
    <w:rsid w:val="002D3EB0"/>
    <w:rsid w:val="002F1FAC"/>
    <w:rsid w:val="00320575"/>
    <w:rsid w:val="00325C9D"/>
    <w:rsid w:val="00336984"/>
    <w:rsid w:val="003706A4"/>
    <w:rsid w:val="003716DA"/>
    <w:rsid w:val="003760BA"/>
    <w:rsid w:val="00392251"/>
    <w:rsid w:val="003B592B"/>
    <w:rsid w:val="003F485D"/>
    <w:rsid w:val="004117F8"/>
    <w:rsid w:val="00427079"/>
    <w:rsid w:val="00461C23"/>
    <w:rsid w:val="00475959"/>
    <w:rsid w:val="004B41FE"/>
    <w:rsid w:val="004C04C8"/>
    <w:rsid w:val="004C7C95"/>
    <w:rsid w:val="004E4971"/>
    <w:rsid w:val="004E52AA"/>
    <w:rsid w:val="00530613"/>
    <w:rsid w:val="00530D87"/>
    <w:rsid w:val="00532B3E"/>
    <w:rsid w:val="0055180D"/>
    <w:rsid w:val="00552354"/>
    <w:rsid w:val="00577BE7"/>
    <w:rsid w:val="00580D08"/>
    <w:rsid w:val="0058533D"/>
    <w:rsid w:val="00611B5B"/>
    <w:rsid w:val="006260A0"/>
    <w:rsid w:val="006272B4"/>
    <w:rsid w:val="006D3345"/>
    <w:rsid w:val="006E1209"/>
    <w:rsid w:val="006E3336"/>
    <w:rsid w:val="006F597F"/>
    <w:rsid w:val="006F6B8D"/>
    <w:rsid w:val="00713F75"/>
    <w:rsid w:val="00745320"/>
    <w:rsid w:val="007749D1"/>
    <w:rsid w:val="007B077F"/>
    <w:rsid w:val="007B4C33"/>
    <w:rsid w:val="007D1613"/>
    <w:rsid w:val="007E135B"/>
    <w:rsid w:val="007F1B10"/>
    <w:rsid w:val="00821B77"/>
    <w:rsid w:val="008233CC"/>
    <w:rsid w:val="00850152"/>
    <w:rsid w:val="00865261"/>
    <w:rsid w:val="0088496C"/>
    <w:rsid w:val="00890677"/>
    <w:rsid w:val="00894CAF"/>
    <w:rsid w:val="008C5722"/>
    <w:rsid w:val="008C6F39"/>
    <w:rsid w:val="008D0603"/>
    <w:rsid w:val="00921816"/>
    <w:rsid w:val="0092398F"/>
    <w:rsid w:val="00935589"/>
    <w:rsid w:val="0094341B"/>
    <w:rsid w:val="00956086"/>
    <w:rsid w:val="0098253D"/>
    <w:rsid w:val="00A415DA"/>
    <w:rsid w:val="00A529AE"/>
    <w:rsid w:val="00A54511"/>
    <w:rsid w:val="00A5475A"/>
    <w:rsid w:val="00AE7E08"/>
    <w:rsid w:val="00B031F7"/>
    <w:rsid w:val="00B45FC4"/>
    <w:rsid w:val="00B72FAE"/>
    <w:rsid w:val="00B75EBE"/>
    <w:rsid w:val="00B97374"/>
    <w:rsid w:val="00BB7EB9"/>
    <w:rsid w:val="00BC2532"/>
    <w:rsid w:val="00BD7C7C"/>
    <w:rsid w:val="00C006C0"/>
    <w:rsid w:val="00C25DFD"/>
    <w:rsid w:val="00C33CFF"/>
    <w:rsid w:val="00C34E3B"/>
    <w:rsid w:val="00C379A2"/>
    <w:rsid w:val="00CA16EB"/>
    <w:rsid w:val="00CE3EAC"/>
    <w:rsid w:val="00CE5946"/>
    <w:rsid w:val="00D2039A"/>
    <w:rsid w:val="00D21ACA"/>
    <w:rsid w:val="00D26A18"/>
    <w:rsid w:val="00D612B7"/>
    <w:rsid w:val="00D704B2"/>
    <w:rsid w:val="00D7470C"/>
    <w:rsid w:val="00D96E1E"/>
    <w:rsid w:val="00DB217C"/>
    <w:rsid w:val="00DB495E"/>
    <w:rsid w:val="00DD261C"/>
    <w:rsid w:val="00E0163B"/>
    <w:rsid w:val="00E15A61"/>
    <w:rsid w:val="00E47D3D"/>
    <w:rsid w:val="00EB2070"/>
    <w:rsid w:val="00EC0CF7"/>
    <w:rsid w:val="00EC146C"/>
    <w:rsid w:val="00EC6A79"/>
    <w:rsid w:val="00ED37A7"/>
    <w:rsid w:val="00ED43C4"/>
    <w:rsid w:val="00EF6D1B"/>
    <w:rsid w:val="00F02D4D"/>
    <w:rsid w:val="00F73383"/>
    <w:rsid w:val="00FE0186"/>
    <w:rsid w:val="00FE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7557D"/>
  <w15:chartTrackingRefBased/>
  <w15:docId w15:val="{3450FAEE-262B-4F6F-BD5C-DA7F197AA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229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29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2936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29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936"/>
    <w:rPr>
      <w:rFonts w:ascii="Segoe UI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12293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218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45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45E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microsoft.com/office/2016/09/relationships/commentsIds" Target="commentsIds.xml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hyperlink" Target="mailto:terenm@vscht.cz" TargetMode="External"/><Relationship Id="rId15" Type="http://schemas.openxmlformats.org/officeDocument/2006/relationships/image" Target="media/image10.tiff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006154-F9AA-4DD1-A38B-DDBB2E6AF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19</Pages>
  <Words>2359</Words>
  <Characters>13448</Characters>
  <Application>Microsoft Office Word</Application>
  <DocSecurity>0</DocSecurity>
  <Lines>112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15776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Teren</dc:creator>
  <cp:keywords/>
  <dc:description/>
  <cp:lastModifiedBy>Martin Teren</cp:lastModifiedBy>
  <cp:revision>11</cp:revision>
  <dcterms:created xsi:type="dcterms:W3CDTF">2021-05-13T19:54:00Z</dcterms:created>
  <dcterms:modified xsi:type="dcterms:W3CDTF">2021-05-15T15:22:00Z</dcterms:modified>
</cp:coreProperties>
</file>