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9B736" w14:textId="5D4E87B4" w:rsidR="00457596" w:rsidRPr="00457596" w:rsidRDefault="00457596" w:rsidP="00457596">
      <w:pPr>
        <w:jc w:val="center"/>
        <w:rPr>
          <w:rFonts w:ascii="Times New Roman" w:hAnsi="Times New Roman" w:cs="Times New Roman"/>
          <w:b/>
          <w:bCs/>
          <w:color w:val="222222"/>
          <w:sz w:val="28"/>
          <w:szCs w:val="28"/>
        </w:rPr>
      </w:pPr>
      <w:r w:rsidRPr="00457596">
        <w:rPr>
          <w:rFonts w:ascii="Times New Roman" w:hAnsi="Times New Roman" w:cs="Times New Roman"/>
          <w:b/>
          <w:bCs/>
          <w:color w:val="222222"/>
          <w:sz w:val="28"/>
          <w:szCs w:val="28"/>
        </w:rPr>
        <w:t>Structural dynamics in the evolution of SARS-CoV-2 spike glycoprotein</w:t>
      </w:r>
    </w:p>
    <w:p w14:paraId="284964B5" w14:textId="77777777" w:rsidR="00457596" w:rsidRDefault="00457596" w:rsidP="00457596">
      <w:pPr>
        <w:jc w:val="center"/>
        <w:rPr>
          <w:rFonts w:ascii="Times New Roman" w:hAnsi="Times New Roman" w:cs="Times New Roman"/>
          <w:b/>
          <w:bCs/>
          <w:color w:val="222222"/>
          <w:sz w:val="30"/>
          <w:szCs w:val="30"/>
        </w:rPr>
      </w:pPr>
    </w:p>
    <w:p w14:paraId="72955509" w14:textId="342270AD" w:rsidR="00457596" w:rsidRPr="00457596" w:rsidRDefault="00457596" w:rsidP="00457596">
      <w:pPr>
        <w:jc w:val="center"/>
        <w:rPr>
          <w:rFonts w:ascii="Times New Roman" w:hAnsi="Times New Roman" w:cs="Times New Roman"/>
          <w:b/>
          <w:bCs/>
          <w:sz w:val="28"/>
          <w:szCs w:val="28"/>
        </w:rPr>
      </w:pPr>
      <w:r w:rsidRPr="00457596">
        <w:rPr>
          <w:rFonts w:ascii="Times New Roman" w:hAnsi="Times New Roman" w:cs="Times New Roman"/>
          <w:b/>
          <w:bCs/>
          <w:color w:val="222222"/>
          <w:sz w:val="30"/>
          <w:szCs w:val="30"/>
        </w:rPr>
        <w:t>Supplementary information</w:t>
      </w:r>
    </w:p>
    <w:p w14:paraId="5CE0781D" w14:textId="4A4DF67B" w:rsidR="00457596" w:rsidRDefault="00457596" w:rsidP="00022E85">
      <w:pPr>
        <w:jc w:val="center"/>
        <w:rPr>
          <w:rFonts w:ascii="Times New Roman" w:hAnsi="Times New Roman" w:cs="Times New Roman"/>
          <w:sz w:val="28"/>
          <w:szCs w:val="28"/>
        </w:rPr>
      </w:pPr>
    </w:p>
    <w:p w14:paraId="2BF59D3C" w14:textId="089DC464" w:rsidR="006F6F54" w:rsidRDefault="006F6F54" w:rsidP="00022E85">
      <w:pPr>
        <w:jc w:val="center"/>
        <w:rPr>
          <w:rFonts w:ascii="Times New Roman" w:hAnsi="Times New Roman" w:cs="Times New Roman"/>
          <w:sz w:val="28"/>
          <w:szCs w:val="28"/>
        </w:rPr>
      </w:pPr>
    </w:p>
    <w:p w14:paraId="0B8D5314" w14:textId="205BEE94" w:rsidR="006F6F54" w:rsidRPr="006F6F54" w:rsidRDefault="006F6F54" w:rsidP="006F6F54">
      <w:pPr>
        <w:shd w:val="clear" w:color="auto" w:fill="FFFFFF"/>
        <w:jc w:val="center"/>
        <w:rPr>
          <w:color w:val="000000"/>
          <w:sz w:val="24"/>
          <w:szCs w:val="24"/>
          <w:lang w:eastAsia="en-GB"/>
        </w:rPr>
      </w:pPr>
      <w:r w:rsidRPr="006F6F54">
        <w:rPr>
          <w:color w:val="222222"/>
          <w:sz w:val="24"/>
          <w:szCs w:val="24"/>
          <w:lang w:val="en-US"/>
        </w:rPr>
        <w:t>Valeria Calvaresi</w:t>
      </w:r>
      <w:r w:rsidRPr="006F6F54">
        <w:rPr>
          <w:color w:val="222222"/>
          <w:sz w:val="24"/>
          <w:szCs w:val="24"/>
          <w:vertAlign w:val="superscript"/>
          <w:lang w:val="en-US"/>
        </w:rPr>
        <w:t>1</w:t>
      </w:r>
      <w:r w:rsidRPr="006F6F54">
        <w:rPr>
          <w:color w:val="222222"/>
          <w:sz w:val="24"/>
          <w:szCs w:val="24"/>
          <w:lang w:val="en-US"/>
        </w:rPr>
        <w:t>*, Antoni G. Wrobel</w:t>
      </w:r>
      <w:r w:rsidRPr="006F6F54">
        <w:rPr>
          <w:color w:val="222222"/>
          <w:sz w:val="24"/>
          <w:szCs w:val="24"/>
          <w:vertAlign w:val="superscript"/>
          <w:lang w:val="en-US"/>
        </w:rPr>
        <w:t>2</w:t>
      </w:r>
      <w:r w:rsidRPr="006F6F54">
        <w:rPr>
          <w:color w:val="222222"/>
          <w:sz w:val="24"/>
          <w:szCs w:val="24"/>
          <w:lang w:val="en-US"/>
        </w:rPr>
        <w:t>*, Joanna Toporowska</w:t>
      </w:r>
      <w:r w:rsidRPr="006F6F54">
        <w:rPr>
          <w:color w:val="222222"/>
          <w:sz w:val="24"/>
          <w:szCs w:val="24"/>
          <w:vertAlign w:val="superscript"/>
          <w:lang w:val="en-US"/>
        </w:rPr>
        <w:t>1</w:t>
      </w:r>
      <w:r w:rsidRPr="006F6F54">
        <w:rPr>
          <w:color w:val="222222"/>
          <w:sz w:val="24"/>
          <w:szCs w:val="24"/>
          <w:lang w:val="en-US"/>
        </w:rPr>
        <w:t>, Dietmar Hammerschmid</w:t>
      </w:r>
      <w:r w:rsidRPr="006F6F54">
        <w:rPr>
          <w:color w:val="222222"/>
          <w:sz w:val="24"/>
          <w:szCs w:val="24"/>
          <w:vertAlign w:val="superscript"/>
          <w:lang w:val="en-US"/>
        </w:rPr>
        <w:t>1</w:t>
      </w:r>
      <w:r w:rsidRPr="006F6F54">
        <w:rPr>
          <w:color w:val="222222"/>
          <w:sz w:val="24"/>
          <w:szCs w:val="24"/>
          <w:lang w:val="en-US"/>
        </w:rPr>
        <w:t>, Katie J. Doores</w:t>
      </w:r>
      <w:r w:rsidRPr="006F6F54">
        <w:rPr>
          <w:color w:val="222222"/>
          <w:sz w:val="24"/>
          <w:szCs w:val="24"/>
          <w:vertAlign w:val="superscript"/>
          <w:lang w:val="en-US"/>
        </w:rPr>
        <w:t>3</w:t>
      </w:r>
      <w:r w:rsidRPr="006F6F54">
        <w:rPr>
          <w:color w:val="222222"/>
          <w:sz w:val="24"/>
          <w:szCs w:val="24"/>
          <w:lang w:val="en-US"/>
        </w:rPr>
        <w:t>, Richard T. Bradshaw</w:t>
      </w:r>
      <w:r w:rsidRPr="006F6F54">
        <w:rPr>
          <w:color w:val="222222"/>
          <w:sz w:val="24"/>
          <w:szCs w:val="24"/>
          <w:vertAlign w:val="superscript"/>
          <w:lang w:val="en-US"/>
        </w:rPr>
        <w:t>1</w:t>
      </w:r>
      <w:r w:rsidRPr="006F6F54">
        <w:rPr>
          <w:color w:val="222222"/>
          <w:sz w:val="24"/>
          <w:szCs w:val="24"/>
          <w:lang w:val="en-US"/>
        </w:rPr>
        <w:t>, Ricardo B. Parsons</w:t>
      </w:r>
      <w:r w:rsidRPr="006F6F54">
        <w:rPr>
          <w:color w:val="222222"/>
          <w:sz w:val="24"/>
          <w:szCs w:val="24"/>
          <w:vertAlign w:val="superscript"/>
          <w:lang w:val="en-US"/>
        </w:rPr>
        <w:t>1</w:t>
      </w:r>
      <w:r w:rsidRPr="006F6F54">
        <w:rPr>
          <w:color w:val="222222"/>
          <w:sz w:val="24"/>
          <w:szCs w:val="24"/>
          <w:lang w:val="en-US"/>
        </w:rPr>
        <w:t>, Donald J. Benton</w:t>
      </w:r>
      <w:r w:rsidRPr="006F6F54">
        <w:rPr>
          <w:color w:val="222222"/>
          <w:sz w:val="24"/>
          <w:szCs w:val="24"/>
          <w:vertAlign w:val="superscript"/>
          <w:lang w:val="en-US"/>
        </w:rPr>
        <w:t>2</w:t>
      </w:r>
      <w:r w:rsidRPr="006F6F54">
        <w:rPr>
          <w:color w:val="222222"/>
          <w:sz w:val="24"/>
          <w:szCs w:val="24"/>
          <w:lang w:val="en-US"/>
        </w:rPr>
        <w:t>, Chloë Roustan</w:t>
      </w:r>
      <w:r w:rsidRPr="006F6F54">
        <w:rPr>
          <w:color w:val="222222"/>
          <w:sz w:val="24"/>
          <w:szCs w:val="24"/>
          <w:vertAlign w:val="superscript"/>
          <w:lang w:val="en-US"/>
        </w:rPr>
        <w:t>2</w:t>
      </w:r>
      <w:r w:rsidRPr="006F6F54">
        <w:rPr>
          <w:color w:val="222222"/>
          <w:sz w:val="24"/>
          <w:szCs w:val="24"/>
          <w:lang w:val="en-US"/>
        </w:rPr>
        <w:t>, Eamonn Reading</w:t>
      </w:r>
      <w:r w:rsidRPr="006F6F54">
        <w:rPr>
          <w:color w:val="222222"/>
          <w:sz w:val="24"/>
          <w:szCs w:val="24"/>
          <w:vertAlign w:val="superscript"/>
          <w:lang w:val="en-US"/>
        </w:rPr>
        <w:t>1</w:t>
      </w:r>
      <w:r w:rsidRPr="006F6F54">
        <w:rPr>
          <w:color w:val="222222"/>
          <w:sz w:val="24"/>
          <w:szCs w:val="24"/>
          <w:lang w:val="en-US"/>
        </w:rPr>
        <w:t>. Michael H. Malim</w:t>
      </w:r>
      <w:r w:rsidRPr="006F6F54">
        <w:rPr>
          <w:color w:val="222222"/>
          <w:sz w:val="24"/>
          <w:szCs w:val="24"/>
          <w:vertAlign w:val="superscript"/>
          <w:lang w:val="en-US"/>
        </w:rPr>
        <w:t>3</w:t>
      </w:r>
      <w:r w:rsidRPr="006F6F54">
        <w:rPr>
          <w:color w:val="222222"/>
          <w:sz w:val="24"/>
          <w:szCs w:val="24"/>
          <w:lang w:val="en-US"/>
        </w:rPr>
        <w:t>, Steven J. Gamblin</w:t>
      </w:r>
      <w:r w:rsidRPr="006F6F54">
        <w:rPr>
          <w:color w:val="222222"/>
          <w:sz w:val="24"/>
          <w:szCs w:val="24"/>
          <w:vertAlign w:val="superscript"/>
          <w:lang w:val="en-US"/>
        </w:rPr>
        <w:t>2</w:t>
      </w:r>
      <w:r w:rsidRPr="006F6F54">
        <w:rPr>
          <w:color w:val="222222"/>
          <w:sz w:val="24"/>
          <w:szCs w:val="24"/>
          <w:lang w:val="en-US"/>
        </w:rPr>
        <w:t>, Argyris Politis</w:t>
      </w:r>
      <w:r w:rsidRPr="006F6F54">
        <w:rPr>
          <w:color w:val="222222"/>
          <w:sz w:val="24"/>
          <w:szCs w:val="24"/>
          <w:vertAlign w:val="superscript"/>
          <w:lang w:val="en-US"/>
        </w:rPr>
        <w:t>1,4,5</w:t>
      </w:r>
      <w:r w:rsidRPr="006F6F54">
        <w:rPr>
          <w:color w:val="222222"/>
          <w:sz w:val="24"/>
          <w:szCs w:val="24"/>
          <w:lang w:val="en-US"/>
        </w:rPr>
        <w:t>*</w:t>
      </w:r>
    </w:p>
    <w:p w14:paraId="20E26DEF" w14:textId="472CE50D" w:rsidR="006F6F54" w:rsidRPr="006F6F54" w:rsidRDefault="006F6F54" w:rsidP="006F6F54">
      <w:pPr>
        <w:shd w:val="clear" w:color="auto" w:fill="FFFFFF"/>
        <w:rPr>
          <w:color w:val="222222"/>
          <w:lang w:val="en-US"/>
        </w:rPr>
      </w:pPr>
      <w:r>
        <w:rPr>
          <w:color w:val="222222"/>
          <w:lang w:val="en-US"/>
        </w:rPr>
        <w:t> </w:t>
      </w:r>
    </w:p>
    <w:p w14:paraId="29A03FC5" w14:textId="77777777" w:rsidR="006F6F54" w:rsidRDefault="006F6F54" w:rsidP="006F6F54">
      <w:pPr>
        <w:shd w:val="clear" w:color="auto" w:fill="FFFFFF"/>
        <w:rPr>
          <w:color w:val="000000"/>
        </w:rPr>
      </w:pPr>
      <w:r>
        <w:rPr>
          <w:color w:val="222222"/>
          <w:lang w:val="en-US"/>
        </w:rPr>
        <w:t> </w:t>
      </w:r>
    </w:p>
    <w:p w14:paraId="03BB2929" w14:textId="77777777" w:rsidR="006F6F54" w:rsidRDefault="006F6F54" w:rsidP="006F6F54">
      <w:pPr>
        <w:shd w:val="clear" w:color="auto" w:fill="FFFFFF"/>
        <w:rPr>
          <w:color w:val="222222"/>
          <w:lang w:val="en-US"/>
        </w:rPr>
      </w:pPr>
      <w:r>
        <w:rPr>
          <w:color w:val="222222"/>
          <w:lang w:val="en-US"/>
        </w:rPr>
        <w:t>*Lead corresponding author:</w:t>
      </w:r>
      <w:r>
        <w:rPr>
          <w:rStyle w:val="apple-converted-space"/>
          <w:color w:val="222222"/>
          <w:lang w:val="en-US"/>
        </w:rPr>
        <w:t> </w:t>
      </w:r>
      <w:hyperlink r:id="rId6" w:tooltip="mailto:argyris.politis@manchester.ac.uk" w:history="1">
        <w:r>
          <w:rPr>
            <w:rStyle w:val="Hyperlink"/>
            <w:color w:val="0078D4"/>
            <w:lang w:val="en-US"/>
          </w:rPr>
          <w:t>argyris.politis@manchester.ac.uk</w:t>
        </w:r>
      </w:hyperlink>
      <w:r>
        <w:rPr>
          <w:color w:val="222222"/>
          <w:lang w:val="en-US"/>
        </w:rPr>
        <w:t> </w:t>
      </w:r>
    </w:p>
    <w:p w14:paraId="3E26AD09" w14:textId="77777777" w:rsidR="006F6F54" w:rsidRDefault="006F6F54" w:rsidP="006F6F54">
      <w:pPr>
        <w:shd w:val="clear" w:color="auto" w:fill="FFFFFF"/>
        <w:rPr>
          <w:color w:val="000000"/>
        </w:rPr>
      </w:pPr>
    </w:p>
    <w:p w14:paraId="6CC91360" w14:textId="77777777" w:rsidR="006F6F54" w:rsidRDefault="006F6F54" w:rsidP="006F6F54">
      <w:pPr>
        <w:shd w:val="clear" w:color="auto" w:fill="FFFFFF"/>
        <w:rPr>
          <w:color w:val="000000"/>
        </w:rPr>
      </w:pPr>
      <w:r>
        <w:rPr>
          <w:color w:val="222222"/>
          <w:lang w:val="en-US"/>
        </w:rPr>
        <w:t>Co-corresponding authors: </w:t>
      </w:r>
    </w:p>
    <w:p w14:paraId="78F9334C" w14:textId="77777777" w:rsidR="006F6F54" w:rsidRDefault="006F6F54" w:rsidP="006F6F54">
      <w:pPr>
        <w:shd w:val="clear" w:color="auto" w:fill="FFFFFF"/>
        <w:rPr>
          <w:color w:val="000000"/>
        </w:rPr>
      </w:pPr>
      <w:r>
        <w:rPr>
          <w:color w:val="222222"/>
          <w:lang w:val="en-US"/>
        </w:rPr>
        <w:t> </w:t>
      </w:r>
      <w:hyperlink r:id="rId7" w:tooltip="mailto:valeria.clavaresi@kcl.ac.uk" w:history="1">
        <w:r>
          <w:rPr>
            <w:rStyle w:val="Hyperlink"/>
            <w:color w:val="0078D4"/>
            <w:lang w:val="en-US"/>
          </w:rPr>
          <w:t>valeria.clavaresi@kcl.ac.uk</w:t>
        </w:r>
      </w:hyperlink>
      <w:r>
        <w:rPr>
          <w:rStyle w:val="Hyperlink"/>
          <w:lang w:val="en-US"/>
        </w:rPr>
        <w:t> </w:t>
      </w:r>
    </w:p>
    <w:p w14:paraId="0B31DA55" w14:textId="77777777" w:rsidR="006F6F54" w:rsidRDefault="004E39D7" w:rsidP="006F6F54">
      <w:pPr>
        <w:shd w:val="clear" w:color="auto" w:fill="FFFFFF"/>
        <w:rPr>
          <w:color w:val="222222"/>
          <w:lang w:val="en-US"/>
        </w:rPr>
      </w:pPr>
      <w:hyperlink r:id="rId8" w:tooltip="mailto:antoni.wrobel@crick.ac.uk" w:history="1">
        <w:r w:rsidR="006F6F54">
          <w:rPr>
            <w:rStyle w:val="Hyperlink"/>
            <w:color w:val="0078D4"/>
            <w:lang w:val="en-US"/>
          </w:rPr>
          <w:t>antoni.wrobel@crick.ac.uk</w:t>
        </w:r>
      </w:hyperlink>
      <w:r w:rsidR="006F6F54">
        <w:rPr>
          <w:color w:val="222222"/>
          <w:lang w:val="en-US"/>
        </w:rPr>
        <w:t> </w:t>
      </w:r>
    </w:p>
    <w:p w14:paraId="12919BC4" w14:textId="77777777" w:rsidR="006F6F54" w:rsidRDefault="006F6F54" w:rsidP="006F6F54">
      <w:pPr>
        <w:shd w:val="clear" w:color="auto" w:fill="FFFFFF"/>
        <w:rPr>
          <w:color w:val="000000"/>
        </w:rPr>
      </w:pPr>
    </w:p>
    <w:p w14:paraId="77115A1C" w14:textId="77777777" w:rsidR="006F6F54" w:rsidRDefault="006F6F54" w:rsidP="006F6F54">
      <w:pPr>
        <w:shd w:val="clear" w:color="auto" w:fill="FFFFFF"/>
        <w:rPr>
          <w:color w:val="000000"/>
        </w:rPr>
      </w:pPr>
      <w:r>
        <w:rPr>
          <w:color w:val="222222"/>
          <w:lang w:val="en-US"/>
        </w:rPr>
        <w:t> </w:t>
      </w:r>
    </w:p>
    <w:p w14:paraId="6FBACEF1" w14:textId="77777777" w:rsidR="006F6F54" w:rsidRDefault="006F6F54" w:rsidP="006F6F54">
      <w:pPr>
        <w:spacing w:after="120"/>
        <w:rPr>
          <w:rFonts w:ascii="Arial" w:hAnsi="Arial" w:cs="Arial"/>
          <w:color w:val="000000"/>
        </w:rPr>
      </w:pPr>
      <w:r>
        <w:rPr>
          <w:rFonts w:ascii="Arial" w:hAnsi="Arial" w:cs="Arial"/>
          <w:color w:val="000000"/>
          <w:vertAlign w:val="superscript"/>
        </w:rPr>
        <w:t>1</w:t>
      </w:r>
      <w:r>
        <w:rPr>
          <w:rStyle w:val="apple-converted-space"/>
          <w:rFonts w:ascii="Arial" w:hAnsi="Arial" w:cs="Arial"/>
          <w:color w:val="000000"/>
          <w:vertAlign w:val="superscript"/>
        </w:rPr>
        <w:t> </w:t>
      </w:r>
      <w:r>
        <w:rPr>
          <w:rFonts w:ascii="Arial" w:hAnsi="Arial" w:cs="Arial"/>
          <w:color w:val="000000"/>
        </w:rPr>
        <w:t>Department of Chemistry, King’s College London, SE1 1DB, London, UK</w:t>
      </w:r>
    </w:p>
    <w:p w14:paraId="6CA1ED9B" w14:textId="77777777" w:rsidR="006F6F54" w:rsidRDefault="006F6F54" w:rsidP="006F6F54">
      <w:pPr>
        <w:spacing w:after="120"/>
        <w:rPr>
          <w:color w:val="000000"/>
        </w:rPr>
      </w:pPr>
    </w:p>
    <w:p w14:paraId="1B254F78" w14:textId="77777777" w:rsidR="006F6F54" w:rsidRDefault="006F6F54" w:rsidP="006F6F54">
      <w:pPr>
        <w:spacing w:after="120"/>
        <w:rPr>
          <w:color w:val="000000"/>
        </w:rPr>
      </w:pPr>
      <w:r>
        <w:rPr>
          <w:rFonts w:ascii="Arial" w:hAnsi="Arial" w:cs="Arial"/>
          <w:color w:val="000000"/>
          <w:vertAlign w:val="superscript"/>
        </w:rPr>
        <w:t>2</w:t>
      </w:r>
      <w:r>
        <w:rPr>
          <w:rStyle w:val="apple-converted-space"/>
          <w:rFonts w:ascii="Arial" w:hAnsi="Arial" w:cs="Arial"/>
          <w:color w:val="000000"/>
        </w:rPr>
        <w:t> </w:t>
      </w:r>
      <w:r>
        <w:rPr>
          <w:rFonts w:ascii="Arial" w:hAnsi="Arial" w:cs="Arial"/>
          <w:color w:val="212121"/>
          <w:shd w:val="clear" w:color="auto" w:fill="FFFFFF"/>
        </w:rPr>
        <w:t>Structural Biology of Disease Processes Laboratory, The Francis Crick Institute, NW1 1AT, London, UK. </w:t>
      </w:r>
    </w:p>
    <w:p w14:paraId="01666153" w14:textId="77777777" w:rsidR="006F6F54" w:rsidRDefault="006F6F54" w:rsidP="006F6F54">
      <w:pPr>
        <w:rPr>
          <w:rFonts w:ascii="Arial" w:hAnsi="Arial" w:cs="Arial"/>
          <w:color w:val="000000"/>
        </w:rPr>
      </w:pPr>
      <w:r>
        <w:rPr>
          <w:rFonts w:ascii="Arial" w:hAnsi="Arial" w:cs="Arial"/>
          <w:color w:val="000000"/>
        </w:rPr>
        <w:br/>
      </w:r>
      <w:r>
        <w:rPr>
          <w:rFonts w:ascii="Arial" w:hAnsi="Arial" w:cs="Arial"/>
          <w:color w:val="212121"/>
          <w:shd w:val="clear" w:color="auto" w:fill="FFFFFF"/>
          <w:vertAlign w:val="superscript"/>
        </w:rPr>
        <w:t>3</w:t>
      </w:r>
      <w:r>
        <w:rPr>
          <w:rStyle w:val="apple-converted-space"/>
          <w:rFonts w:ascii="Arial" w:hAnsi="Arial" w:cs="Arial"/>
          <w:color w:val="212121"/>
          <w:shd w:val="clear" w:color="auto" w:fill="FFFFFF"/>
          <w:vertAlign w:val="superscript"/>
        </w:rPr>
        <w:t> </w:t>
      </w:r>
      <w:r>
        <w:rPr>
          <w:rFonts w:ascii="Arial" w:hAnsi="Arial" w:cs="Arial"/>
          <w:color w:val="212121"/>
          <w:shd w:val="clear" w:color="auto" w:fill="FFFFFF"/>
        </w:rPr>
        <w:t xml:space="preserve">Department of Infectious Diseases, School of Immunology and Microbial Sciences, King's College </w:t>
      </w:r>
      <w:r w:rsidRPr="00DB4C86">
        <w:rPr>
          <w:rFonts w:ascii="Arial" w:hAnsi="Arial" w:cs="Arial"/>
          <w:color w:val="212121"/>
          <w:shd w:val="clear" w:color="auto" w:fill="FFFFFF"/>
        </w:rPr>
        <w:t xml:space="preserve">London, </w:t>
      </w:r>
      <w:r w:rsidRPr="00DB4C86">
        <w:rPr>
          <w:rFonts w:ascii="Arial" w:hAnsi="Arial" w:cs="Arial"/>
        </w:rPr>
        <w:t xml:space="preserve">SE1 9RT, </w:t>
      </w:r>
      <w:r w:rsidRPr="00DB4C86">
        <w:rPr>
          <w:rFonts w:ascii="Arial" w:hAnsi="Arial" w:cs="Arial"/>
          <w:color w:val="212121"/>
          <w:shd w:val="clear" w:color="auto" w:fill="FFFFFF"/>
        </w:rPr>
        <w:t>London, UK.</w:t>
      </w:r>
      <w:r>
        <w:rPr>
          <w:rFonts w:ascii="Arial" w:hAnsi="Arial" w:cs="Arial"/>
          <w:color w:val="000000"/>
        </w:rPr>
        <w:t> </w:t>
      </w:r>
    </w:p>
    <w:p w14:paraId="4FB05F81" w14:textId="77777777" w:rsidR="006F6F54" w:rsidRPr="00DB4C86" w:rsidRDefault="006F6F54" w:rsidP="006F6F54"/>
    <w:p w14:paraId="3C4CB41A" w14:textId="77777777" w:rsidR="006F6F54" w:rsidRDefault="006F6F54" w:rsidP="006F6F54">
      <w:pPr>
        <w:spacing w:after="120"/>
        <w:rPr>
          <w:color w:val="000000"/>
        </w:rPr>
      </w:pPr>
      <w:r>
        <w:rPr>
          <w:rFonts w:ascii="Arial" w:hAnsi="Arial" w:cs="Arial"/>
          <w:color w:val="000000"/>
          <w:vertAlign w:val="superscript"/>
        </w:rPr>
        <w:t>4</w:t>
      </w:r>
      <w:r>
        <w:rPr>
          <w:rStyle w:val="apple-converted-space"/>
          <w:rFonts w:ascii="Arial" w:hAnsi="Arial" w:cs="Arial"/>
          <w:color w:val="333333"/>
          <w:shd w:val="clear" w:color="auto" w:fill="FFFFFF"/>
        </w:rPr>
        <w:t> </w:t>
      </w:r>
      <w:r>
        <w:rPr>
          <w:rFonts w:ascii="Arial" w:hAnsi="Arial" w:cs="Arial"/>
          <w:color w:val="333333"/>
          <w:shd w:val="clear" w:color="auto" w:fill="FFFFFF"/>
        </w:rPr>
        <w:t>Faculty of Biology, Medicine and Health,</w:t>
      </w:r>
      <w:r>
        <w:rPr>
          <w:rStyle w:val="apple-converted-space"/>
          <w:rFonts w:ascii="Arial" w:hAnsi="Arial" w:cs="Arial"/>
          <w:color w:val="333333"/>
          <w:shd w:val="clear" w:color="auto" w:fill="FFFFFF"/>
        </w:rPr>
        <w:t> </w:t>
      </w:r>
      <w:r>
        <w:rPr>
          <w:rFonts w:ascii="Arial" w:hAnsi="Arial" w:cs="Arial"/>
          <w:color w:val="000000"/>
        </w:rPr>
        <w:t>School of Biological Sciences,</w:t>
      </w:r>
      <w:r>
        <w:rPr>
          <w:rStyle w:val="apple-converted-space"/>
          <w:rFonts w:ascii="Arial" w:hAnsi="Arial" w:cs="Arial"/>
          <w:color w:val="000000"/>
        </w:rPr>
        <w:t> </w:t>
      </w:r>
      <w:r>
        <w:rPr>
          <w:rFonts w:ascii="Arial" w:hAnsi="Arial" w:cs="Arial"/>
          <w:color w:val="333333"/>
          <w:shd w:val="clear" w:color="auto" w:fill="FFFFFF"/>
        </w:rPr>
        <w:t>The University of Manchester, M13 9PT, Manchester, UK </w:t>
      </w:r>
    </w:p>
    <w:p w14:paraId="65A61F63" w14:textId="77777777" w:rsidR="006F6F54" w:rsidRDefault="006F6F54" w:rsidP="006F6F54">
      <w:pPr>
        <w:spacing w:line="480" w:lineRule="atLeast"/>
        <w:rPr>
          <w:color w:val="000000"/>
        </w:rPr>
      </w:pPr>
      <w:r>
        <w:rPr>
          <w:rFonts w:ascii="Arial" w:hAnsi="Arial" w:cs="Arial"/>
          <w:color w:val="000000"/>
          <w:vertAlign w:val="superscript"/>
        </w:rPr>
        <w:t>5</w:t>
      </w:r>
      <w:r>
        <w:rPr>
          <w:rStyle w:val="apple-converted-space"/>
          <w:rFonts w:ascii="Arial" w:hAnsi="Arial" w:cs="Arial"/>
          <w:color w:val="000000"/>
        </w:rPr>
        <w:t> </w:t>
      </w:r>
      <w:r>
        <w:rPr>
          <w:rFonts w:ascii="Arial" w:hAnsi="Arial" w:cs="Arial"/>
          <w:color w:val="212121"/>
          <w:shd w:val="clear" w:color="auto" w:fill="FFFFFF"/>
        </w:rPr>
        <w:t>Manchester Institute of Biotechnology, University of Manchester, M1 7DN, Manchester, UK. </w:t>
      </w:r>
    </w:p>
    <w:p w14:paraId="310EFFEB" w14:textId="77777777" w:rsidR="006F6F54" w:rsidRDefault="006F6F54" w:rsidP="006F6F54">
      <w:pPr>
        <w:spacing w:line="276" w:lineRule="auto"/>
        <w:jc w:val="both"/>
        <w:rPr>
          <w:b/>
          <w:bCs/>
          <w:color w:val="201F1E"/>
          <w:sz w:val="28"/>
          <w:szCs w:val="28"/>
          <w:bdr w:val="none" w:sz="0" w:space="0" w:color="auto" w:frame="1"/>
          <w:shd w:val="clear" w:color="auto" w:fill="FFFFFF"/>
        </w:rPr>
      </w:pPr>
    </w:p>
    <w:p w14:paraId="277CA3E1" w14:textId="77777777" w:rsidR="006F6F54" w:rsidRPr="00A219EA" w:rsidRDefault="006F6F54" w:rsidP="006F6F54">
      <w:pPr>
        <w:spacing w:line="276" w:lineRule="auto"/>
        <w:jc w:val="both"/>
        <w:rPr>
          <w:b/>
          <w:bCs/>
          <w:color w:val="201F1E"/>
          <w:sz w:val="28"/>
          <w:szCs w:val="28"/>
          <w:bdr w:val="none" w:sz="0" w:space="0" w:color="auto" w:frame="1"/>
          <w:shd w:val="clear" w:color="auto" w:fill="FFFFFF"/>
        </w:rPr>
      </w:pPr>
    </w:p>
    <w:p w14:paraId="73A7A97B" w14:textId="77777777" w:rsidR="006F6F54" w:rsidRDefault="006F6F54" w:rsidP="006F6F54">
      <w:pPr>
        <w:rPr>
          <w:b/>
          <w:bCs/>
          <w:color w:val="201F1E"/>
          <w:sz w:val="28"/>
          <w:szCs w:val="28"/>
          <w:bdr w:val="none" w:sz="0" w:space="0" w:color="auto" w:frame="1"/>
          <w:shd w:val="clear" w:color="auto" w:fill="FFFFFF"/>
        </w:rPr>
      </w:pPr>
      <w:r>
        <w:rPr>
          <w:b/>
          <w:bCs/>
          <w:color w:val="201F1E"/>
          <w:sz w:val="28"/>
          <w:szCs w:val="28"/>
          <w:bdr w:val="none" w:sz="0" w:space="0" w:color="auto" w:frame="1"/>
          <w:shd w:val="clear" w:color="auto" w:fill="FFFFFF"/>
        </w:rPr>
        <w:br w:type="page"/>
      </w:r>
    </w:p>
    <w:p w14:paraId="2783EFA5" w14:textId="77777777" w:rsidR="006F6F54" w:rsidRDefault="006F6F54" w:rsidP="00022E85">
      <w:pPr>
        <w:jc w:val="center"/>
        <w:rPr>
          <w:rFonts w:ascii="Times New Roman" w:hAnsi="Times New Roman" w:cs="Times New Roman"/>
          <w:sz w:val="28"/>
          <w:szCs w:val="28"/>
        </w:rPr>
      </w:pPr>
    </w:p>
    <w:p w14:paraId="23034EA5" w14:textId="20D66B56" w:rsidR="00022E85" w:rsidRDefault="008128CD" w:rsidP="00022E85">
      <w:pPr>
        <w:jc w:val="center"/>
        <w:rPr>
          <w:rFonts w:ascii="Times New Roman" w:hAnsi="Times New Roman" w:cs="Times New Roman"/>
          <w:sz w:val="28"/>
          <w:szCs w:val="28"/>
        </w:rPr>
      </w:pPr>
      <w:r w:rsidRPr="008128CD">
        <w:rPr>
          <w:rFonts w:ascii="Times New Roman" w:hAnsi="Times New Roman" w:cs="Times New Roman"/>
          <w:noProof/>
          <w:sz w:val="28"/>
          <w:szCs w:val="28"/>
        </w:rPr>
        <w:drawing>
          <wp:inline distT="0" distB="0" distL="0" distR="0" wp14:anchorId="6704ABC1" wp14:editId="08830E4C">
            <wp:extent cx="3834785" cy="8527312"/>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7823" cy="8534066"/>
                    </a:xfrm>
                    <a:prstGeom prst="rect">
                      <a:avLst/>
                    </a:prstGeom>
                  </pic:spPr>
                </pic:pic>
              </a:graphicData>
            </a:graphic>
          </wp:inline>
        </w:drawing>
      </w:r>
    </w:p>
    <w:p w14:paraId="6946541D" w14:textId="3788E547" w:rsidR="00022E85" w:rsidRDefault="00022E85" w:rsidP="00937D86">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Fig. S1. Mutations in </w:t>
      </w:r>
      <w:r w:rsidR="00651B5F">
        <w:rPr>
          <w:rFonts w:ascii="Times New Roman" w:hAnsi="Times New Roman" w:cs="Times New Roman"/>
          <w:sz w:val="28"/>
          <w:szCs w:val="28"/>
        </w:rPr>
        <w:t>s</w:t>
      </w:r>
      <w:r>
        <w:rPr>
          <w:rFonts w:ascii="Times New Roman" w:hAnsi="Times New Roman" w:cs="Times New Roman"/>
          <w:sz w:val="28"/>
          <w:szCs w:val="28"/>
        </w:rPr>
        <w:t xml:space="preserve">pike genome of SARS-CoV-2 variants </w:t>
      </w:r>
      <w:r w:rsidR="008702C3">
        <w:rPr>
          <w:rFonts w:ascii="Times New Roman" w:hAnsi="Times New Roman" w:cs="Times New Roman"/>
          <w:sz w:val="28"/>
          <w:szCs w:val="28"/>
        </w:rPr>
        <w:t>analysed</w:t>
      </w:r>
      <w:r>
        <w:rPr>
          <w:rFonts w:ascii="Times New Roman" w:hAnsi="Times New Roman" w:cs="Times New Roman"/>
          <w:sz w:val="28"/>
          <w:szCs w:val="28"/>
        </w:rPr>
        <w:t>.</w:t>
      </w:r>
      <w:r w:rsidR="00211353">
        <w:rPr>
          <w:rFonts w:ascii="Times New Roman" w:hAnsi="Times New Roman" w:cs="Times New Roman"/>
          <w:sz w:val="28"/>
          <w:szCs w:val="28"/>
        </w:rPr>
        <w:t xml:space="preserve"> </w:t>
      </w:r>
    </w:p>
    <w:p w14:paraId="1B2A7D46" w14:textId="47617000" w:rsidR="00022E85" w:rsidRDefault="007B23DE" w:rsidP="00022E8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490148A" wp14:editId="0012930F">
            <wp:extent cx="5731510" cy="7709535"/>
            <wp:effectExtent l="0" t="0" r="2540" b="5715"/>
            <wp:docPr id="95" name="Picture 95" descr="Background patter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Background pattern, timelin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709535"/>
                    </a:xfrm>
                    <a:prstGeom prst="rect">
                      <a:avLst/>
                    </a:prstGeom>
                  </pic:spPr>
                </pic:pic>
              </a:graphicData>
            </a:graphic>
          </wp:inline>
        </w:drawing>
      </w:r>
    </w:p>
    <w:p w14:paraId="4624B2FE" w14:textId="31A5E4C3" w:rsidR="007B23DE" w:rsidRDefault="007B23DE" w:rsidP="00937D86">
      <w:pPr>
        <w:jc w:val="both"/>
        <w:rPr>
          <w:rFonts w:ascii="Times New Roman" w:hAnsi="Times New Roman" w:cs="Times New Roman"/>
          <w:sz w:val="28"/>
          <w:szCs w:val="28"/>
        </w:rPr>
      </w:pPr>
      <w:r>
        <w:rPr>
          <w:rFonts w:ascii="Times New Roman" w:hAnsi="Times New Roman" w:cs="Times New Roman"/>
          <w:sz w:val="28"/>
          <w:szCs w:val="28"/>
        </w:rPr>
        <w:t>Fig. S2. Coverage map of peptides whose HDX was followed for comparing Wuhan and G614</w:t>
      </w:r>
      <w:r w:rsidR="00651B5F">
        <w:rPr>
          <w:rFonts w:ascii="Times New Roman" w:hAnsi="Times New Roman" w:cs="Times New Roman"/>
          <w:sz w:val="28"/>
          <w:szCs w:val="28"/>
        </w:rPr>
        <w:t xml:space="preserve"> spikes</w:t>
      </w:r>
      <w:r>
        <w:rPr>
          <w:rFonts w:ascii="Times New Roman" w:hAnsi="Times New Roman" w:cs="Times New Roman"/>
          <w:sz w:val="28"/>
          <w:szCs w:val="28"/>
        </w:rPr>
        <w:t>.</w:t>
      </w:r>
      <w:r w:rsidR="008E4B16">
        <w:rPr>
          <w:rFonts w:ascii="Times New Roman" w:hAnsi="Times New Roman" w:cs="Times New Roman"/>
          <w:sz w:val="28"/>
          <w:szCs w:val="28"/>
        </w:rPr>
        <w:t xml:space="preserve"> The signal peptide (residues 1-13) is indicated but not present in the protein analyzed. </w:t>
      </w:r>
      <w:r w:rsidR="00396320">
        <w:rPr>
          <w:rFonts w:ascii="Times New Roman" w:hAnsi="Times New Roman" w:cs="Times New Roman"/>
          <w:sz w:val="28"/>
          <w:szCs w:val="28"/>
        </w:rPr>
        <w:t>The figure was generated with MS Tools</w:t>
      </w:r>
      <w:r w:rsidR="009A2E07">
        <w:rPr>
          <w:rFonts w:ascii="Times New Roman" w:hAnsi="Times New Roman" w:cs="Times New Roman"/>
          <w:sz w:val="28"/>
          <w:szCs w:val="28"/>
        </w:rPr>
        <w:fldChar w:fldCharType="begin" w:fldLock="1"/>
      </w:r>
      <w:r w:rsidR="009A2E07">
        <w:rPr>
          <w:rFonts w:ascii="Times New Roman" w:hAnsi="Times New Roman" w:cs="Times New Roman"/>
          <w:sz w:val="28"/>
          <w:szCs w:val="28"/>
        </w:rPr>
        <w:instrText>ADDIN CSL_CITATION {"citationItems":[{"id":"ITEM-1","itemData":{"DOI":"10.1016/j.ijms.2010.07.030","ISSN":"13873806","abstract":"Hydrogen/deuterium exchange coupled to mass spectrometry is an excellent technique to study protein structure changes and interactions, especially in cases where traditional high-resolution structural techniques are not applicable. A major drawback of this technique is the absence of universal software tools for data processing and visualization of the results. Here we describe a set of PHP scripts facilitating H/D data visualization and presentation. The application runs on a web server and is freely accessible. It comprises tools helping in preparation of H/D experiments as well as tools for turning simple tables with data on H/D exchange into different ways of representation used by the HXMS community. © 2010 Elsevier B.V.","author":[{"dropping-particle":"","family":"Kavan","given":"Daniel","non-dropping-particle":"","parse-names":false,"suffix":""},{"dropping-particle":"","family":"Man","given":"Petr","non-dropping-particle":"","parse-names":false,"suffix":""}],"container-title":"International Journal of Mass Spectrometry","id":"ITEM-1","issue":"1-3","issued":{"date-parts":[["2011"]]},"page":"53-58","publisher":"Elsevier B.V.","title":"MSTools - Web based application for visualization and presentation of HXMS data","type":"article-journal","volume":"302"},"uris":["http://www.mendeley.com/documents/?uuid=ac38b987-c4bc-48af-967a-cb7918d6be9a"]}],"mendeley":{"formattedCitation":"&lt;sup&gt;1&lt;/sup&gt;","plainTextFormattedCitation":"1","previouslyFormattedCitation":"&lt;sup&gt;1&lt;/sup&gt;"},"properties":{"noteIndex":0},"schema":"https://github.com/citation-style-language/schema/raw/master/csl-citation.json"}</w:instrText>
      </w:r>
      <w:r w:rsidR="009A2E07">
        <w:rPr>
          <w:rFonts w:ascii="Times New Roman" w:hAnsi="Times New Roman" w:cs="Times New Roman"/>
          <w:sz w:val="28"/>
          <w:szCs w:val="28"/>
        </w:rPr>
        <w:fldChar w:fldCharType="separate"/>
      </w:r>
      <w:r w:rsidR="009A2E07" w:rsidRPr="009A2E07">
        <w:rPr>
          <w:rFonts w:ascii="Times New Roman" w:hAnsi="Times New Roman" w:cs="Times New Roman"/>
          <w:noProof/>
          <w:sz w:val="28"/>
          <w:szCs w:val="28"/>
          <w:vertAlign w:val="superscript"/>
        </w:rPr>
        <w:t>1</w:t>
      </w:r>
      <w:r w:rsidR="009A2E07">
        <w:rPr>
          <w:rFonts w:ascii="Times New Roman" w:hAnsi="Times New Roman" w:cs="Times New Roman"/>
          <w:sz w:val="28"/>
          <w:szCs w:val="28"/>
        </w:rPr>
        <w:fldChar w:fldCharType="end"/>
      </w:r>
      <w:r w:rsidR="00396320">
        <w:rPr>
          <w:rFonts w:ascii="Times New Roman" w:hAnsi="Times New Roman" w:cs="Times New Roman"/>
          <w:sz w:val="28"/>
          <w:szCs w:val="28"/>
        </w:rPr>
        <w:t>.</w:t>
      </w:r>
    </w:p>
    <w:p w14:paraId="32D8AE68" w14:textId="5B638157" w:rsidR="00C71702" w:rsidRDefault="00C71702" w:rsidP="007B23DE">
      <w:pPr>
        <w:jc w:val="both"/>
        <w:rPr>
          <w:rFonts w:ascii="Times New Roman" w:hAnsi="Times New Roman" w:cs="Times New Roman"/>
          <w:sz w:val="28"/>
          <w:szCs w:val="28"/>
        </w:rPr>
      </w:pPr>
    </w:p>
    <w:p w14:paraId="418087FE" w14:textId="3A050ACB" w:rsidR="00A85ECB" w:rsidRDefault="00A85ECB" w:rsidP="007B23DE">
      <w:pPr>
        <w:jc w:val="both"/>
        <w:rPr>
          <w:rFonts w:ascii="Times New Roman" w:hAnsi="Times New Roman" w:cs="Times New Roman"/>
          <w:sz w:val="28"/>
          <w:szCs w:val="28"/>
        </w:rPr>
      </w:pPr>
      <w:r w:rsidRPr="00A85ECB">
        <w:rPr>
          <w:rFonts w:ascii="Times New Roman" w:hAnsi="Times New Roman" w:cs="Times New Roman"/>
          <w:noProof/>
          <w:sz w:val="28"/>
          <w:szCs w:val="28"/>
        </w:rPr>
        <w:drawing>
          <wp:inline distT="0" distB="0" distL="0" distR="0" wp14:anchorId="6E7BF345" wp14:editId="61F9CBA7">
            <wp:extent cx="5731510" cy="350329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503295"/>
                    </a:xfrm>
                    <a:prstGeom prst="rect">
                      <a:avLst/>
                    </a:prstGeom>
                  </pic:spPr>
                </pic:pic>
              </a:graphicData>
            </a:graphic>
          </wp:inline>
        </w:drawing>
      </w:r>
    </w:p>
    <w:p w14:paraId="447AA93F" w14:textId="1365BFEC" w:rsidR="00BF5039" w:rsidRDefault="007B23DE" w:rsidP="007B23DE">
      <w:pPr>
        <w:jc w:val="both"/>
        <w:rPr>
          <w:rFonts w:ascii="Times New Roman" w:hAnsi="Times New Roman" w:cs="Times New Roman"/>
          <w:sz w:val="28"/>
          <w:szCs w:val="28"/>
        </w:rPr>
      </w:pPr>
      <w:r>
        <w:rPr>
          <w:rFonts w:ascii="Times New Roman" w:hAnsi="Times New Roman" w:cs="Times New Roman"/>
          <w:sz w:val="28"/>
          <w:szCs w:val="28"/>
        </w:rPr>
        <w:t xml:space="preserve">Fig. S3. </w:t>
      </w:r>
      <w:r w:rsidRPr="007B23DE">
        <w:rPr>
          <w:rFonts w:ascii="Times New Roman" w:hAnsi="Times New Roman" w:cs="Times New Roman"/>
          <w:sz w:val="28"/>
          <w:szCs w:val="28"/>
        </w:rPr>
        <w:t xml:space="preserve">Difference plot illustrating the difference in HDX between </w:t>
      </w:r>
      <w:r w:rsidR="00EA0B49">
        <w:rPr>
          <w:rFonts w:ascii="Times New Roman" w:hAnsi="Times New Roman" w:cs="Times New Roman"/>
          <w:sz w:val="28"/>
          <w:szCs w:val="28"/>
        </w:rPr>
        <w:t>Wuhan and G614</w:t>
      </w:r>
      <w:r w:rsidR="00651B5F">
        <w:rPr>
          <w:rFonts w:ascii="Times New Roman" w:hAnsi="Times New Roman" w:cs="Times New Roman"/>
          <w:sz w:val="28"/>
          <w:szCs w:val="28"/>
        </w:rPr>
        <w:t xml:space="preserve"> spikes</w:t>
      </w:r>
      <w:r w:rsidRPr="007B23DE">
        <w:rPr>
          <w:rFonts w:ascii="Times New Roman" w:hAnsi="Times New Roman" w:cs="Times New Roman"/>
          <w:sz w:val="28"/>
          <w:szCs w:val="28"/>
        </w:rPr>
        <w:t xml:space="preserve"> (</w:t>
      </w:r>
      <w:r w:rsidR="00EA0B49">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sidR="00EA0B49">
        <w:rPr>
          <w:rFonts w:ascii="Times New Roman" w:hAnsi="Times New Roman" w:cs="Times New Roman"/>
          <w:sz w:val="28"/>
          <w:szCs w:val="28"/>
        </w:rPr>
        <w:t>4</w:t>
      </w:r>
      <w:r w:rsidRPr="007B23DE">
        <w:rPr>
          <w:rFonts w:ascii="Times New Roman" w:hAnsi="Times New Roman" w:cs="Times New Roman"/>
          <w:sz w:val="28"/>
          <w:szCs w:val="28"/>
        </w:rPr>
        <w:t> s</w:t>
      </w:r>
      <w:r w:rsidR="00EA0B49">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sidR="00EA0B49">
        <w:rPr>
          <w:rFonts w:ascii="Times New Roman" w:hAnsi="Times New Roman" w:cs="Times New Roman"/>
          <w:sz w:val="28"/>
          <w:szCs w:val="28"/>
        </w:rPr>
        <w:t>20</w:t>
      </w:r>
      <w:r w:rsidRPr="007B23DE">
        <w:rPr>
          <w:rFonts w:ascii="Times New Roman" w:hAnsi="Times New Roman" w:cs="Times New Roman"/>
          <w:sz w:val="28"/>
          <w:szCs w:val="28"/>
        </w:rPr>
        <w:t> s</w:t>
      </w:r>
      <w:r w:rsidR="00EA0B49">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sidR="00EA0B49">
        <w:rPr>
          <w:rFonts w:ascii="Times New Roman" w:hAnsi="Times New Roman" w:cs="Times New Roman"/>
          <w:sz w:val="28"/>
          <w:szCs w:val="28"/>
        </w:rPr>
        <w:t>5 s</w:t>
      </w:r>
      <w:r w:rsidRPr="007B23DE">
        <w:rPr>
          <w:rFonts w:ascii="Times New Roman" w:hAnsi="Times New Roman" w:cs="Times New Roman"/>
          <w:sz w:val="28"/>
          <w:szCs w:val="28"/>
        </w:rPr>
        <w:t> </w:t>
      </w:r>
      <w:r w:rsidR="00EA0B49">
        <w:rPr>
          <w:rFonts w:ascii="Times New Roman" w:hAnsi="Times New Roman" w:cs="Times New Roman"/>
          <w:sz w:val="28"/>
          <w:szCs w:val="28"/>
        </w:rPr>
        <w:t xml:space="preserve">at 23 </w:t>
      </w:r>
      <w:r w:rsidR="00EA0B49" w:rsidRPr="00EA0B49">
        <w:rPr>
          <w:rFonts w:ascii="Times New Roman" w:hAnsi="Times New Roman" w:cs="Times New Roman"/>
          <w:color w:val="000000" w:themeColor="text1"/>
          <w:sz w:val="28"/>
          <w:szCs w:val="28"/>
          <w:shd w:val="clear" w:color="auto" w:fill="FFFFFF"/>
        </w:rPr>
        <w:t>°</w:t>
      </w:r>
      <w:r w:rsidR="00EA0B49">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sidR="00EA0B49">
        <w:rPr>
          <w:rFonts w:ascii="Times New Roman" w:hAnsi="Times New Roman" w:cs="Times New Roman"/>
          <w:sz w:val="28"/>
          <w:szCs w:val="28"/>
        </w:rPr>
        <w:t>1</w:t>
      </w:r>
      <w:r w:rsidRPr="007B23DE">
        <w:rPr>
          <w:rFonts w:ascii="Times New Roman" w:hAnsi="Times New Roman" w:cs="Times New Roman"/>
          <w:sz w:val="28"/>
          <w:szCs w:val="28"/>
        </w:rPr>
        <w:t> min</w:t>
      </w:r>
      <w:r w:rsidR="00EA0B49">
        <w:rPr>
          <w:rFonts w:ascii="Times New Roman" w:hAnsi="Times New Roman" w:cs="Times New Roman"/>
          <w:sz w:val="28"/>
          <w:szCs w:val="28"/>
        </w:rPr>
        <w:t xml:space="preserve"> at 23 </w:t>
      </w:r>
      <w:r w:rsidR="00EA0B49" w:rsidRPr="00EA0B49">
        <w:rPr>
          <w:rFonts w:ascii="Times New Roman" w:hAnsi="Times New Roman" w:cs="Times New Roman"/>
          <w:color w:val="000000" w:themeColor="text1"/>
          <w:sz w:val="28"/>
          <w:szCs w:val="28"/>
          <w:shd w:val="clear" w:color="auto" w:fill="FFFFFF"/>
        </w:rPr>
        <w:t>°</w:t>
      </w:r>
      <w:r w:rsidR="00EA0B49">
        <w:rPr>
          <w:rFonts w:ascii="Times New Roman" w:hAnsi="Times New Roman" w:cs="Times New Roman"/>
          <w:sz w:val="28"/>
          <w:szCs w:val="28"/>
        </w:rPr>
        <w:t>C</w:t>
      </w:r>
      <w:r w:rsidRPr="007B23DE">
        <w:rPr>
          <w:rFonts w:ascii="Times New Roman" w:hAnsi="Times New Roman" w:cs="Times New Roman"/>
          <w:sz w:val="28"/>
          <w:szCs w:val="28"/>
        </w:rPr>
        <w:t xml:space="preserve">, </w:t>
      </w:r>
      <w:r w:rsidR="00BF5039">
        <w:rPr>
          <w:rFonts w:ascii="Times New Roman" w:hAnsi="Times New Roman" w:cs="Times New Roman"/>
          <w:sz w:val="28"/>
          <w:szCs w:val="28"/>
        </w:rPr>
        <w:t>gre</w:t>
      </w:r>
      <w:r w:rsidRPr="007B23DE">
        <w:rPr>
          <w:rFonts w:ascii="Times New Roman" w:hAnsi="Times New Roman" w:cs="Times New Roman"/>
          <w:sz w:val="28"/>
          <w:szCs w:val="28"/>
        </w:rPr>
        <w:t>e</w:t>
      </w:r>
      <w:r w:rsidR="00BF5039">
        <w:rPr>
          <w:rFonts w:ascii="Times New Roman" w:hAnsi="Times New Roman" w:cs="Times New Roman"/>
          <w:sz w:val="28"/>
          <w:szCs w:val="28"/>
        </w:rPr>
        <w:t>n</w:t>
      </w:r>
      <w:r w:rsidRPr="007B23DE">
        <w:rPr>
          <w:rFonts w:ascii="Times New Roman" w:hAnsi="Times New Roman" w:cs="Times New Roman"/>
          <w:sz w:val="28"/>
          <w:szCs w:val="28"/>
        </w:rPr>
        <w:t xml:space="preserve"> line: </w:t>
      </w:r>
      <w:r w:rsidR="00BF5039">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sidR="00BF5039">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sidR="00BF5039">
        <w:rPr>
          <w:rFonts w:ascii="Times New Roman" w:hAnsi="Times New Roman" w:cs="Times New Roman"/>
          <w:sz w:val="28"/>
          <w:szCs w:val="28"/>
        </w:rPr>
        <w:t>0</w:t>
      </w:r>
      <w:r w:rsidRPr="007B23DE">
        <w:rPr>
          <w:rFonts w:ascii="Times New Roman" w:hAnsi="Times New Roman" w:cs="Times New Roman"/>
          <w:sz w:val="28"/>
          <w:szCs w:val="28"/>
        </w:rPr>
        <w:t> min</w:t>
      </w:r>
      <w:r w:rsidR="00BF5039">
        <w:rPr>
          <w:rFonts w:ascii="Times New Roman" w:hAnsi="Times New Roman" w:cs="Times New Roman"/>
          <w:sz w:val="28"/>
          <w:szCs w:val="28"/>
        </w:rPr>
        <w:t xml:space="preserve"> at 23 </w:t>
      </w:r>
      <w:r w:rsidR="00BF5039" w:rsidRPr="00EA0B49">
        <w:rPr>
          <w:rFonts w:ascii="Times New Roman" w:hAnsi="Times New Roman" w:cs="Times New Roman"/>
          <w:color w:val="000000" w:themeColor="text1"/>
          <w:sz w:val="28"/>
          <w:szCs w:val="28"/>
          <w:shd w:val="clear" w:color="auto" w:fill="FFFFFF"/>
        </w:rPr>
        <w:t>°</w:t>
      </w:r>
      <w:r w:rsidR="00BF5039">
        <w:rPr>
          <w:rFonts w:ascii="Times New Roman" w:hAnsi="Times New Roman" w:cs="Times New Roman"/>
          <w:sz w:val="28"/>
          <w:szCs w:val="28"/>
        </w:rPr>
        <w:t xml:space="preserve">C, dark blue line: 360 min at 28 </w:t>
      </w:r>
      <w:r w:rsidR="00BF5039" w:rsidRPr="00EA0B49">
        <w:rPr>
          <w:rFonts w:ascii="Times New Roman" w:hAnsi="Times New Roman" w:cs="Times New Roman"/>
          <w:color w:val="000000" w:themeColor="text1"/>
          <w:sz w:val="28"/>
          <w:szCs w:val="28"/>
          <w:shd w:val="clear" w:color="auto" w:fill="FFFFFF"/>
        </w:rPr>
        <w:t>°</w:t>
      </w:r>
      <w:r w:rsidR="00BF5039">
        <w:rPr>
          <w:rFonts w:ascii="Times New Roman" w:hAnsi="Times New Roman" w:cs="Times New Roman"/>
          <w:sz w:val="28"/>
          <w:szCs w:val="28"/>
        </w:rPr>
        <w:t>C</w:t>
      </w:r>
      <w:r w:rsidRPr="007B23DE">
        <w:rPr>
          <w:rFonts w:ascii="Times New Roman" w:hAnsi="Times New Roman" w:cs="Times New Roman"/>
          <w:sz w:val="28"/>
          <w:szCs w:val="28"/>
        </w:rPr>
        <w:t xml:space="preserve">). Residues comprising a region with significant differences in HDX are indicated. The peptides are arranged according to their </w:t>
      </w:r>
      <w:r w:rsidR="00EA0B49">
        <w:rPr>
          <w:rFonts w:ascii="Times New Roman" w:hAnsi="Times New Roman" w:cs="Times New Roman"/>
          <w:sz w:val="28"/>
          <w:szCs w:val="28"/>
        </w:rPr>
        <w:t>peptide centre residue</w:t>
      </w:r>
      <w:r w:rsidRPr="007B23DE">
        <w:rPr>
          <w:rFonts w:ascii="Times New Roman" w:hAnsi="Times New Roman" w:cs="Times New Roman"/>
          <w:sz w:val="28"/>
          <w:szCs w:val="28"/>
        </w:rPr>
        <w:t xml:space="preserve">. A dotted grey line indicates the 98% CI as a threshold for significance. </w:t>
      </w:r>
      <w:r w:rsidR="00D9085E">
        <w:rPr>
          <w:rFonts w:ascii="Times New Roman" w:hAnsi="Times New Roman" w:cs="Times New Roman"/>
          <w:sz w:val="28"/>
          <w:szCs w:val="28"/>
        </w:rPr>
        <w:t xml:space="preserve">The top bar shows </w:t>
      </w:r>
      <w:r w:rsidR="008702C3">
        <w:rPr>
          <w:rFonts w:ascii="Times New Roman" w:hAnsi="Times New Roman" w:cs="Times New Roman"/>
          <w:sz w:val="28"/>
          <w:szCs w:val="28"/>
        </w:rPr>
        <w:t>s</w:t>
      </w:r>
      <w:r w:rsidR="00D9085E">
        <w:rPr>
          <w:rFonts w:ascii="Times New Roman" w:hAnsi="Times New Roman" w:cs="Times New Roman"/>
          <w:sz w:val="28"/>
          <w:szCs w:val="28"/>
        </w:rPr>
        <w:t xml:space="preserve">pike subdomains. The black dot indicates the position of D614G substitution. </w:t>
      </w:r>
    </w:p>
    <w:p w14:paraId="6AE109DE" w14:textId="77777777" w:rsidR="00BF5039" w:rsidRDefault="00BF5039">
      <w:pPr>
        <w:rPr>
          <w:rFonts w:ascii="Times New Roman" w:hAnsi="Times New Roman" w:cs="Times New Roman"/>
          <w:sz w:val="28"/>
          <w:szCs w:val="28"/>
        </w:rPr>
      </w:pPr>
      <w:r>
        <w:rPr>
          <w:rFonts w:ascii="Times New Roman" w:hAnsi="Times New Roman" w:cs="Times New Roman"/>
          <w:sz w:val="28"/>
          <w:szCs w:val="28"/>
        </w:rPr>
        <w:br w:type="page"/>
      </w:r>
    </w:p>
    <w:p w14:paraId="301672E8" w14:textId="0FB89C66" w:rsidR="007B23DE" w:rsidRDefault="00BF5039" w:rsidP="007B23DE">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A1DFA60" wp14:editId="30B74B70">
            <wp:extent cx="5731510" cy="7348855"/>
            <wp:effectExtent l="0" t="0" r="2540" b="4445"/>
            <wp:docPr id="96" name="Picture 96" descr="Background patter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Background pattern, timeli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7348855"/>
                    </a:xfrm>
                    <a:prstGeom prst="rect">
                      <a:avLst/>
                    </a:prstGeom>
                  </pic:spPr>
                </pic:pic>
              </a:graphicData>
            </a:graphic>
          </wp:inline>
        </w:drawing>
      </w:r>
    </w:p>
    <w:p w14:paraId="282345FB" w14:textId="78CBDE1E" w:rsidR="008E4B16" w:rsidRDefault="00BF5039" w:rsidP="00937D86">
      <w:pPr>
        <w:jc w:val="both"/>
        <w:rPr>
          <w:rFonts w:ascii="Times New Roman" w:hAnsi="Times New Roman" w:cs="Times New Roman"/>
          <w:sz w:val="28"/>
          <w:szCs w:val="28"/>
        </w:rPr>
      </w:pPr>
      <w:r>
        <w:rPr>
          <w:rFonts w:ascii="Times New Roman" w:hAnsi="Times New Roman" w:cs="Times New Roman"/>
          <w:sz w:val="28"/>
          <w:szCs w:val="28"/>
        </w:rPr>
        <w:t>Fig. S4. Coverage map of peptides whose HDX was followed in alpha</w:t>
      </w:r>
      <w:r w:rsidR="00651B5F">
        <w:rPr>
          <w:rFonts w:ascii="Times New Roman" w:hAnsi="Times New Roman" w:cs="Times New Roman"/>
          <w:sz w:val="28"/>
          <w:szCs w:val="28"/>
        </w:rPr>
        <w:t xml:space="preserve"> spike</w:t>
      </w:r>
      <w:r>
        <w:rPr>
          <w:rFonts w:ascii="Times New Roman" w:hAnsi="Times New Roman" w:cs="Times New Roman"/>
          <w:sz w:val="28"/>
          <w:szCs w:val="28"/>
        </w:rPr>
        <w:t xml:space="preserve"> (apo state). </w:t>
      </w:r>
      <w:r w:rsidR="008E4B16">
        <w:rPr>
          <w:rFonts w:ascii="Times New Roman" w:hAnsi="Times New Roman" w:cs="Times New Roman"/>
          <w:sz w:val="28"/>
          <w:szCs w:val="28"/>
        </w:rPr>
        <w:t xml:space="preserve">The signal peptide (residues 1-13) is indicated but not present in the protein analyzed. </w:t>
      </w:r>
      <w:r w:rsidR="00396320">
        <w:rPr>
          <w:rFonts w:ascii="Times New Roman" w:hAnsi="Times New Roman" w:cs="Times New Roman"/>
          <w:sz w:val="28"/>
          <w:szCs w:val="28"/>
        </w:rPr>
        <w:t>The figure was generated with MS Tools.</w:t>
      </w:r>
    </w:p>
    <w:p w14:paraId="62E34977" w14:textId="6C4063FB" w:rsidR="00BF5039" w:rsidRDefault="00BF5039" w:rsidP="00BF5039">
      <w:pPr>
        <w:rPr>
          <w:rFonts w:ascii="Times New Roman" w:hAnsi="Times New Roman" w:cs="Times New Roman"/>
          <w:sz w:val="28"/>
          <w:szCs w:val="28"/>
        </w:rPr>
      </w:pPr>
    </w:p>
    <w:p w14:paraId="6C7D28A4" w14:textId="188D0C0C" w:rsidR="00BF5039" w:rsidRDefault="00BF5039">
      <w:pPr>
        <w:rPr>
          <w:rFonts w:ascii="Times New Roman" w:hAnsi="Times New Roman" w:cs="Times New Roman"/>
          <w:sz w:val="28"/>
          <w:szCs w:val="28"/>
        </w:rPr>
      </w:pPr>
      <w:r>
        <w:rPr>
          <w:rFonts w:ascii="Times New Roman" w:hAnsi="Times New Roman" w:cs="Times New Roman"/>
          <w:sz w:val="28"/>
          <w:szCs w:val="28"/>
        </w:rPr>
        <w:br w:type="page"/>
      </w:r>
    </w:p>
    <w:p w14:paraId="7613F48F" w14:textId="0E27A5D2" w:rsidR="00BF5039" w:rsidRDefault="00BF5039" w:rsidP="00BF5039">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21119C5" wp14:editId="4D741135">
            <wp:extent cx="5731510" cy="7406005"/>
            <wp:effectExtent l="0" t="0" r="2540" b="4445"/>
            <wp:docPr id="97" name="Picture 97" descr="Background patter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Background pattern, timeli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7406005"/>
                    </a:xfrm>
                    <a:prstGeom prst="rect">
                      <a:avLst/>
                    </a:prstGeom>
                  </pic:spPr>
                </pic:pic>
              </a:graphicData>
            </a:graphic>
          </wp:inline>
        </w:drawing>
      </w:r>
    </w:p>
    <w:p w14:paraId="62D20E6F" w14:textId="680D676C" w:rsidR="008E4B16" w:rsidRDefault="00BF5039" w:rsidP="00937D86">
      <w:pPr>
        <w:jc w:val="both"/>
        <w:rPr>
          <w:rFonts w:ascii="Times New Roman" w:hAnsi="Times New Roman" w:cs="Times New Roman"/>
          <w:sz w:val="28"/>
          <w:szCs w:val="28"/>
        </w:rPr>
      </w:pPr>
      <w:r>
        <w:rPr>
          <w:rFonts w:ascii="Times New Roman" w:hAnsi="Times New Roman" w:cs="Times New Roman"/>
          <w:sz w:val="28"/>
          <w:szCs w:val="28"/>
        </w:rPr>
        <w:t>Fig. S5. Coverage map of peptides whose HDX was followed in beta</w:t>
      </w:r>
      <w:r w:rsidR="00651B5F">
        <w:rPr>
          <w:rFonts w:ascii="Times New Roman" w:hAnsi="Times New Roman" w:cs="Times New Roman"/>
          <w:sz w:val="28"/>
          <w:szCs w:val="28"/>
        </w:rPr>
        <w:t xml:space="preserve"> spike</w:t>
      </w:r>
      <w:r>
        <w:rPr>
          <w:rFonts w:ascii="Times New Roman" w:hAnsi="Times New Roman" w:cs="Times New Roman"/>
          <w:sz w:val="28"/>
          <w:szCs w:val="28"/>
        </w:rPr>
        <w:t xml:space="preserve"> (apo state).</w:t>
      </w:r>
      <w:r w:rsidR="008E4B16">
        <w:rPr>
          <w:rFonts w:ascii="Times New Roman" w:hAnsi="Times New Roman" w:cs="Times New Roman"/>
          <w:sz w:val="28"/>
          <w:szCs w:val="28"/>
        </w:rPr>
        <w:t xml:space="preserve"> The signal peptide (residues 1-13) is indicated but not present in the protein analyzed. </w:t>
      </w:r>
      <w:r w:rsidR="00396320">
        <w:rPr>
          <w:rFonts w:ascii="Times New Roman" w:hAnsi="Times New Roman" w:cs="Times New Roman"/>
          <w:sz w:val="28"/>
          <w:szCs w:val="28"/>
        </w:rPr>
        <w:t>The figure was generated with MS Tools.</w:t>
      </w:r>
    </w:p>
    <w:p w14:paraId="38549B7E" w14:textId="2F80B049" w:rsidR="00BF5039" w:rsidRDefault="00BF5039" w:rsidP="00BF5039">
      <w:pPr>
        <w:rPr>
          <w:rFonts w:ascii="Times New Roman" w:hAnsi="Times New Roman" w:cs="Times New Roman"/>
          <w:sz w:val="28"/>
          <w:szCs w:val="28"/>
        </w:rPr>
      </w:pPr>
    </w:p>
    <w:p w14:paraId="59F9A92E" w14:textId="59DC3109" w:rsidR="00BF5039" w:rsidRDefault="00BF5039">
      <w:pPr>
        <w:rPr>
          <w:rFonts w:ascii="Times New Roman" w:hAnsi="Times New Roman" w:cs="Times New Roman"/>
          <w:sz w:val="28"/>
          <w:szCs w:val="28"/>
        </w:rPr>
      </w:pPr>
      <w:r>
        <w:rPr>
          <w:rFonts w:ascii="Times New Roman" w:hAnsi="Times New Roman" w:cs="Times New Roman"/>
          <w:sz w:val="28"/>
          <w:szCs w:val="28"/>
        </w:rPr>
        <w:br w:type="page"/>
      </w:r>
    </w:p>
    <w:p w14:paraId="6F52129D" w14:textId="05702D51" w:rsidR="00BF5039" w:rsidRDefault="00BF5039" w:rsidP="00937D86">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8955E1A" wp14:editId="6F8EF8B2">
            <wp:extent cx="5731510" cy="7595870"/>
            <wp:effectExtent l="0" t="0" r="2540" b="5080"/>
            <wp:docPr id="98" name="Picture 98" descr="Background patter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Background pattern, 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7595870"/>
                    </a:xfrm>
                    <a:prstGeom prst="rect">
                      <a:avLst/>
                    </a:prstGeom>
                  </pic:spPr>
                </pic:pic>
              </a:graphicData>
            </a:graphic>
          </wp:inline>
        </w:drawing>
      </w:r>
    </w:p>
    <w:p w14:paraId="179899E6" w14:textId="4FCA170D" w:rsidR="008E4B16" w:rsidRDefault="00BF5039" w:rsidP="00937D86">
      <w:pPr>
        <w:jc w:val="both"/>
        <w:rPr>
          <w:rFonts w:ascii="Times New Roman" w:hAnsi="Times New Roman" w:cs="Times New Roman"/>
          <w:sz w:val="28"/>
          <w:szCs w:val="28"/>
        </w:rPr>
      </w:pPr>
      <w:r>
        <w:rPr>
          <w:rFonts w:ascii="Times New Roman" w:hAnsi="Times New Roman" w:cs="Times New Roman"/>
          <w:sz w:val="28"/>
          <w:szCs w:val="28"/>
        </w:rPr>
        <w:t xml:space="preserve">Fig. S6. Coverage map of peptides whose HDX was followed in </w:t>
      </w:r>
      <w:r w:rsidR="008E4B16">
        <w:rPr>
          <w:rFonts w:ascii="Times New Roman" w:hAnsi="Times New Roman" w:cs="Times New Roman"/>
          <w:sz w:val="28"/>
          <w:szCs w:val="28"/>
        </w:rPr>
        <w:t>delta</w:t>
      </w:r>
      <w:r w:rsidR="00651B5F">
        <w:rPr>
          <w:rFonts w:ascii="Times New Roman" w:hAnsi="Times New Roman" w:cs="Times New Roman"/>
          <w:sz w:val="28"/>
          <w:szCs w:val="28"/>
        </w:rPr>
        <w:t xml:space="preserve"> spike</w:t>
      </w:r>
      <w:r>
        <w:rPr>
          <w:rFonts w:ascii="Times New Roman" w:hAnsi="Times New Roman" w:cs="Times New Roman"/>
          <w:sz w:val="28"/>
          <w:szCs w:val="28"/>
        </w:rPr>
        <w:t xml:space="preserve"> (apo state).</w:t>
      </w:r>
      <w:r w:rsidR="008E4B16">
        <w:rPr>
          <w:rFonts w:ascii="Times New Roman" w:hAnsi="Times New Roman" w:cs="Times New Roman"/>
          <w:sz w:val="28"/>
          <w:szCs w:val="28"/>
        </w:rPr>
        <w:t xml:space="preserve"> The signal peptide (residues 1-13) is indicated but not present in the protein analyzed. </w:t>
      </w:r>
      <w:r w:rsidR="00396320">
        <w:rPr>
          <w:rFonts w:ascii="Times New Roman" w:hAnsi="Times New Roman" w:cs="Times New Roman"/>
          <w:sz w:val="28"/>
          <w:szCs w:val="28"/>
        </w:rPr>
        <w:t>The figure was generated with MS Tools.</w:t>
      </w:r>
    </w:p>
    <w:p w14:paraId="04433B35" w14:textId="55EF9B31" w:rsidR="008E4B16" w:rsidRDefault="008E4B16" w:rsidP="00937D86">
      <w:pPr>
        <w:jc w:val="both"/>
        <w:rPr>
          <w:rFonts w:ascii="Times New Roman" w:hAnsi="Times New Roman" w:cs="Times New Roman"/>
          <w:sz w:val="28"/>
          <w:szCs w:val="28"/>
        </w:rPr>
      </w:pPr>
      <w:r>
        <w:rPr>
          <w:rFonts w:ascii="Times New Roman" w:hAnsi="Times New Roman" w:cs="Times New Roman"/>
          <w:sz w:val="28"/>
          <w:szCs w:val="28"/>
        </w:rPr>
        <w:br w:type="page"/>
      </w:r>
    </w:p>
    <w:p w14:paraId="6421982A" w14:textId="5399A3C5" w:rsidR="00BF5039" w:rsidRDefault="008E4B16" w:rsidP="00937D86">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82CA1CB" wp14:editId="0E08A016">
            <wp:extent cx="5731510" cy="7614920"/>
            <wp:effectExtent l="0" t="0" r="2540" b="5080"/>
            <wp:docPr id="100" name="Picture 10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Time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7614920"/>
                    </a:xfrm>
                    <a:prstGeom prst="rect">
                      <a:avLst/>
                    </a:prstGeom>
                  </pic:spPr>
                </pic:pic>
              </a:graphicData>
            </a:graphic>
          </wp:inline>
        </w:drawing>
      </w:r>
    </w:p>
    <w:p w14:paraId="12B98FC0" w14:textId="72065048" w:rsidR="008E4B16" w:rsidRDefault="008E4B16" w:rsidP="00937D86">
      <w:pPr>
        <w:jc w:val="both"/>
        <w:rPr>
          <w:rFonts w:ascii="Times New Roman" w:hAnsi="Times New Roman" w:cs="Times New Roman"/>
          <w:sz w:val="28"/>
          <w:szCs w:val="28"/>
        </w:rPr>
      </w:pPr>
      <w:r>
        <w:rPr>
          <w:rFonts w:ascii="Times New Roman" w:hAnsi="Times New Roman" w:cs="Times New Roman"/>
          <w:sz w:val="28"/>
          <w:szCs w:val="28"/>
        </w:rPr>
        <w:t>Fig. S7. Coverage map of peptides whose HDX was followed in omicron</w:t>
      </w:r>
      <w:r w:rsidR="00651B5F">
        <w:rPr>
          <w:rFonts w:ascii="Times New Roman" w:hAnsi="Times New Roman" w:cs="Times New Roman"/>
          <w:sz w:val="28"/>
          <w:szCs w:val="28"/>
        </w:rPr>
        <w:t xml:space="preserve"> spike</w:t>
      </w:r>
      <w:r>
        <w:rPr>
          <w:rFonts w:ascii="Times New Roman" w:hAnsi="Times New Roman" w:cs="Times New Roman"/>
          <w:sz w:val="28"/>
          <w:szCs w:val="28"/>
        </w:rPr>
        <w:t xml:space="preserve"> (apo state). The signal peptide (residues 1-13) is indicated but not present in the protein analyzed. </w:t>
      </w:r>
      <w:r w:rsidR="00396320">
        <w:rPr>
          <w:rFonts w:ascii="Times New Roman" w:hAnsi="Times New Roman" w:cs="Times New Roman"/>
          <w:sz w:val="28"/>
          <w:szCs w:val="28"/>
        </w:rPr>
        <w:t>The figure was generated with MS Tools.</w:t>
      </w:r>
    </w:p>
    <w:p w14:paraId="650E5170" w14:textId="0888CDD3" w:rsidR="00DB3B15" w:rsidRDefault="008E4B16" w:rsidP="00C71702">
      <w:pPr>
        <w:rPr>
          <w:rFonts w:ascii="Times New Roman" w:hAnsi="Times New Roman" w:cs="Times New Roman"/>
          <w:sz w:val="28"/>
          <w:szCs w:val="28"/>
        </w:rPr>
      </w:pPr>
      <w:r>
        <w:rPr>
          <w:rFonts w:ascii="Times New Roman" w:hAnsi="Times New Roman" w:cs="Times New Roman"/>
          <w:sz w:val="28"/>
          <w:szCs w:val="28"/>
        </w:rPr>
        <w:br w:type="page"/>
      </w:r>
    </w:p>
    <w:p w14:paraId="5C63D2E0" w14:textId="64A88FBA" w:rsidR="00C71702" w:rsidRDefault="00A85ECB" w:rsidP="00FD5CE9">
      <w:pPr>
        <w:jc w:val="both"/>
        <w:rPr>
          <w:rFonts w:ascii="Times New Roman" w:hAnsi="Times New Roman" w:cs="Times New Roman"/>
          <w:sz w:val="28"/>
          <w:szCs w:val="28"/>
        </w:rPr>
      </w:pPr>
      <w:r w:rsidRPr="00A85ECB">
        <w:rPr>
          <w:rFonts w:ascii="Times New Roman" w:hAnsi="Times New Roman" w:cs="Times New Roman"/>
          <w:noProof/>
          <w:sz w:val="28"/>
          <w:szCs w:val="28"/>
        </w:rPr>
        <w:lastRenderedPageBreak/>
        <w:drawing>
          <wp:inline distT="0" distB="0" distL="0" distR="0" wp14:anchorId="319EB5DA" wp14:editId="57074FEA">
            <wp:extent cx="5731510" cy="348488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484880"/>
                    </a:xfrm>
                    <a:prstGeom prst="rect">
                      <a:avLst/>
                    </a:prstGeom>
                  </pic:spPr>
                </pic:pic>
              </a:graphicData>
            </a:graphic>
          </wp:inline>
        </w:drawing>
      </w:r>
    </w:p>
    <w:p w14:paraId="02FCAA71" w14:textId="1910E411" w:rsidR="00D9085E" w:rsidRDefault="00FD5CE9" w:rsidP="00D9085E">
      <w:pPr>
        <w:jc w:val="both"/>
        <w:rPr>
          <w:rFonts w:ascii="Times New Roman" w:hAnsi="Times New Roman" w:cs="Times New Roman"/>
          <w:sz w:val="28"/>
          <w:szCs w:val="28"/>
        </w:rPr>
      </w:pPr>
      <w:r>
        <w:rPr>
          <w:rFonts w:ascii="Times New Roman" w:hAnsi="Times New Roman" w:cs="Times New Roman"/>
          <w:sz w:val="28"/>
          <w:szCs w:val="28"/>
        </w:rPr>
        <w:t xml:space="preserve">Fig S8. </w:t>
      </w:r>
      <w:r w:rsidRPr="007B23DE">
        <w:rPr>
          <w:rFonts w:ascii="Times New Roman" w:hAnsi="Times New Roman" w:cs="Times New Roman"/>
          <w:sz w:val="28"/>
          <w:szCs w:val="28"/>
        </w:rPr>
        <w:t>Difference plot illustrating the difference in HDX between</w:t>
      </w:r>
      <w:r>
        <w:rPr>
          <w:rFonts w:ascii="Times New Roman" w:hAnsi="Times New Roman" w:cs="Times New Roman"/>
          <w:sz w:val="28"/>
          <w:szCs w:val="28"/>
        </w:rPr>
        <w:t xml:space="preserve"> alpha and G614</w:t>
      </w:r>
      <w:r w:rsidR="00651B5F">
        <w:rPr>
          <w:rFonts w:ascii="Times New Roman" w:hAnsi="Times New Roman" w:cs="Times New Roman"/>
          <w:sz w:val="28"/>
          <w:szCs w:val="28"/>
        </w:rPr>
        <w:t xml:space="preserve"> spikes</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Residues comprising a region with significant differences in HDX are indicated</w:t>
      </w:r>
      <w:r>
        <w:rPr>
          <w:rFonts w:ascii="Times New Roman" w:hAnsi="Times New Roman" w:cs="Times New Roman"/>
          <w:sz w:val="28"/>
          <w:szCs w:val="28"/>
        </w:rPr>
        <w:t xml:space="preserve"> according to residue numbering of G614</w:t>
      </w:r>
      <w:r w:rsidR="00651B5F">
        <w:rPr>
          <w:rFonts w:ascii="Times New Roman" w:hAnsi="Times New Roman" w:cs="Times New Roman"/>
          <w:sz w:val="28"/>
          <w:szCs w:val="28"/>
        </w:rPr>
        <w:t xml:space="preserve"> spike</w:t>
      </w:r>
      <w:r w:rsidRPr="007B23DE">
        <w:rPr>
          <w:rFonts w:ascii="Times New Roman" w:hAnsi="Times New Roman" w:cs="Times New Roman"/>
          <w:sz w:val="28"/>
          <w:szCs w:val="28"/>
        </w:rPr>
        <w:t xml:space="preserve">.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651B5F">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p>
    <w:p w14:paraId="39AEFA36" w14:textId="322373F7" w:rsidR="00BF5039" w:rsidRDefault="00BF5039" w:rsidP="00FD5CE9">
      <w:pPr>
        <w:jc w:val="both"/>
        <w:rPr>
          <w:rFonts w:ascii="Times New Roman" w:hAnsi="Times New Roman" w:cs="Times New Roman"/>
          <w:sz w:val="28"/>
          <w:szCs w:val="28"/>
        </w:rPr>
      </w:pPr>
    </w:p>
    <w:p w14:paraId="65D2019E" w14:textId="449505CE" w:rsidR="00FD5CE9" w:rsidRDefault="00FD5CE9">
      <w:pPr>
        <w:rPr>
          <w:rFonts w:ascii="Times New Roman" w:hAnsi="Times New Roman" w:cs="Times New Roman"/>
          <w:sz w:val="28"/>
          <w:szCs w:val="28"/>
        </w:rPr>
      </w:pPr>
      <w:r>
        <w:rPr>
          <w:rFonts w:ascii="Times New Roman" w:hAnsi="Times New Roman" w:cs="Times New Roman"/>
          <w:sz w:val="28"/>
          <w:szCs w:val="28"/>
        </w:rPr>
        <w:br w:type="page"/>
      </w:r>
    </w:p>
    <w:p w14:paraId="00C26779" w14:textId="6C9D22B0" w:rsidR="00A363A5" w:rsidRDefault="00FD25B6" w:rsidP="00750054">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6348B831" wp14:editId="7F0F32B2">
            <wp:extent cx="5731510" cy="342963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429635"/>
                    </a:xfrm>
                    <a:prstGeom prst="rect">
                      <a:avLst/>
                    </a:prstGeom>
                  </pic:spPr>
                </pic:pic>
              </a:graphicData>
            </a:graphic>
          </wp:inline>
        </w:drawing>
      </w:r>
      <w:r w:rsidR="00FD5CE9">
        <w:rPr>
          <w:rFonts w:ascii="Times New Roman" w:hAnsi="Times New Roman" w:cs="Times New Roman"/>
          <w:sz w:val="28"/>
          <w:szCs w:val="28"/>
        </w:rPr>
        <w:t xml:space="preserve">Fig S9. </w:t>
      </w:r>
      <w:r w:rsidR="00FD5CE9" w:rsidRPr="007B23DE">
        <w:rPr>
          <w:rFonts w:ascii="Times New Roman" w:hAnsi="Times New Roman" w:cs="Times New Roman"/>
          <w:sz w:val="28"/>
          <w:szCs w:val="28"/>
        </w:rPr>
        <w:t xml:space="preserve">Difference plot illustrating the difference in HDX between </w:t>
      </w:r>
      <w:r w:rsidR="00FD5CE9">
        <w:rPr>
          <w:rFonts w:ascii="Times New Roman" w:hAnsi="Times New Roman" w:cs="Times New Roman"/>
          <w:sz w:val="28"/>
          <w:szCs w:val="28"/>
        </w:rPr>
        <w:t>beta and G614</w:t>
      </w:r>
      <w:r w:rsidR="00FD5CE9" w:rsidRPr="007B23DE">
        <w:rPr>
          <w:rFonts w:ascii="Times New Roman" w:hAnsi="Times New Roman" w:cs="Times New Roman"/>
          <w:sz w:val="28"/>
          <w:szCs w:val="28"/>
        </w:rPr>
        <w:t xml:space="preserve"> </w:t>
      </w:r>
      <w:r w:rsidR="00651B5F">
        <w:rPr>
          <w:rFonts w:ascii="Times New Roman" w:hAnsi="Times New Roman" w:cs="Times New Roman"/>
          <w:sz w:val="28"/>
          <w:szCs w:val="28"/>
        </w:rPr>
        <w:t xml:space="preserve">spikes </w:t>
      </w:r>
      <w:r w:rsidR="00FD5CE9" w:rsidRPr="007B23DE">
        <w:rPr>
          <w:rFonts w:ascii="Times New Roman" w:hAnsi="Times New Roman" w:cs="Times New Roman"/>
          <w:sz w:val="28"/>
          <w:szCs w:val="28"/>
        </w:rPr>
        <w:t>(</w:t>
      </w:r>
      <w:r w:rsidR="00FD5CE9">
        <w:rPr>
          <w:rFonts w:ascii="Times New Roman" w:hAnsi="Times New Roman" w:cs="Times New Roman"/>
          <w:sz w:val="28"/>
          <w:szCs w:val="28"/>
        </w:rPr>
        <w:t>light blue</w:t>
      </w:r>
      <w:r w:rsidR="00FD5CE9" w:rsidRPr="007B23DE">
        <w:rPr>
          <w:rFonts w:ascii="Times New Roman" w:hAnsi="Times New Roman" w:cs="Times New Roman"/>
          <w:sz w:val="28"/>
          <w:szCs w:val="28"/>
        </w:rPr>
        <w:t xml:space="preserve"> line: </w:t>
      </w:r>
      <w:r w:rsidR="00FD5CE9">
        <w:rPr>
          <w:rFonts w:ascii="Times New Roman" w:hAnsi="Times New Roman" w:cs="Times New Roman"/>
          <w:sz w:val="28"/>
          <w:szCs w:val="28"/>
        </w:rPr>
        <w:t>4</w:t>
      </w:r>
      <w:r w:rsidR="00FD5CE9" w:rsidRPr="007B23DE">
        <w:rPr>
          <w:rFonts w:ascii="Times New Roman" w:hAnsi="Times New Roman" w:cs="Times New Roman"/>
          <w:sz w:val="28"/>
          <w:szCs w:val="28"/>
        </w:rPr>
        <w:t> s</w:t>
      </w:r>
      <w:r w:rsidR="00FD5CE9">
        <w:rPr>
          <w:rFonts w:ascii="Times New Roman" w:hAnsi="Times New Roman" w:cs="Times New Roman"/>
          <w:sz w:val="28"/>
          <w:szCs w:val="28"/>
        </w:rPr>
        <w:t xml:space="preserve"> on ice</w:t>
      </w:r>
      <w:r w:rsidR="00FD5CE9" w:rsidRPr="007B23DE">
        <w:rPr>
          <w:rFonts w:ascii="Times New Roman" w:hAnsi="Times New Roman" w:cs="Times New Roman"/>
          <w:sz w:val="28"/>
          <w:szCs w:val="28"/>
        </w:rPr>
        <w:t xml:space="preserve">, orange line: </w:t>
      </w:r>
      <w:r w:rsidR="00FD5CE9">
        <w:rPr>
          <w:rFonts w:ascii="Times New Roman" w:hAnsi="Times New Roman" w:cs="Times New Roman"/>
          <w:sz w:val="28"/>
          <w:szCs w:val="28"/>
        </w:rPr>
        <w:t>20</w:t>
      </w:r>
      <w:r w:rsidR="00FD5CE9" w:rsidRPr="007B23DE">
        <w:rPr>
          <w:rFonts w:ascii="Times New Roman" w:hAnsi="Times New Roman" w:cs="Times New Roman"/>
          <w:sz w:val="28"/>
          <w:szCs w:val="28"/>
        </w:rPr>
        <w:t> s</w:t>
      </w:r>
      <w:r w:rsidR="00FD5CE9">
        <w:rPr>
          <w:rFonts w:ascii="Times New Roman" w:hAnsi="Times New Roman" w:cs="Times New Roman"/>
          <w:sz w:val="28"/>
          <w:szCs w:val="28"/>
        </w:rPr>
        <w:t xml:space="preserve"> on ice</w:t>
      </w:r>
      <w:r w:rsidR="00FD5CE9" w:rsidRPr="007B23DE">
        <w:rPr>
          <w:rFonts w:ascii="Times New Roman" w:hAnsi="Times New Roman" w:cs="Times New Roman"/>
          <w:sz w:val="28"/>
          <w:szCs w:val="28"/>
        </w:rPr>
        <w:t>, grey line: 1</w:t>
      </w:r>
      <w:r w:rsidR="00FD5CE9">
        <w:rPr>
          <w:rFonts w:ascii="Times New Roman" w:hAnsi="Times New Roman" w:cs="Times New Roman"/>
          <w:sz w:val="28"/>
          <w:szCs w:val="28"/>
        </w:rPr>
        <w:t>5 s</w:t>
      </w:r>
      <w:r w:rsidR="00FD5CE9" w:rsidRPr="007B23DE">
        <w:rPr>
          <w:rFonts w:ascii="Times New Roman" w:hAnsi="Times New Roman" w:cs="Times New Roman"/>
          <w:sz w:val="28"/>
          <w:szCs w:val="28"/>
        </w:rPr>
        <w:t> </w:t>
      </w:r>
      <w:r w:rsidR="00FD5CE9">
        <w:rPr>
          <w:rFonts w:ascii="Times New Roman" w:hAnsi="Times New Roman" w:cs="Times New Roman"/>
          <w:sz w:val="28"/>
          <w:szCs w:val="28"/>
        </w:rPr>
        <w:t xml:space="preserve">at 23 </w:t>
      </w:r>
      <w:r w:rsidR="00FD5CE9" w:rsidRPr="00EA0B49">
        <w:rPr>
          <w:rFonts w:ascii="Times New Roman" w:hAnsi="Times New Roman" w:cs="Times New Roman"/>
          <w:color w:val="000000" w:themeColor="text1"/>
          <w:sz w:val="28"/>
          <w:szCs w:val="28"/>
          <w:shd w:val="clear" w:color="auto" w:fill="FFFFFF"/>
        </w:rPr>
        <w:t>°</w:t>
      </w:r>
      <w:r w:rsidR="00FD5CE9">
        <w:rPr>
          <w:rFonts w:ascii="Times New Roman" w:hAnsi="Times New Roman" w:cs="Times New Roman"/>
          <w:sz w:val="28"/>
          <w:szCs w:val="28"/>
        </w:rPr>
        <w:t>C</w:t>
      </w:r>
      <w:r w:rsidR="00FD5CE9" w:rsidRPr="007B23DE">
        <w:rPr>
          <w:rFonts w:ascii="Times New Roman" w:hAnsi="Times New Roman" w:cs="Times New Roman"/>
          <w:sz w:val="28"/>
          <w:szCs w:val="28"/>
        </w:rPr>
        <w:t xml:space="preserve">, yellow line: </w:t>
      </w:r>
      <w:r w:rsidR="00FD5CE9">
        <w:rPr>
          <w:rFonts w:ascii="Times New Roman" w:hAnsi="Times New Roman" w:cs="Times New Roman"/>
          <w:sz w:val="28"/>
          <w:szCs w:val="28"/>
        </w:rPr>
        <w:t>1</w:t>
      </w:r>
      <w:r w:rsidR="00FD5CE9" w:rsidRPr="007B23DE">
        <w:rPr>
          <w:rFonts w:ascii="Times New Roman" w:hAnsi="Times New Roman" w:cs="Times New Roman"/>
          <w:sz w:val="28"/>
          <w:szCs w:val="28"/>
        </w:rPr>
        <w:t> min</w:t>
      </w:r>
      <w:r w:rsidR="00FD5CE9">
        <w:rPr>
          <w:rFonts w:ascii="Times New Roman" w:hAnsi="Times New Roman" w:cs="Times New Roman"/>
          <w:sz w:val="28"/>
          <w:szCs w:val="28"/>
        </w:rPr>
        <w:t xml:space="preserve"> at 23 </w:t>
      </w:r>
      <w:r w:rsidR="00FD5CE9" w:rsidRPr="00EA0B49">
        <w:rPr>
          <w:rFonts w:ascii="Times New Roman" w:hAnsi="Times New Roman" w:cs="Times New Roman"/>
          <w:color w:val="000000" w:themeColor="text1"/>
          <w:sz w:val="28"/>
          <w:szCs w:val="28"/>
          <w:shd w:val="clear" w:color="auto" w:fill="FFFFFF"/>
        </w:rPr>
        <w:t>°</w:t>
      </w:r>
      <w:r w:rsidR="00FD5CE9">
        <w:rPr>
          <w:rFonts w:ascii="Times New Roman" w:hAnsi="Times New Roman" w:cs="Times New Roman"/>
          <w:sz w:val="28"/>
          <w:szCs w:val="28"/>
        </w:rPr>
        <w:t>C</w:t>
      </w:r>
      <w:r w:rsidR="00FD5CE9" w:rsidRPr="007B23DE">
        <w:rPr>
          <w:rFonts w:ascii="Times New Roman" w:hAnsi="Times New Roman" w:cs="Times New Roman"/>
          <w:sz w:val="28"/>
          <w:szCs w:val="28"/>
        </w:rPr>
        <w:t xml:space="preserve">, </w:t>
      </w:r>
      <w:r w:rsidR="00FD5CE9">
        <w:rPr>
          <w:rFonts w:ascii="Times New Roman" w:hAnsi="Times New Roman" w:cs="Times New Roman"/>
          <w:sz w:val="28"/>
          <w:szCs w:val="28"/>
        </w:rPr>
        <w:t>gre</w:t>
      </w:r>
      <w:r w:rsidR="00FD5CE9" w:rsidRPr="007B23DE">
        <w:rPr>
          <w:rFonts w:ascii="Times New Roman" w:hAnsi="Times New Roman" w:cs="Times New Roman"/>
          <w:sz w:val="28"/>
          <w:szCs w:val="28"/>
        </w:rPr>
        <w:t>e</w:t>
      </w:r>
      <w:r w:rsidR="00FD5CE9">
        <w:rPr>
          <w:rFonts w:ascii="Times New Roman" w:hAnsi="Times New Roman" w:cs="Times New Roman"/>
          <w:sz w:val="28"/>
          <w:szCs w:val="28"/>
        </w:rPr>
        <w:t>n</w:t>
      </w:r>
      <w:r w:rsidR="00FD5CE9" w:rsidRPr="007B23DE">
        <w:rPr>
          <w:rFonts w:ascii="Times New Roman" w:hAnsi="Times New Roman" w:cs="Times New Roman"/>
          <w:sz w:val="28"/>
          <w:szCs w:val="28"/>
        </w:rPr>
        <w:t xml:space="preserve"> line: </w:t>
      </w:r>
      <w:r w:rsidR="00FD5CE9">
        <w:rPr>
          <w:rFonts w:ascii="Times New Roman" w:hAnsi="Times New Roman" w:cs="Times New Roman"/>
          <w:sz w:val="28"/>
          <w:szCs w:val="28"/>
        </w:rPr>
        <w:t>10</w:t>
      </w:r>
      <w:r w:rsidR="00FD5CE9"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00FD5CE9" w:rsidRPr="007B23DE">
        <w:rPr>
          <w:rFonts w:ascii="Times New Roman" w:hAnsi="Times New Roman" w:cs="Times New Roman"/>
          <w:sz w:val="28"/>
          <w:szCs w:val="28"/>
        </w:rPr>
        <w:t xml:space="preserve">, </w:t>
      </w:r>
      <w:r w:rsidR="00FD5CE9">
        <w:rPr>
          <w:rFonts w:ascii="Times New Roman" w:hAnsi="Times New Roman" w:cs="Times New Roman"/>
          <w:sz w:val="28"/>
          <w:szCs w:val="28"/>
        </w:rPr>
        <w:t>violet</w:t>
      </w:r>
      <w:r w:rsidR="00FD5CE9" w:rsidRPr="007B23DE">
        <w:rPr>
          <w:rFonts w:ascii="Times New Roman" w:hAnsi="Times New Roman" w:cs="Times New Roman"/>
          <w:sz w:val="28"/>
          <w:szCs w:val="28"/>
        </w:rPr>
        <w:t xml:space="preserve"> line: 10</w:t>
      </w:r>
      <w:r w:rsidR="00FD5CE9">
        <w:rPr>
          <w:rFonts w:ascii="Times New Roman" w:hAnsi="Times New Roman" w:cs="Times New Roman"/>
          <w:sz w:val="28"/>
          <w:szCs w:val="28"/>
        </w:rPr>
        <w:t>0</w:t>
      </w:r>
      <w:r w:rsidR="00FD5CE9" w:rsidRPr="007B23DE">
        <w:rPr>
          <w:rFonts w:ascii="Times New Roman" w:hAnsi="Times New Roman" w:cs="Times New Roman"/>
          <w:sz w:val="28"/>
          <w:szCs w:val="28"/>
        </w:rPr>
        <w:t> min</w:t>
      </w:r>
      <w:r w:rsidR="00FD5CE9">
        <w:rPr>
          <w:rFonts w:ascii="Times New Roman" w:hAnsi="Times New Roman" w:cs="Times New Roman"/>
          <w:sz w:val="28"/>
          <w:szCs w:val="28"/>
        </w:rPr>
        <w:t xml:space="preserve"> at 23 </w:t>
      </w:r>
      <w:r w:rsidR="00FD5CE9" w:rsidRPr="00EA0B49">
        <w:rPr>
          <w:rFonts w:ascii="Times New Roman" w:hAnsi="Times New Roman" w:cs="Times New Roman"/>
          <w:color w:val="000000" w:themeColor="text1"/>
          <w:sz w:val="28"/>
          <w:szCs w:val="28"/>
          <w:shd w:val="clear" w:color="auto" w:fill="FFFFFF"/>
        </w:rPr>
        <w:t>°</w:t>
      </w:r>
      <w:r w:rsidR="00FD5CE9">
        <w:rPr>
          <w:rFonts w:ascii="Times New Roman" w:hAnsi="Times New Roman" w:cs="Times New Roman"/>
          <w:sz w:val="28"/>
          <w:szCs w:val="28"/>
        </w:rPr>
        <w:t xml:space="preserve">C, dark blue line: 360 min at 28 </w:t>
      </w:r>
      <w:r w:rsidR="00FD5CE9" w:rsidRPr="00EA0B49">
        <w:rPr>
          <w:rFonts w:ascii="Times New Roman" w:hAnsi="Times New Roman" w:cs="Times New Roman"/>
          <w:color w:val="000000" w:themeColor="text1"/>
          <w:sz w:val="28"/>
          <w:szCs w:val="28"/>
          <w:shd w:val="clear" w:color="auto" w:fill="FFFFFF"/>
        </w:rPr>
        <w:t>°</w:t>
      </w:r>
      <w:r w:rsidR="00FD5CE9">
        <w:rPr>
          <w:rFonts w:ascii="Times New Roman" w:hAnsi="Times New Roman" w:cs="Times New Roman"/>
          <w:sz w:val="28"/>
          <w:szCs w:val="28"/>
        </w:rPr>
        <w:t>C</w:t>
      </w:r>
      <w:r w:rsidR="00FD5CE9" w:rsidRPr="007B23DE">
        <w:rPr>
          <w:rFonts w:ascii="Times New Roman" w:hAnsi="Times New Roman" w:cs="Times New Roman"/>
          <w:sz w:val="28"/>
          <w:szCs w:val="28"/>
        </w:rPr>
        <w:t>). Residues comprising a region with significant differences in HDX are indicated</w:t>
      </w:r>
      <w:r w:rsidR="00FD5CE9">
        <w:rPr>
          <w:rFonts w:ascii="Times New Roman" w:hAnsi="Times New Roman" w:cs="Times New Roman"/>
          <w:sz w:val="28"/>
          <w:szCs w:val="28"/>
        </w:rPr>
        <w:t xml:space="preserve"> according to residue numbering of G614</w:t>
      </w:r>
      <w:r w:rsidR="00651B5F">
        <w:rPr>
          <w:rFonts w:ascii="Times New Roman" w:hAnsi="Times New Roman" w:cs="Times New Roman"/>
          <w:sz w:val="28"/>
          <w:szCs w:val="28"/>
        </w:rPr>
        <w:t xml:space="preserve"> spike</w:t>
      </w:r>
      <w:r w:rsidR="00FD5CE9" w:rsidRPr="007B23DE">
        <w:rPr>
          <w:rFonts w:ascii="Times New Roman" w:hAnsi="Times New Roman" w:cs="Times New Roman"/>
          <w:sz w:val="28"/>
          <w:szCs w:val="28"/>
        </w:rPr>
        <w:t xml:space="preserve">. The peptides are arranged according to their </w:t>
      </w:r>
      <w:r w:rsidR="00FD5CE9">
        <w:rPr>
          <w:rFonts w:ascii="Times New Roman" w:hAnsi="Times New Roman" w:cs="Times New Roman"/>
          <w:sz w:val="28"/>
          <w:szCs w:val="28"/>
        </w:rPr>
        <w:t>peptide centre residue</w:t>
      </w:r>
      <w:r w:rsidR="00FD5CE9"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651B5F">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r w:rsidR="00FD5CE9">
        <w:rPr>
          <w:rFonts w:ascii="Times New Roman" w:hAnsi="Times New Roman" w:cs="Times New Roman"/>
          <w:sz w:val="28"/>
          <w:szCs w:val="28"/>
        </w:rPr>
        <w:br w:type="page"/>
      </w:r>
    </w:p>
    <w:p w14:paraId="68E81EA9" w14:textId="7FF9C959" w:rsidR="00C71702" w:rsidRDefault="00FD25B6" w:rsidP="00FD5CE9">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2CAE4E33" wp14:editId="3697B925">
            <wp:extent cx="5731510" cy="3503295"/>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503295"/>
                    </a:xfrm>
                    <a:prstGeom prst="rect">
                      <a:avLst/>
                    </a:prstGeom>
                  </pic:spPr>
                </pic:pic>
              </a:graphicData>
            </a:graphic>
          </wp:inline>
        </w:drawing>
      </w:r>
    </w:p>
    <w:p w14:paraId="293C83F4" w14:textId="380A1AC5" w:rsidR="00D9085E" w:rsidRDefault="00FD5CE9" w:rsidP="00D9085E">
      <w:pPr>
        <w:jc w:val="both"/>
        <w:rPr>
          <w:rFonts w:ascii="Times New Roman" w:hAnsi="Times New Roman" w:cs="Times New Roman"/>
          <w:sz w:val="28"/>
          <w:szCs w:val="28"/>
        </w:rPr>
      </w:pPr>
      <w:r>
        <w:rPr>
          <w:rFonts w:ascii="Times New Roman" w:hAnsi="Times New Roman" w:cs="Times New Roman"/>
          <w:sz w:val="28"/>
          <w:szCs w:val="28"/>
        </w:rPr>
        <w:t xml:space="preserve">Fig S10.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delta and G614</w:t>
      </w:r>
      <w:r w:rsidR="00651B5F">
        <w:rPr>
          <w:rFonts w:ascii="Times New Roman" w:hAnsi="Times New Roman" w:cs="Times New Roman"/>
          <w:sz w:val="28"/>
          <w:szCs w:val="28"/>
        </w:rPr>
        <w:t xml:space="preserve"> spikes</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w:t>
      </w:r>
      <w:r w:rsidR="00C839A1">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Residues comprising a region with significant differences in HDX are indicated</w:t>
      </w:r>
      <w:r>
        <w:rPr>
          <w:rFonts w:ascii="Times New Roman" w:hAnsi="Times New Roman" w:cs="Times New Roman"/>
          <w:sz w:val="28"/>
          <w:szCs w:val="28"/>
        </w:rPr>
        <w:t xml:space="preserve"> according to residue numbering of G614</w:t>
      </w:r>
      <w:r w:rsidR="00651B5F">
        <w:rPr>
          <w:rFonts w:ascii="Times New Roman" w:hAnsi="Times New Roman" w:cs="Times New Roman"/>
          <w:sz w:val="28"/>
          <w:szCs w:val="28"/>
        </w:rPr>
        <w:t xml:space="preserve"> spike</w:t>
      </w:r>
      <w:r w:rsidRPr="007B23DE">
        <w:rPr>
          <w:rFonts w:ascii="Times New Roman" w:hAnsi="Times New Roman" w:cs="Times New Roman"/>
          <w:sz w:val="28"/>
          <w:szCs w:val="28"/>
        </w:rPr>
        <w:t xml:space="preserve">.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651B5F">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p>
    <w:p w14:paraId="7F02C075" w14:textId="119EFAF7" w:rsidR="00FD5CE9" w:rsidRPr="00022E85" w:rsidRDefault="00FD5CE9" w:rsidP="00FD5CE9">
      <w:pPr>
        <w:jc w:val="both"/>
        <w:rPr>
          <w:rFonts w:ascii="Times New Roman" w:hAnsi="Times New Roman" w:cs="Times New Roman"/>
          <w:sz w:val="28"/>
          <w:szCs w:val="28"/>
        </w:rPr>
      </w:pPr>
    </w:p>
    <w:p w14:paraId="24A58A9B" w14:textId="6A6B9AB1" w:rsidR="00415F75" w:rsidRDefault="00FD5CE9" w:rsidP="00C71702">
      <w:pPr>
        <w:rPr>
          <w:rFonts w:ascii="Times New Roman" w:hAnsi="Times New Roman" w:cs="Times New Roman"/>
          <w:sz w:val="28"/>
          <w:szCs w:val="28"/>
        </w:rPr>
      </w:pPr>
      <w:r>
        <w:rPr>
          <w:rFonts w:ascii="Times New Roman" w:hAnsi="Times New Roman" w:cs="Times New Roman"/>
          <w:sz w:val="28"/>
          <w:szCs w:val="28"/>
        </w:rPr>
        <w:br w:type="page"/>
      </w:r>
    </w:p>
    <w:p w14:paraId="46B0F5C6" w14:textId="1AB90B64" w:rsidR="00C71702" w:rsidRDefault="00FD25B6" w:rsidP="00FD5CE9">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47F6B207" wp14:editId="4ED213D2">
            <wp:extent cx="5731510" cy="3463290"/>
            <wp:effectExtent l="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463290"/>
                    </a:xfrm>
                    <a:prstGeom prst="rect">
                      <a:avLst/>
                    </a:prstGeom>
                  </pic:spPr>
                </pic:pic>
              </a:graphicData>
            </a:graphic>
          </wp:inline>
        </w:drawing>
      </w:r>
    </w:p>
    <w:p w14:paraId="179B88F7" w14:textId="7C7CD2B1" w:rsidR="00D9085E" w:rsidRDefault="00FD5CE9" w:rsidP="00D9085E">
      <w:pPr>
        <w:jc w:val="both"/>
        <w:rPr>
          <w:rFonts w:ascii="Times New Roman" w:hAnsi="Times New Roman" w:cs="Times New Roman"/>
          <w:sz w:val="28"/>
          <w:szCs w:val="28"/>
        </w:rPr>
      </w:pPr>
      <w:r>
        <w:rPr>
          <w:rFonts w:ascii="Times New Roman" w:hAnsi="Times New Roman" w:cs="Times New Roman"/>
          <w:sz w:val="28"/>
          <w:szCs w:val="28"/>
        </w:rPr>
        <w:t xml:space="preserve">Fig S11.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omicron and G614</w:t>
      </w:r>
      <w:r w:rsidRPr="007B23DE">
        <w:rPr>
          <w:rFonts w:ascii="Times New Roman" w:hAnsi="Times New Roman" w:cs="Times New Roman"/>
          <w:sz w:val="28"/>
          <w:szCs w:val="28"/>
        </w:rPr>
        <w:t xml:space="preserve"> </w:t>
      </w:r>
      <w:r w:rsidR="00651B5F">
        <w:rPr>
          <w:rFonts w:ascii="Times New Roman" w:hAnsi="Times New Roman" w:cs="Times New Roman"/>
          <w:sz w:val="28"/>
          <w:szCs w:val="28"/>
        </w:rPr>
        <w:t xml:space="preserve">spikes </w:t>
      </w:r>
      <w:r w:rsidRPr="007B23DE">
        <w:rPr>
          <w:rFonts w:ascii="Times New Roman" w:hAnsi="Times New Roman" w:cs="Times New Roman"/>
          <w:sz w:val="28"/>
          <w:szCs w:val="28"/>
        </w:rPr>
        <w:t>(</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Residues comprising a region with significant differences in HDX are indicated</w:t>
      </w:r>
      <w:r>
        <w:rPr>
          <w:rFonts w:ascii="Times New Roman" w:hAnsi="Times New Roman" w:cs="Times New Roman"/>
          <w:sz w:val="28"/>
          <w:szCs w:val="28"/>
        </w:rPr>
        <w:t xml:space="preserve"> according to residue numbering of G614</w:t>
      </w:r>
      <w:r w:rsidR="00651B5F">
        <w:rPr>
          <w:rFonts w:ascii="Times New Roman" w:hAnsi="Times New Roman" w:cs="Times New Roman"/>
          <w:sz w:val="28"/>
          <w:szCs w:val="28"/>
        </w:rPr>
        <w:t xml:space="preserve"> spike</w:t>
      </w:r>
      <w:r w:rsidRPr="007B23DE">
        <w:rPr>
          <w:rFonts w:ascii="Times New Roman" w:hAnsi="Times New Roman" w:cs="Times New Roman"/>
          <w:sz w:val="28"/>
          <w:szCs w:val="28"/>
        </w:rPr>
        <w:t xml:space="preserve">.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651B5F">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p>
    <w:p w14:paraId="365539FD" w14:textId="7E9E7440" w:rsidR="00DE1AD1" w:rsidRPr="00022E85" w:rsidRDefault="00DE1AD1" w:rsidP="00DE1AD1">
      <w:pPr>
        <w:rPr>
          <w:rFonts w:ascii="Times New Roman" w:hAnsi="Times New Roman" w:cs="Times New Roman"/>
          <w:sz w:val="28"/>
          <w:szCs w:val="28"/>
        </w:rPr>
      </w:pPr>
      <w:r>
        <w:rPr>
          <w:rFonts w:ascii="Times New Roman" w:hAnsi="Times New Roman" w:cs="Times New Roman"/>
          <w:sz w:val="28"/>
          <w:szCs w:val="28"/>
        </w:rPr>
        <w:br w:type="page"/>
      </w:r>
    </w:p>
    <w:p w14:paraId="3B131F35" w14:textId="232BC8B0" w:rsidR="00AF661A" w:rsidRDefault="00855EC6" w:rsidP="00DE1AD1">
      <w:pPr>
        <w:jc w:val="both"/>
        <w:rPr>
          <w:rFonts w:ascii="Times New Roman" w:hAnsi="Times New Roman" w:cs="Times New Roman"/>
          <w:sz w:val="28"/>
          <w:szCs w:val="28"/>
        </w:rPr>
      </w:pPr>
      <w:r>
        <w:rPr>
          <w:noProof/>
        </w:rPr>
        <w:lastRenderedPageBreak/>
        <mc:AlternateContent>
          <mc:Choice Requires="wps">
            <w:drawing>
              <wp:anchor distT="0" distB="0" distL="114300" distR="114300" simplePos="0" relativeHeight="251705344" behindDoc="0" locked="0" layoutInCell="1" allowOverlap="1" wp14:anchorId="61BEC707" wp14:editId="469A4D0B">
                <wp:simplePos x="0" y="0"/>
                <wp:positionH relativeFrom="column">
                  <wp:posOffset>5269341</wp:posOffset>
                </wp:positionH>
                <wp:positionV relativeFrom="paragraph">
                  <wp:posOffset>7600591</wp:posOffset>
                </wp:positionV>
                <wp:extent cx="711200" cy="1235921"/>
                <wp:effectExtent l="0" t="0" r="0" b="0"/>
                <wp:wrapNone/>
                <wp:docPr id="39" name="Casella di testo 39"/>
                <wp:cNvGraphicFramePr/>
                <a:graphic xmlns:a="http://schemas.openxmlformats.org/drawingml/2006/main">
                  <a:graphicData uri="http://schemas.microsoft.com/office/word/2010/wordprocessingShape">
                    <wps:wsp>
                      <wps:cNvSpPr txBox="1"/>
                      <wps:spPr>
                        <a:xfrm>
                          <a:off x="0" y="0"/>
                          <a:ext cx="711200" cy="1235921"/>
                        </a:xfrm>
                        <a:prstGeom prst="rect">
                          <a:avLst/>
                        </a:prstGeom>
                        <a:solidFill>
                          <a:schemeClr val="lt1"/>
                        </a:solidFill>
                        <a:ln w="6350">
                          <a:noFill/>
                        </a:ln>
                      </wps:spPr>
                      <wps:txbx>
                        <w:txbxContent>
                          <w:p w14:paraId="30E4441A" w14:textId="58704702" w:rsidR="00855EC6" w:rsidRDefault="00454FF2">
                            <w:r w:rsidRPr="00454FF2">
                              <w:rPr>
                                <w:noProof/>
                              </w:rPr>
                              <w:drawing>
                                <wp:inline distT="0" distB="0" distL="0" distR="0" wp14:anchorId="66610F3C" wp14:editId="34926623">
                                  <wp:extent cx="486218" cy="1085407"/>
                                  <wp:effectExtent l="0" t="0" r="0" b="0"/>
                                  <wp:docPr id="9" name="Segnaposto contenuto 4">
                                    <a:extLst xmlns:a="http://schemas.openxmlformats.org/drawingml/2006/main">
                                      <a:ext uri="{FF2B5EF4-FFF2-40B4-BE49-F238E27FC236}">
                                        <a16:creationId xmlns:a16="http://schemas.microsoft.com/office/drawing/2014/main" id="{810F4975-FD5C-F64A-A3F2-424E1CBA878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810F4975-FD5C-F64A-A3F2-424E1CBA8784}"/>
                                              </a:ext>
                                            </a:extLst>
                                          </pic:cNvPr>
                                          <pic:cNvPicPr>
                                            <a:picLocks noGrp="1" noChangeAspect="1"/>
                                          </pic:cNvPicPr>
                                        </pic:nvPicPr>
                                        <pic:blipFill rotWithShape="1">
                                          <a:blip r:embed="rId20">
                                            <a:extLst>
                                              <a:ext uri="{28A0092B-C50C-407E-A947-70E740481C1C}">
                                                <a14:useLocalDpi xmlns:a14="http://schemas.microsoft.com/office/drawing/2010/main" val="0"/>
                                              </a:ext>
                                            </a:extLst>
                                          </a:blip>
                                          <a:srcRect l="22135" t="60490" r="71310" b="14566"/>
                                          <a:stretch/>
                                        </pic:blipFill>
                                        <pic:spPr>
                                          <a:xfrm>
                                            <a:off x="0" y="0"/>
                                            <a:ext cx="486218" cy="10854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BEC707" id="_x0000_t202" coordsize="21600,21600" o:spt="202" path="m,l,21600r21600,l21600,xe">
                <v:stroke joinstyle="miter"/>
                <v:path gradientshapeok="t" o:connecttype="rect"/>
              </v:shapetype>
              <v:shape id="Casella di testo 39" o:spid="_x0000_s1026" type="#_x0000_t202" style="position:absolute;left:0;text-align:left;margin-left:414.9pt;margin-top:598.45pt;width:56pt;height:97.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" fillcolor="white [3201]" stroked="f" strokeweight=".5pt">
                <v:textbox>
                  <w:txbxContent>
                    <w:p w14:paraId="30E4441A" w14:textId="58704702" w:rsidR="00855EC6" w:rsidRDefault="00454FF2">
                      <w:r w:rsidRPr="00454FF2">
                        <w:rPr>
                          <w:noProof/>
                        </w:rPr>
                        <w:drawing>
                          <wp:inline distT="0" distB="0" distL="0" distR="0" wp14:anchorId="66610F3C" wp14:editId="34926623">
                            <wp:extent cx="486218" cy="1085407"/>
                            <wp:effectExtent l="0" t="0" r="0" b="0"/>
                            <wp:docPr id="9" name="Segnaposto contenuto 4">
                              <a:extLst xmlns:a="http://schemas.openxmlformats.org/drawingml/2006/main">
                                <a:ext uri="{FF2B5EF4-FFF2-40B4-BE49-F238E27FC236}">
                                  <a16:creationId xmlns:a16="http://schemas.microsoft.com/office/drawing/2014/main" id="{810F4975-FD5C-F64A-A3F2-424E1CBA878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egnaposto contenuto 4">
                                      <a:extLst>
                                        <a:ext uri="{FF2B5EF4-FFF2-40B4-BE49-F238E27FC236}">
                                          <a16:creationId xmlns:a16="http://schemas.microsoft.com/office/drawing/2014/main" id="{810F4975-FD5C-F64A-A3F2-424E1CBA8784}"/>
                                        </a:ext>
                                      </a:extLst>
                                    </pic:cNvPr>
                                    <pic:cNvPicPr>
                                      <a:picLocks noGrp="1" noChangeAspect="1"/>
                                    </pic:cNvPicPr>
                                  </pic:nvPicPr>
                                  <pic:blipFill rotWithShape="1">
                                    <a:blip r:embed="rId21">
                                      <a:extLst>
                                        <a:ext uri="{28A0092B-C50C-407E-A947-70E740481C1C}">
                                          <a14:useLocalDpi xmlns:a14="http://schemas.microsoft.com/office/drawing/2010/main" val="0"/>
                                        </a:ext>
                                      </a:extLst>
                                    </a:blip>
                                    <a:srcRect l="22135" t="60490" r="71310" b="14566"/>
                                    <a:stretch/>
                                  </pic:blipFill>
                                  <pic:spPr>
                                    <a:xfrm>
                                      <a:off x="0" y="0"/>
                                      <a:ext cx="486218" cy="1085407"/>
                                    </a:xfrm>
                                    <a:prstGeom prst="rect">
                                      <a:avLst/>
                                    </a:prstGeom>
                                  </pic:spPr>
                                </pic:pic>
                              </a:graphicData>
                            </a:graphic>
                          </wp:inline>
                        </w:drawing>
                      </w:r>
                    </w:p>
                  </w:txbxContent>
                </v:textbox>
              </v:shape>
            </w:pict>
          </mc:Fallback>
        </mc:AlternateContent>
      </w:r>
      <w:r w:rsidR="00440B9D" w:rsidRPr="00440B9D">
        <w:rPr>
          <w:noProof/>
        </w:rPr>
        <w:t xml:space="preserve">  </w:t>
      </w:r>
      <w:r w:rsidRPr="00855EC6">
        <w:rPr>
          <w:noProof/>
        </w:rPr>
        <w:drawing>
          <wp:inline distT="0" distB="0" distL="0" distR="0" wp14:anchorId="6895DA9A" wp14:editId="7E422AF5">
            <wp:extent cx="5220000" cy="3021768"/>
            <wp:effectExtent l="0" t="0" r="0" b="127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20000" cy="3021768"/>
                    </a:xfrm>
                    <a:prstGeom prst="rect">
                      <a:avLst/>
                    </a:prstGeom>
                  </pic:spPr>
                </pic:pic>
              </a:graphicData>
            </a:graphic>
          </wp:inline>
        </w:drawing>
      </w:r>
      <w:r w:rsidRPr="00855EC6">
        <w:rPr>
          <w:noProof/>
        </w:rPr>
        <w:t xml:space="preserve"> </w:t>
      </w:r>
      <w:r w:rsidRPr="00855EC6">
        <w:rPr>
          <w:noProof/>
        </w:rPr>
        <w:drawing>
          <wp:inline distT="0" distB="0" distL="0" distR="0" wp14:anchorId="6D2B412B" wp14:editId="7DF16603">
            <wp:extent cx="5220000" cy="2901481"/>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20000" cy="2901481"/>
                    </a:xfrm>
                    <a:prstGeom prst="rect">
                      <a:avLst/>
                    </a:prstGeom>
                  </pic:spPr>
                </pic:pic>
              </a:graphicData>
            </a:graphic>
          </wp:inline>
        </w:drawing>
      </w:r>
      <w:r w:rsidRPr="00855EC6">
        <w:rPr>
          <w:noProof/>
        </w:rPr>
        <w:t xml:space="preserve"> </w:t>
      </w:r>
      <w:r w:rsidRPr="00855EC6">
        <w:rPr>
          <w:noProof/>
        </w:rPr>
        <w:drawing>
          <wp:inline distT="0" distB="0" distL="0" distR="0" wp14:anchorId="5A347F48" wp14:editId="2D5E6C32">
            <wp:extent cx="5220000" cy="2884705"/>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20000" cy="2884705"/>
                    </a:xfrm>
                    <a:prstGeom prst="rect">
                      <a:avLst/>
                    </a:prstGeom>
                  </pic:spPr>
                </pic:pic>
              </a:graphicData>
            </a:graphic>
          </wp:inline>
        </w:drawing>
      </w:r>
    </w:p>
    <w:p w14:paraId="13A84DD6" w14:textId="7A146626" w:rsidR="00863A5C" w:rsidRDefault="00863A5C" w:rsidP="00DE1AD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Fig. S12. Conformational dynamics of </w:t>
      </w:r>
      <w:r w:rsidR="007E3A75">
        <w:rPr>
          <w:rFonts w:ascii="Times New Roman" w:hAnsi="Times New Roman" w:cs="Times New Roman"/>
          <w:sz w:val="28"/>
          <w:szCs w:val="28"/>
        </w:rPr>
        <w:t>Wuhan, G614</w:t>
      </w:r>
      <w:r w:rsidR="00651B5F">
        <w:rPr>
          <w:rFonts w:ascii="Times New Roman" w:hAnsi="Times New Roman" w:cs="Times New Roman"/>
          <w:sz w:val="28"/>
          <w:szCs w:val="28"/>
        </w:rPr>
        <w:t>, alpha, beta, delta and omicron spikes</w:t>
      </w:r>
      <w:r>
        <w:rPr>
          <w:rFonts w:ascii="Times New Roman" w:hAnsi="Times New Roman" w:cs="Times New Roman"/>
          <w:sz w:val="28"/>
          <w:szCs w:val="28"/>
        </w:rPr>
        <w:t>.</w:t>
      </w:r>
      <w:r w:rsidR="00653FD6">
        <w:rPr>
          <w:rFonts w:ascii="Times New Roman" w:hAnsi="Times New Roman" w:cs="Times New Roman"/>
          <w:sz w:val="28"/>
          <w:szCs w:val="28"/>
        </w:rPr>
        <w:t xml:space="preserve"> </w:t>
      </w:r>
      <w:r w:rsidR="009D7629">
        <w:rPr>
          <w:rFonts w:ascii="Times New Roman" w:hAnsi="Times New Roman" w:cs="Times New Roman"/>
          <w:sz w:val="28"/>
          <w:szCs w:val="28"/>
        </w:rPr>
        <w:t>Selected p</w:t>
      </w:r>
      <w:r w:rsidR="00653FD6">
        <w:rPr>
          <w:rFonts w:ascii="Times New Roman" w:hAnsi="Times New Roman" w:cs="Times New Roman"/>
          <w:sz w:val="28"/>
          <w:szCs w:val="28"/>
        </w:rPr>
        <w:t xml:space="preserve">eptide segments are coloured </w:t>
      </w:r>
      <w:r w:rsidR="0034434A">
        <w:rPr>
          <w:rFonts w:ascii="Times New Roman" w:hAnsi="Times New Roman" w:cs="Times New Roman"/>
          <w:sz w:val="28"/>
          <w:szCs w:val="28"/>
        </w:rPr>
        <w:t xml:space="preserve">on the structure of G614 spike with one protomer erected (PDB: 7bnn) in blue-to-green scale </w:t>
      </w:r>
      <w:r w:rsidR="00653FD6">
        <w:rPr>
          <w:rFonts w:ascii="Times New Roman" w:hAnsi="Times New Roman" w:cs="Times New Roman"/>
          <w:sz w:val="28"/>
          <w:szCs w:val="28"/>
        </w:rPr>
        <w:t xml:space="preserve">according to the percentage of </w:t>
      </w:r>
      <w:r w:rsidR="00CE456C">
        <w:rPr>
          <w:rFonts w:ascii="Times New Roman" w:hAnsi="Times New Roman" w:cs="Times New Roman"/>
          <w:sz w:val="28"/>
          <w:szCs w:val="28"/>
        </w:rPr>
        <w:t xml:space="preserve">deuterium </w:t>
      </w:r>
      <w:r w:rsidR="00653FD6">
        <w:rPr>
          <w:rFonts w:ascii="Times New Roman" w:hAnsi="Times New Roman" w:cs="Times New Roman"/>
          <w:sz w:val="28"/>
          <w:szCs w:val="28"/>
        </w:rPr>
        <w:t xml:space="preserve">uptake at selected time points (and </w:t>
      </w:r>
      <w:r w:rsidR="0034434A">
        <w:rPr>
          <w:rFonts w:ascii="Times New Roman" w:hAnsi="Times New Roman" w:cs="Times New Roman"/>
          <w:sz w:val="28"/>
          <w:szCs w:val="28"/>
        </w:rPr>
        <w:t xml:space="preserve">an </w:t>
      </w:r>
      <w:r w:rsidR="00653FD6">
        <w:rPr>
          <w:rFonts w:ascii="Times New Roman" w:hAnsi="Times New Roman" w:cs="Times New Roman"/>
          <w:sz w:val="28"/>
          <w:szCs w:val="28"/>
        </w:rPr>
        <w:t>average of them) relative to the</w:t>
      </w:r>
      <w:r w:rsidR="007E3A75">
        <w:rPr>
          <w:rFonts w:ascii="Times New Roman" w:hAnsi="Times New Roman" w:cs="Times New Roman"/>
          <w:sz w:val="28"/>
          <w:szCs w:val="28"/>
        </w:rPr>
        <w:t xml:space="preserve"> uptake of the</w:t>
      </w:r>
      <w:r w:rsidR="00653FD6">
        <w:rPr>
          <w:rFonts w:ascii="Times New Roman" w:hAnsi="Times New Roman" w:cs="Times New Roman"/>
          <w:sz w:val="28"/>
          <w:szCs w:val="28"/>
        </w:rPr>
        <w:t xml:space="preserve"> maximally labelled control. </w:t>
      </w:r>
      <w:r w:rsidR="00855EC6">
        <w:rPr>
          <w:rFonts w:ascii="Times New Roman" w:hAnsi="Times New Roman" w:cs="Times New Roman"/>
          <w:sz w:val="28"/>
          <w:szCs w:val="28"/>
        </w:rPr>
        <w:t>Red</w:t>
      </w:r>
      <w:r w:rsidR="00653FD6">
        <w:rPr>
          <w:rFonts w:ascii="Times New Roman" w:hAnsi="Times New Roman" w:cs="Times New Roman"/>
          <w:sz w:val="28"/>
          <w:szCs w:val="28"/>
        </w:rPr>
        <w:t xml:space="preserve"> square</w:t>
      </w:r>
      <w:r w:rsidR="00DE1AD1">
        <w:rPr>
          <w:rFonts w:ascii="Times New Roman" w:hAnsi="Times New Roman" w:cs="Times New Roman"/>
          <w:sz w:val="28"/>
          <w:szCs w:val="28"/>
        </w:rPr>
        <w:t>s</w:t>
      </w:r>
      <w:r w:rsidR="00653FD6">
        <w:rPr>
          <w:rFonts w:ascii="Times New Roman" w:hAnsi="Times New Roman" w:cs="Times New Roman"/>
          <w:sz w:val="28"/>
          <w:szCs w:val="28"/>
        </w:rPr>
        <w:t xml:space="preserve"> frame protein regions displaying common effects in </w:t>
      </w:r>
      <w:r w:rsidR="008702C3">
        <w:rPr>
          <w:rFonts w:ascii="Times New Roman" w:hAnsi="Times New Roman" w:cs="Times New Roman"/>
          <w:sz w:val="28"/>
          <w:szCs w:val="28"/>
        </w:rPr>
        <w:t>s</w:t>
      </w:r>
      <w:r w:rsidR="007E3A75">
        <w:rPr>
          <w:rFonts w:ascii="Times New Roman" w:hAnsi="Times New Roman" w:cs="Times New Roman"/>
          <w:sz w:val="28"/>
          <w:szCs w:val="28"/>
        </w:rPr>
        <w:t>pike</w:t>
      </w:r>
      <w:r w:rsidR="00653FD6">
        <w:rPr>
          <w:rFonts w:ascii="Times New Roman" w:hAnsi="Times New Roman" w:cs="Times New Roman"/>
          <w:sz w:val="28"/>
          <w:szCs w:val="28"/>
        </w:rPr>
        <w:t xml:space="preserve"> variants</w:t>
      </w:r>
      <w:r w:rsidR="00DE1AD1">
        <w:rPr>
          <w:rFonts w:ascii="Times New Roman" w:hAnsi="Times New Roman" w:cs="Times New Roman"/>
          <w:sz w:val="28"/>
          <w:szCs w:val="28"/>
        </w:rPr>
        <w:t xml:space="preserve"> (in the protomer where they are better visible and </w:t>
      </w:r>
      <w:r w:rsidR="00653FD6">
        <w:rPr>
          <w:rFonts w:ascii="Times New Roman" w:hAnsi="Times New Roman" w:cs="Times New Roman"/>
          <w:sz w:val="28"/>
          <w:szCs w:val="28"/>
        </w:rPr>
        <w:t>at the time point w</w:t>
      </w:r>
      <w:r w:rsidR="00832C08">
        <w:rPr>
          <w:rFonts w:ascii="Times New Roman" w:hAnsi="Times New Roman" w:cs="Times New Roman"/>
          <w:sz w:val="28"/>
          <w:szCs w:val="28"/>
        </w:rPr>
        <w:t>h</w:t>
      </w:r>
      <w:r w:rsidR="00653FD6">
        <w:rPr>
          <w:rFonts w:ascii="Times New Roman" w:hAnsi="Times New Roman" w:cs="Times New Roman"/>
          <w:sz w:val="28"/>
          <w:szCs w:val="28"/>
        </w:rPr>
        <w:t>e</w:t>
      </w:r>
      <w:r w:rsidR="00832C08">
        <w:rPr>
          <w:rFonts w:ascii="Times New Roman" w:hAnsi="Times New Roman" w:cs="Times New Roman"/>
          <w:sz w:val="28"/>
          <w:szCs w:val="28"/>
        </w:rPr>
        <w:t>n</w:t>
      </w:r>
      <w:r w:rsidR="00653FD6">
        <w:rPr>
          <w:rFonts w:ascii="Times New Roman" w:hAnsi="Times New Roman" w:cs="Times New Roman"/>
          <w:sz w:val="28"/>
          <w:szCs w:val="28"/>
        </w:rPr>
        <w:t xml:space="preserve"> the</w:t>
      </w:r>
      <w:r w:rsidR="00DE1AD1">
        <w:rPr>
          <w:rFonts w:ascii="Times New Roman" w:hAnsi="Times New Roman" w:cs="Times New Roman"/>
          <w:sz w:val="28"/>
          <w:szCs w:val="28"/>
        </w:rPr>
        <w:t xml:space="preserve">y </w:t>
      </w:r>
      <w:r w:rsidR="00653FD6">
        <w:rPr>
          <w:rFonts w:ascii="Times New Roman" w:hAnsi="Times New Roman" w:cs="Times New Roman"/>
          <w:sz w:val="28"/>
          <w:szCs w:val="28"/>
        </w:rPr>
        <w:t>more clearly manifest</w:t>
      </w:r>
      <w:r w:rsidR="00DE1AD1">
        <w:rPr>
          <w:rFonts w:ascii="Times New Roman" w:hAnsi="Times New Roman" w:cs="Times New Roman"/>
          <w:sz w:val="28"/>
          <w:szCs w:val="28"/>
        </w:rPr>
        <w:t>)</w:t>
      </w:r>
      <w:r w:rsidR="00653FD6">
        <w:rPr>
          <w:rFonts w:ascii="Times New Roman" w:hAnsi="Times New Roman" w:cs="Times New Roman"/>
          <w:sz w:val="28"/>
          <w:szCs w:val="28"/>
        </w:rPr>
        <w:t xml:space="preserve">. </w:t>
      </w:r>
      <w:r w:rsidR="003326C1">
        <w:rPr>
          <w:rFonts w:ascii="Times New Roman" w:hAnsi="Times New Roman" w:cs="Times New Roman"/>
          <w:sz w:val="28"/>
          <w:szCs w:val="28"/>
        </w:rPr>
        <w:t xml:space="preserve">Figures were </w:t>
      </w:r>
      <w:r w:rsidR="00396320">
        <w:rPr>
          <w:rFonts w:ascii="Times New Roman" w:hAnsi="Times New Roman" w:cs="Times New Roman"/>
          <w:sz w:val="28"/>
          <w:szCs w:val="28"/>
        </w:rPr>
        <w:t>generated</w:t>
      </w:r>
      <w:r w:rsidR="003326C1">
        <w:rPr>
          <w:rFonts w:ascii="Times New Roman" w:hAnsi="Times New Roman" w:cs="Times New Roman"/>
          <w:sz w:val="28"/>
          <w:szCs w:val="28"/>
        </w:rPr>
        <w:t xml:space="preserve"> with MS Tools</w:t>
      </w:r>
      <w:r w:rsidR="00396320">
        <w:rPr>
          <w:rFonts w:ascii="Times New Roman" w:hAnsi="Times New Roman" w:cs="Times New Roman"/>
          <w:sz w:val="28"/>
          <w:szCs w:val="28"/>
        </w:rPr>
        <w:t xml:space="preserve"> and </w:t>
      </w:r>
      <w:proofErr w:type="spellStart"/>
      <w:r w:rsidR="00396320">
        <w:rPr>
          <w:rFonts w:ascii="Times New Roman" w:hAnsi="Times New Roman" w:cs="Times New Roman"/>
          <w:sz w:val="28"/>
          <w:szCs w:val="28"/>
        </w:rPr>
        <w:t>Jmol</w:t>
      </w:r>
      <w:proofErr w:type="spellEnd"/>
      <w:r w:rsidR="003326C1">
        <w:rPr>
          <w:rFonts w:ascii="Times New Roman" w:hAnsi="Times New Roman" w:cs="Times New Roman"/>
          <w:sz w:val="28"/>
          <w:szCs w:val="28"/>
        </w:rPr>
        <w:t>.</w:t>
      </w:r>
    </w:p>
    <w:p w14:paraId="22FB24D1" w14:textId="3E0E11E3" w:rsidR="00DE1AD1" w:rsidRDefault="00DE1AD1">
      <w:pPr>
        <w:rPr>
          <w:rFonts w:ascii="Times New Roman" w:hAnsi="Times New Roman" w:cs="Times New Roman"/>
          <w:sz w:val="28"/>
          <w:szCs w:val="28"/>
        </w:rPr>
      </w:pPr>
      <w:r>
        <w:rPr>
          <w:rFonts w:ascii="Times New Roman" w:hAnsi="Times New Roman" w:cs="Times New Roman"/>
          <w:sz w:val="28"/>
          <w:szCs w:val="28"/>
        </w:rPr>
        <w:br w:type="page"/>
      </w:r>
      <w:r w:rsidR="0096691F">
        <w:rPr>
          <w:rFonts w:ascii="Times New Roman" w:hAnsi="Times New Roman" w:cs="Times New Roman"/>
          <w:noProof/>
          <w:sz w:val="28"/>
          <w:szCs w:val="28"/>
        </w:rPr>
        <w:lastRenderedPageBreak/>
        <mc:AlternateContent>
          <mc:Choice Requires="wps">
            <w:drawing>
              <wp:anchor distT="0" distB="0" distL="114300" distR="114300" simplePos="0" relativeHeight="251666432" behindDoc="0" locked="0" layoutInCell="1" allowOverlap="1" wp14:anchorId="1968A4E1" wp14:editId="44DA3A88">
                <wp:simplePos x="0" y="0"/>
                <wp:positionH relativeFrom="margin">
                  <wp:align>left</wp:align>
                </wp:positionH>
                <wp:positionV relativeFrom="paragraph">
                  <wp:posOffset>1122751</wp:posOffset>
                </wp:positionV>
                <wp:extent cx="1080334" cy="218891"/>
                <wp:effectExtent l="0" t="0" r="24765" b="10160"/>
                <wp:wrapNone/>
                <wp:docPr id="126" name="Rectangle 126"/>
                <wp:cNvGraphicFramePr/>
                <a:graphic xmlns:a="http://schemas.openxmlformats.org/drawingml/2006/main">
                  <a:graphicData uri="http://schemas.microsoft.com/office/word/2010/wordprocessingShape">
                    <wps:wsp>
                      <wps:cNvSpPr/>
                      <wps:spPr>
                        <a:xfrm>
                          <a:off x="0" y="0"/>
                          <a:ext cx="1080334" cy="218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DC22D" id="Rectangle 126" o:spid="_x0000_s1026" style="position:absolute;margin-left:0;margin-top:88.4pt;width:85.05pt;height:17.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" filled="f" strokecolor="black [3213]" strokeweight="1pt">
                <w10:wrap anchorx="margin"/>
              </v:rect>
            </w:pict>
          </mc:Fallback>
        </mc:AlternateContent>
      </w:r>
      <w:r w:rsidR="0096691F">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67A2EE7" wp14:editId="03045890">
                <wp:simplePos x="0" y="0"/>
                <wp:positionH relativeFrom="margin">
                  <wp:posOffset>5415559</wp:posOffset>
                </wp:positionH>
                <wp:positionV relativeFrom="paragraph">
                  <wp:posOffset>786765</wp:posOffset>
                </wp:positionV>
                <wp:extent cx="321276" cy="218891"/>
                <wp:effectExtent l="0" t="0" r="22225" b="10160"/>
                <wp:wrapNone/>
                <wp:docPr id="125" name="Rectangle 125"/>
                <wp:cNvGraphicFramePr/>
                <a:graphic xmlns:a="http://schemas.openxmlformats.org/drawingml/2006/main">
                  <a:graphicData uri="http://schemas.microsoft.com/office/word/2010/wordprocessingShape">
                    <wps:wsp>
                      <wps:cNvSpPr/>
                      <wps:spPr>
                        <a:xfrm>
                          <a:off x="0" y="0"/>
                          <a:ext cx="321276" cy="218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A898" id="Rectangle 125" o:spid="_x0000_s1026" style="position:absolute;margin-left:426.4pt;margin-top:61.95pt;width:25.3pt;height:17.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" filled="f" strokecolor="black [3213]" strokeweight="1pt">
                <w10:wrap anchorx="margin"/>
              </v:rect>
            </w:pict>
          </mc:Fallback>
        </mc:AlternateContent>
      </w:r>
      <w:r w:rsidR="0096691F">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92E6FF5" wp14:editId="58C64807">
                <wp:simplePos x="0" y="0"/>
                <wp:positionH relativeFrom="column">
                  <wp:posOffset>1521646</wp:posOffset>
                </wp:positionH>
                <wp:positionV relativeFrom="paragraph">
                  <wp:posOffset>787302</wp:posOffset>
                </wp:positionV>
                <wp:extent cx="1927654" cy="218891"/>
                <wp:effectExtent l="0" t="0" r="15875" b="10160"/>
                <wp:wrapNone/>
                <wp:docPr id="124" name="Rectangle 124"/>
                <wp:cNvGraphicFramePr/>
                <a:graphic xmlns:a="http://schemas.openxmlformats.org/drawingml/2006/main">
                  <a:graphicData uri="http://schemas.microsoft.com/office/word/2010/wordprocessingShape">
                    <wps:wsp>
                      <wps:cNvSpPr/>
                      <wps:spPr>
                        <a:xfrm>
                          <a:off x="0" y="0"/>
                          <a:ext cx="1927654" cy="218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AEADE" id="Rectangle 124" o:spid="_x0000_s1026" style="position:absolute;margin-left:119.8pt;margin-top:62pt;width:151.8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" filled="f" strokecolor="black [3213]" strokeweight="1pt"/>
            </w:pict>
          </mc:Fallback>
        </mc:AlternateContent>
      </w:r>
      <w:r w:rsidR="00E12FE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1291144" wp14:editId="49C62BD5">
                <wp:simplePos x="0" y="0"/>
                <wp:positionH relativeFrom="column">
                  <wp:posOffset>186969</wp:posOffset>
                </wp:positionH>
                <wp:positionV relativeFrom="paragraph">
                  <wp:posOffset>1461135</wp:posOffset>
                </wp:positionV>
                <wp:extent cx="2128893" cy="218891"/>
                <wp:effectExtent l="0" t="0" r="24130" b="10160"/>
                <wp:wrapNone/>
                <wp:docPr id="122" name="Rectangle 122"/>
                <wp:cNvGraphicFramePr/>
                <a:graphic xmlns:a="http://schemas.openxmlformats.org/drawingml/2006/main">
                  <a:graphicData uri="http://schemas.microsoft.com/office/word/2010/wordprocessingShape">
                    <wps:wsp>
                      <wps:cNvSpPr/>
                      <wps:spPr>
                        <a:xfrm>
                          <a:off x="0" y="0"/>
                          <a:ext cx="2128893" cy="218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167A" id="Rectangle 122" o:spid="_x0000_s1026" style="position:absolute;margin-left:14.7pt;margin-top:115.05pt;width:167.6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" filled="f" strokecolor="black [3213]" strokeweight="1pt"/>
            </w:pict>
          </mc:Fallback>
        </mc:AlternateContent>
      </w:r>
      <w:r w:rsidR="00E12FE7">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34A244F0" wp14:editId="528C5B73">
                <wp:simplePos x="0" y="0"/>
                <wp:positionH relativeFrom="column">
                  <wp:posOffset>3032701</wp:posOffset>
                </wp:positionH>
                <wp:positionV relativeFrom="paragraph">
                  <wp:posOffset>451904</wp:posOffset>
                </wp:positionV>
                <wp:extent cx="1754660" cy="218891"/>
                <wp:effectExtent l="0" t="0" r="17145" b="10160"/>
                <wp:wrapNone/>
                <wp:docPr id="121" name="Rectangle 121"/>
                <wp:cNvGraphicFramePr/>
                <a:graphic xmlns:a="http://schemas.openxmlformats.org/drawingml/2006/main">
                  <a:graphicData uri="http://schemas.microsoft.com/office/word/2010/wordprocessingShape">
                    <wps:wsp>
                      <wps:cNvSpPr/>
                      <wps:spPr>
                        <a:xfrm>
                          <a:off x="0" y="0"/>
                          <a:ext cx="1754660" cy="21889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ADA67" id="Rectangle 121" o:spid="_x0000_s1026" style="position:absolute;margin-left:238.8pt;margin-top:35.6pt;width:138.1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" filled="f" strokecolor="black [3213]" strokeweight="1pt"/>
            </w:pict>
          </mc:Fallback>
        </mc:AlternateContent>
      </w:r>
      <w:r w:rsidR="00157CF8">
        <w:rPr>
          <w:rFonts w:ascii="Times New Roman" w:hAnsi="Times New Roman" w:cs="Times New Roman"/>
          <w:noProof/>
          <w:sz w:val="28"/>
          <w:szCs w:val="28"/>
        </w:rPr>
        <w:drawing>
          <wp:inline distT="0" distB="0" distL="0" distR="0" wp14:anchorId="53B32F9A" wp14:editId="6D9D3925">
            <wp:extent cx="5731510" cy="7359650"/>
            <wp:effectExtent l="0" t="0" r="2540" b="0"/>
            <wp:docPr id="168" name="Picture 16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Timelin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7359650"/>
                    </a:xfrm>
                    <a:prstGeom prst="rect">
                      <a:avLst/>
                    </a:prstGeom>
                  </pic:spPr>
                </pic:pic>
              </a:graphicData>
            </a:graphic>
          </wp:inline>
        </w:drawing>
      </w:r>
    </w:p>
    <w:p w14:paraId="6A8DFEC7" w14:textId="4EAA4BF8" w:rsidR="00B35879" w:rsidRDefault="00CE456C" w:rsidP="00DE1AD1">
      <w:pPr>
        <w:jc w:val="both"/>
        <w:rPr>
          <w:rFonts w:ascii="Times New Roman" w:hAnsi="Times New Roman" w:cs="Times New Roman"/>
          <w:sz w:val="28"/>
          <w:szCs w:val="28"/>
        </w:rPr>
      </w:pPr>
      <w:r>
        <w:rPr>
          <w:rFonts w:ascii="Times New Roman" w:hAnsi="Times New Roman" w:cs="Times New Roman"/>
          <w:sz w:val="28"/>
          <w:szCs w:val="28"/>
        </w:rPr>
        <w:t>Fig. S1</w:t>
      </w:r>
      <w:r w:rsidR="00B35879">
        <w:rPr>
          <w:rFonts w:ascii="Times New Roman" w:hAnsi="Times New Roman" w:cs="Times New Roman"/>
          <w:sz w:val="28"/>
          <w:szCs w:val="28"/>
        </w:rPr>
        <w:t>3</w:t>
      </w:r>
      <w:r>
        <w:rPr>
          <w:rFonts w:ascii="Times New Roman" w:hAnsi="Times New Roman" w:cs="Times New Roman"/>
          <w:sz w:val="28"/>
          <w:szCs w:val="28"/>
        </w:rPr>
        <w:t xml:space="preserve">. Heatmap of Wuhan </w:t>
      </w:r>
      <w:r w:rsidR="008B1D41">
        <w:rPr>
          <w:rFonts w:ascii="Times New Roman" w:hAnsi="Times New Roman" w:cs="Times New Roman"/>
          <w:sz w:val="28"/>
          <w:szCs w:val="28"/>
        </w:rPr>
        <w:t xml:space="preserve">spike </w:t>
      </w:r>
      <w:r>
        <w:rPr>
          <w:rFonts w:ascii="Times New Roman" w:hAnsi="Times New Roman" w:cs="Times New Roman"/>
          <w:sz w:val="28"/>
          <w:szCs w:val="28"/>
        </w:rPr>
        <w:t>for time points 20 s on ice</w:t>
      </w:r>
      <w:r w:rsidR="00B35879">
        <w:rPr>
          <w:rFonts w:ascii="Times New Roman" w:hAnsi="Times New Roman" w:cs="Times New Roman"/>
          <w:sz w:val="28"/>
          <w:szCs w:val="28"/>
        </w:rPr>
        <w:t xml:space="preserve"> (~2 s at 23 </w:t>
      </w:r>
      <w:r w:rsidR="00B35879" w:rsidRPr="00EA0B49">
        <w:rPr>
          <w:rFonts w:ascii="Times New Roman" w:hAnsi="Times New Roman" w:cs="Times New Roman"/>
          <w:color w:val="000000" w:themeColor="text1"/>
          <w:sz w:val="28"/>
          <w:szCs w:val="28"/>
          <w:shd w:val="clear" w:color="auto" w:fill="FFFFFF"/>
        </w:rPr>
        <w:t>°</w:t>
      </w:r>
      <w:r w:rsidR="00B35879">
        <w:rPr>
          <w:rFonts w:ascii="Times New Roman" w:hAnsi="Times New Roman" w:cs="Times New Roman"/>
          <w:sz w:val="28"/>
          <w:szCs w:val="28"/>
        </w:rPr>
        <w:t>C)</w:t>
      </w:r>
      <w:r>
        <w:rPr>
          <w:rFonts w:ascii="Times New Roman" w:hAnsi="Times New Roman" w:cs="Times New Roman"/>
          <w:sz w:val="28"/>
          <w:szCs w:val="28"/>
        </w:rPr>
        <w:t xml:space="preserve">, 10 min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and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00B35879">
        <w:rPr>
          <w:rFonts w:ascii="Times New Roman" w:hAnsi="Times New Roman" w:cs="Times New Roman"/>
          <w:sz w:val="28"/>
          <w:szCs w:val="28"/>
        </w:rPr>
        <w:t xml:space="preserve"> (~10 h at 23 </w:t>
      </w:r>
      <w:r w:rsidR="00B35879" w:rsidRPr="00EA0B49">
        <w:rPr>
          <w:rFonts w:ascii="Times New Roman" w:hAnsi="Times New Roman" w:cs="Times New Roman"/>
          <w:color w:val="000000" w:themeColor="text1"/>
          <w:sz w:val="28"/>
          <w:szCs w:val="28"/>
          <w:shd w:val="clear" w:color="auto" w:fill="FFFFFF"/>
        </w:rPr>
        <w:t>°</w:t>
      </w:r>
      <w:r w:rsidR="00B35879">
        <w:rPr>
          <w:rFonts w:ascii="Times New Roman" w:hAnsi="Times New Roman" w:cs="Times New Roman"/>
          <w:sz w:val="28"/>
          <w:szCs w:val="28"/>
        </w:rPr>
        <w:t>C)</w:t>
      </w:r>
      <w:r>
        <w:rPr>
          <w:rFonts w:ascii="Times New Roman" w:hAnsi="Times New Roman" w:cs="Times New Roman"/>
          <w:sz w:val="28"/>
          <w:szCs w:val="28"/>
        </w:rPr>
        <w:t xml:space="preserve">. </w:t>
      </w:r>
      <w:r w:rsidR="009D7629">
        <w:rPr>
          <w:rFonts w:ascii="Times New Roman" w:hAnsi="Times New Roman" w:cs="Times New Roman"/>
          <w:sz w:val="28"/>
          <w:szCs w:val="28"/>
        </w:rPr>
        <w:t>Selected p</w:t>
      </w:r>
      <w:r>
        <w:rPr>
          <w:rFonts w:ascii="Times New Roman" w:hAnsi="Times New Roman" w:cs="Times New Roman"/>
          <w:sz w:val="28"/>
          <w:szCs w:val="28"/>
        </w:rPr>
        <w:t xml:space="preserve">eptide segments are coloured according to the </w:t>
      </w:r>
      <w:r w:rsidR="00157CF8">
        <w:rPr>
          <w:rFonts w:ascii="Times New Roman" w:hAnsi="Times New Roman" w:cs="Times New Roman"/>
          <w:sz w:val="28"/>
          <w:szCs w:val="28"/>
        </w:rPr>
        <w:t>percentage</w:t>
      </w:r>
      <w:r>
        <w:rPr>
          <w:rFonts w:ascii="Times New Roman" w:hAnsi="Times New Roman" w:cs="Times New Roman"/>
          <w:sz w:val="28"/>
          <w:szCs w:val="28"/>
        </w:rPr>
        <w:t xml:space="preserve"> of deuterium uptake relative to the maximally labelled control.</w:t>
      </w:r>
      <w:r w:rsidR="00B35879">
        <w:rPr>
          <w:rFonts w:ascii="Times New Roman" w:hAnsi="Times New Roman" w:cs="Times New Roman"/>
          <w:sz w:val="28"/>
          <w:szCs w:val="28"/>
        </w:rPr>
        <w:t xml:space="preserve"> </w:t>
      </w:r>
      <w:r w:rsidR="00FF6781">
        <w:rPr>
          <w:rFonts w:ascii="Times New Roman" w:hAnsi="Times New Roman" w:cs="Times New Roman"/>
          <w:sz w:val="28"/>
          <w:szCs w:val="28"/>
        </w:rPr>
        <w:t xml:space="preserve">Peptide segments manifesting </w:t>
      </w:r>
      <w:r w:rsidR="0007375D">
        <w:rPr>
          <w:rFonts w:ascii="Times New Roman" w:hAnsi="Times New Roman" w:cs="Times New Roman"/>
          <w:sz w:val="28"/>
          <w:szCs w:val="28"/>
        </w:rPr>
        <w:t>HDX</w:t>
      </w:r>
      <w:r w:rsidR="00FF6781">
        <w:rPr>
          <w:rFonts w:ascii="Times New Roman" w:hAnsi="Times New Roman" w:cs="Times New Roman"/>
          <w:sz w:val="28"/>
          <w:szCs w:val="28"/>
        </w:rPr>
        <w:t xml:space="preserve"> in the </w:t>
      </w:r>
      <w:r w:rsidR="00082889">
        <w:rPr>
          <w:rFonts w:ascii="Times New Roman" w:hAnsi="Times New Roman" w:cs="Times New Roman"/>
          <w:sz w:val="28"/>
          <w:szCs w:val="28"/>
        </w:rPr>
        <w:t xml:space="preserve">NTD of </w:t>
      </w:r>
      <w:r w:rsidR="008B1D41">
        <w:rPr>
          <w:rFonts w:ascii="Times New Roman" w:hAnsi="Times New Roman" w:cs="Times New Roman"/>
          <w:sz w:val="28"/>
          <w:szCs w:val="28"/>
        </w:rPr>
        <w:t>s</w:t>
      </w:r>
      <w:r w:rsidR="00FF6781">
        <w:rPr>
          <w:rFonts w:ascii="Times New Roman" w:hAnsi="Times New Roman" w:cs="Times New Roman"/>
          <w:sz w:val="28"/>
          <w:szCs w:val="28"/>
        </w:rPr>
        <w:t>pike variants are framed in black. The figure was generated with MS Tools.</w:t>
      </w:r>
    </w:p>
    <w:p w14:paraId="36CAD016" w14:textId="1954AF53" w:rsidR="00B35879" w:rsidRDefault="00E12738">
      <w:pPr>
        <w:rPr>
          <w:rFonts w:ascii="Times New Roman" w:hAnsi="Times New Roman" w:cs="Times New Roman"/>
          <w:sz w:val="28"/>
          <w:szCs w:val="28"/>
        </w:rPr>
      </w:pPr>
      <w:r w:rsidRPr="0096691F">
        <w:rPr>
          <w:rFonts w:ascii="Times New Roman" w:hAnsi="Times New Roman" w:cs="Times New Roman"/>
          <w:noProof/>
          <w:sz w:val="28"/>
          <w:szCs w:val="28"/>
        </w:rPr>
        <w:lastRenderedPageBreak/>
        <mc:AlternateContent>
          <mc:Choice Requires="wps">
            <w:drawing>
              <wp:anchor distT="0" distB="0" distL="114300" distR="114300" simplePos="0" relativeHeight="251668480" behindDoc="0" locked="0" layoutInCell="1" allowOverlap="1" wp14:anchorId="6821CAFC" wp14:editId="43A62FA3">
                <wp:simplePos x="0" y="0"/>
                <wp:positionH relativeFrom="column">
                  <wp:posOffset>3032125</wp:posOffset>
                </wp:positionH>
                <wp:positionV relativeFrom="paragraph">
                  <wp:posOffset>450850</wp:posOffset>
                </wp:positionV>
                <wp:extent cx="1754505" cy="218440"/>
                <wp:effectExtent l="0" t="0" r="17145" b="10160"/>
                <wp:wrapNone/>
                <wp:docPr id="127" name="Rectangle 127"/>
                <wp:cNvGraphicFramePr/>
                <a:graphic xmlns:a="http://schemas.openxmlformats.org/drawingml/2006/main">
                  <a:graphicData uri="http://schemas.microsoft.com/office/word/2010/wordprocessingShape">
                    <wps:wsp>
                      <wps:cNvSpPr/>
                      <wps:spPr>
                        <a:xfrm>
                          <a:off x="0" y="0"/>
                          <a:ext cx="175450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AD858" id="Rectangle 127" o:spid="_x0000_s1026" style="position:absolute;margin-left:238.75pt;margin-top:35.5pt;width:138.15pt;height:1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" filled="f" strokecolor="black [3213]" strokeweight="1pt"/>
            </w:pict>
          </mc:Fallback>
        </mc:AlternateContent>
      </w:r>
      <w:r w:rsidRPr="0096691F">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6F2AB472" wp14:editId="597E48F8">
                <wp:simplePos x="0" y="0"/>
                <wp:positionH relativeFrom="column">
                  <wp:posOffset>186690</wp:posOffset>
                </wp:positionH>
                <wp:positionV relativeFrom="paragraph">
                  <wp:posOffset>1460500</wp:posOffset>
                </wp:positionV>
                <wp:extent cx="2128520" cy="218440"/>
                <wp:effectExtent l="0" t="0" r="24130" b="10160"/>
                <wp:wrapNone/>
                <wp:docPr id="128" name="Rectangle 128"/>
                <wp:cNvGraphicFramePr/>
                <a:graphic xmlns:a="http://schemas.openxmlformats.org/drawingml/2006/main">
                  <a:graphicData uri="http://schemas.microsoft.com/office/word/2010/wordprocessingShape">
                    <wps:wsp>
                      <wps:cNvSpPr/>
                      <wps:spPr>
                        <a:xfrm>
                          <a:off x="0" y="0"/>
                          <a:ext cx="2128520"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B2833" id="Rectangle 128" o:spid="_x0000_s1026" style="position:absolute;margin-left:14.7pt;margin-top:115pt;width:167.6pt;height:1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" filled="f" strokecolor="black [3213]" strokeweight="1pt"/>
            </w:pict>
          </mc:Fallback>
        </mc:AlternateContent>
      </w:r>
      <w:r w:rsidRPr="0096691F">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77EB571" wp14:editId="5CC23A3E">
                <wp:simplePos x="0" y="0"/>
                <wp:positionH relativeFrom="column">
                  <wp:posOffset>1521460</wp:posOffset>
                </wp:positionH>
                <wp:positionV relativeFrom="paragraph">
                  <wp:posOffset>786130</wp:posOffset>
                </wp:positionV>
                <wp:extent cx="1927225" cy="218440"/>
                <wp:effectExtent l="0" t="0" r="15875" b="10160"/>
                <wp:wrapNone/>
                <wp:docPr id="129" name="Rectangle 129"/>
                <wp:cNvGraphicFramePr/>
                <a:graphic xmlns:a="http://schemas.openxmlformats.org/drawingml/2006/main">
                  <a:graphicData uri="http://schemas.microsoft.com/office/word/2010/wordprocessingShape">
                    <wps:wsp>
                      <wps:cNvSpPr/>
                      <wps:spPr>
                        <a:xfrm>
                          <a:off x="0" y="0"/>
                          <a:ext cx="192722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516DF" id="Rectangle 129" o:spid="_x0000_s1026" style="position:absolute;margin-left:119.8pt;margin-top:61.9pt;width:151.75pt;height:1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" filled="f" strokecolor="black [3213]" strokeweight="1pt"/>
            </w:pict>
          </mc:Fallback>
        </mc:AlternateContent>
      </w:r>
      <w:r w:rsidRPr="0096691F">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5575538C" wp14:editId="224148CC">
                <wp:simplePos x="0" y="0"/>
                <wp:positionH relativeFrom="margin">
                  <wp:posOffset>5415280</wp:posOffset>
                </wp:positionH>
                <wp:positionV relativeFrom="paragraph">
                  <wp:posOffset>786130</wp:posOffset>
                </wp:positionV>
                <wp:extent cx="320675" cy="218440"/>
                <wp:effectExtent l="0" t="0" r="22225" b="10160"/>
                <wp:wrapNone/>
                <wp:docPr id="130" name="Rectangle 130"/>
                <wp:cNvGraphicFramePr/>
                <a:graphic xmlns:a="http://schemas.openxmlformats.org/drawingml/2006/main">
                  <a:graphicData uri="http://schemas.microsoft.com/office/word/2010/wordprocessingShape">
                    <wps:wsp>
                      <wps:cNvSpPr/>
                      <wps:spPr>
                        <a:xfrm>
                          <a:off x="0" y="0"/>
                          <a:ext cx="32067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06BA6" id="Rectangle 130" o:spid="_x0000_s1026" style="position:absolute;margin-left:426.4pt;margin-top:61.9pt;width:25.25pt;height:17.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" filled="f" strokecolor="black [3213]" strokeweight="1pt">
                <w10:wrap anchorx="margin"/>
              </v:rect>
            </w:pict>
          </mc:Fallback>
        </mc:AlternateContent>
      </w:r>
      <w:r w:rsidR="0096691F" w:rsidRPr="0096691F">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2387CE96" wp14:editId="3D927FA5">
                <wp:simplePos x="0" y="0"/>
                <wp:positionH relativeFrom="margin">
                  <wp:posOffset>0</wp:posOffset>
                </wp:positionH>
                <wp:positionV relativeFrom="paragraph">
                  <wp:posOffset>1122362</wp:posOffset>
                </wp:positionV>
                <wp:extent cx="1080135" cy="218440"/>
                <wp:effectExtent l="0" t="0" r="24765" b="10160"/>
                <wp:wrapNone/>
                <wp:docPr id="131" name="Rectangle 131"/>
                <wp:cNvGraphicFramePr/>
                <a:graphic xmlns:a="http://schemas.openxmlformats.org/drawingml/2006/main">
                  <a:graphicData uri="http://schemas.microsoft.com/office/word/2010/wordprocessingShape">
                    <wps:wsp>
                      <wps:cNvSpPr/>
                      <wps:spPr>
                        <a:xfrm>
                          <a:off x="0" y="0"/>
                          <a:ext cx="108013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4915A" id="Rectangle 131" o:spid="_x0000_s1026" style="position:absolute;margin-left:0;margin-top:88.35pt;width:85.05pt;height:17.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" filled="f" strokecolor="black [3213]" strokeweight="1pt">
                <w10:wrap anchorx="margin"/>
              </v:rect>
            </w:pict>
          </mc:Fallback>
        </mc:AlternateContent>
      </w:r>
      <w:r w:rsidR="00157CF8">
        <w:rPr>
          <w:rFonts w:ascii="Times New Roman" w:hAnsi="Times New Roman" w:cs="Times New Roman"/>
          <w:noProof/>
          <w:sz w:val="28"/>
          <w:szCs w:val="28"/>
        </w:rPr>
        <w:drawing>
          <wp:inline distT="0" distB="0" distL="0" distR="0" wp14:anchorId="60D6B43B" wp14:editId="3837A5FF">
            <wp:extent cx="5731510" cy="7359650"/>
            <wp:effectExtent l="0" t="0" r="2540" b="0"/>
            <wp:docPr id="169" name="Picture 16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Timelin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7359650"/>
                    </a:xfrm>
                    <a:prstGeom prst="rect">
                      <a:avLst/>
                    </a:prstGeom>
                  </pic:spPr>
                </pic:pic>
              </a:graphicData>
            </a:graphic>
          </wp:inline>
        </w:drawing>
      </w:r>
    </w:p>
    <w:p w14:paraId="27E9F335" w14:textId="4658B61C" w:rsidR="00FF6781" w:rsidRDefault="00B35879" w:rsidP="00FF6781">
      <w:pPr>
        <w:jc w:val="both"/>
        <w:rPr>
          <w:rFonts w:ascii="Times New Roman" w:hAnsi="Times New Roman" w:cs="Times New Roman"/>
          <w:sz w:val="28"/>
          <w:szCs w:val="28"/>
        </w:rPr>
      </w:pPr>
      <w:r>
        <w:rPr>
          <w:rFonts w:ascii="Times New Roman" w:hAnsi="Times New Roman" w:cs="Times New Roman"/>
          <w:sz w:val="28"/>
          <w:szCs w:val="28"/>
        </w:rPr>
        <w:t>Fig. S14. Heatmap of G614</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for time points 20 s on ice (~2 s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min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and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h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Peptide segments are coloured according to the </w:t>
      </w:r>
      <w:r w:rsidR="00157CF8">
        <w:rPr>
          <w:rFonts w:ascii="Times New Roman" w:hAnsi="Times New Roman" w:cs="Times New Roman"/>
          <w:sz w:val="28"/>
          <w:szCs w:val="28"/>
        </w:rPr>
        <w:t>percentage</w:t>
      </w:r>
      <w:r>
        <w:rPr>
          <w:rFonts w:ascii="Times New Roman" w:hAnsi="Times New Roman" w:cs="Times New Roman"/>
          <w:sz w:val="28"/>
          <w:szCs w:val="28"/>
        </w:rPr>
        <w:t xml:space="preserve"> of deuterium uptake relative to the maximally labelled control. </w:t>
      </w:r>
      <w:r w:rsidR="009D7629">
        <w:rPr>
          <w:rFonts w:ascii="Times New Roman" w:hAnsi="Times New Roman" w:cs="Times New Roman"/>
          <w:sz w:val="28"/>
          <w:szCs w:val="28"/>
        </w:rPr>
        <w:t>Selected p</w:t>
      </w:r>
      <w:r w:rsidR="00FF6781">
        <w:rPr>
          <w:rFonts w:ascii="Times New Roman" w:hAnsi="Times New Roman" w:cs="Times New Roman"/>
          <w:sz w:val="28"/>
          <w:szCs w:val="28"/>
        </w:rPr>
        <w:t xml:space="preserve">eptide segments manifesting </w:t>
      </w:r>
      <w:r w:rsidR="0007375D">
        <w:rPr>
          <w:rFonts w:ascii="Times New Roman" w:hAnsi="Times New Roman" w:cs="Times New Roman"/>
          <w:sz w:val="28"/>
          <w:szCs w:val="28"/>
        </w:rPr>
        <w:t>increased HDX</w:t>
      </w:r>
      <w:r w:rsidR="00FF6781">
        <w:rPr>
          <w:rFonts w:ascii="Times New Roman" w:hAnsi="Times New Roman" w:cs="Times New Roman"/>
          <w:sz w:val="28"/>
          <w:szCs w:val="28"/>
        </w:rPr>
        <w:t xml:space="preserve"> in the </w:t>
      </w:r>
      <w:r w:rsidR="00082889">
        <w:rPr>
          <w:rFonts w:ascii="Times New Roman" w:hAnsi="Times New Roman" w:cs="Times New Roman"/>
          <w:sz w:val="28"/>
          <w:szCs w:val="28"/>
        </w:rPr>
        <w:t xml:space="preserve">NTD of </w:t>
      </w:r>
      <w:r w:rsidR="008B1D41">
        <w:rPr>
          <w:rFonts w:ascii="Times New Roman" w:hAnsi="Times New Roman" w:cs="Times New Roman"/>
          <w:sz w:val="28"/>
          <w:szCs w:val="28"/>
        </w:rPr>
        <w:t>s</w:t>
      </w:r>
      <w:r w:rsidR="00FF6781">
        <w:rPr>
          <w:rFonts w:ascii="Times New Roman" w:hAnsi="Times New Roman" w:cs="Times New Roman"/>
          <w:sz w:val="28"/>
          <w:szCs w:val="28"/>
        </w:rPr>
        <w:t>pike variants are framed in black. The figure was generated with MS Tools.</w:t>
      </w:r>
    </w:p>
    <w:p w14:paraId="2BDA16F8" w14:textId="4507E32F" w:rsidR="00B35879" w:rsidRDefault="001E4C62" w:rsidP="001E4C62">
      <w:pPr>
        <w:rPr>
          <w:rFonts w:ascii="Times New Roman" w:hAnsi="Times New Roman" w:cs="Times New Roman"/>
          <w:sz w:val="28"/>
          <w:szCs w:val="28"/>
        </w:rPr>
      </w:pPr>
      <w:r>
        <w:rPr>
          <w:rFonts w:ascii="Times New Roman" w:hAnsi="Times New Roman" w:cs="Times New Roman"/>
          <w:sz w:val="28"/>
          <w:szCs w:val="28"/>
        </w:rPr>
        <w:br w:type="page"/>
      </w:r>
      <w:r w:rsidR="0096691F" w:rsidRPr="0096691F">
        <w:rPr>
          <w:rFonts w:ascii="Times New Roman" w:hAnsi="Times New Roman" w:cs="Times New Roman"/>
          <w:noProof/>
          <w:sz w:val="28"/>
          <w:szCs w:val="28"/>
        </w:rPr>
        <w:lastRenderedPageBreak/>
        <mc:AlternateContent>
          <mc:Choice Requires="wps">
            <w:drawing>
              <wp:anchor distT="0" distB="0" distL="114300" distR="114300" simplePos="0" relativeHeight="251678720" behindDoc="0" locked="0" layoutInCell="1" allowOverlap="1" wp14:anchorId="4A121FBB" wp14:editId="49E8054C">
                <wp:simplePos x="0" y="0"/>
                <wp:positionH relativeFrom="margin">
                  <wp:posOffset>0</wp:posOffset>
                </wp:positionH>
                <wp:positionV relativeFrom="paragraph">
                  <wp:posOffset>1123315</wp:posOffset>
                </wp:positionV>
                <wp:extent cx="1080135" cy="218440"/>
                <wp:effectExtent l="0" t="0" r="24765" b="10160"/>
                <wp:wrapNone/>
                <wp:docPr id="136" name="Rectangle 136"/>
                <wp:cNvGraphicFramePr/>
                <a:graphic xmlns:a="http://schemas.openxmlformats.org/drawingml/2006/main">
                  <a:graphicData uri="http://schemas.microsoft.com/office/word/2010/wordprocessingShape">
                    <wps:wsp>
                      <wps:cNvSpPr/>
                      <wps:spPr>
                        <a:xfrm>
                          <a:off x="0" y="0"/>
                          <a:ext cx="108013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6F752" id="Rectangle 136" o:spid="_x0000_s1026" style="position:absolute;margin-left:0;margin-top:88.45pt;width:85.05pt;height:17.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" filled="f" strokecolor="black [3213]" strokeweight="1pt">
                <w10:wrap anchorx="margin"/>
              </v:rect>
            </w:pict>
          </mc:Fallback>
        </mc:AlternateContent>
      </w:r>
      <w:r w:rsidR="0096691F" w:rsidRPr="0096691F">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4BE40D3A" wp14:editId="65201065">
                <wp:simplePos x="0" y="0"/>
                <wp:positionH relativeFrom="margin">
                  <wp:posOffset>5415280</wp:posOffset>
                </wp:positionH>
                <wp:positionV relativeFrom="paragraph">
                  <wp:posOffset>787400</wp:posOffset>
                </wp:positionV>
                <wp:extent cx="320675" cy="218440"/>
                <wp:effectExtent l="0" t="0" r="22225" b="10160"/>
                <wp:wrapNone/>
                <wp:docPr id="135" name="Rectangle 135"/>
                <wp:cNvGraphicFramePr/>
                <a:graphic xmlns:a="http://schemas.openxmlformats.org/drawingml/2006/main">
                  <a:graphicData uri="http://schemas.microsoft.com/office/word/2010/wordprocessingShape">
                    <wps:wsp>
                      <wps:cNvSpPr/>
                      <wps:spPr>
                        <a:xfrm>
                          <a:off x="0" y="0"/>
                          <a:ext cx="32067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6AA96" id="Rectangle 135" o:spid="_x0000_s1026" style="position:absolute;margin-left:426.4pt;margin-top:62pt;width:25.25pt;height:17.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" filled="f" strokecolor="black [3213]" strokeweight="1pt">
                <w10:wrap anchorx="margin"/>
              </v:rect>
            </w:pict>
          </mc:Fallback>
        </mc:AlternateContent>
      </w:r>
      <w:r w:rsidR="0096691F" w:rsidRPr="0096691F">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1D58AF54" wp14:editId="1A21E017">
                <wp:simplePos x="0" y="0"/>
                <wp:positionH relativeFrom="column">
                  <wp:posOffset>1521460</wp:posOffset>
                </wp:positionH>
                <wp:positionV relativeFrom="paragraph">
                  <wp:posOffset>787400</wp:posOffset>
                </wp:positionV>
                <wp:extent cx="1927225" cy="218440"/>
                <wp:effectExtent l="0" t="0" r="15875" b="10160"/>
                <wp:wrapNone/>
                <wp:docPr id="134" name="Rectangle 134"/>
                <wp:cNvGraphicFramePr/>
                <a:graphic xmlns:a="http://schemas.openxmlformats.org/drawingml/2006/main">
                  <a:graphicData uri="http://schemas.microsoft.com/office/word/2010/wordprocessingShape">
                    <wps:wsp>
                      <wps:cNvSpPr/>
                      <wps:spPr>
                        <a:xfrm>
                          <a:off x="0" y="0"/>
                          <a:ext cx="192722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08AD2" id="Rectangle 134" o:spid="_x0000_s1026" style="position:absolute;margin-left:119.8pt;margin-top:62pt;width:151.75pt;height:1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" filled="f" strokecolor="black [3213]" strokeweight="1pt"/>
            </w:pict>
          </mc:Fallback>
        </mc:AlternateContent>
      </w:r>
      <w:r w:rsidR="0096691F" w:rsidRPr="0096691F">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608DC0CB" wp14:editId="209E8D54">
                <wp:simplePos x="0" y="0"/>
                <wp:positionH relativeFrom="column">
                  <wp:posOffset>186690</wp:posOffset>
                </wp:positionH>
                <wp:positionV relativeFrom="paragraph">
                  <wp:posOffset>1461770</wp:posOffset>
                </wp:positionV>
                <wp:extent cx="2128520" cy="218440"/>
                <wp:effectExtent l="0" t="0" r="24130" b="10160"/>
                <wp:wrapNone/>
                <wp:docPr id="133" name="Rectangle 133"/>
                <wp:cNvGraphicFramePr/>
                <a:graphic xmlns:a="http://schemas.openxmlformats.org/drawingml/2006/main">
                  <a:graphicData uri="http://schemas.microsoft.com/office/word/2010/wordprocessingShape">
                    <wps:wsp>
                      <wps:cNvSpPr/>
                      <wps:spPr>
                        <a:xfrm>
                          <a:off x="0" y="0"/>
                          <a:ext cx="2128520"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745C7" id="Rectangle 133" o:spid="_x0000_s1026" style="position:absolute;margin-left:14.7pt;margin-top:115.1pt;width:167.6pt;height:1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" filled="f" strokecolor="black [3213]" strokeweight="1pt"/>
            </w:pict>
          </mc:Fallback>
        </mc:AlternateContent>
      </w:r>
      <w:r w:rsidR="0096691F" w:rsidRPr="0096691F">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626F515" wp14:editId="7DA0811D">
                <wp:simplePos x="0" y="0"/>
                <wp:positionH relativeFrom="column">
                  <wp:posOffset>3032125</wp:posOffset>
                </wp:positionH>
                <wp:positionV relativeFrom="paragraph">
                  <wp:posOffset>452673</wp:posOffset>
                </wp:positionV>
                <wp:extent cx="1754505" cy="218440"/>
                <wp:effectExtent l="0" t="0" r="17145" b="10160"/>
                <wp:wrapNone/>
                <wp:docPr id="132" name="Rectangle 132"/>
                <wp:cNvGraphicFramePr/>
                <a:graphic xmlns:a="http://schemas.openxmlformats.org/drawingml/2006/main">
                  <a:graphicData uri="http://schemas.microsoft.com/office/word/2010/wordprocessingShape">
                    <wps:wsp>
                      <wps:cNvSpPr/>
                      <wps:spPr>
                        <a:xfrm>
                          <a:off x="0" y="0"/>
                          <a:ext cx="175450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2EDD6" id="Rectangle 132" o:spid="_x0000_s1026" style="position:absolute;margin-left:238.75pt;margin-top:35.65pt;width:138.15pt;height:1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" filled="f" strokecolor="black [3213]" strokeweight="1pt"/>
            </w:pict>
          </mc:Fallback>
        </mc:AlternateContent>
      </w:r>
      <w:r w:rsidR="0039598C">
        <w:rPr>
          <w:rFonts w:ascii="Times New Roman" w:hAnsi="Times New Roman" w:cs="Times New Roman"/>
          <w:noProof/>
          <w:sz w:val="28"/>
          <w:szCs w:val="28"/>
        </w:rPr>
        <w:drawing>
          <wp:inline distT="0" distB="0" distL="0" distR="0" wp14:anchorId="5AA35252" wp14:editId="11863F2E">
            <wp:extent cx="5731510" cy="7359650"/>
            <wp:effectExtent l="0" t="0" r="2540" b="0"/>
            <wp:docPr id="149" name="Picture 14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Timelin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7359650"/>
                    </a:xfrm>
                    <a:prstGeom prst="rect">
                      <a:avLst/>
                    </a:prstGeom>
                  </pic:spPr>
                </pic:pic>
              </a:graphicData>
            </a:graphic>
          </wp:inline>
        </w:drawing>
      </w:r>
    </w:p>
    <w:p w14:paraId="42D4EAA2" w14:textId="6E899037" w:rsidR="00FF6781" w:rsidRDefault="001E4C62" w:rsidP="00FF6781">
      <w:pPr>
        <w:jc w:val="both"/>
        <w:rPr>
          <w:rFonts w:ascii="Times New Roman" w:hAnsi="Times New Roman" w:cs="Times New Roman"/>
          <w:sz w:val="28"/>
          <w:szCs w:val="28"/>
        </w:rPr>
      </w:pPr>
      <w:r>
        <w:rPr>
          <w:rFonts w:ascii="Times New Roman" w:hAnsi="Times New Roman" w:cs="Times New Roman"/>
          <w:sz w:val="28"/>
          <w:szCs w:val="28"/>
        </w:rPr>
        <w:t>Fig. S15. Heatmap of alpha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for time points 20 s on ice (~2 s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min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and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h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w:t>
      </w:r>
      <w:r w:rsidR="009D7629">
        <w:rPr>
          <w:rFonts w:ascii="Times New Roman" w:hAnsi="Times New Roman" w:cs="Times New Roman"/>
          <w:sz w:val="28"/>
          <w:szCs w:val="28"/>
        </w:rPr>
        <w:t>Selected p</w:t>
      </w:r>
      <w:r>
        <w:rPr>
          <w:rFonts w:ascii="Times New Roman" w:hAnsi="Times New Roman" w:cs="Times New Roman"/>
          <w:sz w:val="28"/>
          <w:szCs w:val="28"/>
        </w:rPr>
        <w:t xml:space="preserve">eptide segments are coloured according to the </w:t>
      </w:r>
      <w:r w:rsidR="00FF6781">
        <w:rPr>
          <w:rFonts w:ascii="Times New Roman" w:hAnsi="Times New Roman" w:cs="Times New Roman"/>
          <w:sz w:val="28"/>
          <w:szCs w:val="28"/>
        </w:rPr>
        <w:t>%</w:t>
      </w:r>
      <w:r>
        <w:rPr>
          <w:rFonts w:ascii="Times New Roman" w:hAnsi="Times New Roman" w:cs="Times New Roman"/>
          <w:sz w:val="28"/>
          <w:szCs w:val="28"/>
        </w:rPr>
        <w:t xml:space="preserve"> of uptake relative to the maximally labelled control. </w:t>
      </w:r>
      <w:r w:rsidR="00355A90">
        <w:rPr>
          <w:rFonts w:ascii="Times New Roman" w:hAnsi="Times New Roman" w:cs="Times New Roman"/>
          <w:sz w:val="28"/>
          <w:szCs w:val="28"/>
        </w:rPr>
        <w:t>Sequence was adapted to the residue numbering of G614</w:t>
      </w:r>
      <w:r w:rsidR="008B1D41">
        <w:rPr>
          <w:rFonts w:ascii="Times New Roman" w:hAnsi="Times New Roman" w:cs="Times New Roman"/>
          <w:sz w:val="28"/>
          <w:szCs w:val="28"/>
        </w:rPr>
        <w:t xml:space="preserve"> spike</w:t>
      </w:r>
      <w:r w:rsidR="00355A90">
        <w:rPr>
          <w:rFonts w:ascii="Times New Roman" w:hAnsi="Times New Roman" w:cs="Times New Roman"/>
          <w:sz w:val="28"/>
          <w:szCs w:val="28"/>
        </w:rPr>
        <w:t xml:space="preserve">. </w:t>
      </w:r>
      <w:r w:rsidR="00FF6781">
        <w:rPr>
          <w:rFonts w:ascii="Times New Roman" w:hAnsi="Times New Roman" w:cs="Times New Roman"/>
          <w:sz w:val="28"/>
          <w:szCs w:val="28"/>
        </w:rPr>
        <w:t xml:space="preserve">Peptide segments manifesting </w:t>
      </w:r>
      <w:r w:rsidR="0007375D">
        <w:rPr>
          <w:rFonts w:ascii="Times New Roman" w:hAnsi="Times New Roman" w:cs="Times New Roman"/>
          <w:sz w:val="28"/>
          <w:szCs w:val="28"/>
        </w:rPr>
        <w:t>increased HDX</w:t>
      </w:r>
      <w:r w:rsidR="00FF6781">
        <w:rPr>
          <w:rFonts w:ascii="Times New Roman" w:hAnsi="Times New Roman" w:cs="Times New Roman"/>
          <w:sz w:val="28"/>
          <w:szCs w:val="28"/>
        </w:rPr>
        <w:t xml:space="preserve"> in the </w:t>
      </w:r>
      <w:r w:rsidR="00082889">
        <w:rPr>
          <w:rFonts w:ascii="Times New Roman" w:hAnsi="Times New Roman" w:cs="Times New Roman"/>
          <w:sz w:val="28"/>
          <w:szCs w:val="28"/>
        </w:rPr>
        <w:t xml:space="preserve">NTD of </w:t>
      </w:r>
      <w:r w:rsidR="008B1D41">
        <w:rPr>
          <w:rFonts w:ascii="Times New Roman" w:hAnsi="Times New Roman" w:cs="Times New Roman"/>
          <w:sz w:val="28"/>
          <w:szCs w:val="28"/>
        </w:rPr>
        <w:t>s</w:t>
      </w:r>
      <w:r w:rsidR="00FF6781">
        <w:rPr>
          <w:rFonts w:ascii="Times New Roman" w:hAnsi="Times New Roman" w:cs="Times New Roman"/>
          <w:sz w:val="28"/>
          <w:szCs w:val="28"/>
        </w:rPr>
        <w:t>pike variants are framed in black. The figure was generated with MS Tools.</w:t>
      </w:r>
    </w:p>
    <w:p w14:paraId="45A3A9EA" w14:textId="71FED33F" w:rsidR="001E4C62" w:rsidRDefault="0096691F" w:rsidP="00355A90">
      <w:pPr>
        <w:jc w:val="both"/>
        <w:rPr>
          <w:rFonts w:ascii="Times New Roman" w:hAnsi="Times New Roman" w:cs="Times New Roman"/>
          <w:sz w:val="28"/>
          <w:szCs w:val="28"/>
        </w:rPr>
      </w:pPr>
      <w:r w:rsidRPr="0096691F">
        <w:rPr>
          <w:rFonts w:ascii="Times New Roman" w:hAnsi="Times New Roman" w:cs="Times New Roman"/>
          <w:noProof/>
          <w:sz w:val="28"/>
          <w:szCs w:val="28"/>
        </w:rPr>
        <w:lastRenderedPageBreak/>
        <mc:AlternateContent>
          <mc:Choice Requires="wps">
            <w:drawing>
              <wp:anchor distT="0" distB="0" distL="114300" distR="114300" simplePos="0" relativeHeight="251684864" behindDoc="0" locked="0" layoutInCell="1" allowOverlap="1" wp14:anchorId="6BC6BFAD" wp14:editId="6632951C">
                <wp:simplePos x="0" y="0"/>
                <wp:positionH relativeFrom="margin">
                  <wp:posOffset>0</wp:posOffset>
                </wp:positionH>
                <wp:positionV relativeFrom="paragraph">
                  <wp:posOffset>1117600</wp:posOffset>
                </wp:positionV>
                <wp:extent cx="1080135" cy="218440"/>
                <wp:effectExtent l="0" t="0" r="24765" b="10160"/>
                <wp:wrapNone/>
                <wp:docPr id="141" name="Rectangle 141"/>
                <wp:cNvGraphicFramePr/>
                <a:graphic xmlns:a="http://schemas.openxmlformats.org/drawingml/2006/main">
                  <a:graphicData uri="http://schemas.microsoft.com/office/word/2010/wordprocessingShape">
                    <wps:wsp>
                      <wps:cNvSpPr/>
                      <wps:spPr>
                        <a:xfrm>
                          <a:off x="0" y="0"/>
                          <a:ext cx="108013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212D5" id="Rectangle 141" o:spid="_x0000_s1026" style="position:absolute;margin-left:0;margin-top:88pt;width:85.05pt;height:17.2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" filled="f" strokecolor="black [3213]" strokeweight="1pt">
                <w10:wrap anchorx="margin"/>
              </v:rect>
            </w:pict>
          </mc:Fallback>
        </mc:AlternateContent>
      </w:r>
      <w:r w:rsidRPr="0096691F">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66744793" wp14:editId="3D8F455D">
                <wp:simplePos x="0" y="0"/>
                <wp:positionH relativeFrom="margin">
                  <wp:posOffset>5415280</wp:posOffset>
                </wp:positionH>
                <wp:positionV relativeFrom="paragraph">
                  <wp:posOffset>781685</wp:posOffset>
                </wp:positionV>
                <wp:extent cx="320675" cy="218440"/>
                <wp:effectExtent l="0" t="0" r="22225" b="10160"/>
                <wp:wrapNone/>
                <wp:docPr id="140" name="Rectangle 140"/>
                <wp:cNvGraphicFramePr/>
                <a:graphic xmlns:a="http://schemas.openxmlformats.org/drawingml/2006/main">
                  <a:graphicData uri="http://schemas.microsoft.com/office/word/2010/wordprocessingShape">
                    <wps:wsp>
                      <wps:cNvSpPr/>
                      <wps:spPr>
                        <a:xfrm>
                          <a:off x="0" y="0"/>
                          <a:ext cx="32067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220B6" id="Rectangle 140" o:spid="_x0000_s1026" style="position:absolute;margin-left:426.4pt;margin-top:61.55pt;width:25.25pt;height:17.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" filled="f" strokecolor="black [3213]" strokeweight="1pt">
                <w10:wrap anchorx="margin"/>
              </v:rect>
            </w:pict>
          </mc:Fallback>
        </mc:AlternateContent>
      </w:r>
      <w:r w:rsidRPr="0096691F">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1D016407" wp14:editId="3C64D3BB">
                <wp:simplePos x="0" y="0"/>
                <wp:positionH relativeFrom="column">
                  <wp:posOffset>1521460</wp:posOffset>
                </wp:positionH>
                <wp:positionV relativeFrom="paragraph">
                  <wp:posOffset>781685</wp:posOffset>
                </wp:positionV>
                <wp:extent cx="1927225" cy="218440"/>
                <wp:effectExtent l="0" t="0" r="15875" b="10160"/>
                <wp:wrapNone/>
                <wp:docPr id="139" name="Rectangle 139"/>
                <wp:cNvGraphicFramePr/>
                <a:graphic xmlns:a="http://schemas.openxmlformats.org/drawingml/2006/main">
                  <a:graphicData uri="http://schemas.microsoft.com/office/word/2010/wordprocessingShape">
                    <wps:wsp>
                      <wps:cNvSpPr/>
                      <wps:spPr>
                        <a:xfrm>
                          <a:off x="0" y="0"/>
                          <a:ext cx="192722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6BD93" id="Rectangle 139" o:spid="_x0000_s1026" style="position:absolute;margin-left:119.8pt;margin-top:61.55pt;width:151.75pt;height:1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" filled="f" strokecolor="black [3213]" strokeweight="1pt"/>
            </w:pict>
          </mc:Fallback>
        </mc:AlternateContent>
      </w:r>
      <w:r w:rsidRPr="0096691F">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74B88A82" wp14:editId="031B89B3">
                <wp:simplePos x="0" y="0"/>
                <wp:positionH relativeFrom="column">
                  <wp:posOffset>186690</wp:posOffset>
                </wp:positionH>
                <wp:positionV relativeFrom="paragraph">
                  <wp:posOffset>1456055</wp:posOffset>
                </wp:positionV>
                <wp:extent cx="2128520" cy="218440"/>
                <wp:effectExtent l="0" t="0" r="24130" b="10160"/>
                <wp:wrapNone/>
                <wp:docPr id="138" name="Rectangle 138"/>
                <wp:cNvGraphicFramePr/>
                <a:graphic xmlns:a="http://schemas.openxmlformats.org/drawingml/2006/main">
                  <a:graphicData uri="http://schemas.microsoft.com/office/word/2010/wordprocessingShape">
                    <wps:wsp>
                      <wps:cNvSpPr/>
                      <wps:spPr>
                        <a:xfrm>
                          <a:off x="0" y="0"/>
                          <a:ext cx="2128520"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5C2FB" id="Rectangle 138" o:spid="_x0000_s1026" style="position:absolute;margin-left:14.7pt;margin-top:114.65pt;width:167.6pt;height:1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" filled="f" strokecolor="black [3213]" strokeweight="1pt"/>
            </w:pict>
          </mc:Fallback>
        </mc:AlternateContent>
      </w:r>
      <w:r w:rsidRPr="0096691F">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6FC0E695" wp14:editId="527E468F">
                <wp:simplePos x="0" y="0"/>
                <wp:positionH relativeFrom="column">
                  <wp:posOffset>3032125</wp:posOffset>
                </wp:positionH>
                <wp:positionV relativeFrom="paragraph">
                  <wp:posOffset>446958</wp:posOffset>
                </wp:positionV>
                <wp:extent cx="1754505" cy="218440"/>
                <wp:effectExtent l="0" t="0" r="17145" b="10160"/>
                <wp:wrapNone/>
                <wp:docPr id="137" name="Rectangle 137"/>
                <wp:cNvGraphicFramePr/>
                <a:graphic xmlns:a="http://schemas.openxmlformats.org/drawingml/2006/main">
                  <a:graphicData uri="http://schemas.microsoft.com/office/word/2010/wordprocessingShape">
                    <wps:wsp>
                      <wps:cNvSpPr/>
                      <wps:spPr>
                        <a:xfrm>
                          <a:off x="0" y="0"/>
                          <a:ext cx="175450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69123" id="Rectangle 137" o:spid="_x0000_s1026" style="position:absolute;margin-left:238.75pt;margin-top:35.2pt;width:138.15pt;height:1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" filled="f" strokecolor="black [3213]" strokeweight="1pt"/>
            </w:pict>
          </mc:Fallback>
        </mc:AlternateContent>
      </w:r>
      <w:r w:rsidR="0039598C">
        <w:rPr>
          <w:rFonts w:ascii="Times New Roman" w:hAnsi="Times New Roman" w:cs="Times New Roman"/>
          <w:noProof/>
          <w:sz w:val="28"/>
          <w:szCs w:val="28"/>
        </w:rPr>
        <w:drawing>
          <wp:inline distT="0" distB="0" distL="0" distR="0" wp14:anchorId="57FB03DB" wp14:editId="5165AE12">
            <wp:extent cx="5731510" cy="7359650"/>
            <wp:effectExtent l="0" t="0" r="2540" b="0"/>
            <wp:docPr id="150" name="Picture 15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Timelin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7359650"/>
                    </a:xfrm>
                    <a:prstGeom prst="rect">
                      <a:avLst/>
                    </a:prstGeom>
                  </pic:spPr>
                </pic:pic>
              </a:graphicData>
            </a:graphic>
          </wp:inline>
        </w:drawing>
      </w:r>
    </w:p>
    <w:p w14:paraId="059749B2" w14:textId="3873854F" w:rsidR="00FF6781" w:rsidRDefault="00355A90" w:rsidP="00FF6781">
      <w:pPr>
        <w:jc w:val="both"/>
        <w:rPr>
          <w:rFonts w:ascii="Times New Roman" w:hAnsi="Times New Roman" w:cs="Times New Roman"/>
          <w:sz w:val="28"/>
          <w:szCs w:val="28"/>
        </w:rPr>
      </w:pPr>
      <w:r>
        <w:rPr>
          <w:rFonts w:ascii="Times New Roman" w:hAnsi="Times New Roman" w:cs="Times New Roman"/>
          <w:sz w:val="28"/>
          <w:szCs w:val="28"/>
        </w:rPr>
        <w:t>Fig. S16. Heatmap of</w:t>
      </w:r>
      <w:r w:rsidR="008B1D41">
        <w:rPr>
          <w:rFonts w:ascii="Times New Roman" w:hAnsi="Times New Roman" w:cs="Times New Roman"/>
          <w:sz w:val="28"/>
          <w:szCs w:val="28"/>
        </w:rPr>
        <w:t xml:space="preserve"> </w:t>
      </w:r>
      <w:r>
        <w:rPr>
          <w:rFonts w:ascii="Times New Roman" w:hAnsi="Times New Roman" w:cs="Times New Roman"/>
          <w:sz w:val="28"/>
          <w:szCs w:val="28"/>
        </w:rPr>
        <w:t>beta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for time points 20 s on ice (~2 s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min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and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h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w:t>
      </w:r>
      <w:r w:rsidR="009D7629">
        <w:rPr>
          <w:rFonts w:ascii="Times New Roman" w:hAnsi="Times New Roman" w:cs="Times New Roman"/>
          <w:sz w:val="28"/>
          <w:szCs w:val="28"/>
        </w:rPr>
        <w:t>Selected p</w:t>
      </w:r>
      <w:r>
        <w:rPr>
          <w:rFonts w:ascii="Times New Roman" w:hAnsi="Times New Roman" w:cs="Times New Roman"/>
          <w:sz w:val="28"/>
          <w:szCs w:val="28"/>
        </w:rPr>
        <w:t xml:space="preserve">eptide segments are coloured according to the </w:t>
      </w:r>
      <w:r w:rsidR="00FF6781">
        <w:rPr>
          <w:rFonts w:ascii="Times New Roman" w:hAnsi="Times New Roman" w:cs="Times New Roman"/>
          <w:sz w:val="28"/>
          <w:szCs w:val="28"/>
        </w:rPr>
        <w:t>%</w:t>
      </w:r>
      <w:r>
        <w:rPr>
          <w:rFonts w:ascii="Times New Roman" w:hAnsi="Times New Roman" w:cs="Times New Roman"/>
          <w:sz w:val="28"/>
          <w:szCs w:val="28"/>
        </w:rPr>
        <w:t xml:space="preserve"> </w:t>
      </w:r>
      <w:r w:rsidR="00FF6781">
        <w:rPr>
          <w:rFonts w:ascii="Times New Roman" w:hAnsi="Times New Roman" w:cs="Times New Roman"/>
          <w:sz w:val="28"/>
          <w:szCs w:val="28"/>
        </w:rPr>
        <w:t xml:space="preserve">of </w:t>
      </w:r>
      <w:r>
        <w:rPr>
          <w:rFonts w:ascii="Times New Roman" w:hAnsi="Times New Roman" w:cs="Times New Roman"/>
          <w:sz w:val="28"/>
          <w:szCs w:val="28"/>
        </w:rPr>
        <w:t>uptake relative to the maximally labelled control. Sequence was adapted to the residue numbering of G614</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w:t>
      </w:r>
      <w:r w:rsidR="00FF6781">
        <w:rPr>
          <w:rFonts w:ascii="Times New Roman" w:hAnsi="Times New Roman" w:cs="Times New Roman"/>
          <w:sz w:val="28"/>
          <w:szCs w:val="28"/>
        </w:rPr>
        <w:t xml:space="preserve">Peptide segments manifesting </w:t>
      </w:r>
      <w:r w:rsidR="0007375D">
        <w:rPr>
          <w:rFonts w:ascii="Times New Roman" w:hAnsi="Times New Roman" w:cs="Times New Roman"/>
          <w:sz w:val="28"/>
          <w:szCs w:val="28"/>
        </w:rPr>
        <w:t>increased HDX</w:t>
      </w:r>
      <w:r w:rsidR="00FF6781">
        <w:rPr>
          <w:rFonts w:ascii="Times New Roman" w:hAnsi="Times New Roman" w:cs="Times New Roman"/>
          <w:sz w:val="28"/>
          <w:szCs w:val="28"/>
        </w:rPr>
        <w:t xml:space="preserve"> in the </w:t>
      </w:r>
      <w:r w:rsidR="00082889">
        <w:rPr>
          <w:rFonts w:ascii="Times New Roman" w:hAnsi="Times New Roman" w:cs="Times New Roman"/>
          <w:sz w:val="28"/>
          <w:szCs w:val="28"/>
        </w:rPr>
        <w:t xml:space="preserve">NTD of </w:t>
      </w:r>
      <w:r w:rsidR="008B1D41">
        <w:rPr>
          <w:rFonts w:ascii="Times New Roman" w:hAnsi="Times New Roman" w:cs="Times New Roman"/>
          <w:sz w:val="28"/>
          <w:szCs w:val="28"/>
        </w:rPr>
        <w:t>s</w:t>
      </w:r>
      <w:r w:rsidR="00FF6781">
        <w:rPr>
          <w:rFonts w:ascii="Times New Roman" w:hAnsi="Times New Roman" w:cs="Times New Roman"/>
          <w:sz w:val="28"/>
          <w:szCs w:val="28"/>
        </w:rPr>
        <w:t>pike variants are framed in black. The figure was generated with MS Tools.</w:t>
      </w:r>
    </w:p>
    <w:p w14:paraId="3E76D606" w14:textId="34410713" w:rsidR="00355A90" w:rsidRDefault="007E7F48" w:rsidP="00355A90">
      <w:pPr>
        <w:jc w:val="both"/>
        <w:rPr>
          <w:rFonts w:ascii="Times New Roman" w:hAnsi="Times New Roman" w:cs="Times New Roman"/>
          <w:sz w:val="28"/>
          <w:szCs w:val="28"/>
        </w:rPr>
      </w:pPr>
      <w:r w:rsidRPr="007E7F48">
        <w:rPr>
          <w:rFonts w:ascii="Times New Roman" w:hAnsi="Times New Roman" w:cs="Times New Roman"/>
          <w:noProof/>
          <w:sz w:val="28"/>
          <w:szCs w:val="28"/>
        </w:rPr>
        <w:lastRenderedPageBreak/>
        <mc:AlternateContent>
          <mc:Choice Requires="wps">
            <w:drawing>
              <wp:anchor distT="0" distB="0" distL="114300" distR="114300" simplePos="0" relativeHeight="251691008" behindDoc="0" locked="0" layoutInCell="1" allowOverlap="1" wp14:anchorId="358590FF" wp14:editId="44D3DC61">
                <wp:simplePos x="0" y="0"/>
                <wp:positionH relativeFrom="margin">
                  <wp:posOffset>0</wp:posOffset>
                </wp:positionH>
                <wp:positionV relativeFrom="paragraph">
                  <wp:posOffset>1121410</wp:posOffset>
                </wp:positionV>
                <wp:extent cx="1080135" cy="218440"/>
                <wp:effectExtent l="0" t="0" r="24765" b="10160"/>
                <wp:wrapNone/>
                <wp:docPr id="146" name="Rectangle 146"/>
                <wp:cNvGraphicFramePr/>
                <a:graphic xmlns:a="http://schemas.openxmlformats.org/drawingml/2006/main">
                  <a:graphicData uri="http://schemas.microsoft.com/office/word/2010/wordprocessingShape">
                    <wps:wsp>
                      <wps:cNvSpPr/>
                      <wps:spPr>
                        <a:xfrm>
                          <a:off x="0" y="0"/>
                          <a:ext cx="108013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DF176" id="Rectangle 146" o:spid="_x0000_s1026" style="position:absolute;margin-left:0;margin-top:88.3pt;width:85.05pt;height:17.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" filled="f" strokecolor="black [3213]" strokeweight="1pt">
                <w10:wrap anchorx="margin"/>
              </v:rect>
            </w:pict>
          </mc:Fallback>
        </mc:AlternateContent>
      </w:r>
      <w:r w:rsidRPr="007E7F48">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698EEA27" wp14:editId="0EBA480A">
                <wp:simplePos x="0" y="0"/>
                <wp:positionH relativeFrom="margin">
                  <wp:posOffset>5415280</wp:posOffset>
                </wp:positionH>
                <wp:positionV relativeFrom="paragraph">
                  <wp:posOffset>785495</wp:posOffset>
                </wp:positionV>
                <wp:extent cx="320675" cy="218440"/>
                <wp:effectExtent l="0" t="0" r="22225" b="10160"/>
                <wp:wrapNone/>
                <wp:docPr id="145" name="Rectangle 145"/>
                <wp:cNvGraphicFramePr/>
                <a:graphic xmlns:a="http://schemas.openxmlformats.org/drawingml/2006/main">
                  <a:graphicData uri="http://schemas.microsoft.com/office/word/2010/wordprocessingShape">
                    <wps:wsp>
                      <wps:cNvSpPr/>
                      <wps:spPr>
                        <a:xfrm>
                          <a:off x="0" y="0"/>
                          <a:ext cx="32067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3EBA3" id="Rectangle 145" o:spid="_x0000_s1026" style="position:absolute;margin-left:426.4pt;margin-top:61.85pt;width:25.25pt;height:17.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" filled="f" strokecolor="black [3213]" strokeweight="1pt">
                <w10:wrap anchorx="margin"/>
              </v:rect>
            </w:pict>
          </mc:Fallback>
        </mc:AlternateContent>
      </w:r>
      <w:r w:rsidRPr="007E7F48">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5BB9BA1D" wp14:editId="1B6A5019">
                <wp:simplePos x="0" y="0"/>
                <wp:positionH relativeFrom="column">
                  <wp:posOffset>1521460</wp:posOffset>
                </wp:positionH>
                <wp:positionV relativeFrom="paragraph">
                  <wp:posOffset>785495</wp:posOffset>
                </wp:positionV>
                <wp:extent cx="1927225" cy="218440"/>
                <wp:effectExtent l="0" t="0" r="15875" b="10160"/>
                <wp:wrapNone/>
                <wp:docPr id="144" name="Rectangle 144"/>
                <wp:cNvGraphicFramePr/>
                <a:graphic xmlns:a="http://schemas.openxmlformats.org/drawingml/2006/main">
                  <a:graphicData uri="http://schemas.microsoft.com/office/word/2010/wordprocessingShape">
                    <wps:wsp>
                      <wps:cNvSpPr/>
                      <wps:spPr>
                        <a:xfrm>
                          <a:off x="0" y="0"/>
                          <a:ext cx="192722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F722B" id="Rectangle 144" o:spid="_x0000_s1026" style="position:absolute;margin-left:119.8pt;margin-top:61.85pt;width:151.75pt;height:1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" filled="f" strokecolor="black [3213]" strokeweight="1pt"/>
            </w:pict>
          </mc:Fallback>
        </mc:AlternateContent>
      </w:r>
      <w:r w:rsidRPr="007E7F48">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9E21FF5" wp14:editId="588F85DA">
                <wp:simplePos x="0" y="0"/>
                <wp:positionH relativeFrom="column">
                  <wp:posOffset>186690</wp:posOffset>
                </wp:positionH>
                <wp:positionV relativeFrom="paragraph">
                  <wp:posOffset>1459865</wp:posOffset>
                </wp:positionV>
                <wp:extent cx="2128520" cy="218440"/>
                <wp:effectExtent l="0" t="0" r="24130" b="10160"/>
                <wp:wrapNone/>
                <wp:docPr id="143" name="Rectangle 143"/>
                <wp:cNvGraphicFramePr/>
                <a:graphic xmlns:a="http://schemas.openxmlformats.org/drawingml/2006/main">
                  <a:graphicData uri="http://schemas.microsoft.com/office/word/2010/wordprocessingShape">
                    <wps:wsp>
                      <wps:cNvSpPr/>
                      <wps:spPr>
                        <a:xfrm>
                          <a:off x="0" y="0"/>
                          <a:ext cx="2128520"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CD2B3" id="Rectangle 143" o:spid="_x0000_s1026" style="position:absolute;margin-left:14.7pt;margin-top:114.95pt;width:167.6pt;height:1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" filled="f" strokecolor="black [3213]" strokeweight="1pt"/>
            </w:pict>
          </mc:Fallback>
        </mc:AlternateContent>
      </w:r>
      <w:r w:rsidRPr="007E7F48">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2478D1E4" wp14:editId="150EF3EF">
                <wp:simplePos x="0" y="0"/>
                <wp:positionH relativeFrom="column">
                  <wp:posOffset>3032125</wp:posOffset>
                </wp:positionH>
                <wp:positionV relativeFrom="paragraph">
                  <wp:posOffset>450768</wp:posOffset>
                </wp:positionV>
                <wp:extent cx="1754505" cy="218440"/>
                <wp:effectExtent l="0" t="0" r="17145" b="10160"/>
                <wp:wrapNone/>
                <wp:docPr id="142" name="Rectangle 142"/>
                <wp:cNvGraphicFramePr/>
                <a:graphic xmlns:a="http://schemas.openxmlformats.org/drawingml/2006/main">
                  <a:graphicData uri="http://schemas.microsoft.com/office/word/2010/wordprocessingShape">
                    <wps:wsp>
                      <wps:cNvSpPr/>
                      <wps:spPr>
                        <a:xfrm>
                          <a:off x="0" y="0"/>
                          <a:ext cx="175450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070CC" id="Rectangle 142" o:spid="_x0000_s1026" style="position:absolute;margin-left:238.75pt;margin-top:35.5pt;width:138.15pt;height:1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" filled="f" strokecolor="black [3213]" strokeweight="1pt"/>
            </w:pict>
          </mc:Fallback>
        </mc:AlternateContent>
      </w:r>
      <w:r w:rsidR="0039598C">
        <w:rPr>
          <w:rFonts w:ascii="Times New Roman" w:hAnsi="Times New Roman" w:cs="Times New Roman"/>
          <w:noProof/>
          <w:sz w:val="28"/>
          <w:szCs w:val="28"/>
        </w:rPr>
        <w:drawing>
          <wp:inline distT="0" distB="0" distL="0" distR="0" wp14:anchorId="54D9EE16" wp14:editId="79B0D556">
            <wp:extent cx="5731510" cy="7359650"/>
            <wp:effectExtent l="0" t="0" r="2540" b="0"/>
            <wp:docPr id="151" name="Picture 15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Timelin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7359650"/>
                    </a:xfrm>
                    <a:prstGeom prst="rect">
                      <a:avLst/>
                    </a:prstGeom>
                  </pic:spPr>
                </pic:pic>
              </a:graphicData>
            </a:graphic>
          </wp:inline>
        </w:drawing>
      </w:r>
    </w:p>
    <w:p w14:paraId="387CC0DE" w14:textId="20385A7B" w:rsidR="00FF6781" w:rsidRDefault="00E12FE7" w:rsidP="00FF6781">
      <w:pPr>
        <w:jc w:val="both"/>
        <w:rPr>
          <w:rFonts w:ascii="Times New Roman" w:hAnsi="Times New Roman" w:cs="Times New Roman"/>
          <w:sz w:val="28"/>
          <w:szCs w:val="28"/>
        </w:rPr>
      </w:pPr>
      <w:r>
        <w:rPr>
          <w:rFonts w:ascii="Times New Roman" w:hAnsi="Times New Roman" w:cs="Times New Roman"/>
          <w:sz w:val="28"/>
          <w:szCs w:val="28"/>
        </w:rPr>
        <w:t>Fig. S17. Heatmap of</w:t>
      </w:r>
      <w:r w:rsidR="008B1D41">
        <w:rPr>
          <w:rFonts w:ascii="Times New Roman" w:hAnsi="Times New Roman" w:cs="Times New Roman"/>
          <w:sz w:val="28"/>
          <w:szCs w:val="28"/>
        </w:rPr>
        <w:t xml:space="preserve"> </w:t>
      </w:r>
      <w:r>
        <w:rPr>
          <w:rFonts w:ascii="Times New Roman" w:hAnsi="Times New Roman" w:cs="Times New Roman"/>
          <w:sz w:val="28"/>
          <w:szCs w:val="28"/>
        </w:rPr>
        <w:t xml:space="preserve">delta </w:t>
      </w:r>
      <w:r w:rsidR="008B1D41">
        <w:rPr>
          <w:rFonts w:ascii="Times New Roman" w:hAnsi="Times New Roman" w:cs="Times New Roman"/>
          <w:sz w:val="28"/>
          <w:szCs w:val="28"/>
        </w:rPr>
        <w:t xml:space="preserve">spike </w:t>
      </w:r>
      <w:r>
        <w:rPr>
          <w:rFonts w:ascii="Times New Roman" w:hAnsi="Times New Roman" w:cs="Times New Roman"/>
          <w:sz w:val="28"/>
          <w:szCs w:val="28"/>
        </w:rPr>
        <w:t xml:space="preserve">for time points 20 s on ice (~2 s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min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and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(~10 h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w:t>
      </w:r>
      <w:r w:rsidR="009D7629">
        <w:rPr>
          <w:rFonts w:ascii="Times New Roman" w:hAnsi="Times New Roman" w:cs="Times New Roman"/>
          <w:sz w:val="28"/>
          <w:szCs w:val="28"/>
        </w:rPr>
        <w:t>Selected p</w:t>
      </w:r>
      <w:r>
        <w:rPr>
          <w:rFonts w:ascii="Times New Roman" w:hAnsi="Times New Roman" w:cs="Times New Roman"/>
          <w:sz w:val="28"/>
          <w:szCs w:val="28"/>
        </w:rPr>
        <w:t>eptide segments are coloured according to the</w:t>
      </w:r>
      <w:r w:rsidR="00157CF8">
        <w:rPr>
          <w:rFonts w:ascii="Times New Roman" w:hAnsi="Times New Roman" w:cs="Times New Roman"/>
          <w:sz w:val="28"/>
          <w:szCs w:val="28"/>
        </w:rPr>
        <w:t xml:space="preserve"> </w:t>
      </w:r>
      <w:r w:rsidR="00FF6781">
        <w:rPr>
          <w:rFonts w:ascii="Times New Roman" w:hAnsi="Times New Roman" w:cs="Times New Roman"/>
          <w:sz w:val="28"/>
          <w:szCs w:val="28"/>
        </w:rPr>
        <w:t>%</w:t>
      </w:r>
      <w:r>
        <w:rPr>
          <w:rFonts w:ascii="Times New Roman" w:hAnsi="Times New Roman" w:cs="Times New Roman"/>
          <w:sz w:val="28"/>
          <w:szCs w:val="28"/>
        </w:rPr>
        <w:t xml:space="preserve"> </w:t>
      </w:r>
      <w:r w:rsidR="00FF6781">
        <w:rPr>
          <w:rFonts w:ascii="Times New Roman" w:hAnsi="Times New Roman" w:cs="Times New Roman"/>
          <w:sz w:val="28"/>
          <w:szCs w:val="28"/>
        </w:rPr>
        <w:t xml:space="preserve">of </w:t>
      </w:r>
      <w:r>
        <w:rPr>
          <w:rFonts w:ascii="Times New Roman" w:hAnsi="Times New Roman" w:cs="Times New Roman"/>
          <w:sz w:val="28"/>
          <w:szCs w:val="28"/>
        </w:rPr>
        <w:t>uptake relative to the maximally labelled control. Sequence was adapted to the residue numbering of G614</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w:t>
      </w:r>
      <w:r w:rsidR="00FF6781">
        <w:rPr>
          <w:rFonts w:ascii="Times New Roman" w:hAnsi="Times New Roman" w:cs="Times New Roman"/>
          <w:sz w:val="28"/>
          <w:szCs w:val="28"/>
        </w:rPr>
        <w:t xml:space="preserve">Peptide segments manifesting </w:t>
      </w:r>
      <w:r w:rsidR="0007375D">
        <w:rPr>
          <w:rFonts w:ascii="Times New Roman" w:hAnsi="Times New Roman" w:cs="Times New Roman"/>
          <w:sz w:val="28"/>
          <w:szCs w:val="28"/>
        </w:rPr>
        <w:t>increased HDX</w:t>
      </w:r>
      <w:r w:rsidR="00FF6781">
        <w:rPr>
          <w:rFonts w:ascii="Times New Roman" w:hAnsi="Times New Roman" w:cs="Times New Roman"/>
          <w:sz w:val="28"/>
          <w:szCs w:val="28"/>
        </w:rPr>
        <w:t xml:space="preserve"> in the </w:t>
      </w:r>
      <w:r w:rsidR="00082889">
        <w:rPr>
          <w:rFonts w:ascii="Times New Roman" w:hAnsi="Times New Roman" w:cs="Times New Roman"/>
          <w:sz w:val="28"/>
          <w:szCs w:val="28"/>
        </w:rPr>
        <w:t xml:space="preserve">NTD of </w:t>
      </w:r>
      <w:r w:rsidR="008B1D41">
        <w:rPr>
          <w:rFonts w:ascii="Times New Roman" w:hAnsi="Times New Roman" w:cs="Times New Roman"/>
          <w:sz w:val="28"/>
          <w:szCs w:val="28"/>
        </w:rPr>
        <w:t>s</w:t>
      </w:r>
      <w:r w:rsidR="00FF6781">
        <w:rPr>
          <w:rFonts w:ascii="Times New Roman" w:hAnsi="Times New Roman" w:cs="Times New Roman"/>
          <w:sz w:val="28"/>
          <w:szCs w:val="28"/>
        </w:rPr>
        <w:t>pike variants are framed in black. The figure was generated with MS Tools.</w:t>
      </w:r>
    </w:p>
    <w:p w14:paraId="75E218B3" w14:textId="58996D58" w:rsidR="00E12FE7" w:rsidRDefault="00744504" w:rsidP="00355A90">
      <w:pPr>
        <w:jc w:val="both"/>
        <w:rPr>
          <w:rFonts w:ascii="Times New Roman" w:hAnsi="Times New Roman" w:cs="Times New Roman"/>
          <w:sz w:val="28"/>
          <w:szCs w:val="28"/>
        </w:rPr>
      </w:pPr>
      <w:r w:rsidRPr="00744504">
        <w:rPr>
          <w:rFonts w:ascii="Times New Roman" w:hAnsi="Times New Roman" w:cs="Times New Roman"/>
          <w:noProof/>
          <w:sz w:val="28"/>
          <w:szCs w:val="28"/>
        </w:rPr>
        <w:lastRenderedPageBreak/>
        <mc:AlternateContent>
          <mc:Choice Requires="wps">
            <w:drawing>
              <wp:anchor distT="45720" distB="45720" distL="114300" distR="114300" simplePos="0" relativeHeight="251699200" behindDoc="0" locked="0" layoutInCell="1" allowOverlap="1" wp14:anchorId="3D609825" wp14:editId="0FF54951">
                <wp:simplePos x="0" y="0"/>
                <wp:positionH relativeFrom="column">
                  <wp:posOffset>3092755</wp:posOffset>
                </wp:positionH>
                <wp:positionV relativeFrom="paragraph">
                  <wp:posOffset>1011581</wp:posOffset>
                </wp:positionV>
                <wp:extent cx="325120" cy="1714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71450"/>
                        </a:xfrm>
                        <a:prstGeom prst="rect">
                          <a:avLst/>
                        </a:prstGeom>
                        <a:noFill/>
                        <a:ln w="9525">
                          <a:noFill/>
                          <a:miter lim="800000"/>
                          <a:headEnd/>
                          <a:tailEnd/>
                        </a:ln>
                      </wps:spPr>
                      <wps:txbx>
                        <w:txbxContent>
                          <w:p w14:paraId="65C1A5AF" w14:textId="30C1CCBC" w:rsidR="00744504" w:rsidRPr="00744504" w:rsidRDefault="00744504">
                            <w:pPr>
                              <w:rPr>
                                <w:rFonts w:ascii="Times New Roman" w:hAnsi="Times New Roman" w:cs="Times New Roman"/>
                                <w:b/>
                                <w:bCs/>
                                <w:color w:val="ED7D31" w:themeColor="accent2"/>
                                <w:sz w:val="8"/>
                                <w:szCs w:val="8"/>
                              </w:rPr>
                            </w:pPr>
                            <w:r w:rsidRPr="00744504">
                              <w:rPr>
                                <w:rFonts w:ascii="Times New Roman" w:hAnsi="Times New Roman" w:cs="Times New Roman"/>
                                <w:b/>
                                <w:bCs/>
                                <w:color w:val="ED7D31" w:themeColor="accent2"/>
                                <w:sz w:val="8"/>
                                <w:szCs w:val="8"/>
                              </w:rPr>
                              <w:t>EPE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09825" id="Text Box 2" o:spid="_x0000_s1027" type="#_x0000_t202" style="position:absolute;left:0;text-align:left;margin-left:243.5pt;margin-top:79.65pt;width:25.6pt;height:13.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" filled="f" stroked="f">
                <v:textbox>
                  <w:txbxContent>
                    <w:p w14:paraId="65C1A5AF" w14:textId="30C1CCBC" w:rsidR="00744504" w:rsidRPr="00744504" w:rsidRDefault="00744504">
                      <w:pPr>
                        <w:rPr>
                          <w:rFonts w:ascii="Times New Roman" w:hAnsi="Times New Roman" w:cs="Times New Roman"/>
                          <w:b/>
                          <w:bCs/>
                          <w:color w:val="ED7D31" w:themeColor="accent2"/>
                          <w:sz w:val="8"/>
                          <w:szCs w:val="8"/>
                        </w:rPr>
                      </w:pPr>
                      <w:r w:rsidRPr="00744504">
                        <w:rPr>
                          <w:rFonts w:ascii="Times New Roman" w:hAnsi="Times New Roman" w:cs="Times New Roman"/>
                          <w:b/>
                          <w:bCs/>
                          <w:color w:val="ED7D31" w:themeColor="accent2"/>
                          <w:sz w:val="8"/>
                          <w:szCs w:val="8"/>
                        </w:rPr>
                        <w:t>EPE</w:t>
                      </w:r>
                    </w:p>
                  </w:txbxContent>
                </v:textbox>
              </v:shape>
            </w:pict>
          </mc:Fallback>
        </mc:AlternateContent>
      </w:r>
      <w:r w:rsidR="002D5C76" w:rsidRPr="002D5C76">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0652733E" wp14:editId="500A72AE">
                <wp:simplePos x="0" y="0"/>
                <wp:positionH relativeFrom="column">
                  <wp:posOffset>3032125</wp:posOffset>
                </wp:positionH>
                <wp:positionV relativeFrom="paragraph">
                  <wp:posOffset>449580</wp:posOffset>
                </wp:positionV>
                <wp:extent cx="1754505" cy="218440"/>
                <wp:effectExtent l="0" t="0" r="17145" b="10160"/>
                <wp:wrapNone/>
                <wp:docPr id="163" name="Rectangle 163"/>
                <wp:cNvGraphicFramePr/>
                <a:graphic xmlns:a="http://schemas.openxmlformats.org/drawingml/2006/main">
                  <a:graphicData uri="http://schemas.microsoft.com/office/word/2010/wordprocessingShape">
                    <wps:wsp>
                      <wps:cNvSpPr/>
                      <wps:spPr>
                        <a:xfrm>
                          <a:off x="0" y="0"/>
                          <a:ext cx="175450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A6A80" id="Rectangle 163" o:spid="_x0000_s1026" style="position:absolute;margin-left:238.75pt;margin-top:35.4pt;width:138.15pt;height:1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" filled="f" strokecolor="black [3213]" strokeweight="1pt"/>
            </w:pict>
          </mc:Fallback>
        </mc:AlternateContent>
      </w:r>
      <w:r w:rsidR="002D5C76" w:rsidRPr="002D5C76">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59ABF3CC" wp14:editId="3BDE5746">
                <wp:simplePos x="0" y="0"/>
                <wp:positionH relativeFrom="column">
                  <wp:posOffset>186690</wp:posOffset>
                </wp:positionH>
                <wp:positionV relativeFrom="paragraph">
                  <wp:posOffset>1459230</wp:posOffset>
                </wp:positionV>
                <wp:extent cx="2128520" cy="218440"/>
                <wp:effectExtent l="0" t="0" r="24130" b="10160"/>
                <wp:wrapNone/>
                <wp:docPr id="164" name="Rectangle 164"/>
                <wp:cNvGraphicFramePr/>
                <a:graphic xmlns:a="http://schemas.openxmlformats.org/drawingml/2006/main">
                  <a:graphicData uri="http://schemas.microsoft.com/office/word/2010/wordprocessingShape">
                    <wps:wsp>
                      <wps:cNvSpPr/>
                      <wps:spPr>
                        <a:xfrm>
                          <a:off x="0" y="0"/>
                          <a:ext cx="2128520"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F03E2" id="Rectangle 164" o:spid="_x0000_s1026" style="position:absolute;margin-left:14.7pt;margin-top:114.9pt;width:167.6pt;height:1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" filled="f" strokecolor="black [3213]" strokeweight="1pt"/>
            </w:pict>
          </mc:Fallback>
        </mc:AlternateContent>
      </w:r>
      <w:r w:rsidR="002D5C76" w:rsidRPr="002D5C76">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16E81BEC" wp14:editId="5BC6FF01">
                <wp:simplePos x="0" y="0"/>
                <wp:positionH relativeFrom="column">
                  <wp:posOffset>1521460</wp:posOffset>
                </wp:positionH>
                <wp:positionV relativeFrom="paragraph">
                  <wp:posOffset>784860</wp:posOffset>
                </wp:positionV>
                <wp:extent cx="1927225" cy="218440"/>
                <wp:effectExtent l="0" t="0" r="15875" b="10160"/>
                <wp:wrapNone/>
                <wp:docPr id="165" name="Rectangle 165"/>
                <wp:cNvGraphicFramePr/>
                <a:graphic xmlns:a="http://schemas.openxmlformats.org/drawingml/2006/main">
                  <a:graphicData uri="http://schemas.microsoft.com/office/word/2010/wordprocessingShape">
                    <wps:wsp>
                      <wps:cNvSpPr/>
                      <wps:spPr>
                        <a:xfrm>
                          <a:off x="0" y="0"/>
                          <a:ext cx="192722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9C888" id="Rectangle 165" o:spid="_x0000_s1026" style="position:absolute;margin-left:119.8pt;margin-top:61.8pt;width:151.75pt;height:17.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" filled="f" strokecolor="black [3213]" strokeweight="1pt"/>
            </w:pict>
          </mc:Fallback>
        </mc:AlternateContent>
      </w:r>
      <w:r w:rsidR="002D5C76" w:rsidRPr="002D5C76">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1BAD643F" wp14:editId="7C31BCC0">
                <wp:simplePos x="0" y="0"/>
                <wp:positionH relativeFrom="margin">
                  <wp:posOffset>5415280</wp:posOffset>
                </wp:positionH>
                <wp:positionV relativeFrom="paragraph">
                  <wp:posOffset>784860</wp:posOffset>
                </wp:positionV>
                <wp:extent cx="320675" cy="218440"/>
                <wp:effectExtent l="0" t="0" r="22225" b="10160"/>
                <wp:wrapNone/>
                <wp:docPr id="166" name="Rectangle 166"/>
                <wp:cNvGraphicFramePr/>
                <a:graphic xmlns:a="http://schemas.openxmlformats.org/drawingml/2006/main">
                  <a:graphicData uri="http://schemas.microsoft.com/office/word/2010/wordprocessingShape">
                    <wps:wsp>
                      <wps:cNvSpPr/>
                      <wps:spPr>
                        <a:xfrm>
                          <a:off x="0" y="0"/>
                          <a:ext cx="32067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9D634" id="Rectangle 166" o:spid="_x0000_s1026" style="position:absolute;margin-left:426.4pt;margin-top:61.8pt;width:25.25pt;height:1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" filled="f" strokecolor="black [3213]" strokeweight="1pt">
                <w10:wrap anchorx="margin"/>
              </v:rect>
            </w:pict>
          </mc:Fallback>
        </mc:AlternateContent>
      </w:r>
      <w:r w:rsidR="002D5C76" w:rsidRPr="002D5C76">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A0D0491" wp14:editId="1B230777">
                <wp:simplePos x="0" y="0"/>
                <wp:positionH relativeFrom="margin">
                  <wp:posOffset>0</wp:posOffset>
                </wp:positionH>
                <wp:positionV relativeFrom="paragraph">
                  <wp:posOffset>1121092</wp:posOffset>
                </wp:positionV>
                <wp:extent cx="1080135" cy="218440"/>
                <wp:effectExtent l="0" t="0" r="24765" b="10160"/>
                <wp:wrapNone/>
                <wp:docPr id="167" name="Rectangle 167"/>
                <wp:cNvGraphicFramePr/>
                <a:graphic xmlns:a="http://schemas.openxmlformats.org/drawingml/2006/main">
                  <a:graphicData uri="http://schemas.microsoft.com/office/word/2010/wordprocessingShape">
                    <wps:wsp>
                      <wps:cNvSpPr/>
                      <wps:spPr>
                        <a:xfrm>
                          <a:off x="0" y="0"/>
                          <a:ext cx="1080135" cy="218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7D20A" id="Rectangle 167" o:spid="_x0000_s1026" style="position:absolute;margin-left:0;margin-top:88.25pt;width:85.05pt;height:17.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" filled="f" strokecolor="black [3213]" strokeweight="1pt">
                <w10:wrap anchorx="margin"/>
              </v:rect>
            </w:pict>
          </mc:Fallback>
        </mc:AlternateContent>
      </w:r>
      <w:r w:rsidR="0039598C">
        <w:rPr>
          <w:rFonts w:ascii="Times New Roman" w:hAnsi="Times New Roman" w:cs="Times New Roman"/>
          <w:noProof/>
          <w:sz w:val="28"/>
          <w:szCs w:val="28"/>
        </w:rPr>
        <w:drawing>
          <wp:inline distT="0" distB="0" distL="0" distR="0" wp14:anchorId="04DC3783" wp14:editId="29E2217F">
            <wp:extent cx="5731510" cy="7359650"/>
            <wp:effectExtent l="0" t="0" r="2540" b="0"/>
            <wp:docPr id="152" name="Picture 15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Timelin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7359650"/>
                    </a:xfrm>
                    <a:prstGeom prst="rect">
                      <a:avLst/>
                    </a:prstGeom>
                  </pic:spPr>
                </pic:pic>
              </a:graphicData>
            </a:graphic>
          </wp:inline>
        </w:drawing>
      </w:r>
    </w:p>
    <w:p w14:paraId="5EE1FABB" w14:textId="3BE1DF38" w:rsidR="00BB4D5D" w:rsidRDefault="00E12FE7" w:rsidP="00FF6781">
      <w:pPr>
        <w:jc w:val="both"/>
        <w:rPr>
          <w:rFonts w:ascii="Times New Roman" w:hAnsi="Times New Roman" w:cs="Times New Roman"/>
          <w:sz w:val="28"/>
          <w:szCs w:val="28"/>
        </w:rPr>
      </w:pPr>
      <w:r>
        <w:rPr>
          <w:rFonts w:ascii="Times New Roman" w:hAnsi="Times New Roman" w:cs="Times New Roman"/>
          <w:sz w:val="28"/>
          <w:szCs w:val="28"/>
        </w:rPr>
        <w:t>Fig. S1</w:t>
      </w:r>
      <w:r w:rsidR="00D01E42">
        <w:rPr>
          <w:rFonts w:ascii="Times New Roman" w:hAnsi="Times New Roman" w:cs="Times New Roman"/>
          <w:sz w:val="28"/>
          <w:szCs w:val="28"/>
        </w:rPr>
        <w:t>8</w:t>
      </w:r>
      <w:r>
        <w:rPr>
          <w:rFonts w:ascii="Times New Roman" w:hAnsi="Times New Roman" w:cs="Times New Roman"/>
          <w:sz w:val="28"/>
          <w:szCs w:val="28"/>
        </w:rPr>
        <w:t xml:space="preserve">. </w:t>
      </w:r>
      <w:r w:rsidR="00FF6781">
        <w:rPr>
          <w:rFonts w:ascii="Times New Roman" w:hAnsi="Times New Roman" w:cs="Times New Roman"/>
          <w:sz w:val="28"/>
          <w:szCs w:val="28"/>
        </w:rPr>
        <w:t xml:space="preserve">Heatmap of omicron </w:t>
      </w:r>
      <w:r w:rsidR="008B1D41">
        <w:rPr>
          <w:rFonts w:ascii="Times New Roman" w:hAnsi="Times New Roman" w:cs="Times New Roman"/>
          <w:sz w:val="28"/>
          <w:szCs w:val="28"/>
        </w:rPr>
        <w:t xml:space="preserve">spike </w:t>
      </w:r>
      <w:r w:rsidR="00FF6781">
        <w:rPr>
          <w:rFonts w:ascii="Times New Roman" w:hAnsi="Times New Roman" w:cs="Times New Roman"/>
          <w:sz w:val="28"/>
          <w:szCs w:val="28"/>
        </w:rPr>
        <w:t xml:space="preserve">for time points 20 s on ice (~2 s at 23 </w:t>
      </w:r>
      <w:r w:rsidR="00FF6781" w:rsidRPr="00EA0B49">
        <w:rPr>
          <w:rFonts w:ascii="Times New Roman" w:hAnsi="Times New Roman" w:cs="Times New Roman"/>
          <w:color w:val="000000" w:themeColor="text1"/>
          <w:sz w:val="28"/>
          <w:szCs w:val="28"/>
          <w:shd w:val="clear" w:color="auto" w:fill="FFFFFF"/>
        </w:rPr>
        <w:t>°</w:t>
      </w:r>
      <w:r w:rsidR="00FF6781">
        <w:rPr>
          <w:rFonts w:ascii="Times New Roman" w:hAnsi="Times New Roman" w:cs="Times New Roman"/>
          <w:sz w:val="28"/>
          <w:szCs w:val="28"/>
        </w:rPr>
        <w:t xml:space="preserve">C), 10 min at 23 </w:t>
      </w:r>
      <w:r w:rsidR="00FF6781" w:rsidRPr="00EA0B49">
        <w:rPr>
          <w:rFonts w:ascii="Times New Roman" w:hAnsi="Times New Roman" w:cs="Times New Roman"/>
          <w:color w:val="000000" w:themeColor="text1"/>
          <w:sz w:val="28"/>
          <w:szCs w:val="28"/>
          <w:shd w:val="clear" w:color="auto" w:fill="FFFFFF"/>
        </w:rPr>
        <w:t>°</w:t>
      </w:r>
      <w:r w:rsidR="00FF6781">
        <w:rPr>
          <w:rFonts w:ascii="Times New Roman" w:hAnsi="Times New Roman" w:cs="Times New Roman"/>
          <w:sz w:val="28"/>
          <w:szCs w:val="28"/>
        </w:rPr>
        <w:t xml:space="preserve">C and 360 min at 28 </w:t>
      </w:r>
      <w:r w:rsidR="00FF6781" w:rsidRPr="00EA0B49">
        <w:rPr>
          <w:rFonts w:ascii="Times New Roman" w:hAnsi="Times New Roman" w:cs="Times New Roman"/>
          <w:color w:val="000000" w:themeColor="text1"/>
          <w:sz w:val="28"/>
          <w:szCs w:val="28"/>
          <w:shd w:val="clear" w:color="auto" w:fill="FFFFFF"/>
        </w:rPr>
        <w:t>°</w:t>
      </w:r>
      <w:r w:rsidR="00FF6781">
        <w:rPr>
          <w:rFonts w:ascii="Times New Roman" w:hAnsi="Times New Roman" w:cs="Times New Roman"/>
          <w:sz w:val="28"/>
          <w:szCs w:val="28"/>
        </w:rPr>
        <w:t xml:space="preserve">C (~10 h at 23 </w:t>
      </w:r>
      <w:r w:rsidR="00FF6781" w:rsidRPr="00EA0B49">
        <w:rPr>
          <w:rFonts w:ascii="Times New Roman" w:hAnsi="Times New Roman" w:cs="Times New Roman"/>
          <w:color w:val="000000" w:themeColor="text1"/>
          <w:sz w:val="28"/>
          <w:szCs w:val="28"/>
          <w:shd w:val="clear" w:color="auto" w:fill="FFFFFF"/>
        </w:rPr>
        <w:t>°</w:t>
      </w:r>
      <w:r w:rsidR="00FF6781">
        <w:rPr>
          <w:rFonts w:ascii="Times New Roman" w:hAnsi="Times New Roman" w:cs="Times New Roman"/>
          <w:sz w:val="28"/>
          <w:szCs w:val="28"/>
        </w:rPr>
        <w:t xml:space="preserve">C). </w:t>
      </w:r>
      <w:r w:rsidR="009D7629">
        <w:rPr>
          <w:rFonts w:ascii="Times New Roman" w:hAnsi="Times New Roman" w:cs="Times New Roman"/>
          <w:sz w:val="28"/>
          <w:szCs w:val="28"/>
        </w:rPr>
        <w:t>Selected p</w:t>
      </w:r>
      <w:r w:rsidR="00FF6781">
        <w:rPr>
          <w:rFonts w:ascii="Times New Roman" w:hAnsi="Times New Roman" w:cs="Times New Roman"/>
          <w:sz w:val="28"/>
          <w:szCs w:val="28"/>
        </w:rPr>
        <w:t xml:space="preserve">eptide segments are coloured according to the % of uptake relative to the maximally labelled control. </w:t>
      </w:r>
      <w:r w:rsidR="008B1D41">
        <w:rPr>
          <w:rFonts w:ascii="Times New Roman" w:hAnsi="Times New Roman" w:cs="Times New Roman"/>
          <w:sz w:val="28"/>
          <w:szCs w:val="28"/>
        </w:rPr>
        <w:t xml:space="preserve">Sequence was adapted to the residue numbering of G614 spike. </w:t>
      </w:r>
      <w:r w:rsidR="00FF6781">
        <w:rPr>
          <w:rFonts w:ascii="Times New Roman" w:hAnsi="Times New Roman" w:cs="Times New Roman"/>
          <w:sz w:val="28"/>
          <w:szCs w:val="28"/>
        </w:rPr>
        <w:t xml:space="preserve">Peptide segments manifesting </w:t>
      </w:r>
      <w:r w:rsidR="0007375D">
        <w:rPr>
          <w:rFonts w:ascii="Times New Roman" w:hAnsi="Times New Roman" w:cs="Times New Roman"/>
          <w:sz w:val="28"/>
          <w:szCs w:val="28"/>
        </w:rPr>
        <w:t>increased HDX in</w:t>
      </w:r>
      <w:r w:rsidR="00FF6781">
        <w:rPr>
          <w:rFonts w:ascii="Times New Roman" w:hAnsi="Times New Roman" w:cs="Times New Roman"/>
          <w:sz w:val="28"/>
          <w:szCs w:val="28"/>
        </w:rPr>
        <w:t xml:space="preserve"> the </w:t>
      </w:r>
      <w:r w:rsidR="00082889">
        <w:rPr>
          <w:rFonts w:ascii="Times New Roman" w:hAnsi="Times New Roman" w:cs="Times New Roman"/>
          <w:sz w:val="28"/>
          <w:szCs w:val="28"/>
        </w:rPr>
        <w:t xml:space="preserve">NTD of </w:t>
      </w:r>
      <w:r w:rsidR="008B1D41">
        <w:rPr>
          <w:rFonts w:ascii="Times New Roman" w:hAnsi="Times New Roman" w:cs="Times New Roman"/>
          <w:sz w:val="28"/>
          <w:szCs w:val="28"/>
        </w:rPr>
        <w:t>s</w:t>
      </w:r>
      <w:r w:rsidR="00FF6781">
        <w:rPr>
          <w:rFonts w:ascii="Times New Roman" w:hAnsi="Times New Roman" w:cs="Times New Roman"/>
          <w:sz w:val="28"/>
          <w:szCs w:val="28"/>
        </w:rPr>
        <w:t xml:space="preserve">pike variants are framed in black. </w:t>
      </w:r>
      <w:r w:rsidR="008B1D41">
        <w:rPr>
          <w:rFonts w:ascii="Times New Roman" w:hAnsi="Times New Roman" w:cs="Times New Roman"/>
          <w:sz w:val="28"/>
          <w:szCs w:val="28"/>
        </w:rPr>
        <w:t>Figure was generated with MS Tools.</w:t>
      </w:r>
    </w:p>
    <w:p w14:paraId="081E17F2" w14:textId="77777777" w:rsidR="00FD25B6" w:rsidRDefault="00FD25B6" w:rsidP="00FD25B6">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8F86F62" wp14:editId="4DD5DB8A">
            <wp:extent cx="5731510" cy="3929380"/>
            <wp:effectExtent l="0" t="0" r="2540" b="0"/>
            <wp:docPr id="187" name="Picture 18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Timelin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3929380"/>
                    </a:xfrm>
                    <a:prstGeom prst="rect">
                      <a:avLst/>
                    </a:prstGeom>
                  </pic:spPr>
                </pic:pic>
              </a:graphicData>
            </a:graphic>
          </wp:inline>
        </w:drawing>
      </w:r>
    </w:p>
    <w:p w14:paraId="0589444F" w14:textId="6B7044C3" w:rsidR="00FD25B6" w:rsidRDefault="00FD25B6" w:rsidP="00FD25B6">
      <w:pPr>
        <w:rPr>
          <w:rFonts w:ascii="Times New Roman" w:hAnsi="Times New Roman" w:cs="Times New Roman"/>
          <w:sz w:val="28"/>
          <w:szCs w:val="28"/>
        </w:rPr>
      </w:pPr>
      <w:r>
        <w:rPr>
          <w:rFonts w:ascii="Times New Roman" w:hAnsi="Times New Roman" w:cs="Times New Roman"/>
          <w:sz w:val="28"/>
          <w:szCs w:val="28"/>
        </w:rPr>
        <w:t xml:space="preserve">Fig. S19. Coverage map of peptides whose HDX was followed for ACE2 in apo state and in complex with spikes. The signal peptide (residues 1-18) is indicated but not present in the protein </w:t>
      </w:r>
      <w:proofErr w:type="spellStart"/>
      <w:r>
        <w:rPr>
          <w:rFonts w:ascii="Times New Roman" w:hAnsi="Times New Roman" w:cs="Times New Roman"/>
          <w:sz w:val="28"/>
          <w:szCs w:val="28"/>
        </w:rPr>
        <w:t>analyzed</w:t>
      </w:r>
      <w:proofErr w:type="spellEnd"/>
      <w:r>
        <w:rPr>
          <w:rFonts w:ascii="Times New Roman" w:hAnsi="Times New Roman" w:cs="Times New Roman"/>
          <w:sz w:val="28"/>
          <w:szCs w:val="28"/>
        </w:rPr>
        <w:t>. The figure was generated with MS Tools.</w:t>
      </w:r>
    </w:p>
    <w:p w14:paraId="7E0E304F" w14:textId="77777777" w:rsidR="00FD25B6" w:rsidRDefault="00FD25B6" w:rsidP="00FD25B6">
      <w:pPr>
        <w:rPr>
          <w:rFonts w:ascii="Times New Roman" w:hAnsi="Times New Roman" w:cs="Times New Roman"/>
          <w:sz w:val="28"/>
          <w:szCs w:val="28"/>
        </w:rPr>
      </w:pPr>
      <w:r>
        <w:rPr>
          <w:rFonts w:ascii="Times New Roman" w:hAnsi="Times New Roman" w:cs="Times New Roman"/>
          <w:sz w:val="28"/>
          <w:szCs w:val="28"/>
        </w:rPr>
        <w:br w:type="page"/>
      </w:r>
    </w:p>
    <w:p w14:paraId="01604DF3" w14:textId="77777777" w:rsidR="00FD25B6" w:rsidRDefault="00FD25B6" w:rsidP="00FD25B6">
      <w:pPr>
        <w:jc w:val="both"/>
        <w:rPr>
          <w:rFonts w:ascii="Times New Roman" w:hAnsi="Times New Roman" w:cs="Times New Roman"/>
          <w:sz w:val="28"/>
          <w:szCs w:val="28"/>
        </w:rPr>
      </w:pPr>
      <w:r w:rsidRPr="00C71702">
        <w:rPr>
          <w:rFonts w:ascii="Times New Roman" w:hAnsi="Times New Roman" w:cs="Times New Roman"/>
          <w:noProof/>
          <w:sz w:val="28"/>
          <w:szCs w:val="28"/>
        </w:rPr>
        <w:lastRenderedPageBreak/>
        <w:drawing>
          <wp:inline distT="0" distB="0" distL="0" distR="0" wp14:anchorId="20542E47" wp14:editId="588017E8">
            <wp:extent cx="5731510" cy="344170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3441700"/>
                    </a:xfrm>
                    <a:prstGeom prst="rect">
                      <a:avLst/>
                    </a:prstGeom>
                  </pic:spPr>
                </pic:pic>
              </a:graphicData>
            </a:graphic>
          </wp:inline>
        </w:drawing>
      </w:r>
    </w:p>
    <w:p w14:paraId="669B1182" w14:textId="14C80DA4" w:rsidR="00FD25B6" w:rsidRDefault="00FD25B6" w:rsidP="00FD25B6">
      <w:pPr>
        <w:jc w:val="both"/>
        <w:rPr>
          <w:rFonts w:ascii="Times New Roman" w:hAnsi="Times New Roman" w:cs="Times New Roman"/>
          <w:sz w:val="28"/>
          <w:szCs w:val="28"/>
        </w:rPr>
      </w:pPr>
      <w:r>
        <w:rPr>
          <w:rFonts w:ascii="Times New Roman" w:hAnsi="Times New Roman" w:cs="Times New Roman"/>
          <w:sz w:val="28"/>
          <w:szCs w:val="28"/>
        </w:rPr>
        <w:t xml:space="preserve">Fig S20.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ACE2 in complex with Wuhan spike and ACE2 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Peptide segments of interest are highlighted. </w:t>
      </w:r>
      <w:r w:rsidRPr="007B23DE">
        <w:rPr>
          <w:rFonts w:ascii="Times New Roman" w:hAnsi="Times New Roman" w:cs="Times New Roman"/>
          <w:sz w:val="28"/>
          <w:szCs w:val="28"/>
        </w:rPr>
        <w:t xml:space="preserve">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Pr>
          <w:rFonts w:ascii="Times New Roman" w:hAnsi="Times New Roman" w:cs="Times New Roman"/>
          <w:sz w:val="28"/>
          <w:szCs w:val="28"/>
        </w:rPr>
        <w:t xml:space="preserve"> and a dotted black line </w:t>
      </w:r>
      <w:r w:rsidRPr="007B23DE">
        <w:rPr>
          <w:rFonts w:ascii="Times New Roman" w:hAnsi="Times New Roman" w:cs="Times New Roman"/>
          <w:sz w:val="28"/>
          <w:szCs w:val="28"/>
        </w:rPr>
        <w:t>the 9</w:t>
      </w:r>
      <w:r>
        <w:rPr>
          <w:rFonts w:ascii="Times New Roman" w:hAnsi="Times New Roman" w:cs="Times New Roman"/>
          <w:sz w:val="28"/>
          <w:szCs w:val="28"/>
        </w:rPr>
        <w:t>9</w:t>
      </w:r>
      <w:r w:rsidRPr="007B23DE">
        <w:rPr>
          <w:rFonts w:ascii="Times New Roman" w:hAnsi="Times New Roman" w:cs="Times New Roman"/>
          <w:sz w:val="28"/>
          <w:szCs w:val="28"/>
        </w:rPr>
        <w:t>% CI as a threshold for significance.</w:t>
      </w:r>
    </w:p>
    <w:p w14:paraId="65FB84D6" w14:textId="77777777" w:rsidR="00FD25B6" w:rsidRDefault="00FD25B6" w:rsidP="00FD25B6">
      <w:pPr>
        <w:rPr>
          <w:rFonts w:ascii="Times New Roman" w:hAnsi="Times New Roman" w:cs="Times New Roman"/>
          <w:sz w:val="28"/>
          <w:szCs w:val="28"/>
        </w:rPr>
      </w:pPr>
      <w:r>
        <w:rPr>
          <w:rFonts w:ascii="Times New Roman" w:hAnsi="Times New Roman" w:cs="Times New Roman"/>
          <w:sz w:val="28"/>
          <w:szCs w:val="28"/>
        </w:rPr>
        <w:br w:type="page"/>
      </w:r>
    </w:p>
    <w:p w14:paraId="7D23FE86" w14:textId="77777777" w:rsidR="00FD25B6" w:rsidRDefault="00FD25B6" w:rsidP="00FD25B6">
      <w:pPr>
        <w:jc w:val="both"/>
        <w:rPr>
          <w:rFonts w:ascii="Times New Roman" w:hAnsi="Times New Roman" w:cs="Times New Roman"/>
          <w:sz w:val="28"/>
          <w:szCs w:val="28"/>
        </w:rPr>
      </w:pPr>
      <w:r w:rsidRPr="00C71702">
        <w:rPr>
          <w:rFonts w:ascii="Times New Roman" w:hAnsi="Times New Roman" w:cs="Times New Roman"/>
          <w:noProof/>
          <w:sz w:val="28"/>
          <w:szCs w:val="28"/>
        </w:rPr>
        <w:lastRenderedPageBreak/>
        <w:drawing>
          <wp:inline distT="0" distB="0" distL="0" distR="0" wp14:anchorId="45220F60" wp14:editId="46B4A586">
            <wp:extent cx="5731510" cy="3441700"/>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3441700"/>
                    </a:xfrm>
                    <a:prstGeom prst="rect">
                      <a:avLst/>
                    </a:prstGeom>
                  </pic:spPr>
                </pic:pic>
              </a:graphicData>
            </a:graphic>
          </wp:inline>
        </w:drawing>
      </w:r>
    </w:p>
    <w:p w14:paraId="68E85363" w14:textId="59BF4D12" w:rsidR="00FD25B6" w:rsidRDefault="00FD25B6" w:rsidP="00FD25B6">
      <w:pPr>
        <w:jc w:val="both"/>
        <w:rPr>
          <w:rFonts w:ascii="Times New Roman" w:hAnsi="Times New Roman" w:cs="Times New Roman"/>
          <w:sz w:val="28"/>
          <w:szCs w:val="28"/>
        </w:rPr>
      </w:pPr>
      <w:r>
        <w:rPr>
          <w:rFonts w:ascii="Times New Roman" w:hAnsi="Times New Roman" w:cs="Times New Roman"/>
          <w:sz w:val="28"/>
          <w:szCs w:val="28"/>
        </w:rPr>
        <w:t xml:space="preserve">Fig S21.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ACE2 in complex with G614 spike and ACE2 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Peptide segments of interest are highlighted. </w:t>
      </w:r>
      <w:r w:rsidRPr="007B23DE">
        <w:rPr>
          <w:rFonts w:ascii="Times New Roman" w:hAnsi="Times New Roman" w:cs="Times New Roman"/>
          <w:sz w:val="28"/>
          <w:szCs w:val="28"/>
        </w:rPr>
        <w:t xml:space="preserve">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Pr>
          <w:rFonts w:ascii="Times New Roman" w:hAnsi="Times New Roman" w:cs="Times New Roman"/>
          <w:sz w:val="28"/>
          <w:szCs w:val="28"/>
        </w:rPr>
        <w:t xml:space="preserve"> and a dotted black line </w:t>
      </w:r>
      <w:r w:rsidRPr="007B23DE">
        <w:rPr>
          <w:rFonts w:ascii="Times New Roman" w:hAnsi="Times New Roman" w:cs="Times New Roman"/>
          <w:sz w:val="28"/>
          <w:szCs w:val="28"/>
        </w:rPr>
        <w:t>the 9</w:t>
      </w:r>
      <w:r>
        <w:rPr>
          <w:rFonts w:ascii="Times New Roman" w:hAnsi="Times New Roman" w:cs="Times New Roman"/>
          <w:sz w:val="28"/>
          <w:szCs w:val="28"/>
        </w:rPr>
        <w:t>9</w:t>
      </w:r>
      <w:r w:rsidRPr="007B23DE">
        <w:rPr>
          <w:rFonts w:ascii="Times New Roman" w:hAnsi="Times New Roman" w:cs="Times New Roman"/>
          <w:sz w:val="28"/>
          <w:szCs w:val="28"/>
        </w:rPr>
        <w:t>% CI as a threshold for significance.</w:t>
      </w:r>
    </w:p>
    <w:p w14:paraId="33D3EEC8" w14:textId="77777777" w:rsidR="00FD25B6" w:rsidRDefault="00FD25B6" w:rsidP="00FD25B6">
      <w:pPr>
        <w:rPr>
          <w:rFonts w:ascii="Times New Roman" w:hAnsi="Times New Roman" w:cs="Times New Roman"/>
          <w:sz w:val="28"/>
          <w:szCs w:val="28"/>
        </w:rPr>
      </w:pPr>
      <w:r>
        <w:rPr>
          <w:rFonts w:ascii="Times New Roman" w:hAnsi="Times New Roman" w:cs="Times New Roman"/>
          <w:sz w:val="28"/>
          <w:szCs w:val="28"/>
        </w:rPr>
        <w:br w:type="page"/>
      </w:r>
    </w:p>
    <w:p w14:paraId="647C451F" w14:textId="77777777" w:rsidR="00FD25B6" w:rsidRDefault="00FD25B6" w:rsidP="00FD25B6">
      <w:pPr>
        <w:jc w:val="both"/>
        <w:rPr>
          <w:rFonts w:ascii="Times New Roman" w:hAnsi="Times New Roman" w:cs="Times New Roman"/>
          <w:sz w:val="28"/>
          <w:szCs w:val="28"/>
        </w:rPr>
      </w:pPr>
      <w:r w:rsidRPr="00C71702">
        <w:rPr>
          <w:rFonts w:ascii="Times New Roman" w:hAnsi="Times New Roman" w:cs="Times New Roman"/>
          <w:noProof/>
          <w:sz w:val="28"/>
          <w:szCs w:val="28"/>
        </w:rPr>
        <w:lastRenderedPageBreak/>
        <w:drawing>
          <wp:inline distT="0" distB="0" distL="0" distR="0" wp14:anchorId="1B3EE2BE" wp14:editId="568D5D6D">
            <wp:extent cx="5731510" cy="344170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3441700"/>
                    </a:xfrm>
                    <a:prstGeom prst="rect">
                      <a:avLst/>
                    </a:prstGeom>
                  </pic:spPr>
                </pic:pic>
              </a:graphicData>
            </a:graphic>
          </wp:inline>
        </w:drawing>
      </w:r>
    </w:p>
    <w:p w14:paraId="0E74A7A2" w14:textId="5788815F" w:rsidR="00FD25B6" w:rsidRDefault="00FD25B6" w:rsidP="00FD25B6">
      <w:pPr>
        <w:jc w:val="both"/>
        <w:rPr>
          <w:rFonts w:ascii="Times New Roman" w:hAnsi="Times New Roman" w:cs="Times New Roman"/>
          <w:sz w:val="28"/>
          <w:szCs w:val="28"/>
        </w:rPr>
      </w:pPr>
      <w:r>
        <w:rPr>
          <w:rFonts w:ascii="Times New Roman" w:hAnsi="Times New Roman" w:cs="Times New Roman"/>
          <w:sz w:val="28"/>
          <w:szCs w:val="28"/>
        </w:rPr>
        <w:t xml:space="preserve">Fig S22.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ACE2 in complex with alpha spike and ACE2 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Peptide segments of interest are highlighted. </w:t>
      </w:r>
      <w:r w:rsidRPr="007B23DE">
        <w:rPr>
          <w:rFonts w:ascii="Times New Roman" w:hAnsi="Times New Roman" w:cs="Times New Roman"/>
          <w:sz w:val="28"/>
          <w:szCs w:val="28"/>
        </w:rPr>
        <w:t xml:space="preserve">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Pr>
          <w:rFonts w:ascii="Times New Roman" w:hAnsi="Times New Roman" w:cs="Times New Roman"/>
          <w:sz w:val="28"/>
          <w:szCs w:val="28"/>
        </w:rPr>
        <w:t xml:space="preserve"> and a dotted black line </w:t>
      </w:r>
      <w:r w:rsidRPr="007B23DE">
        <w:rPr>
          <w:rFonts w:ascii="Times New Roman" w:hAnsi="Times New Roman" w:cs="Times New Roman"/>
          <w:sz w:val="28"/>
          <w:szCs w:val="28"/>
        </w:rPr>
        <w:t>the 9</w:t>
      </w:r>
      <w:r>
        <w:rPr>
          <w:rFonts w:ascii="Times New Roman" w:hAnsi="Times New Roman" w:cs="Times New Roman"/>
          <w:sz w:val="28"/>
          <w:szCs w:val="28"/>
        </w:rPr>
        <w:t>9</w:t>
      </w:r>
      <w:r w:rsidRPr="007B23DE">
        <w:rPr>
          <w:rFonts w:ascii="Times New Roman" w:hAnsi="Times New Roman" w:cs="Times New Roman"/>
          <w:sz w:val="28"/>
          <w:szCs w:val="28"/>
        </w:rPr>
        <w:t>% CI as a threshold for significance.</w:t>
      </w:r>
    </w:p>
    <w:p w14:paraId="2C4F9E83" w14:textId="77777777" w:rsidR="00FD25B6" w:rsidRDefault="00FD25B6" w:rsidP="00FD25B6">
      <w:pPr>
        <w:rPr>
          <w:rFonts w:ascii="Times New Roman" w:hAnsi="Times New Roman" w:cs="Times New Roman"/>
          <w:sz w:val="28"/>
          <w:szCs w:val="28"/>
        </w:rPr>
      </w:pPr>
      <w:r>
        <w:rPr>
          <w:rFonts w:ascii="Times New Roman" w:hAnsi="Times New Roman" w:cs="Times New Roman"/>
          <w:sz w:val="28"/>
          <w:szCs w:val="28"/>
        </w:rPr>
        <w:br w:type="page"/>
      </w:r>
    </w:p>
    <w:p w14:paraId="0580C4F6" w14:textId="77777777" w:rsidR="00FD25B6" w:rsidRDefault="00FD25B6" w:rsidP="00FD25B6">
      <w:pPr>
        <w:jc w:val="both"/>
        <w:rPr>
          <w:rFonts w:ascii="Times New Roman" w:hAnsi="Times New Roman" w:cs="Times New Roman"/>
          <w:sz w:val="28"/>
          <w:szCs w:val="28"/>
        </w:rPr>
      </w:pPr>
      <w:r w:rsidRPr="00C71702">
        <w:rPr>
          <w:rFonts w:ascii="Times New Roman" w:hAnsi="Times New Roman" w:cs="Times New Roman"/>
          <w:noProof/>
          <w:sz w:val="28"/>
          <w:szCs w:val="28"/>
        </w:rPr>
        <w:lastRenderedPageBreak/>
        <w:drawing>
          <wp:inline distT="0" distB="0" distL="0" distR="0" wp14:anchorId="0846069A" wp14:editId="0177F9EC">
            <wp:extent cx="5731510" cy="344170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3441700"/>
                    </a:xfrm>
                    <a:prstGeom prst="rect">
                      <a:avLst/>
                    </a:prstGeom>
                  </pic:spPr>
                </pic:pic>
              </a:graphicData>
            </a:graphic>
          </wp:inline>
        </w:drawing>
      </w:r>
    </w:p>
    <w:p w14:paraId="3810BBC7" w14:textId="25D83C23" w:rsidR="00FD25B6" w:rsidRDefault="00FD25B6" w:rsidP="00FD25B6">
      <w:pPr>
        <w:jc w:val="both"/>
        <w:rPr>
          <w:rFonts w:ascii="Times New Roman" w:hAnsi="Times New Roman" w:cs="Times New Roman"/>
          <w:sz w:val="28"/>
          <w:szCs w:val="28"/>
        </w:rPr>
      </w:pPr>
      <w:r>
        <w:rPr>
          <w:rFonts w:ascii="Times New Roman" w:hAnsi="Times New Roman" w:cs="Times New Roman"/>
          <w:sz w:val="28"/>
          <w:szCs w:val="28"/>
        </w:rPr>
        <w:t xml:space="preserve">Fig S23.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ACE2 in complex with beta spike and ACE2 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Peptide segments of interest are highlighted. </w:t>
      </w:r>
      <w:r w:rsidRPr="007B23DE">
        <w:rPr>
          <w:rFonts w:ascii="Times New Roman" w:hAnsi="Times New Roman" w:cs="Times New Roman"/>
          <w:sz w:val="28"/>
          <w:szCs w:val="28"/>
        </w:rPr>
        <w:t xml:space="preserve">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Pr>
          <w:rFonts w:ascii="Times New Roman" w:hAnsi="Times New Roman" w:cs="Times New Roman"/>
          <w:sz w:val="28"/>
          <w:szCs w:val="28"/>
        </w:rPr>
        <w:t xml:space="preserve"> and a dotted black line </w:t>
      </w:r>
      <w:r w:rsidRPr="007B23DE">
        <w:rPr>
          <w:rFonts w:ascii="Times New Roman" w:hAnsi="Times New Roman" w:cs="Times New Roman"/>
          <w:sz w:val="28"/>
          <w:szCs w:val="28"/>
        </w:rPr>
        <w:t>the 9</w:t>
      </w:r>
      <w:r>
        <w:rPr>
          <w:rFonts w:ascii="Times New Roman" w:hAnsi="Times New Roman" w:cs="Times New Roman"/>
          <w:sz w:val="28"/>
          <w:szCs w:val="28"/>
        </w:rPr>
        <w:t>9</w:t>
      </w:r>
      <w:r w:rsidRPr="007B23DE">
        <w:rPr>
          <w:rFonts w:ascii="Times New Roman" w:hAnsi="Times New Roman" w:cs="Times New Roman"/>
          <w:sz w:val="28"/>
          <w:szCs w:val="28"/>
        </w:rPr>
        <w:t>% CI as a threshold for significance.</w:t>
      </w:r>
    </w:p>
    <w:p w14:paraId="750093C9" w14:textId="77777777" w:rsidR="00FD25B6" w:rsidRDefault="00FD25B6" w:rsidP="00FD25B6">
      <w:pPr>
        <w:rPr>
          <w:rFonts w:ascii="Times New Roman" w:hAnsi="Times New Roman" w:cs="Times New Roman"/>
          <w:sz w:val="28"/>
          <w:szCs w:val="28"/>
        </w:rPr>
      </w:pPr>
      <w:r>
        <w:rPr>
          <w:rFonts w:ascii="Times New Roman" w:hAnsi="Times New Roman" w:cs="Times New Roman"/>
          <w:sz w:val="28"/>
          <w:szCs w:val="28"/>
        </w:rPr>
        <w:br w:type="page"/>
      </w:r>
    </w:p>
    <w:p w14:paraId="323285B3" w14:textId="77777777" w:rsidR="00FD25B6" w:rsidRDefault="00FD25B6" w:rsidP="00FD25B6">
      <w:pPr>
        <w:jc w:val="both"/>
        <w:rPr>
          <w:rFonts w:ascii="Times New Roman" w:hAnsi="Times New Roman" w:cs="Times New Roman"/>
          <w:sz w:val="28"/>
          <w:szCs w:val="28"/>
        </w:rPr>
      </w:pPr>
      <w:r w:rsidRPr="00C71702">
        <w:rPr>
          <w:rFonts w:ascii="Times New Roman" w:hAnsi="Times New Roman" w:cs="Times New Roman"/>
          <w:noProof/>
          <w:sz w:val="28"/>
          <w:szCs w:val="28"/>
        </w:rPr>
        <w:lastRenderedPageBreak/>
        <w:drawing>
          <wp:inline distT="0" distB="0" distL="0" distR="0" wp14:anchorId="72BB7A25" wp14:editId="1D49CC1D">
            <wp:extent cx="5731510" cy="3441700"/>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3441700"/>
                    </a:xfrm>
                    <a:prstGeom prst="rect">
                      <a:avLst/>
                    </a:prstGeom>
                  </pic:spPr>
                </pic:pic>
              </a:graphicData>
            </a:graphic>
          </wp:inline>
        </w:drawing>
      </w:r>
    </w:p>
    <w:p w14:paraId="573FEB48" w14:textId="23DF9FAF" w:rsidR="00FD25B6" w:rsidRDefault="00FD25B6" w:rsidP="00FD25B6">
      <w:pPr>
        <w:jc w:val="both"/>
        <w:rPr>
          <w:rFonts w:ascii="Times New Roman" w:hAnsi="Times New Roman" w:cs="Times New Roman"/>
          <w:sz w:val="28"/>
          <w:szCs w:val="28"/>
        </w:rPr>
      </w:pPr>
      <w:r>
        <w:rPr>
          <w:rFonts w:ascii="Times New Roman" w:hAnsi="Times New Roman" w:cs="Times New Roman"/>
          <w:sz w:val="28"/>
          <w:szCs w:val="28"/>
        </w:rPr>
        <w:t xml:space="preserve">Fig S24.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ACE2 in complex with delta spike and ACE2 alone</w:t>
      </w:r>
      <w:r w:rsidRPr="007B23DE">
        <w:rPr>
          <w:rFonts w:ascii="Times New Roman" w:hAnsi="Times New Roman" w:cs="Times New Roman"/>
          <w:sz w:val="28"/>
          <w:szCs w:val="28"/>
        </w:rPr>
        <w:t xml:space="preserve"> (orange line</w:t>
      </w:r>
      <w:r>
        <w:rPr>
          <w:rFonts w:ascii="Times New Roman" w:hAnsi="Times New Roman" w:cs="Times New Roman"/>
          <w:sz w:val="28"/>
          <w:szCs w:val="28"/>
        </w:rPr>
        <w:t xml:space="preserve"> indicates</w:t>
      </w:r>
      <w:r w:rsidRPr="007B23DE">
        <w:rPr>
          <w:rFonts w:ascii="Times New Roman" w:hAnsi="Times New Roman" w:cs="Times New Roman"/>
          <w:sz w:val="28"/>
          <w:szCs w:val="28"/>
        </w:rPr>
        <w:t xml:space="preserv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Peptide segments of interest are highlighted. </w:t>
      </w:r>
      <w:r w:rsidRPr="007B23DE">
        <w:rPr>
          <w:rFonts w:ascii="Times New Roman" w:hAnsi="Times New Roman" w:cs="Times New Roman"/>
          <w:sz w:val="28"/>
          <w:szCs w:val="28"/>
        </w:rPr>
        <w:t xml:space="preserve">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Pr>
          <w:rFonts w:ascii="Times New Roman" w:hAnsi="Times New Roman" w:cs="Times New Roman"/>
          <w:sz w:val="28"/>
          <w:szCs w:val="28"/>
        </w:rPr>
        <w:t xml:space="preserve"> and a dotted black line </w:t>
      </w:r>
      <w:r w:rsidRPr="007B23DE">
        <w:rPr>
          <w:rFonts w:ascii="Times New Roman" w:hAnsi="Times New Roman" w:cs="Times New Roman"/>
          <w:sz w:val="28"/>
          <w:szCs w:val="28"/>
        </w:rPr>
        <w:t>the 9</w:t>
      </w:r>
      <w:r>
        <w:rPr>
          <w:rFonts w:ascii="Times New Roman" w:hAnsi="Times New Roman" w:cs="Times New Roman"/>
          <w:sz w:val="28"/>
          <w:szCs w:val="28"/>
        </w:rPr>
        <w:t>9</w:t>
      </w:r>
      <w:r w:rsidRPr="007B23DE">
        <w:rPr>
          <w:rFonts w:ascii="Times New Roman" w:hAnsi="Times New Roman" w:cs="Times New Roman"/>
          <w:sz w:val="28"/>
          <w:szCs w:val="28"/>
        </w:rPr>
        <w:t>% CI as a threshold for significance.</w:t>
      </w:r>
    </w:p>
    <w:p w14:paraId="4A321F65" w14:textId="77777777" w:rsidR="00FD25B6" w:rsidRDefault="00FD25B6" w:rsidP="00FD25B6">
      <w:pPr>
        <w:rPr>
          <w:rFonts w:ascii="Times New Roman" w:hAnsi="Times New Roman" w:cs="Times New Roman"/>
          <w:sz w:val="28"/>
          <w:szCs w:val="28"/>
        </w:rPr>
      </w:pPr>
      <w:r>
        <w:rPr>
          <w:rFonts w:ascii="Times New Roman" w:hAnsi="Times New Roman" w:cs="Times New Roman"/>
          <w:sz w:val="28"/>
          <w:szCs w:val="28"/>
        </w:rPr>
        <w:br w:type="page"/>
      </w:r>
    </w:p>
    <w:p w14:paraId="7FEB314A" w14:textId="77777777" w:rsidR="00FD25B6" w:rsidRDefault="00FD25B6" w:rsidP="00FD25B6">
      <w:pPr>
        <w:jc w:val="both"/>
        <w:rPr>
          <w:rFonts w:ascii="Times New Roman" w:hAnsi="Times New Roman" w:cs="Times New Roman"/>
          <w:sz w:val="28"/>
          <w:szCs w:val="28"/>
        </w:rPr>
      </w:pPr>
      <w:r w:rsidRPr="00C71702">
        <w:rPr>
          <w:rFonts w:ascii="Times New Roman" w:hAnsi="Times New Roman" w:cs="Times New Roman"/>
          <w:noProof/>
          <w:sz w:val="28"/>
          <w:szCs w:val="28"/>
        </w:rPr>
        <w:lastRenderedPageBreak/>
        <w:drawing>
          <wp:inline distT="0" distB="0" distL="0" distR="0" wp14:anchorId="33283E7E" wp14:editId="29F225F7">
            <wp:extent cx="5731510" cy="344170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3441700"/>
                    </a:xfrm>
                    <a:prstGeom prst="rect">
                      <a:avLst/>
                    </a:prstGeom>
                  </pic:spPr>
                </pic:pic>
              </a:graphicData>
            </a:graphic>
          </wp:inline>
        </w:drawing>
      </w:r>
    </w:p>
    <w:p w14:paraId="7CCEEEA6" w14:textId="5B46CA32" w:rsidR="00FD25B6" w:rsidRDefault="00FD25B6" w:rsidP="00FD25B6">
      <w:pPr>
        <w:jc w:val="both"/>
        <w:rPr>
          <w:rFonts w:ascii="Times New Roman" w:hAnsi="Times New Roman" w:cs="Times New Roman"/>
          <w:sz w:val="28"/>
          <w:szCs w:val="28"/>
        </w:rPr>
      </w:pPr>
      <w:r>
        <w:rPr>
          <w:rFonts w:ascii="Times New Roman" w:hAnsi="Times New Roman" w:cs="Times New Roman"/>
          <w:sz w:val="28"/>
          <w:szCs w:val="28"/>
        </w:rPr>
        <w:t xml:space="preserve">Fig S25.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ACE2 in complex with omicron spike and ACE2 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Peptide segments of interest are highlighted. </w:t>
      </w:r>
      <w:r w:rsidRPr="007B23DE">
        <w:rPr>
          <w:rFonts w:ascii="Times New Roman" w:hAnsi="Times New Roman" w:cs="Times New Roman"/>
          <w:sz w:val="28"/>
          <w:szCs w:val="28"/>
        </w:rPr>
        <w:t xml:space="preserve">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Pr>
          <w:rFonts w:ascii="Times New Roman" w:hAnsi="Times New Roman" w:cs="Times New Roman"/>
          <w:sz w:val="28"/>
          <w:szCs w:val="28"/>
        </w:rPr>
        <w:t xml:space="preserve"> and a dotted black line </w:t>
      </w:r>
      <w:r w:rsidRPr="007B23DE">
        <w:rPr>
          <w:rFonts w:ascii="Times New Roman" w:hAnsi="Times New Roman" w:cs="Times New Roman"/>
          <w:sz w:val="28"/>
          <w:szCs w:val="28"/>
        </w:rPr>
        <w:t>the 9</w:t>
      </w:r>
      <w:r>
        <w:rPr>
          <w:rFonts w:ascii="Times New Roman" w:hAnsi="Times New Roman" w:cs="Times New Roman"/>
          <w:sz w:val="28"/>
          <w:szCs w:val="28"/>
        </w:rPr>
        <w:t>9</w:t>
      </w:r>
      <w:r w:rsidRPr="007B23DE">
        <w:rPr>
          <w:rFonts w:ascii="Times New Roman" w:hAnsi="Times New Roman" w:cs="Times New Roman"/>
          <w:sz w:val="28"/>
          <w:szCs w:val="28"/>
        </w:rPr>
        <w:t>% CI as a threshold for significance.</w:t>
      </w:r>
    </w:p>
    <w:p w14:paraId="29A63F6E" w14:textId="77777777" w:rsidR="00FD25B6" w:rsidRDefault="00FD25B6" w:rsidP="00FD25B6">
      <w:pPr>
        <w:rPr>
          <w:rFonts w:ascii="Times New Roman" w:hAnsi="Times New Roman" w:cs="Times New Roman"/>
          <w:sz w:val="28"/>
          <w:szCs w:val="28"/>
        </w:rPr>
      </w:pPr>
      <w:r>
        <w:rPr>
          <w:rFonts w:ascii="Times New Roman" w:hAnsi="Times New Roman" w:cs="Times New Roman"/>
          <w:sz w:val="28"/>
          <w:szCs w:val="28"/>
        </w:rPr>
        <w:br w:type="page"/>
      </w:r>
    </w:p>
    <w:p w14:paraId="69DC32CE" w14:textId="50A3A3E6" w:rsidR="00FD25B6" w:rsidRDefault="00AD0854" w:rsidP="00AD0854">
      <w:pPr>
        <w:jc w:val="center"/>
        <w:rPr>
          <w:rFonts w:ascii="Times New Roman" w:hAnsi="Times New Roman" w:cs="Times New Roman"/>
          <w:sz w:val="28"/>
          <w:szCs w:val="28"/>
        </w:rPr>
      </w:pPr>
      <w:r w:rsidRPr="00AD0854">
        <w:rPr>
          <w:rFonts w:ascii="Times New Roman" w:hAnsi="Times New Roman" w:cs="Times New Roman"/>
          <w:noProof/>
          <w:sz w:val="28"/>
          <w:szCs w:val="28"/>
        </w:rPr>
        <w:lastRenderedPageBreak/>
        <w:drawing>
          <wp:inline distT="0" distB="0" distL="0" distR="0" wp14:anchorId="30D38240" wp14:editId="1D3B8DB0">
            <wp:extent cx="5821193" cy="2268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909"/>
                    <a:stretch/>
                  </pic:blipFill>
                  <pic:spPr bwMode="auto">
                    <a:xfrm>
                      <a:off x="0" y="0"/>
                      <a:ext cx="5821193" cy="2268000"/>
                    </a:xfrm>
                    <a:prstGeom prst="rect">
                      <a:avLst/>
                    </a:prstGeom>
                    <a:ln>
                      <a:noFill/>
                    </a:ln>
                    <a:extLst>
                      <a:ext uri="{53640926-AAD7-44D8-BBD7-CCE9431645EC}">
                        <a14:shadowObscured xmlns:a14="http://schemas.microsoft.com/office/drawing/2010/main"/>
                      </a:ext>
                    </a:extLst>
                  </pic:spPr>
                </pic:pic>
              </a:graphicData>
            </a:graphic>
          </wp:inline>
        </w:drawing>
      </w:r>
    </w:p>
    <w:p w14:paraId="3F95EC7E" w14:textId="77777777" w:rsidR="00FD25B6" w:rsidRDefault="00FD25B6" w:rsidP="00FD25B6">
      <w:pPr>
        <w:jc w:val="both"/>
        <w:rPr>
          <w:rFonts w:ascii="Times New Roman" w:hAnsi="Times New Roman" w:cs="Times New Roman"/>
          <w:sz w:val="28"/>
          <w:szCs w:val="28"/>
        </w:rPr>
      </w:pPr>
    </w:p>
    <w:p w14:paraId="759E6793" w14:textId="0D1F72EE" w:rsidR="00FD25B6" w:rsidRDefault="00FD25B6" w:rsidP="00FD25B6">
      <w:pPr>
        <w:jc w:val="both"/>
        <w:rPr>
          <w:rFonts w:ascii="Times New Roman" w:hAnsi="Times New Roman" w:cs="Times New Roman"/>
          <w:sz w:val="28"/>
          <w:szCs w:val="28"/>
        </w:rPr>
      </w:pPr>
      <w:r>
        <w:rPr>
          <w:rFonts w:ascii="Times New Roman" w:hAnsi="Times New Roman" w:cs="Times New Roman"/>
          <w:sz w:val="28"/>
          <w:szCs w:val="28"/>
        </w:rPr>
        <w:t>Fig. S26. ACE2 receptor affinity and avidity of spikes. Plot illustrating cumulative differences in HDX (</w:t>
      </w:r>
      <w:r w:rsidRPr="0007375D">
        <w:rPr>
          <w:rFonts w:ascii="Times New Roman" w:hAnsi="Times New Roman" w:cs="Times New Roman"/>
          <w:sz w:val="28"/>
          <w:szCs w:val="28"/>
        </w:rPr>
        <w:t>Δ</w:t>
      </w:r>
      <w:r>
        <w:rPr>
          <w:rFonts w:ascii="Times New Roman" w:hAnsi="Times New Roman" w:cs="Times New Roman"/>
          <w:sz w:val="28"/>
          <w:szCs w:val="28"/>
        </w:rPr>
        <w:t xml:space="preserve">HDX) between ACE2 and ACE2 in complex with spikes for selected peptides of interests through </w:t>
      </w:r>
      <w:r w:rsidR="00AD0854">
        <w:rPr>
          <w:rFonts w:ascii="Times New Roman" w:hAnsi="Times New Roman" w:cs="Times New Roman"/>
          <w:sz w:val="28"/>
          <w:szCs w:val="28"/>
        </w:rPr>
        <w:t>all time points (delta spike has been excluded as not all time points were sampled)</w:t>
      </w:r>
      <w:r>
        <w:rPr>
          <w:rFonts w:ascii="Times New Roman" w:hAnsi="Times New Roman" w:cs="Times New Roman"/>
          <w:sz w:val="28"/>
          <w:szCs w:val="28"/>
        </w:rPr>
        <w:t xml:space="preserve">. </w:t>
      </w:r>
      <w:r w:rsidR="00AD0854">
        <w:rPr>
          <w:rFonts w:ascii="Times New Roman" w:hAnsi="Times New Roman" w:cs="Times New Roman"/>
          <w:sz w:val="28"/>
          <w:szCs w:val="28"/>
        </w:rPr>
        <w:t xml:space="preserve">Extended plot of fig. 3 </w:t>
      </w:r>
      <w:r w:rsidR="00601F22">
        <w:rPr>
          <w:rFonts w:ascii="Times New Roman" w:hAnsi="Times New Roman" w:cs="Times New Roman"/>
          <w:sz w:val="28"/>
          <w:szCs w:val="28"/>
        </w:rPr>
        <w:t xml:space="preserve">in the </w:t>
      </w:r>
      <w:r w:rsidR="00AD0854">
        <w:rPr>
          <w:rFonts w:ascii="Times New Roman" w:hAnsi="Times New Roman" w:cs="Times New Roman"/>
          <w:sz w:val="28"/>
          <w:szCs w:val="28"/>
        </w:rPr>
        <w:t>main text.</w:t>
      </w:r>
    </w:p>
    <w:p w14:paraId="6D058722" w14:textId="77777777" w:rsidR="00FD25B6" w:rsidRDefault="00FD25B6" w:rsidP="00FF6781">
      <w:pPr>
        <w:jc w:val="both"/>
        <w:rPr>
          <w:rFonts w:ascii="Times New Roman" w:hAnsi="Times New Roman" w:cs="Times New Roman"/>
          <w:sz w:val="28"/>
          <w:szCs w:val="28"/>
        </w:rPr>
      </w:pPr>
    </w:p>
    <w:p w14:paraId="63D7BCA4" w14:textId="3FD91801" w:rsidR="00BB4D5D" w:rsidRDefault="00BB4D5D" w:rsidP="00FF6781">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D89F6E6" wp14:editId="632BC0A1">
            <wp:extent cx="5731510" cy="7633970"/>
            <wp:effectExtent l="0" t="0" r="2540" b="5080"/>
            <wp:docPr id="171" name="Picture 17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Timelin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7633970"/>
                    </a:xfrm>
                    <a:prstGeom prst="rect">
                      <a:avLst/>
                    </a:prstGeom>
                  </pic:spPr>
                </pic:pic>
              </a:graphicData>
            </a:graphic>
          </wp:inline>
        </w:drawing>
      </w:r>
    </w:p>
    <w:p w14:paraId="243E27BE" w14:textId="10338D43" w:rsidR="00BB4D5D" w:rsidRDefault="00BB4D5D" w:rsidP="00A0708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27</w:t>
      </w:r>
      <w:r>
        <w:rPr>
          <w:rFonts w:ascii="Times New Roman" w:hAnsi="Times New Roman" w:cs="Times New Roman"/>
          <w:sz w:val="28"/>
          <w:szCs w:val="28"/>
        </w:rPr>
        <w:t xml:space="preserve">. Coverage map of peptides whose HDX was followed for </w:t>
      </w:r>
      <w:r w:rsidR="00A0708E">
        <w:rPr>
          <w:rFonts w:ascii="Times New Roman" w:hAnsi="Times New Roman" w:cs="Times New Roman"/>
          <w:sz w:val="28"/>
          <w:szCs w:val="28"/>
        </w:rPr>
        <w:t>studying</w:t>
      </w:r>
      <w:r>
        <w:rPr>
          <w:rFonts w:ascii="Times New Roman" w:hAnsi="Times New Roman" w:cs="Times New Roman"/>
          <w:sz w:val="28"/>
          <w:szCs w:val="28"/>
        </w:rPr>
        <w:t xml:space="preserve"> Wuhan</w:t>
      </w:r>
      <w:r w:rsidR="00A0708E">
        <w:rPr>
          <w:rFonts w:ascii="Times New Roman" w:hAnsi="Times New Roman" w:cs="Times New Roman"/>
          <w:sz w:val="28"/>
          <w:szCs w:val="28"/>
        </w:rPr>
        <w:t>/G614</w:t>
      </w:r>
      <w:r w:rsidR="008B1D41">
        <w:rPr>
          <w:rFonts w:ascii="Times New Roman" w:hAnsi="Times New Roman" w:cs="Times New Roman"/>
          <w:sz w:val="28"/>
          <w:szCs w:val="28"/>
        </w:rPr>
        <w:t xml:space="preserve"> spike</w:t>
      </w:r>
      <w:r w:rsidR="00A0708E">
        <w:rPr>
          <w:rFonts w:ascii="Times New Roman" w:hAnsi="Times New Roman" w:cs="Times New Roman"/>
          <w:sz w:val="28"/>
          <w:szCs w:val="28"/>
        </w:rPr>
        <w:t>-ACE2</w:t>
      </w:r>
      <w:r>
        <w:rPr>
          <w:rFonts w:ascii="Times New Roman" w:hAnsi="Times New Roman" w:cs="Times New Roman"/>
          <w:sz w:val="28"/>
          <w:szCs w:val="28"/>
        </w:rPr>
        <w:t xml:space="preserve"> </w:t>
      </w:r>
      <w:r w:rsidR="00A0708E">
        <w:rPr>
          <w:rFonts w:ascii="Times New Roman" w:hAnsi="Times New Roman" w:cs="Times New Roman"/>
          <w:sz w:val="28"/>
          <w:szCs w:val="28"/>
        </w:rPr>
        <w:t>complexes</w:t>
      </w:r>
      <w:r>
        <w:rPr>
          <w:rFonts w:ascii="Times New Roman" w:hAnsi="Times New Roman" w:cs="Times New Roman"/>
          <w:sz w:val="28"/>
          <w:szCs w:val="28"/>
        </w:rPr>
        <w:t>. The signal peptide (residues 1-13) is indicated but not present in the protein analyzed. The figure was generated with MS Tools.</w:t>
      </w:r>
    </w:p>
    <w:p w14:paraId="6E6492E9" w14:textId="1F2DA813" w:rsidR="00A0708E" w:rsidRDefault="00A0708E" w:rsidP="00FF6781">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74DB403" wp14:editId="2089C2DF">
            <wp:extent cx="5731510" cy="7044690"/>
            <wp:effectExtent l="0" t="0" r="2540" b="3810"/>
            <wp:docPr id="172" name="Picture 172" descr="Background patter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Background pattern, timelin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7044690"/>
                    </a:xfrm>
                    <a:prstGeom prst="rect">
                      <a:avLst/>
                    </a:prstGeom>
                  </pic:spPr>
                </pic:pic>
              </a:graphicData>
            </a:graphic>
          </wp:inline>
        </w:drawing>
      </w:r>
    </w:p>
    <w:p w14:paraId="148DC2AB" w14:textId="4C9C86C5" w:rsidR="00A0708E" w:rsidRDefault="00A0708E" w:rsidP="00A0708E">
      <w:pPr>
        <w:jc w:val="both"/>
        <w:rPr>
          <w:rFonts w:ascii="Times New Roman" w:hAnsi="Times New Roman" w:cs="Times New Roman"/>
          <w:sz w:val="28"/>
          <w:szCs w:val="28"/>
        </w:rPr>
      </w:pPr>
      <w:r>
        <w:rPr>
          <w:rFonts w:ascii="Times New Roman" w:hAnsi="Times New Roman" w:cs="Times New Roman"/>
          <w:sz w:val="28"/>
          <w:szCs w:val="28"/>
        </w:rPr>
        <w:t>Fig. S2</w:t>
      </w:r>
      <w:r w:rsidR="00FD25B6">
        <w:rPr>
          <w:rFonts w:ascii="Times New Roman" w:hAnsi="Times New Roman" w:cs="Times New Roman"/>
          <w:sz w:val="28"/>
          <w:szCs w:val="28"/>
        </w:rPr>
        <w:t>8</w:t>
      </w:r>
      <w:r>
        <w:rPr>
          <w:rFonts w:ascii="Times New Roman" w:hAnsi="Times New Roman" w:cs="Times New Roman"/>
          <w:sz w:val="28"/>
          <w:szCs w:val="28"/>
        </w:rPr>
        <w:t>. Coverage map of peptides whose HDX was followed for studying alpha</w:t>
      </w:r>
      <w:r w:rsidR="008B1D41">
        <w:rPr>
          <w:rFonts w:ascii="Times New Roman" w:hAnsi="Times New Roman" w:cs="Times New Roman"/>
          <w:sz w:val="28"/>
          <w:szCs w:val="28"/>
        </w:rPr>
        <w:t xml:space="preserve"> spike</w:t>
      </w:r>
      <w:r>
        <w:rPr>
          <w:rFonts w:ascii="Times New Roman" w:hAnsi="Times New Roman" w:cs="Times New Roman"/>
          <w:sz w:val="28"/>
          <w:szCs w:val="28"/>
        </w:rPr>
        <w:t>-ACE2 complex. The signal peptide (residues 1-13) is indicated but not present in the protein analyzed. The figure was generated with MS Tools.</w:t>
      </w:r>
    </w:p>
    <w:p w14:paraId="3595A084" w14:textId="04F5D507" w:rsidR="00A0708E" w:rsidRDefault="00A0708E">
      <w:pPr>
        <w:rPr>
          <w:rFonts w:ascii="Times New Roman" w:hAnsi="Times New Roman" w:cs="Times New Roman"/>
          <w:sz w:val="28"/>
          <w:szCs w:val="28"/>
        </w:rPr>
      </w:pPr>
      <w:r>
        <w:rPr>
          <w:rFonts w:ascii="Times New Roman" w:hAnsi="Times New Roman" w:cs="Times New Roman"/>
          <w:sz w:val="28"/>
          <w:szCs w:val="28"/>
        </w:rPr>
        <w:br w:type="page"/>
      </w:r>
    </w:p>
    <w:p w14:paraId="65FA1E9E" w14:textId="651F74B0" w:rsidR="00A0708E" w:rsidRDefault="00A0708E" w:rsidP="00FF6781">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770C236" wp14:editId="6005AB71">
            <wp:extent cx="5731510" cy="7178040"/>
            <wp:effectExtent l="0" t="0" r="2540" b="3810"/>
            <wp:docPr id="173" name="Picture 173" descr="Background pattern,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Background pattern, timelin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7178040"/>
                    </a:xfrm>
                    <a:prstGeom prst="rect">
                      <a:avLst/>
                    </a:prstGeom>
                  </pic:spPr>
                </pic:pic>
              </a:graphicData>
            </a:graphic>
          </wp:inline>
        </w:drawing>
      </w:r>
    </w:p>
    <w:p w14:paraId="064630A2" w14:textId="7511CD92" w:rsidR="00A0708E" w:rsidRDefault="00A0708E" w:rsidP="00A0708E">
      <w:pPr>
        <w:jc w:val="both"/>
        <w:rPr>
          <w:rFonts w:ascii="Times New Roman" w:hAnsi="Times New Roman" w:cs="Times New Roman"/>
          <w:sz w:val="28"/>
          <w:szCs w:val="28"/>
        </w:rPr>
      </w:pPr>
      <w:r>
        <w:rPr>
          <w:rFonts w:ascii="Times New Roman" w:hAnsi="Times New Roman" w:cs="Times New Roman"/>
          <w:sz w:val="28"/>
          <w:szCs w:val="28"/>
        </w:rPr>
        <w:t>Fig. S2</w:t>
      </w:r>
      <w:r w:rsidR="00FD25B6">
        <w:rPr>
          <w:rFonts w:ascii="Times New Roman" w:hAnsi="Times New Roman" w:cs="Times New Roman"/>
          <w:sz w:val="28"/>
          <w:szCs w:val="28"/>
        </w:rPr>
        <w:t>9</w:t>
      </w:r>
      <w:r>
        <w:rPr>
          <w:rFonts w:ascii="Times New Roman" w:hAnsi="Times New Roman" w:cs="Times New Roman"/>
          <w:sz w:val="28"/>
          <w:szCs w:val="28"/>
        </w:rPr>
        <w:t>. Coverage map of peptides whose HDX was followed for studying beta</w:t>
      </w:r>
      <w:r w:rsidR="008B1D41">
        <w:rPr>
          <w:rFonts w:ascii="Times New Roman" w:hAnsi="Times New Roman" w:cs="Times New Roman"/>
          <w:sz w:val="28"/>
          <w:szCs w:val="28"/>
        </w:rPr>
        <w:t xml:space="preserve"> spike</w:t>
      </w:r>
      <w:r>
        <w:rPr>
          <w:rFonts w:ascii="Times New Roman" w:hAnsi="Times New Roman" w:cs="Times New Roman"/>
          <w:sz w:val="28"/>
          <w:szCs w:val="28"/>
        </w:rPr>
        <w:t>-ACE2 complex. The signal peptide (residues 1-13) is indicated but not present in the protein analyzed. The figure was generated with MS Tools.</w:t>
      </w:r>
    </w:p>
    <w:p w14:paraId="02CC7DED" w14:textId="22009E70" w:rsidR="00A0708E" w:rsidRDefault="00A0708E">
      <w:pPr>
        <w:rPr>
          <w:rFonts w:ascii="Times New Roman" w:hAnsi="Times New Roman" w:cs="Times New Roman"/>
          <w:sz w:val="28"/>
          <w:szCs w:val="28"/>
        </w:rPr>
      </w:pPr>
      <w:r>
        <w:rPr>
          <w:rFonts w:ascii="Times New Roman" w:hAnsi="Times New Roman" w:cs="Times New Roman"/>
          <w:sz w:val="28"/>
          <w:szCs w:val="28"/>
        </w:rPr>
        <w:br w:type="page"/>
      </w:r>
    </w:p>
    <w:p w14:paraId="0CCAEB88" w14:textId="2A28C1FB" w:rsidR="00A0708E" w:rsidRDefault="00A0708E" w:rsidP="00FF6781">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3B59FC5" wp14:editId="548F045D">
            <wp:extent cx="5731510" cy="7367905"/>
            <wp:effectExtent l="0" t="0" r="2540" b="4445"/>
            <wp:docPr id="174" name="Picture 17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Timelin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7367905"/>
                    </a:xfrm>
                    <a:prstGeom prst="rect">
                      <a:avLst/>
                    </a:prstGeom>
                  </pic:spPr>
                </pic:pic>
              </a:graphicData>
            </a:graphic>
          </wp:inline>
        </w:drawing>
      </w:r>
    </w:p>
    <w:p w14:paraId="297C2B11" w14:textId="61185084" w:rsidR="00A0708E" w:rsidRDefault="00A0708E" w:rsidP="00A0708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30</w:t>
      </w:r>
      <w:r>
        <w:rPr>
          <w:rFonts w:ascii="Times New Roman" w:hAnsi="Times New Roman" w:cs="Times New Roman"/>
          <w:sz w:val="28"/>
          <w:szCs w:val="28"/>
        </w:rPr>
        <w:t>. Coverage map of peptides whose HDX was followed for studying delta</w:t>
      </w:r>
      <w:r w:rsidR="008B1D41">
        <w:rPr>
          <w:rFonts w:ascii="Times New Roman" w:hAnsi="Times New Roman" w:cs="Times New Roman"/>
          <w:sz w:val="28"/>
          <w:szCs w:val="28"/>
        </w:rPr>
        <w:t xml:space="preserve"> spike</w:t>
      </w:r>
      <w:r>
        <w:rPr>
          <w:rFonts w:ascii="Times New Roman" w:hAnsi="Times New Roman" w:cs="Times New Roman"/>
          <w:sz w:val="28"/>
          <w:szCs w:val="28"/>
        </w:rPr>
        <w:t>-ACE2 complex. The signal peptide (residues 1-13) is indicated but not present in the protein analyzed. The figure was generated with MS Tools.</w:t>
      </w:r>
    </w:p>
    <w:p w14:paraId="78A678BF" w14:textId="7CB7DCCA" w:rsidR="00A0708E" w:rsidRDefault="00A0708E">
      <w:pPr>
        <w:rPr>
          <w:rFonts w:ascii="Times New Roman" w:hAnsi="Times New Roman" w:cs="Times New Roman"/>
          <w:sz w:val="28"/>
          <w:szCs w:val="28"/>
        </w:rPr>
      </w:pPr>
      <w:r>
        <w:rPr>
          <w:rFonts w:ascii="Times New Roman" w:hAnsi="Times New Roman" w:cs="Times New Roman"/>
          <w:sz w:val="28"/>
          <w:szCs w:val="28"/>
        </w:rPr>
        <w:br w:type="page"/>
      </w:r>
    </w:p>
    <w:p w14:paraId="349E27EC" w14:textId="532279C2" w:rsidR="00A0708E" w:rsidRDefault="00A0708E" w:rsidP="00FF6781">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DBBCD28" wp14:editId="0DA7365C">
            <wp:extent cx="5731510" cy="7026275"/>
            <wp:effectExtent l="0" t="0" r="2540" b="3175"/>
            <wp:docPr id="175" name="Picture 17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Timelin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7026275"/>
                    </a:xfrm>
                    <a:prstGeom prst="rect">
                      <a:avLst/>
                    </a:prstGeom>
                  </pic:spPr>
                </pic:pic>
              </a:graphicData>
            </a:graphic>
          </wp:inline>
        </w:drawing>
      </w:r>
    </w:p>
    <w:p w14:paraId="16BE0E79" w14:textId="2EEFB4F4" w:rsidR="00A0708E" w:rsidRDefault="00A0708E" w:rsidP="00A0708E">
      <w:pPr>
        <w:jc w:val="both"/>
        <w:rPr>
          <w:rFonts w:ascii="Times New Roman" w:hAnsi="Times New Roman" w:cs="Times New Roman"/>
          <w:sz w:val="28"/>
          <w:szCs w:val="28"/>
        </w:rPr>
      </w:pPr>
      <w:r>
        <w:rPr>
          <w:rFonts w:ascii="Times New Roman" w:hAnsi="Times New Roman" w:cs="Times New Roman"/>
          <w:sz w:val="28"/>
          <w:szCs w:val="28"/>
        </w:rPr>
        <w:t>Fig. S3</w:t>
      </w:r>
      <w:r w:rsidR="00FD25B6">
        <w:rPr>
          <w:rFonts w:ascii="Times New Roman" w:hAnsi="Times New Roman" w:cs="Times New Roman"/>
          <w:sz w:val="28"/>
          <w:szCs w:val="28"/>
        </w:rPr>
        <w:t>1</w:t>
      </w:r>
      <w:r>
        <w:rPr>
          <w:rFonts w:ascii="Times New Roman" w:hAnsi="Times New Roman" w:cs="Times New Roman"/>
          <w:sz w:val="28"/>
          <w:szCs w:val="28"/>
        </w:rPr>
        <w:t>. Coverage map of peptides whose HDX was followed for studying omicron</w:t>
      </w:r>
      <w:r w:rsidR="008B1D41">
        <w:rPr>
          <w:rFonts w:ascii="Times New Roman" w:hAnsi="Times New Roman" w:cs="Times New Roman"/>
          <w:sz w:val="28"/>
          <w:szCs w:val="28"/>
        </w:rPr>
        <w:t xml:space="preserve"> spike</w:t>
      </w:r>
      <w:r>
        <w:rPr>
          <w:rFonts w:ascii="Times New Roman" w:hAnsi="Times New Roman" w:cs="Times New Roman"/>
          <w:sz w:val="28"/>
          <w:szCs w:val="28"/>
        </w:rPr>
        <w:t>-ACE2 complex. The signal peptide (residues 1-13) is indicated but not present in the protein analyzed. The figure was generated with MS Tools.</w:t>
      </w:r>
    </w:p>
    <w:p w14:paraId="6CA5E4E9" w14:textId="424342AF" w:rsidR="00013433" w:rsidRDefault="00013433">
      <w:pPr>
        <w:rPr>
          <w:rFonts w:ascii="Times New Roman" w:hAnsi="Times New Roman" w:cs="Times New Roman"/>
          <w:sz w:val="28"/>
          <w:szCs w:val="28"/>
        </w:rPr>
      </w:pPr>
      <w:r>
        <w:rPr>
          <w:rFonts w:ascii="Times New Roman" w:hAnsi="Times New Roman" w:cs="Times New Roman"/>
          <w:sz w:val="28"/>
          <w:szCs w:val="28"/>
        </w:rPr>
        <w:br w:type="page"/>
      </w:r>
    </w:p>
    <w:p w14:paraId="3E7D8A54" w14:textId="10C3DFDF" w:rsidR="00180381" w:rsidRDefault="00FD25B6" w:rsidP="00D33C80">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457021F0" wp14:editId="3C40DCD5">
            <wp:extent cx="5731510" cy="3495675"/>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3495675"/>
                    </a:xfrm>
                    <a:prstGeom prst="rect">
                      <a:avLst/>
                    </a:prstGeom>
                  </pic:spPr>
                </pic:pic>
              </a:graphicData>
            </a:graphic>
          </wp:inline>
        </w:drawing>
      </w:r>
    </w:p>
    <w:p w14:paraId="351F1212" w14:textId="330C047C" w:rsidR="00D9085E" w:rsidRDefault="00D33C80" w:rsidP="00D9085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32</w:t>
      </w:r>
      <w:r>
        <w:rPr>
          <w:rFonts w:ascii="Times New Roman" w:hAnsi="Times New Roman" w:cs="Times New Roman"/>
          <w:sz w:val="28"/>
          <w:szCs w:val="28"/>
        </w:rPr>
        <w:t xml:space="preserve">.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Wuhan</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in complex with ACE2 and Wuhan</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Residues comprising a region with significant differences in HDX are indicated.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8B1D41">
        <w:rPr>
          <w:rFonts w:ascii="Times New Roman" w:hAnsi="Times New Roman" w:cs="Times New Roman"/>
          <w:sz w:val="28"/>
          <w:szCs w:val="28"/>
        </w:rPr>
        <w:t>s</w:t>
      </w:r>
      <w:r w:rsidR="00D9085E">
        <w:rPr>
          <w:rFonts w:ascii="Times New Roman" w:hAnsi="Times New Roman" w:cs="Times New Roman"/>
          <w:sz w:val="28"/>
          <w:szCs w:val="28"/>
        </w:rPr>
        <w:t xml:space="preserve">pike subdomains. </w:t>
      </w:r>
    </w:p>
    <w:p w14:paraId="704E9483" w14:textId="11A452C3" w:rsidR="00180381" w:rsidRDefault="00180381">
      <w:pPr>
        <w:rPr>
          <w:rFonts w:ascii="Times New Roman" w:hAnsi="Times New Roman" w:cs="Times New Roman"/>
          <w:sz w:val="28"/>
          <w:szCs w:val="28"/>
        </w:rPr>
      </w:pPr>
      <w:r>
        <w:rPr>
          <w:rFonts w:ascii="Times New Roman" w:hAnsi="Times New Roman" w:cs="Times New Roman"/>
          <w:sz w:val="28"/>
          <w:szCs w:val="28"/>
        </w:rPr>
        <w:br w:type="page"/>
      </w:r>
    </w:p>
    <w:p w14:paraId="17F5AACC" w14:textId="6F53A240" w:rsidR="00414A30" w:rsidRDefault="00FD25B6" w:rsidP="00D9085E">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76846D2E" wp14:editId="6FA9B0A9">
            <wp:extent cx="5731510" cy="3503295"/>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31510" cy="3503295"/>
                    </a:xfrm>
                    <a:prstGeom prst="rect">
                      <a:avLst/>
                    </a:prstGeom>
                  </pic:spPr>
                </pic:pic>
              </a:graphicData>
            </a:graphic>
          </wp:inline>
        </w:drawing>
      </w:r>
    </w:p>
    <w:p w14:paraId="147FEB05" w14:textId="7D736B49" w:rsidR="00D9085E" w:rsidRDefault="00180381" w:rsidP="00D9085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33</w:t>
      </w:r>
      <w:r>
        <w:rPr>
          <w:rFonts w:ascii="Times New Roman" w:hAnsi="Times New Roman" w:cs="Times New Roman"/>
          <w:sz w:val="28"/>
          <w:szCs w:val="28"/>
        </w:rPr>
        <w:t xml:space="preserve">. </w:t>
      </w:r>
      <w:r w:rsidRPr="007B23DE">
        <w:rPr>
          <w:rFonts w:ascii="Times New Roman" w:hAnsi="Times New Roman" w:cs="Times New Roman"/>
          <w:sz w:val="28"/>
          <w:szCs w:val="28"/>
        </w:rPr>
        <w:t>Difference plot illustrating the difference in HDX between</w:t>
      </w:r>
      <w:r>
        <w:rPr>
          <w:rFonts w:ascii="Times New Roman" w:hAnsi="Times New Roman" w:cs="Times New Roman"/>
          <w:sz w:val="28"/>
          <w:szCs w:val="28"/>
        </w:rPr>
        <w:t xml:space="preserve"> G614 </w:t>
      </w:r>
      <w:r w:rsidR="008B1D41">
        <w:rPr>
          <w:rFonts w:ascii="Times New Roman" w:hAnsi="Times New Roman" w:cs="Times New Roman"/>
          <w:sz w:val="28"/>
          <w:szCs w:val="28"/>
        </w:rPr>
        <w:t xml:space="preserve">spike </w:t>
      </w:r>
      <w:r>
        <w:rPr>
          <w:rFonts w:ascii="Times New Roman" w:hAnsi="Times New Roman" w:cs="Times New Roman"/>
          <w:sz w:val="28"/>
          <w:szCs w:val="28"/>
        </w:rPr>
        <w:t xml:space="preserve">in complex with ACE2 and G614 </w:t>
      </w:r>
      <w:r w:rsidR="008B1D41">
        <w:rPr>
          <w:rFonts w:ascii="Times New Roman" w:hAnsi="Times New Roman" w:cs="Times New Roman"/>
          <w:sz w:val="28"/>
          <w:szCs w:val="28"/>
        </w:rPr>
        <w:t xml:space="preserve">spike </w:t>
      </w:r>
      <w:r>
        <w:rPr>
          <w:rFonts w:ascii="Times New Roman" w:hAnsi="Times New Roman" w:cs="Times New Roman"/>
          <w:sz w:val="28"/>
          <w:szCs w:val="28"/>
        </w:rPr>
        <w:t>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Residues comprising a region with significant differences in HDX are indicated.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8B1D41">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w:t>
      </w:r>
    </w:p>
    <w:p w14:paraId="5973BB12" w14:textId="77777777" w:rsidR="00180381" w:rsidRDefault="00180381" w:rsidP="00180381">
      <w:pPr>
        <w:rPr>
          <w:rFonts w:ascii="Times New Roman" w:hAnsi="Times New Roman" w:cs="Times New Roman"/>
          <w:sz w:val="28"/>
          <w:szCs w:val="28"/>
        </w:rPr>
      </w:pPr>
      <w:r>
        <w:rPr>
          <w:rFonts w:ascii="Times New Roman" w:hAnsi="Times New Roman" w:cs="Times New Roman"/>
          <w:sz w:val="28"/>
          <w:szCs w:val="28"/>
        </w:rPr>
        <w:br w:type="page"/>
      </w:r>
    </w:p>
    <w:p w14:paraId="7BB97097" w14:textId="51EE7B49" w:rsidR="00FD25B6" w:rsidRDefault="001622E4" w:rsidP="00D9085E">
      <w:pPr>
        <w:jc w:val="both"/>
        <w:rPr>
          <w:rFonts w:ascii="Times New Roman" w:hAnsi="Times New Roman" w:cs="Times New Roman"/>
          <w:sz w:val="28"/>
          <w:szCs w:val="28"/>
        </w:rPr>
      </w:pPr>
      <w:r w:rsidRPr="001622E4">
        <w:rPr>
          <w:rFonts w:ascii="Times New Roman" w:hAnsi="Times New Roman" w:cs="Times New Roman"/>
          <w:noProof/>
          <w:sz w:val="28"/>
          <w:szCs w:val="28"/>
        </w:rPr>
        <w:lastRenderedPageBreak/>
        <w:drawing>
          <wp:inline distT="0" distB="0" distL="0" distR="0" wp14:anchorId="44FC8187" wp14:editId="53431A07">
            <wp:extent cx="5731510" cy="35032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1510" cy="3503295"/>
                    </a:xfrm>
                    <a:prstGeom prst="rect">
                      <a:avLst/>
                    </a:prstGeom>
                  </pic:spPr>
                </pic:pic>
              </a:graphicData>
            </a:graphic>
          </wp:inline>
        </w:drawing>
      </w:r>
    </w:p>
    <w:p w14:paraId="4D7B625E" w14:textId="78E8DFAD" w:rsidR="00D9085E" w:rsidRDefault="00180381" w:rsidP="00D9085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34</w:t>
      </w:r>
      <w:r>
        <w:rPr>
          <w:rFonts w:ascii="Times New Roman" w:hAnsi="Times New Roman" w:cs="Times New Roman"/>
          <w:sz w:val="28"/>
          <w:szCs w:val="28"/>
        </w:rPr>
        <w:t xml:space="preserve">. </w:t>
      </w:r>
      <w:r w:rsidRPr="007B23DE">
        <w:rPr>
          <w:rFonts w:ascii="Times New Roman" w:hAnsi="Times New Roman" w:cs="Times New Roman"/>
          <w:sz w:val="28"/>
          <w:szCs w:val="28"/>
        </w:rPr>
        <w:t>Difference plot illustrating the difference in HDX between</w:t>
      </w:r>
      <w:r>
        <w:rPr>
          <w:rFonts w:ascii="Times New Roman" w:hAnsi="Times New Roman" w:cs="Times New Roman"/>
          <w:sz w:val="28"/>
          <w:szCs w:val="28"/>
        </w:rPr>
        <w:t xml:space="preserve"> alpha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in complex with ACE2 and alpha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Residues comprising a region with significant differences in HDX are indicated</w:t>
      </w:r>
      <w:r>
        <w:rPr>
          <w:rFonts w:ascii="Times New Roman" w:hAnsi="Times New Roman" w:cs="Times New Roman"/>
          <w:sz w:val="28"/>
          <w:szCs w:val="28"/>
        </w:rPr>
        <w:t xml:space="preserve"> (in black with residue numbers of alpha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and in grey with residue numbers of G614</w:t>
      </w:r>
      <w:r w:rsidR="008B1D41">
        <w:rPr>
          <w:rFonts w:ascii="Times New Roman" w:hAnsi="Times New Roman" w:cs="Times New Roman"/>
          <w:sz w:val="28"/>
          <w:szCs w:val="28"/>
        </w:rPr>
        <w:t xml:space="preserve"> spike</w:t>
      </w:r>
      <w:r>
        <w:rPr>
          <w:rFonts w:ascii="Times New Roman" w:hAnsi="Times New Roman" w:cs="Times New Roman"/>
          <w:sz w:val="28"/>
          <w:szCs w:val="28"/>
        </w:rPr>
        <w:t>)</w:t>
      </w:r>
      <w:r w:rsidRPr="007B23DE">
        <w:rPr>
          <w:rFonts w:ascii="Times New Roman" w:hAnsi="Times New Roman" w:cs="Times New Roman"/>
          <w:sz w:val="28"/>
          <w:szCs w:val="28"/>
        </w:rPr>
        <w:t xml:space="preserve">.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8B1D41">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p>
    <w:p w14:paraId="439B3290" w14:textId="77777777" w:rsidR="00180381" w:rsidRDefault="00180381" w:rsidP="00180381">
      <w:pPr>
        <w:rPr>
          <w:rFonts w:ascii="Times New Roman" w:hAnsi="Times New Roman" w:cs="Times New Roman"/>
          <w:sz w:val="28"/>
          <w:szCs w:val="28"/>
        </w:rPr>
      </w:pPr>
      <w:r>
        <w:rPr>
          <w:rFonts w:ascii="Times New Roman" w:hAnsi="Times New Roman" w:cs="Times New Roman"/>
          <w:sz w:val="28"/>
          <w:szCs w:val="28"/>
        </w:rPr>
        <w:br w:type="page"/>
      </w:r>
    </w:p>
    <w:p w14:paraId="73BE56A6" w14:textId="64B5A770" w:rsidR="00937D86" w:rsidRDefault="00FD25B6" w:rsidP="00D9085E">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27E565BB" wp14:editId="6E09A719">
            <wp:extent cx="5731510" cy="3503295"/>
            <wp:effectExtent l="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31510" cy="3503295"/>
                    </a:xfrm>
                    <a:prstGeom prst="rect">
                      <a:avLst/>
                    </a:prstGeom>
                  </pic:spPr>
                </pic:pic>
              </a:graphicData>
            </a:graphic>
          </wp:inline>
        </w:drawing>
      </w:r>
    </w:p>
    <w:p w14:paraId="62B41886" w14:textId="7AF67DE4" w:rsidR="00D9085E" w:rsidRDefault="00180381" w:rsidP="00D9085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35</w:t>
      </w:r>
      <w:r>
        <w:rPr>
          <w:rFonts w:ascii="Times New Roman" w:hAnsi="Times New Roman" w:cs="Times New Roman"/>
          <w:sz w:val="28"/>
          <w:szCs w:val="28"/>
        </w:rPr>
        <w:t xml:space="preserve">. </w:t>
      </w:r>
      <w:r w:rsidRPr="007B23DE">
        <w:rPr>
          <w:rFonts w:ascii="Times New Roman" w:hAnsi="Times New Roman" w:cs="Times New Roman"/>
          <w:sz w:val="28"/>
          <w:szCs w:val="28"/>
        </w:rPr>
        <w:t>Difference plot illustrating the difference in HDX between</w:t>
      </w:r>
      <w:r w:rsidR="008B1D41">
        <w:rPr>
          <w:rFonts w:ascii="Times New Roman" w:hAnsi="Times New Roman" w:cs="Times New Roman"/>
          <w:sz w:val="28"/>
          <w:szCs w:val="28"/>
        </w:rPr>
        <w:t xml:space="preserve"> </w:t>
      </w:r>
      <w:r>
        <w:rPr>
          <w:rFonts w:ascii="Times New Roman" w:hAnsi="Times New Roman" w:cs="Times New Roman"/>
          <w:sz w:val="28"/>
          <w:szCs w:val="28"/>
        </w:rPr>
        <w:t>beta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in complex with ACE2 and beta </w:t>
      </w:r>
      <w:r w:rsidR="008B1D41">
        <w:rPr>
          <w:rFonts w:ascii="Times New Roman" w:hAnsi="Times New Roman" w:cs="Times New Roman"/>
          <w:sz w:val="28"/>
          <w:szCs w:val="28"/>
        </w:rPr>
        <w:t xml:space="preserve">spike </w:t>
      </w:r>
      <w:r>
        <w:rPr>
          <w:rFonts w:ascii="Times New Roman" w:hAnsi="Times New Roman" w:cs="Times New Roman"/>
          <w:sz w:val="28"/>
          <w:szCs w:val="28"/>
        </w:rPr>
        <w:t>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Residues comprising a region with significant differences in HDX are indicated</w:t>
      </w:r>
      <w:r>
        <w:rPr>
          <w:rFonts w:ascii="Times New Roman" w:hAnsi="Times New Roman" w:cs="Times New Roman"/>
          <w:sz w:val="28"/>
          <w:szCs w:val="28"/>
        </w:rPr>
        <w:t xml:space="preserve"> (in black with residue numbers of beta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and in grey with residue numbers of G614</w:t>
      </w:r>
      <w:r w:rsidR="008B1D41">
        <w:rPr>
          <w:rFonts w:ascii="Times New Roman" w:hAnsi="Times New Roman" w:cs="Times New Roman"/>
          <w:sz w:val="28"/>
          <w:szCs w:val="28"/>
        </w:rPr>
        <w:t xml:space="preserve"> spike</w:t>
      </w:r>
      <w:r>
        <w:rPr>
          <w:rFonts w:ascii="Times New Roman" w:hAnsi="Times New Roman" w:cs="Times New Roman"/>
          <w:sz w:val="28"/>
          <w:szCs w:val="28"/>
        </w:rPr>
        <w:t>)</w:t>
      </w:r>
      <w:r w:rsidRPr="007B23DE">
        <w:rPr>
          <w:rFonts w:ascii="Times New Roman" w:hAnsi="Times New Roman" w:cs="Times New Roman"/>
          <w:sz w:val="28"/>
          <w:szCs w:val="28"/>
        </w:rPr>
        <w:t xml:space="preserve">.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8B1D41">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p>
    <w:p w14:paraId="6807CF57" w14:textId="4A527BBD" w:rsidR="00180381" w:rsidRDefault="00180381">
      <w:pPr>
        <w:rPr>
          <w:rFonts w:ascii="Times New Roman" w:hAnsi="Times New Roman" w:cs="Times New Roman"/>
          <w:sz w:val="28"/>
          <w:szCs w:val="28"/>
        </w:rPr>
      </w:pPr>
      <w:r>
        <w:rPr>
          <w:rFonts w:ascii="Times New Roman" w:hAnsi="Times New Roman" w:cs="Times New Roman"/>
          <w:sz w:val="28"/>
          <w:szCs w:val="28"/>
        </w:rPr>
        <w:br w:type="page"/>
      </w:r>
    </w:p>
    <w:p w14:paraId="4E5B4DC0" w14:textId="0767148D" w:rsidR="00937D86" w:rsidRDefault="00FD25B6" w:rsidP="00D9085E">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188C2B95" wp14:editId="46D87ED2">
            <wp:extent cx="5731510" cy="3503295"/>
            <wp:effectExtent l="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3503295"/>
                    </a:xfrm>
                    <a:prstGeom prst="rect">
                      <a:avLst/>
                    </a:prstGeom>
                  </pic:spPr>
                </pic:pic>
              </a:graphicData>
            </a:graphic>
          </wp:inline>
        </w:drawing>
      </w:r>
    </w:p>
    <w:p w14:paraId="21967A7B" w14:textId="25482426" w:rsidR="00D9085E" w:rsidRDefault="00180381" w:rsidP="00D9085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36</w:t>
      </w:r>
      <w:r>
        <w:rPr>
          <w:rFonts w:ascii="Times New Roman" w:hAnsi="Times New Roman" w:cs="Times New Roman"/>
          <w:sz w:val="28"/>
          <w:szCs w:val="28"/>
        </w:rPr>
        <w:t xml:space="preserve">. </w:t>
      </w:r>
      <w:r w:rsidRPr="007B23DE">
        <w:rPr>
          <w:rFonts w:ascii="Times New Roman" w:hAnsi="Times New Roman" w:cs="Times New Roman"/>
          <w:sz w:val="28"/>
          <w:szCs w:val="28"/>
        </w:rPr>
        <w:t xml:space="preserve">Difference plot illustrating the difference in HDX between </w:t>
      </w:r>
      <w:r>
        <w:rPr>
          <w:rFonts w:ascii="Times New Roman" w:hAnsi="Times New Roman" w:cs="Times New Roman"/>
          <w:sz w:val="28"/>
          <w:szCs w:val="28"/>
        </w:rPr>
        <w:t xml:space="preserve">delta </w:t>
      </w:r>
      <w:r w:rsidR="008B1D41">
        <w:rPr>
          <w:rFonts w:ascii="Times New Roman" w:hAnsi="Times New Roman" w:cs="Times New Roman"/>
          <w:sz w:val="28"/>
          <w:szCs w:val="28"/>
        </w:rPr>
        <w:t xml:space="preserve">spike </w:t>
      </w:r>
      <w:r>
        <w:rPr>
          <w:rFonts w:ascii="Times New Roman" w:hAnsi="Times New Roman" w:cs="Times New Roman"/>
          <w:sz w:val="28"/>
          <w:szCs w:val="28"/>
        </w:rPr>
        <w:t>in complex with ACE2 and</w:t>
      </w:r>
      <w:r w:rsidR="008B1D41">
        <w:rPr>
          <w:rFonts w:ascii="Times New Roman" w:hAnsi="Times New Roman" w:cs="Times New Roman"/>
          <w:sz w:val="28"/>
          <w:szCs w:val="28"/>
        </w:rPr>
        <w:t xml:space="preserve"> </w:t>
      </w:r>
      <w:r>
        <w:rPr>
          <w:rFonts w:ascii="Times New Roman" w:hAnsi="Times New Roman" w:cs="Times New Roman"/>
          <w:sz w:val="28"/>
          <w:szCs w:val="28"/>
        </w:rPr>
        <w:t xml:space="preserve">delta </w:t>
      </w:r>
      <w:r w:rsidR="008B1D41">
        <w:rPr>
          <w:rFonts w:ascii="Times New Roman" w:hAnsi="Times New Roman" w:cs="Times New Roman"/>
          <w:sz w:val="28"/>
          <w:szCs w:val="28"/>
        </w:rPr>
        <w:t xml:space="preserve">spike </w:t>
      </w:r>
      <w:r>
        <w:rPr>
          <w:rFonts w:ascii="Times New Roman" w:hAnsi="Times New Roman" w:cs="Times New Roman"/>
          <w:sz w:val="28"/>
          <w:szCs w:val="28"/>
        </w:rPr>
        <w:t>alone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 xml:space="preserve">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Residues comprising a region with significant differences in HDX are indicated</w:t>
      </w:r>
      <w:r>
        <w:rPr>
          <w:rFonts w:ascii="Times New Roman" w:hAnsi="Times New Roman" w:cs="Times New Roman"/>
          <w:sz w:val="28"/>
          <w:szCs w:val="28"/>
        </w:rPr>
        <w:t xml:space="preserve"> (in black with residue numbers of delta</w:t>
      </w:r>
      <w:r w:rsidR="008B1D41">
        <w:rPr>
          <w:rFonts w:ascii="Times New Roman" w:hAnsi="Times New Roman" w:cs="Times New Roman"/>
          <w:sz w:val="28"/>
          <w:szCs w:val="28"/>
        </w:rPr>
        <w:t xml:space="preserve"> spike</w:t>
      </w:r>
      <w:r>
        <w:rPr>
          <w:rFonts w:ascii="Times New Roman" w:hAnsi="Times New Roman" w:cs="Times New Roman"/>
          <w:sz w:val="28"/>
          <w:szCs w:val="28"/>
        </w:rPr>
        <w:t xml:space="preserve"> and in grey with residue numbers of G614</w:t>
      </w:r>
      <w:r w:rsidR="008B1D41">
        <w:rPr>
          <w:rFonts w:ascii="Times New Roman" w:hAnsi="Times New Roman" w:cs="Times New Roman"/>
          <w:sz w:val="28"/>
          <w:szCs w:val="28"/>
        </w:rPr>
        <w:t xml:space="preserve"> spike</w:t>
      </w:r>
      <w:r>
        <w:rPr>
          <w:rFonts w:ascii="Times New Roman" w:hAnsi="Times New Roman" w:cs="Times New Roman"/>
          <w:sz w:val="28"/>
          <w:szCs w:val="28"/>
        </w:rPr>
        <w:t>)</w:t>
      </w:r>
      <w:r w:rsidRPr="007B23DE">
        <w:rPr>
          <w:rFonts w:ascii="Times New Roman" w:hAnsi="Times New Roman" w:cs="Times New Roman"/>
          <w:sz w:val="28"/>
          <w:szCs w:val="28"/>
        </w:rPr>
        <w:t xml:space="preserve">.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8B1D41">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p>
    <w:p w14:paraId="5961E504" w14:textId="6A2CEE38" w:rsidR="00180381" w:rsidRDefault="00180381">
      <w:pPr>
        <w:rPr>
          <w:rFonts w:ascii="Times New Roman" w:hAnsi="Times New Roman" w:cs="Times New Roman"/>
          <w:sz w:val="28"/>
          <w:szCs w:val="28"/>
        </w:rPr>
      </w:pPr>
      <w:r>
        <w:rPr>
          <w:rFonts w:ascii="Times New Roman" w:hAnsi="Times New Roman" w:cs="Times New Roman"/>
          <w:sz w:val="28"/>
          <w:szCs w:val="28"/>
        </w:rPr>
        <w:br w:type="page"/>
      </w:r>
    </w:p>
    <w:p w14:paraId="402687CF" w14:textId="7E906D74" w:rsidR="00937D86" w:rsidRDefault="00FD25B6" w:rsidP="00D9085E">
      <w:pPr>
        <w:jc w:val="both"/>
        <w:rPr>
          <w:rFonts w:ascii="Times New Roman" w:hAnsi="Times New Roman" w:cs="Times New Roman"/>
          <w:sz w:val="28"/>
          <w:szCs w:val="28"/>
        </w:rPr>
      </w:pPr>
      <w:r w:rsidRPr="00FD25B6">
        <w:rPr>
          <w:rFonts w:ascii="Times New Roman" w:hAnsi="Times New Roman" w:cs="Times New Roman"/>
          <w:noProof/>
          <w:sz w:val="28"/>
          <w:szCs w:val="28"/>
        </w:rPr>
        <w:lastRenderedPageBreak/>
        <w:drawing>
          <wp:inline distT="0" distB="0" distL="0" distR="0" wp14:anchorId="05C3F4FA" wp14:editId="59A60795">
            <wp:extent cx="5731510" cy="3503295"/>
            <wp:effectExtent l="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3503295"/>
                    </a:xfrm>
                    <a:prstGeom prst="rect">
                      <a:avLst/>
                    </a:prstGeom>
                  </pic:spPr>
                </pic:pic>
              </a:graphicData>
            </a:graphic>
          </wp:inline>
        </w:drawing>
      </w:r>
    </w:p>
    <w:p w14:paraId="4FAA152D" w14:textId="09EB5125" w:rsidR="00D9085E" w:rsidRDefault="00180381" w:rsidP="00D9085E">
      <w:pPr>
        <w:jc w:val="both"/>
        <w:rPr>
          <w:rFonts w:ascii="Times New Roman" w:hAnsi="Times New Roman" w:cs="Times New Roman"/>
          <w:sz w:val="28"/>
          <w:szCs w:val="28"/>
        </w:rPr>
      </w:pPr>
      <w:r>
        <w:rPr>
          <w:rFonts w:ascii="Times New Roman" w:hAnsi="Times New Roman" w:cs="Times New Roman"/>
          <w:sz w:val="28"/>
          <w:szCs w:val="28"/>
        </w:rPr>
        <w:t>Fig S</w:t>
      </w:r>
      <w:r w:rsidR="00FD25B6">
        <w:rPr>
          <w:rFonts w:ascii="Times New Roman" w:hAnsi="Times New Roman" w:cs="Times New Roman"/>
          <w:sz w:val="28"/>
          <w:szCs w:val="28"/>
        </w:rPr>
        <w:t>37</w:t>
      </w:r>
      <w:r>
        <w:rPr>
          <w:rFonts w:ascii="Times New Roman" w:hAnsi="Times New Roman" w:cs="Times New Roman"/>
          <w:sz w:val="28"/>
          <w:szCs w:val="28"/>
        </w:rPr>
        <w:t xml:space="preserve">. </w:t>
      </w:r>
      <w:r w:rsidRPr="007B23DE">
        <w:rPr>
          <w:rFonts w:ascii="Times New Roman" w:hAnsi="Times New Roman" w:cs="Times New Roman"/>
          <w:sz w:val="28"/>
          <w:szCs w:val="28"/>
        </w:rPr>
        <w:t>Difference plot illustrating the difference in HDX between</w:t>
      </w:r>
      <w:r>
        <w:rPr>
          <w:rFonts w:ascii="Times New Roman" w:hAnsi="Times New Roman" w:cs="Times New Roman"/>
          <w:sz w:val="28"/>
          <w:szCs w:val="28"/>
        </w:rPr>
        <w:t xml:space="preserve"> omicron </w:t>
      </w:r>
      <w:r w:rsidR="008B1D41">
        <w:rPr>
          <w:rFonts w:ascii="Times New Roman" w:hAnsi="Times New Roman" w:cs="Times New Roman"/>
          <w:sz w:val="28"/>
          <w:szCs w:val="28"/>
        </w:rPr>
        <w:t xml:space="preserve">spike </w:t>
      </w:r>
      <w:r>
        <w:rPr>
          <w:rFonts w:ascii="Times New Roman" w:hAnsi="Times New Roman" w:cs="Times New Roman"/>
          <w:sz w:val="28"/>
          <w:szCs w:val="28"/>
        </w:rPr>
        <w:t xml:space="preserve">in complex with ACE2 and omicron </w:t>
      </w:r>
      <w:r w:rsidR="008B1D41">
        <w:rPr>
          <w:rFonts w:ascii="Times New Roman" w:hAnsi="Times New Roman" w:cs="Times New Roman"/>
          <w:sz w:val="28"/>
          <w:szCs w:val="28"/>
        </w:rPr>
        <w:t xml:space="preserve">spike </w:t>
      </w:r>
      <w:r>
        <w:rPr>
          <w:rFonts w:ascii="Times New Roman" w:hAnsi="Times New Roman" w:cs="Times New Roman"/>
          <w:sz w:val="28"/>
          <w:szCs w:val="28"/>
        </w:rPr>
        <w:t>alone</w:t>
      </w:r>
      <w:r w:rsidRPr="007B23DE">
        <w:rPr>
          <w:rFonts w:ascii="Times New Roman" w:hAnsi="Times New Roman" w:cs="Times New Roman"/>
          <w:sz w:val="28"/>
          <w:szCs w:val="28"/>
        </w:rPr>
        <w:t xml:space="preserve"> (</w:t>
      </w:r>
      <w:r>
        <w:rPr>
          <w:rFonts w:ascii="Times New Roman" w:hAnsi="Times New Roman" w:cs="Times New Roman"/>
          <w:sz w:val="28"/>
          <w:szCs w:val="28"/>
        </w:rPr>
        <w:t>light blue</w:t>
      </w:r>
      <w:r w:rsidRPr="007B23DE">
        <w:rPr>
          <w:rFonts w:ascii="Times New Roman" w:hAnsi="Times New Roman" w:cs="Times New Roman"/>
          <w:sz w:val="28"/>
          <w:szCs w:val="28"/>
        </w:rPr>
        <w:t xml:space="preserve"> line: </w:t>
      </w:r>
      <w:r>
        <w:rPr>
          <w:rFonts w:ascii="Times New Roman" w:hAnsi="Times New Roman" w:cs="Times New Roman"/>
          <w:sz w:val="28"/>
          <w:szCs w:val="28"/>
        </w:rPr>
        <w:t>4</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xml:space="preserve">, orange line: </w:t>
      </w:r>
      <w:r>
        <w:rPr>
          <w:rFonts w:ascii="Times New Roman" w:hAnsi="Times New Roman" w:cs="Times New Roman"/>
          <w:sz w:val="28"/>
          <w:szCs w:val="28"/>
        </w:rPr>
        <w:t>20</w:t>
      </w:r>
      <w:r w:rsidRPr="007B23DE">
        <w:rPr>
          <w:rFonts w:ascii="Times New Roman" w:hAnsi="Times New Roman" w:cs="Times New Roman"/>
          <w:sz w:val="28"/>
          <w:szCs w:val="28"/>
        </w:rPr>
        <w:t> s</w:t>
      </w:r>
      <w:r>
        <w:rPr>
          <w:rFonts w:ascii="Times New Roman" w:hAnsi="Times New Roman" w:cs="Times New Roman"/>
          <w:sz w:val="28"/>
          <w:szCs w:val="28"/>
        </w:rPr>
        <w:t xml:space="preserve"> on ice</w:t>
      </w:r>
      <w:r w:rsidRPr="007B23DE">
        <w:rPr>
          <w:rFonts w:ascii="Times New Roman" w:hAnsi="Times New Roman" w:cs="Times New Roman"/>
          <w:sz w:val="28"/>
          <w:szCs w:val="28"/>
        </w:rPr>
        <w:t>, grey line: 1</w:t>
      </w:r>
      <w:r>
        <w:rPr>
          <w:rFonts w:ascii="Times New Roman" w:hAnsi="Times New Roman" w:cs="Times New Roman"/>
          <w:sz w:val="28"/>
          <w:szCs w:val="28"/>
        </w:rPr>
        <w:t>5 s</w:t>
      </w:r>
      <w:r w:rsidRPr="007B23DE">
        <w:rPr>
          <w:rFonts w:ascii="Times New Roman" w:hAnsi="Times New Roman" w:cs="Times New Roman"/>
          <w:sz w:val="28"/>
          <w:szCs w:val="28"/>
        </w:rPr>
        <w:t> </w:t>
      </w:r>
      <w:r>
        <w:rPr>
          <w:rFonts w:ascii="Times New Roman" w:hAnsi="Times New Roman" w:cs="Times New Roman"/>
          <w:sz w:val="28"/>
          <w:szCs w:val="28"/>
        </w:rPr>
        <w:t xml:space="preserve">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yellow line: </w:t>
      </w:r>
      <w:r>
        <w:rPr>
          <w:rFonts w:ascii="Times New Roman" w:hAnsi="Times New Roman" w:cs="Times New Roman"/>
          <w:sz w:val="28"/>
          <w:szCs w:val="28"/>
        </w:rPr>
        <w:t>1</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gre</w:t>
      </w:r>
      <w:r w:rsidRPr="007B23DE">
        <w:rPr>
          <w:rFonts w:ascii="Times New Roman" w:hAnsi="Times New Roman" w:cs="Times New Roman"/>
          <w:sz w:val="28"/>
          <w:szCs w:val="28"/>
        </w:rPr>
        <w:t>e</w:t>
      </w:r>
      <w:r>
        <w:rPr>
          <w:rFonts w:ascii="Times New Roman" w:hAnsi="Times New Roman" w:cs="Times New Roman"/>
          <w:sz w:val="28"/>
          <w:szCs w:val="28"/>
        </w:rPr>
        <w:t>n</w:t>
      </w:r>
      <w:r w:rsidRPr="007B23DE">
        <w:rPr>
          <w:rFonts w:ascii="Times New Roman" w:hAnsi="Times New Roman" w:cs="Times New Roman"/>
          <w:sz w:val="28"/>
          <w:szCs w:val="28"/>
        </w:rPr>
        <w:t xml:space="preserve"> line: </w:t>
      </w:r>
      <w:r>
        <w:rPr>
          <w:rFonts w:ascii="Times New Roman" w:hAnsi="Times New Roman" w:cs="Times New Roman"/>
          <w:sz w:val="28"/>
          <w:szCs w:val="28"/>
        </w:rPr>
        <w:t>10</w:t>
      </w:r>
      <w:r w:rsidRPr="007B23DE">
        <w:rPr>
          <w:rFonts w:ascii="Times New Roman" w:hAnsi="Times New Roman" w:cs="Times New Roman"/>
          <w:sz w:val="28"/>
          <w:szCs w:val="28"/>
        </w:rPr>
        <w:t> min</w:t>
      </w:r>
      <w:r w:rsidR="00C839A1">
        <w:rPr>
          <w:rFonts w:ascii="Times New Roman" w:hAnsi="Times New Roman" w:cs="Times New Roman"/>
          <w:sz w:val="28"/>
          <w:szCs w:val="28"/>
        </w:rPr>
        <w:t xml:space="preserve"> at 23 </w:t>
      </w:r>
      <w:r w:rsidR="00C839A1" w:rsidRPr="00EA0B49">
        <w:rPr>
          <w:rFonts w:ascii="Times New Roman" w:hAnsi="Times New Roman" w:cs="Times New Roman"/>
          <w:color w:val="000000" w:themeColor="text1"/>
          <w:sz w:val="28"/>
          <w:szCs w:val="28"/>
          <w:shd w:val="clear" w:color="auto" w:fill="FFFFFF"/>
        </w:rPr>
        <w:t>°</w:t>
      </w:r>
      <w:r w:rsidR="00C839A1">
        <w:rPr>
          <w:rFonts w:ascii="Times New Roman" w:hAnsi="Times New Roman" w:cs="Times New Roman"/>
          <w:sz w:val="28"/>
          <w:szCs w:val="28"/>
        </w:rPr>
        <w:t>C</w:t>
      </w:r>
      <w:r w:rsidRPr="007B23DE">
        <w:rPr>
          <w:rFonts w:ascii="Times New Roman" w:hAnsi="Times New Roman" w:cs="Times New Roman"/>
          <w:sz w:val="28"/>
          <w:szCs w:val="28"/>
        </w:rPr>
        <w:t xml:space="preserve">, </w:t>
      </w:r>
      <w:r>
        <w:rPr>
          <w:rFonts w:ascii="Times New Roman" w:hAnsi="Times New Roman" w:cs="Times New Roman"/>
          <w:sz w:val="28"/>
          <w:szCs w:val="28"/>
        </w:rPr>
        <w:t>violet</w:t>
      </w:r>
      <w:r w:rsidRPr="007B23DE">
        <w:rPr>
          <w:rFonts w:ascii="Times New Roman" w:hAnsi="Times New Roman" w:cs="Times New Roman"/>
          <w:sz w:val="28"/>
          <w:szCs w:val="28"/>
        </w:rPr>
        <w:t xml:space="preserve"> line: 10</w:t>
      </w:r>
      <w:r>
        <w:rPr>
          <w:rFonts w:ascii="Times New Roman" w:hAnsi="Times New Roman" w:cs="Times New Roman"/>
          <w:sz w:val="28"/>
          <w:szCs w:val="28"/>
        </w:rPr>
        <w:t>0</w:t>
      </w:r>
      <w:r w:rsidRPr="007B23DE">
        <w:rPr>
          <w:rFonts w:ascii="Times New Roman" w:hAnsi="Times New Roman" w:cs="Times New Roman"/>
          <w:sz w:val="28"/>
          <w:szCs w:val="28"/>
        </w:rPr>
        <w:t> min</w:t>
      </w:r>
      <w:r>
        <w:rPr>
          <w:rFonts w:ascii="Times New Roman" w:hAnsi="Times New Roman" w:cs="Times New Roman"/>
          <w:sz w:val="28"/>
          <w:szCs w:val="28"/>
        </w:rPr>
        <w:t xml:space="preserve"> at 23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 xml:space="preserve">C, dark blue line: 360 min at 28 </w:t>
      </w:r>
      <w:r w:rsidRPr="00EA0B49">
        <w:rPr>
          <w:rFonts w:ascii="Times New Roman" w:hAnsi="Times New Roman" w:cs="Times New Roman"/>
          <w:color w:val="000000" w:themeColor="text1"/>
          <w:sz w:val="28"/>
          <w:szCs w:val="28"/>
          <w:shd w:val="clear" w:color="auto" w:fill="FFFFFF"/>
        </w:rPr>
        <w:t>°</w:t>
      </w:r>
      <w:r>
        <w:rPr>
          <w:rFonts w:ascii="Times New Roman" w:hAnsi="Times New Roman" w:cs="Times New Roman"/>
          <w:sz w:val="28"/>
          <w:szCs w:val="28"/>
        </w:rPr>
        <w:t>C</w:t>
      </w:r>
      <w:r w:rsidRPr="007B23DE">
        <w:rPr>
          <w:rFonts w:ascii="Times New Roman" w:hAnsi="Times New Roman" w:cs="Times New Roman"/>
          <w:sz w:val="28"/>
          <w:szCs w:val="28"/>
        </w:rPr>
        <w:t>). Residues comprising a region with significant differences in HDX are indicated</w:t>
      </w:r>
      <w:r>
        <w:rPr>
          <w:rFonts w:ascii="Times New Roman" w:hAnsi="Times New Roman" w:cs="Times New Roman"/>
          <w:sz w:val="28"/>
          <w:szCs w:val="28"/>
        </w:rPr>
        <w:t xml:space="preserve"> (in black with residue numbers of omicron </w:t>
      </w:r>
      <w:r w:rsidR="008B1D41">
        <w:rPr>
          <w:rFonts w:ascii="Times New Roman" w:hAnsi="Times New Roman" w:cs="Times New Roman"/>
          <w:sz w:val="28"/>
          <w:szCs w:val="28"/>
        </w:rPr>
        <w:t xml:space="preserve">spike </w:t>
      </w:r>
      <w:r>
        <w:rPr>
          <w:rFonts w:ascii="Times New Roman" w:hAnsi="Times New Roman" w:cs="Times New Roman"/>
          <w:sz w:val="28"/>
          <w:szCs w:val="28"/>
        </w:rPr>
        <w:t>and in grey with residue numbers of G614</w:t>
      </w:r>
      <w:r w:rsidR="008B1D41">
        <w:rPr>
          <w:rFonts w:ascii="Times New Roman" w:hAnsi="Times New Roman" w:cs="Times New Roman"/>
          <w:sz w:val="28"/>
          <w:szCs w:val="28"/>
        </w:rPr>
        <w:t xml:space="preserve"> spike</w:t>
      </w:r>
      <w:r>
        <w:rPr>
          <w:rFonts w:ascii="Times New Roman" w:hAnsi="Times New Roman" w:cs="Times New Roman"/>
          <w:sz w:val="28"/>
          <w:szCs w:val="28"/>
        </w:rPr>
        <w:t>)</w:t>
      </w:r>
      <w:r w:rsidRPr="007B23DE">
        <w:rPr>
          <w:rFonts w:ascii="Times New Roman" w:hAnsi="Times New Roman" w:cs="Times New Roman"/>
          <w:sz w:val="28"/>
          <w:szCs w:val="28"/>
        </w:rPr>
        <w:t xml:space="preserve">. The peptides are arranged according to their </w:t>
      </w:r>
      <w:r>
        <w:rPr>
          <w:rFonts w:ascii="Times New Roman" w:hAnsi="Times New Roman" w:cs="Times New Roman"/>
          <w:sz w:val="28"/>
          <w:szCs w:val="28"/>
        </w:rPr>
        <w:t>peptide centre residue</w:t>
      </w:r>
      <w:r w:rsidRPr="007B23DE">
        <w:rPr>
          <w:rFonts w:ascii="Times New Roman" w:hAnsi="Times New Roman" w:cs="Times New Roman"/>
          <w:sz w:val="28"/>
          <w:szCs w:val="28"/>
        </w:rPr>
        <w:t>. A dotted grey line indicates the 98% CI as a threshold for significance.</w:t>
      </w:r>
      <w:r w:rsidR="00D9085E">
        <w:rPr>
          <w:rFonts w:ascii="Times New Roman" w:hAnsi="Times New Roman" w:cs="Times New Roman"/>
          <w:sz w:val="28"/>
          <w:szCs w:val="28"/>
        </w:rPr>
        <w:t xml:space="preserve"> The top bar shows </w:t>
      </w:r>
      <w:r w:rsidR="008B1D41">
        <w:rPr>
          <w:rFonts w:ascii="Times New Roman" w:hAnsi="Times New Roman" w:cs="Times New Roman"/>
          <w:sz w:val="28"/>
          <w:szCs w:val="28"/>
        </w:rPr>
        <w:t>s</w:t>
      </w:r>
      <w:r w:rsidR="00D9085E">
        <w:rPr>
          <w:rFonts w:ascii="Times New Roman" w:hAnsi="Times New Roman" w:cs="Times New Roman"/>
          <w:sz w:val="28"/>
          <w:szCs w:val="28"/>
        </w:rPr>
        <w:t>pike subdomains. The black dot indicates the position of D614G substitution, whereas the red dots indicate the position of the other residue changes.</w:t>
      </w:r>
    </w:p>
    <w:p w14:paraId="2F5CDDA0" w14:textId="383C3691" w:rsidR="00B53AD8" w:rsidRDefault="00180381" w:rsidP="00B66445">
      <w:pPr>
        <w:rPr>
          <w:rFonts w:ascii="Times New Roman" w:hAnsi="Times New Roman" w:cs="Times New Roman"/>
          <w:sz w:val="28"/>
          <w:szCs w:val="28"/>
        </w:rPr>
      </w:pPr>
      <w:r>
        <w:rPr>
          <w:rFonts w:ascii="Times New Roman" w:hAnsi="Times New Roman" w:cs="Times New Roman"/>
          <w:sz w:val="28"/>
          <w:szCs w:val="28"/>
        </w:rPr>
        <w:br w:type="page"/>
      </w:r>
    </w:p>
    <w:p w14:paraId="065DA833" w14:textId="77777777" w:rsidR="00B02553" w:rsidRDefault="00B02553" w:rsidP="00FF6781">
      <w:pPr>
        <w:jc w:val="both"/>
        <w:rPr>
          <w:rFonts w:ascii="Times New Roman" w:hAnsi="Times New Roman" w:cs="Times New Roman"/>
          <w:noProof/>
          <w:sz w:val="28"/>
          <w:szCs w:val="28"/>
        </w:rPr>
      </w:pPr>
      <w:r w:rsidRPr="00B02553">
        <w:rPr>
          <w:rFonts w:ascii="Times New Roman" w:hAnsi="Times New Roman" w:cs="Times New Roman"/>
          <w:noProof/>
          <w:sz w:val="28"/>
          <w:szCs w:val="28"/>
        </w:rPr>
        <w:lastRenderedPageBreak/>
        <w:drawing>
          <wp:inline distT="0" distB="0" distL="0" distR="0" wp14:anchorId="29300C6C" wp14:editId="6F542EEC">
            <wp:extent cx="5731510" cy="121221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1212215"/>
                    </a:xfrm>
                    <a:prstGeom prst="rect">
                      <a:avLst/>
                    </a:prstGeom>
                  </pic:spPr>
                </pic:pic>
              </a:graphicData>
            </a:graphic>
          </wp:inline>
        </w:drawing>
      </w:r>
    </w:p>
    <w:p w14:paraId="759B7ACE" w14:textId="77777777" w:rsidR="00B02553" w:rsidRDefault="00B02553" w:rsidP="00FF6781">
      <w:pPr>
        <w:jc w:val="both"/>
        <w:rPr>
          <w:rFonts w:ascii="Times New Roman" w:hAnsi="Times New Roman" w:cs="Times New Roman"/>
          <w:noProof/>
          <w:sz w:val="28"/>
          <w:szCs w:val="28"/>
        </w:rPr>
      </w:pPr>
      <w:r w:rsidRPr="00B02553">
        <w:rPr>
          <w:rFonts w:ascii="Times New Roman" w:hAnsi="Times New Roman" w:cs="Times New Roman"/>
          <w:noProof/>
          <w:sz w:val="28"/>
          <w:szCs w:val="28"/>
        </w:rPr>
        <w:drawing>
          <wp:inline distT="0" distB="0" distL="0" distR="0" wp14:anchorId="0C67B6E3" wp14:editId="4BE9AF2E">
            <wp:extent cx="5731510" cy="121666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1510" cy="1216660"/>
                    </a:xfrm>
                    <a:prstGeom prst="rect">
                      <a:avLst/>
                    </a:prstGeom>
                  </pic:spPr>
                </pic:pic>
              </a:graphicData>
            </a:graphic>
          </wp:inline>
        </w:drawing>
      </w:r>
    </w:p>
    <w:p w14:paraId="2193B186" w14:textId="77777777" w:rsidR="00B02553" w:rsidRDefault="00B02553" w:rsidP="00FF6781">
      <w:pPr>
        <w:jc w:val="both"/>
        <w:rPr>
          <w:rFonts w:ascii="Times New Roman" w:hAnsi="Times New Roman" w:cs="Times New Roman"/>
          <w:noProof/>
          <w:sz w:val="28"/>
          <w:szCs w:val="28"/>
        </w:rPr>
      </w:pPr>
      <w:r w:rsidRPr="00B02553">
        <w:rPr>
          <w:rFonts w:ascii="Times New Roman" w:hAnsi="Times New Roman" w:cs="Times New Roman"/>
          <w:noProof/>
          <w:sz w:val="28"/>
          <w:szCs w:val="28"/>
        </w:rPr>
        <w:drawing>
          <wp:inline distT="0" distB="0" distL="0" distR="0" wp14:anchorId="3EFE5D98" wp14:editId="6C6A53AE">
            <wp:extent cx="5731510" cy="1221105"/>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1510" cy="1221105"/>
                    </a:xfrm>
                    <a:prstGeom prst="rect">
                      <a:avLst/>
                    </a:prstGeom>
                  </pic:spPr>
                </pic:pic>
              </a:graphicData>
            </a:graphic>
          </wp:inline>
        </w:drawing>
      </w:r>
    </w:p>
    <w:p w14:paraId="49B30CAD" w14:textId="77777777" w:rsidR="00B02553" w:rsidRDefault="00B02553" w:rsidP="00FF6781">
      <w:pPr>
        <w:jc w:val="both"/>
        <w:rPr>
          <w:rFonts w:ascii="Times New Roman" w:hAnsi="Times New Roman" w:cs="Times New Roman"/>
          <w:noProof/>
          <w:sz w:val="28"/>
          <w:szCs w:val="28"/>
        </w:rPr>
      </w:pPr>
      <w:r w:rsidRPr="00B02553">
        <w:rPr>
          <w:rFonts w:ascii="Times New Roman" w:hAnsi="Times New Roman" w:cs="Times New Roman"/>
          <w:noProof/>
          <w:sz w:val="28"/>
          <w:szCs w:val="28"/>
        </w:rPr>
        <w:drawing>
          <wp:inline distT="0" distB="0" distL="0" distR="0" wp14:anchorId="1AEC0436" wp14:editId="22FE8217">
            <wp:extent cx="5731510" cy="121221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31510" cy="1212215"/>
                    </a:xfrm>
                    <a:prstGeom prst="rect">
                      <a:avLst/>
                    </a:prstGeom>
                  </pic:spPr>
                </pic:pic>
              </a:graphicData>
            </a:graphic>
          </wp:inline>
        </w:drawing>
      </w:r>
    </w:p>
    <w:p w14:paraId="3C61DC7B" w14:textId="77777777" w:rsidR="00B02553" w:rsidRDefault="00B02553" w:rsidP="00FF6781">
      <w:pPr>
        <w:jc w:val="both"/>
        <w:rPr>
          <w:rFonts w:ascii="Times New Roman" w:hAnsi="Times New Roman" w:cs="Times New Roman"/>
          <w:noProof/>
          <w:sz w:val="28"/>
          <w:szCs w:val="28"/>
        </w:rPr>
      </w:pPr>
      <w:r w:rsidRPr="00B02553">
        <w:rPr>
          <w:rFonts w:ascii="Times New Roman" w:hAnsi="Times New Roman" w:cs="Times New Roman"/>
          <w:noProof/>
          <w:sz w:val="28"/>
          <w:szCs w:val="28"/>
        </w:rPr>
        <w:drawing>
          <wp:inline distT="0" distB="0" distL="0" distR="0" wp14:anchorId="521DB1E9" wp14:editId="790FE953">
            <wp:extent cx="5731510" cy="121920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1219200"/>
                    </a:xfrm>
                    <a:prstGeom prst="rect">
                      <a:avLst/>
                    </a:prstGeom>
                  </pic:spPr>
                </pic:pic>
              </a:graphicData>
            </a:graphic>
          </wp:inline>
        </w:drawing>
      </w:r>
    </w:p>
    <w:p w14:paraId="0C7EF4E1" w14:textId="74FA2B73" w:rsidR="00B53AD8" w:rsidRPr="001622E4" w:rsidRDefault="00B02553" w:rsidP="00FF6781">
      <w:pPr>
        <w:jc w:val="both"/>
        <w:rPr>
          <w:rFonts w:ascii="Times New Roman" w:hAnsi="Times New Roman" w:cs="Times New Roman"/>
          <w:noProof/>
          <w:sz w:val="13"/>
          <w:szCs w:val="13"/>
        </w:rPr>
      </w:pPr>
      <w:r w:rsidRPr="00B02553">
        <w:rPr>
          <w:rFonts w:ascii="Times New Roman" w:hAnsi="Times New Roman" w:cs="Times New Roman"/>
          <w:noProof/>
          <w:sz w:val="28"/>
          <w:szCs w:val="28"/>
        </w:rPr>
        <w:drawing>
          <wp:inline distT="0" distB="0" distL="0" distR="0" wp14:anchorId="2ACB69F1" wp14:editId="46AE5539">
            <wp:extent cx="5731510" cy="121920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31510" cy="1219200"/>
                    </a:xfrm>
                    <a:prstGeom prst="rect">
                      <a:avLst/>
                    </a:prstGeom>
                  </pic:spPr>
                </pic:pic>
              </a:graphicData>
            </a:graphic>
          </wp:inline>
        </w:drawing>
      </w:r>
    </w:p>
    <w:p w14:paraId="732A13B8" w14:textId="40D17ADA" w:rsidR="00B53AD8" w:rsidRDefault="00B66445" w:rsidP="00FF6781">
      <w:pPr>
        <w:jc w:val="both"/>
        <w:rPr>
          <w:rFonts w:ascii="Times New Roman" w:hAnsi="Times New Roman" w:cs="Times New Roman"/>
          <w:noProof/>
          <w:sz w:val="28"/>
          <w:szCs w:val="28"/>
        </w:rPr>
      </w:pPr>
      <w:r w:rsidRPr="00B66445">
        <w:rPr>
          <w:rFonts w:ascii="Times New Roman" w:hAnsi="Times New Roman" w:cs="Times New Roman"/>
          <w:noProof/>
          <w:sz w:val="28"/>
          <w:szCs w:val="28"/>
        </w:rPr>
        <w:drawing>
          <wp:inline distT="0" distB="0" distL="0" distR="0" wp14:anchorId="3F62CDF8" wp14:editId="71260746">
            <wp:extent cx="5647765" cy="186055"/>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42" t="30946" r="750" b="17093"/>
                    <a:stretch/>
                  </pic:blipFill>
                  <pic:spPr bwMode="auto">
                    <a:xfrm>
                      <a:off x="0" y="0"/>
                      <a:ext cx="5668892" cy="186751"/>
                    </a:xfrm>
                    <a:prstGeom prst="rect">
                      <a:avLst/>
                    </a:prstGeom>
                    <a:ln>
                      <a:noFill/>
                    </a:ln>
                    <a:extLst>
                      <a:ext uri="{53640926-AAD7-44D8-BBD7-CCE9431645EC}">
                        <a14:shadowObscured xmlns:a14="http://schemas.microsoft.com/office/drawing/2010/main"/>
                      </a:ext>
                    </a:extLst>
                  </pic:spPr>
                </pic:pic>
              </a:graphicData>
            </a:graphic>
          </wp:inline>
        </w:drawing>
      </w:r>
    </w:p>
    <w:p w14:paraId="28AAE4BA" w14:textId="77777777" w:rsidR="00B53AD8" w:rsidRDefault="00B53AD8" w:rsidP="00FF6781">
      <w:pPr>
        <w:jc w:val="both"/>
        <w:rPr>
          <w:rFonts w:ascii="Times New Roman" w:hAnsi="Times New Roman" w:cs="Times New Roman"/>
          <w:noProof/>
          <w:sz w:val="28"/>
          <w:szCs w:val="28"/>
        </w:rPr>
      </w:pPr>
    </w:p>
    <w:p w14:paraId="373DF992" w14:textId="77777777" w:rsidR="00B53AD8" w:rsidRDefault="00B53AD8" w:rsidP="00FF6781">
      <w:pPr>
        <w:jc w:val="both"/>
        <w:rPr>
          <w:rFonts w:ascii="Times New Roman" w:hAnsi="Times New Roman" w:cs="Times New Roman"/>
          <w:noProof/>
          <w:sz w:val="28"/>
          <w:szCs w:val="28"/>
        </w:rPr>
      </w:pPr>
    </w:p>
    <w:p w14:paraId="37B7D8D7" w14:textId="75F9476D" w:rsidR="00C46A33" w:rsidRDefault="00A25F75" w:rsidP="00FF6781">
      <w:pPr>
        <w:jc w:val="both"/>
        <w:rPr>
          <w:rFonts w:ascii="Times New Roman" w:hAnsi="Times New Roman" w:cs="Times New Roman"/>
          <w:noProof/>
          <w:sz w:val="28"/>
          <w:szCs w:val="28"/>
        </w:rPr>
      </w:pPr>
      <w:r>
        <w:rPr>
          <w:rFonts w:ascii="Times New Roman" w:hAnsi="Times New Roman" w:cs="Times New Roman"/>
          <w:noProof/>
          <w:sz w:val="28"/>
          <w:szCs w:val="28"/>
        </w:rPr>
        <w:lastRenderedPageBreak/>
        <w:t>Fig. S3</w:t>
      </w:r>
      <w:r w:rsidR="00FD25B6">
        <w:rPr>
          <w:rFonts w:ascii="Times New Roman" w:hAnsi="Times New Roman" w:cs="Times New Roman"/>
          <w:noProof/>
          <w:sz w:val="28"/>
          <w:szCs w:val="28"/>
        </w:rPr>
        <w:t>8</w:t>
      </w:r>
      <w:r>
        <w:rPr>
          <w:rFonts w:ascii="Times New Roman" w:hAnsi="Times New Roman" w:cs="Times New Roman"/>
          <w:noProof/>
          <w:sz w:val="28"/>
          <w:szCs w:val="28"/>
        </w:rPr>
        <w:t xml:space="preserve">. </w:t>
      </w:r>
      <w:r w:rsidR="002876E7">
        <w:rPr>
          <w:rFonts w:ascii="Times New Roman" w:hAnsi="Times New Roman" w:cs="Times New Roman"/>
          <w:noProof/>
          <w:sz w:val="28"/>
          <w:szCs w:val="28"/>
        </w:rPr>
        <w:t xml:space="preserve">EX1 kinetics in the receptor binding motif </w:t>
      </w:r>
      <w:r w:rsidR="00CE269C">
        <w:rPr>
          <w:rFonts w:ascii="Times New Roman" w:hAnsi="Times New Roman" w:cs="Times New Roman"/>
          <w:noProof/>
          <w:sz w:val="28"/>
          <w:szCs w:val="28"/>
        </w:rPr>
        <w:t xml:space="preserve">(RBM) </w:t>
      </w:r>
      <w:r w:rsidR="002876E7">
        <w:rPr>
          <w:rFonts w:ascii="Times New Roman" w:hAnsi="Times New Roman" w:cs="Times New Roman"/>
          <w:noProof/>
          <w:sz w:val="28"/>
          <w:szCs w:val="28"/>
        </w:rPr>
        <w:t xml:space="preserve">of </w:t>
      </w:r>
      <w:r w:rsidR="00CE269C">
        <w:rPr>
          <w:rFonts w:ascii="Times New Roman" w:hAnsi="Times New Roman" w:cs="Times New Roman"/>
          <w:noProof/>
          <w:sz w:val="28"/>
          <w:szCs w:val="28"/>
        </w:rPr>
        <w:t>s</w:t>
      </w:r>
      <w:r w:rsidR="002876E7">
        <w:rPr>
          <w:rFonts w:ascii="Times New Roman" w:hAnsi="Times New Roman" w:cs="Times New Roman"/>
          <w:noProof/>
          <w:sz w:val="28"/>
          <w:szCs w:val="28"/>
        </w:rPr>
        <w:t xml:space="preserve">pikes in complex with ACE2. </w:t>
      </w:r>
      <w:r w:rsidR="0065644E">
        <w:rPr>
          <w:rFonts w:ascii="Times New Roman" w:hAnsi="Times New Roman" w:cs="Times New Roman"/>
          <w:noProof/>
          <w:sz w:val="28"/>
          <w:szCs w:val="28"/>
        </w:rPr>
        <w:t xml:space="preserve">From top to bottom: peptide </w:t>
      </w:r>
      <w:r w:rsidR="00E5339A" w:rsidRPr="00E5339A">
        <w:rPr>
          <w:rFonts w:ascii="Times New Roman" w:hAnsi="Times New Roman" w:cs="Times New Roman"/>
          <w:noProof/>
          <w:sz w:val="28"/>
          <w:szCs w:val="28"/>
        </w:rPr>
        <w:t>YGFQPTNGVGYQPYRVVVL</w:t>
      </w:r>
      <w:r w:rsidR="00E5339A">
        <w:rPr>
          <w:rFonts w:ascii="Times New Roman" w:hAnsi="Times New Roman" w:cs="Times New Roman"/>
          <w:noProof/>
          <w:sz w:val="28"/>
          <w:szCs w:val="28"/>
        </w:rPr>
        <w:t xml:space="preserve"> (</w:t>
      </w:r>
      <w:r w:rsidR="0065644E">
        <w:rPr>
          <w:rFonts w:ascii="Times New Roman" w:hAnsi="Times New Roman" w:cs="Times New Roman"/>
          <w:noProof/>
          <w:sz w:val="28"/>
          <w:szCs w:val="28"/>
        </w:rPr>
        <w:t>495-513</w:t>
      </w:r>
      <w:r w:rsidR="00E5339A">
        <w:rPr>
          <w:rFonts w:ascii="Times New Roman" w:hAnsi="Times New Roman" w:cs="Times New Roman"/>
          <w:noProof/>
          <w:sz w:val="28"/>
          <w:szCs w:val="28"/>
        </w:rPr>
        <w:t>)</w:t>
      </w:r>
      <w:r w:rsidR="0065644E">
        <w:rPr>
          <w:rFonts w:ascii="Times New Roman" w:hAnsi="Times New Roman" w:cs="Times New Roman"/>
          <w:noProof/>
          <w:sz w:val="28"/>
          <w:szCs w:val="28"/>
        </w:rPr>
        <w:t xml:space="preserve"> of Wuhan</w:t>
      </w:r>
      <w:r w:rsidR="00B9043B">
        <w:rPr>
          <w:rFonts w:ascii="Times New Roman" w:hAnsi="Times New Roman" w:cs="Times New Roman"/>
          <w:noProof/>
          <w:sz w:val="28"/>
          <w:szCs w:val="28"/>
        </w:rPr>
        <w:t xml:space="preserve"> spike</w:t>
      </w:r>
      <w:r w:rsidR="00E5339A">
        <w:rPr>
          <w:rFonts w:ascii="Times New Roman" w:hAnsi="Times New Roman" w:cs="Times New Roman"/>
          <w:noProof/>
          <w:sz w:val="28"/>
          <w:szCs w:val="28"/>
        </w:rPr>
        <w:t xml:space="preserve">; peptide </w:t>
      </w:r>
      <w:r w:rsidR="00E5339A" w:rsidRPr="00E5339A">
        <w:rPr>
          <w:rFonts w:ascii="Times New Roman" w:hAnsi="Times New Roman" w:cs="Times New Roman"/>
          <w:noProof/>
          <w:sz w:val="28"/>
          <w:szCs w:val="28"/>
        </w:rPr>
        <w:t>YGFQPTNGVGYQPYRVVVL</w:t>
      </w:r>
      <w:r w:rsidR="00E5339A">
        <w:rPr>
          <w:rFonts w:ascii="Times New Roman" w:hAnsi="Times New Roman" w:cs="Times New Roman"/>
          <w:noProof/>
          <w:sz w:val="28"/>
          <w:szCs w:val="28"/>
        </w:rPr>
        <w:t xml:space="preserve"> (495-513) of G614</w:t>
      </w:r>
      <w:r w:rsidR="00B9043B">
        <w:rPr>
          <w:rFonts w:ascii="Times New Roman" w:hAnsi="Times New Roman" w:cs="Times New Roman"/>
          <w:noProof/>
          <w:sz w:val="28"/>
          <w:szCs w:val="28"/>
        </w:rPr>
        <w:t xml:space="preserve"> spike</w:t>
      </w:r>
      <w:r w:rsidR="00E5339A">
        <w:rPr>
          <w:rFonts w:ascii="Times New Roman" w:hAnsi="Times New Roman" w:cs="Times New Roman"/>
          <w:noProof/>
          <w:sz w:val="28"/>
          <w:szCs w:val="28"/>
        </w:rPr>
        <w:t xml:space="preserve">; </w:t>
      </w:r>
      <w:r w:rsidR="00852F2A">
        <w:rPr>
          <w:rFonts w:ascii="Times New Roman" w:hAnsi="Times New Roman" w:cs="Times New Roman"/>
          <w:noProof/>
          <w:sz w:val="28"/>
          <w:szCs w:val="28"/>
        </w:rPr>
        <w:t xml:space="preserve">peptide </w:t>
      </w:r>
      <w:r w:rsidR="00852F2A" w:rsidRPr="00E5339A">
        <w:rPr>
          <w:rFonts w:ascii="Times New Roman" w:hAnsi="Times New Roman" w:cs="Times New Roman"/>
          <w:noProof/>
          <w:sz w:val="28"/>
          <w:szCs w:val="28"/>
        </w:rPr>
        <w:t>YGFQPTNGVGYQPYRVVVL</w:t>
      </w:r>
      <w:r w:rsidR="00852F2A">
        <w:rPr>
          <w:rFonts w:ascii="Times New Roman" w:hAnsi="Times New Roman" w:cs="Times New Roman"/>
          <w:noProof/>
          <w:sz w:val="28"/>
          <w:szCs w:val="28"/>
        </w:rPr>
        <w:t xml:space="preserve"> (493-511) of delta</w:t>
      </w:r>
      <w:r w:rsidR="00B9043B">
        <w:rPr>
          <w:rFonts w:ascii="Times New Roman" w:hAnsi="Times New Roman" w:cs="Times New Roman"/>
          <w:noProof/>
          <w:sz w:val="28"/>
          <w:szCs w:val="28"/>
        </w:rPr>
        <w:t xml:space="preserve"> spike</w:t>
      </w:r>
      <w:r w:rsidR="00852F2A">
        <w:rPr>
          <w:rFonts w:ascii="Times New Roman" w:hAnsi="Times New Roman" w:cs="Times New Roman"/>
          <w:noProof/>
          <w:sz w:val="28"/>
          <w:szCs w:val="28"/>
        </w:rPr>
        <w:t xml:space="preserve">; </w:t>
      </w:r>
      <w:r w:rsidR="00E5339A">
        <w:rPr>
          <w:rFonts w:ascii="Times New Roman" w:hAnsi="Times New Roman" w:cs="Times New Roman"/>
          <w:noProof/>
          <w:sz w:val="28"/>
          <w:szCs w:val="28"/>
        </w:rPr>
        <w:t xml:space="preserve">peptide </w:t>
      </w:r>
      <w:r w:rsidR="00E5339A" w:rsidRPr="00E5339A">
        <w:rPr>
          <w:rFonts w:ascii="Times New Roman" w:hAnsi="Times New Roman" w:cs="Times New Roman"/>
          <w:noProof/>
          <w:sz w:val="28"/>
          <w:szCs w:val="28"/>
        </w:rPr>
        <w:t>YGFQPT</w:t>
      </w:r>
      <w:r w:rsidR="00E5339A" w:rsidRPr="00E5339A">
        <w:rPr>
          <w:rFonts w:ascii="Times New Roman" w:hAnsi="Times New Roman" w:cs="Times New Roman"/>
          <w:noProof/>
          <w:color w:val="FF0000"/>
          <w:sz w:val="28"/>
          <w:szCs w:val="28"/>
        </w:rPr>
        <w:t>Y</w:t>
      </w:r>
      <w:r w:rsidR="00E5339A" w:rsidRPr="00E5339A">
        <w:rPr>
          <w:rFonts w:ascii="Times New Roman" w:hAnsi="Times New Roman" w:cs="Times New Roman"/>
          <w:noProof/>
          <w:sz w:val="28"/>
          <w:szCs w:val="28"/>
        </w:rPr>
        <w:t>GVGYQPYRVVVL</w:t>
      </w:r>
      <w:r w:rsidR="00E5339A">
        <w:rPr>
          <w:rFonts w:ascii="Times New Roman" w:hAnsi="Times New Roman" w:cs="Times New Roman"/>
          <w:noProof/>
          <w:sz w:val="28"/>
          <w:szCs w:val="28"/>
        </w:rPr>
        <w:t xml:space="preserve"> (492-510) of alpha</w:t>
      </w:r>
      <w:r w:rsidR="00B9043B">
        <w:rPr>
          <w:rFonts w:ascii="Times New Roman" w:hAnsi="Times New Roman" w:cs="Times New Roman"/>
          <w:noProof/>
          <w:sz w:val="28"/>
          <w:szCs w:val="28"/>
        </w:rPr>
        <w:t xml:space="preserve"> spike</w:t>
      </w:r>
      <w:r w:rsidR="00E5339A">
        <w:rPr>
          <w:rFonts w:ascii="Times New Roman" w:hAnsi="Times New Roman" w:cs="Times New Roman"/>
          <w:noProof/>
          <w:sz w:val="28"/>
          <w:szCs w:val="28"/>
        </w:rPr>
        <w:t xml:space="preserve">; peptide </w:t>
      </w:r>
      <w:r w:rsidR="00E5339A" w:rsidRPr="00E5339A">
        <w:rPr>
          <w:rFonts w:ascii="Times New Roman" w:hAnsi="Times New Roman" w:cs="Times New Roman"/>
          <w:noProof/>
          <w:sz w:val="28"/>
          <w:szCs w:val="28"/>
        </w:rPr>
        <w:t>YGFQPT</w:t>
      </w:r>
      <w:r w:rsidR="00E5339A" w:rsidRPr="00E5339A">
        <w:rPr>
          <w:rFonts w:ascii="Times New Roman" w:hAnsi="Times New Roman" w:cs="Times New Roman"/>
          <w:noProof/>
          <w:color w:val="FF0000"/>
          <w:sz w:val="28"/>
          <w:szCs w:val="28"/>
        </w:rPr>
        <w:t>Y</w:t>
      </w:r>
      <w:r w:rsidR="00E5339A" w:rsidRPr="00E5339A">
        <w:rPr>
          <w:rFonts w:ascii="Times New Roman" w:hAnsi="Times New Roman" w:cs="Times New Roman"/>
          <w:noProof/>
          <w:sz w:val="28"/>
          <w:szCs w:val="28"/>
        </w:rPr>
        <w:t>GVGYQPYRVVVL</w:t>
      </w:r>
      <w:r w:rsidR="00E5339A">
        <w:rPr>
          <w:rFonts w:ascii="Times New Roman" w:hAnsi="Times New Roman" w:cs="Times New Roman"/>
          <w:noProof/>
          <w:sz w:val="28"/>
          <w:szCs w:val="28"/>
        </w:rPr>
        <w:t xml:space="preserve"> (492-510) of beta</w:t>
      </w:r>
      <w:r w:rsidR="00B9043B">
        <w:rPr>
          <w:rFonts w:ascii="Times New Roman" w:hAnsi="Times New Roman" w:cs="Times New Roman"/>
          <w:noProof/>
          <w:sz w:val="28"/>
          <w:szCs w:val="28"/>
        </w:rPr>
        <w:t xml:space="preserve"> spike</w:t>
      </w:r>
      <w:r w:rsidR="00E5339A">
        <w:rPr>
          <w:rFonts w:ascii="Times New Roman" w:hAnsi="Times New Roman" w:cs="Times New Roman"/>
          <w:noProof/>
          <w:sz w:val="28"/>
          <w:szCs w:val="28"/>
        </w:rPr>
        <w:t xml:space="preserve">; peptide </w:t>
      </w:r>
      <w:r w:rsidR="00C037F5" w:rsidRPr="00C037F5">
        <w:rPr>
          <w:rFonts w:ascii="Times New Roman" w:hAnsi="Times New Roman" w:cs="Times New Roman"/>
          <w:noProof/>
          <w:sz w:val="28"/>
          <w:szCs w:val="28"/>
        </w:rPr>
        <w:t>Y</w:t>
      </w:r>
      <w:r w:rsidR="00C037F5" w:rsidRPr="00C037F5">
        <w:rPr>
          <w:rFonts w:ascii="Times New Roman" w:hAnsi="Times New Roman" w:cs="Times New Roman"/>
          <w:noProof/>
          <w:color w:val="FF0000"/>
          <w:sz w:val="28"/>
          <w:szCs w:val="28"/>
        </w:rPr>
        <w:t>S</w:t>
      </w:r>
      <w:r w:rsidR="00C037F5" w:rsidRPr="00C037F5">
        <w:rPr>
          <w:rFonts w:ascii="Times New Roman" w:hAnsi="Times New Roman" w:cs="Times New Roman"/>
          <w:noProof/>
          <w:sz w:val="28"/>
          <w:szCs w:val="28"/>
        </w:rPr>
        <w:t>F</w:t>
      </w:r>
      <w:r w:rsidR="00C037F5" w:rsidRPr="00C037F5">
        <w:rPr>
          <w:rFonts w:ascii="Times New Roman" w:hAnsi="Times New Roman" w:cs="Times New Roman"/>
          <w:noProof/>
          <w:color w:val="FF0000"/>
          <w:sz w:val="28"/>
          <w:szCs w:val="28"/>
        </w:rPr>
        <w:t>R</w:t>
      </w:r>
      <w:r w:rsidR="00C037F5" w:rsidRPr="00C037F5">
        <w:rPr>
          <w:rFonts w:ascii="Times New Roman" w:hAnsi="Times New Roman" w:cs="Times New Roman"/>
          <w:noProof/>
          <w:sz w:val="28"/>
          <w:szCs w:val="28"/>
        </w:rPr>
        <w:t>PT</w:t>
      </w:r>
      <w:r w:rsidR="00C037F5" w:rsidRPr="00C037F5">
        <w:rPr>
          <w:rFonts w:ascii="Times New Roman" w:hAnsi="Times New Roman" w:cs="Times New Roman"/>
          <w:noProof/>
          <w:color w:val="FF0000"/>
          <w:sz w:val="28"/>
          <w:szCs w:val="28"/>
        </w:rPr>
        <w:t>Y</w:t>
      </w:r>
      <w:r w:rsidR="00C037F5" w:rsidRPr="00C037F5">
        <w:rPr>
          <w:rFonts w:ascii="Times New Roman" w:hAnsi="Times New Roman" w:cs="Times New Roman"/>
          <w:noProof/>
          <w:sz w:val="28"/>
          <w:szCs w:val="28"/>
        </w:rPr>
        <w:t>GVG</w:t>
      </w:r>
      <w:r w:rsidR="00C037F5" w:rsidRPr="00C037F5">
        <w:rPr>
          <w:rFonts w:ascii="Times New Roman" w:hAnsi="Times New Roman" w:cs="Times New Roman"/>
          <w:noProof/>
          <w:color w:val="FF0000"/>
          <w:sz w:val="28"/>
          <w:szCs w:val="28"/>
        </w:rPr>
        <w:t>H</w:t>
      </w:r>
      <w:r w:rsidR="00C037F5" w:rsidRPr="00C037F5">
        <w:rPr>
          <w:rFonts w:ascii="Times New Roman" w:hAnsi="Times New Roman" w:cs="Times New Roman"/>
          <w:noProof/>
          <w:sz w:val="28"/>
          <w:szCs w:val="28"/>
        </w:rPr>
        <w:t>QPYRVVV</w:t>
      </w:r>
      <w:r w:rsidR="00E5339A">
        <w:rPr>
          <w:rFonts w:ascii="Times New Roman" w:hAnsi="Times New Roman" w:cs="Times New Roman"/>
          <w:noProof/>
          <w:sz w:val="28"/>
          <w:szCs w:val="28"/>
        </w:rPr>
        <w:t xml:space="preserve"> (49</w:t>
      </w:r>
      <w:r w:rsidR="00C037F5">
        <w:rPr>
          <w:rFonts w:ascii="Times New Roman" w:hAnsi="Times New Roman" w:cs="Times New Roman"/>
          <w:noProof/>
          <w:sz w:val="28"/>
          <w:szCs w:val="28"/>
        </w:rPr>
        <w:t>2</w:t>
      </w:r>
      <w:r w:rsidR="00E5339A">
        <w:rPr>
          <w:rFonts w:ascii="Times New Roman" w:hAnsi="Times New Roman" w:cs="Times New Roman"/>
          <w:noProof/>
          <w:sz w:val="28"/>
          <w:szCs w:val="28"/>
        </w:rPr>
        <w:t>-5</w:t>
      </w:r>
      <w:r w:rsidR="00C037F5">
        <w:rPr>
          <w:rFonts w:ascii="Times New Roman" w:hAnsi="Times New Roman" w:cs="Times New Roman"/>
          <w:noProof/>
          <w:sz w:val="28"/>
          <w:szCs w:val="28"/>
        </w:rPr>
        <w:t>09</w:t>
      </w:r>
      <w:r w:rsidR="00E5339A">
        <w:rPr>
          <w:rFonts w:ascii="Times New Roman" w:hAnsi="Times New Roman" w:cs="Times New Roman"/>
          <w:noProof/>
          <w:sz w:val="28"/>
          <w:szCs w:val="28"/>
        </w:rPr>
        <w:t>) of</w:t>
      </w:r>
      <w:r w:rsidR="00B9043B">
        <w:rPr>
          <w:rFonts w:ascii="Times New Roman" w:hAnsi="Times New Roman" w:cs="Times New Roman"/>
          <w:noProof/>
          <w:sz w:val="28"/>
          <w:szCs w:val="28"/>
        </w:rPr>
        <w:t xml:space="preserve"> </w:t>
      </w:r>
      <w:r w:rsidR="00E5339A">
        <w:rPr>
          <w:rFonts w:ascii="Times New Roman" w:hAnsi="Times New Roman" w:cs="Times New Roman"/>
          <w:noProof/>
          <w:sz w:val="28"/>
          <w:szCs w:val="28"/>
        </w:rPr>
        <w:t>omicron</w:t>
      </w:r>
      <w:r w:rsidR="00B9043B">
        <w:rPr>
          <w:rFonts w:ascii="Times New Roman" w:hAnsi="Times New Roman" w:cs="Times New Roman"/>
          <w:noProof/>
          <w:sz w:val="28"/>
          <w:szCs w:val="28"/>
        </w:rPr>
        <w:t xml:space="preserve"> spike</w:t>
      </w:r>
      <w:r w:rsidR="00E5339A">
        <w:rPr>
          <w:rFonts w:ascii="Times New Roman" w:hAnsi="Times New Roman" w:cs="Times New Roman"/>
          <w:noProof/>
          <w:sz w:val="28"/>
          <w:szCs w:val="28"/>
        </w:rPr>
        <w:t>.</w:t>
      </w:r>
      <w:r w:rsidR="00CE269C">
        <w:rPr>
          <w:rFonts w:ascii="Times New Roman" w:hAnsi="Times New Roman" w:cs="Times New Roman"/>
          <w:noProof/>
          <w:sz w:val="28"/>
          <w:szCs w:val="28"/>
        </w:rPr>
        <w:t xml:space="preserve"> From left to right: bubble plots representing the level of deuteration and the relative intensity of the low- and high-mass envelope (binomial fit 1 and binomial fit 2, respectively) for bimodal isotopic distribution</w:t>
      </w:r>
      <w:r w:rsidR="00C05AA5">
        <w:rPr>
          <w:rFonts w:ascii="Times New Roman" w:hAnsi="Times New Roman" w:cs="Times New Roman"/>
          <w:noProof/>
          <w:sz w:val="28"/>
          <w:szCs w:val="28"/>
        </w:rPr>
        <w:t>s</w:t>
      </w:r>
      <w:r w:rsidR="00CE269C">
        <w:rPr>
          <w:rFonts w:ascii="Times New Roman" w:hAnsi="Times New Roman" w:cs="Times New Roman"/>
          <w:noProof/>
          <w:sz w:val="28"/>
          <w:szCs w:val="28"/>
        </w:rPr>
        <w:t xml:space="preserve"> and the level of deuteration </w:t>
      </w:r>
      <w:r w:rsidR="00C05AA5">
        <w:rPr>
          <w:rFonts w:ascii="Times New Roman" w:hAnsi="Times New Roman" w:cs="Times New Roman"/>
          <w:noProof/>
          <w:sz w:val="28"/>
          <w:szCs w:val="28"/>
        </w:rPr>
        <w:t>of the unimodal envel</w:t>
      </w:r>
      <w:r w:rsidR="00925B8E">
        <w:rPr>
          <w:rFonts w:ascii="Times New Roman" w:hAnsi="Times New Roman" w:cs="Times New Roman"/>
          <w:noProof/>
          <w:sz w:val="28"/>
          <w:szCs w:val="28"/>
        </w:rPr>
        <w:t>o</w:t>
      </w:r>
      <w:r w:rsidR="00C05AA5">
        <w:rPr>
          <w:rFonts w:ascii="Times New Roman" w:hAnsi="Times New Roman" w:cs="Times New Roman"/>
          <w:noProof/>
          <w:sz w:val="28"/>
          <w:szCs w:val="28"/>
        </w:rPr>
        <w:t>pe (unimodal fit), set at 100% intensity, in the ACE2 bound state</w:t>
      </w:r>
      <w:r w:rsidR="00CE269C">
        <w:rPr>
          <w:rFonts w:ascii="Times New Roman" w:hAnsi="Times New Roman" w:cs="Times New Roman"/>
          <w:noProof/>
          <w:sz w:val="28"/>
          <w:szCs w:val="28"/>
        </w:rPr>
        <w:t xml:space="preserve">; peak width </w:t>
      </w:r>
      <w:r w:rsidR="00C05AA5">
        <w:rPr>
          <w:rFonts w:ascii="Times New Roman" w:hAnsi="Times New Roman" w:cs="Times New Roman"/>
          <w:noProof/>
          <w:sz w:val="28"/>
          <w:szCs w:val="28"/>
        </w:rPr>
        <w:t xml:space="preserve">of the isotopic distribution (calculated at 50% of Baseline Peak Intensity -BPI) </w:t>
      </w:r>
      <w:r w:rsidR="00CE269C">
        <w:rPr>
          <w:rFonts w:ascii="Times New Roman" w:hAnsi="Times New Roman" w:cs="Times New Roman"/>
          <w:noProof/>
          <w:sz w:val="28"/>
          <w:szCs w:val="28"/>
        </w:rPr>
        <w:t>and number of exchangble amides (#NHs), in the b</w:t>
      </w:r>
      <w:r w:rsidR="00C05AA5">
        <w:rPr>
          <w:rFonts w:ascii="Times New Roman" w:hAnsi="Times New Roman" w:cs="Times New Roman"/>
          <w:noProof/>
          <w:sz w:val="28"/>
          <w:szCs w:val="28"/>
        </w:rPr>
        <w:t>o</w:t>
      </w:r>
      <w:r w:rsidR="00CE269C">
        <w:rPr>
          <w:rFonts w:ascii="Times New Roman" w:hAnsi="Times New Roman" w:cs="Times New Roman"/>
          <w:noProof/>
          <w:sz w:val="28"/>
          <w:szCs w:val="28"/>
        </w:rPr>
        <w:t xml:space="preserve">und state; deuterium level of </w:t>
      </w:r>
      <w:r w:rsidR="00C05AA5">
        <w:rPr>
          <w:rFonts w:ascii="Times New Roman" w:hAnsi="Times New Roman" w:cs="Times New Roman"/>
          <w:noProof/>
          <w:sz w:val="28"/>
          <w:szCs w:val="28"/>
        </w:rPr>
        <w:t>the low-mass envelopes (binomial 1), high-mass envelopes (binomial 2) and unimodal distributions (centroid) in ACE2-bound spike; deuterium level of spikes in apo state (unimodal distributions – centroid). Spectral analysis was conducted with HX-Express2</w:t>
      </w:r>
      <w:r w:rsidR="009A2E07">
        <w:rPr>
          <w:rFonts w:ascii="Times New Roman" w:hAnsi="Times New Roman" w:cs="Times New Roman"/>
          <w:noProof/>
          <w:sz w:val="28"/>
          <w:szCs w:val="28"/>
        </w:rPr>
        <w:fldChar w:fldCharType="begin" w:fldLock="1"/>
      </w:r>
      <w:r w:rsidR="009A2E07">
        <w:rPr>
          <w:rFonts w:ascii="Times New Roman" w:hAnsi="Times New Roman" w:cs="Times New Roman"/>
          <w:noProof/>
          <w:sz w:val="28"/>
          <w:szCs w:val="28"/>
        </w:rPr>
        <w:instrText>ADDIN CSL_CITATION {"citationItems":[{"id":"ITEM-1","itemData":{"DOI":"10.1007/s13361-013-0727-5.Analysis","ISBN":"6176321972","ISSN":"15378276","PMID":"1000000221","author":[{"dropping-particle":"","family":"Miklos Guttman, David D. Weis, John R. Engen","given":"and Kelly K. Lee","non-dropping-particle":"","parse-names":false,"suffix":""}],"container-title":"Journal of American Society for Mass Spectrometry","id":"ITEM-1","issue":"12","issued":{"date-parts":[["2013"]]},"page":"1-12","title":"Analysis of Overlapped and Noisy Hydrogen/Deuterium Exchange Mass Spectra","type":"article-journal","volume":"24"},"uris":["http://www.mendeley.com/documents/?uuid=25d75922-0fa3-4f64-8d51-128516cb629f"]}],"mendeley":{"formattedCitation":"&lt;sup&gt;2&lt;/sup&gt;","plainTextFormattedCitation":"2","previouslyFormattedCitation":"&lt;sup&gt;2&lt;/sup&gt;"},"properties":{"noteIndex":0},"schema":"https://github.com/citation-style-language/schema/raw/master/csl-citation.json"}</w:instrText>
      </w:r>
      <w:r w:rsidR="009A2E07">
        <w:rPr>
          <w:rFonts w:ascii="Times New Roman" w:hAnsi="Times New Roman" w:cs="Times New Roman"/>
          <w:noProof/>
          <w:sz w:val="28"/>
          <w:szCs w:val="28"/>
        </w:rPr>
        <w:fldChar w:fldCharType="separate"/>
      </w:r>
      <w:r w:rsidR="009A2E07" w:rsidRPr="009A2E07">
        <w:rPr>
          <w:rFonts w:ascii="Times New Roman" w:hAnsi="Times New Roman" w:cs="Times New Roman"/>
          <w:noProof/>
          <w:sz w:val="28"/>
          <w:szCs w:val="28"/>
          <w:vertAlign w:val="superscript"/>
        </w:rPr>
        <w:t>2</w:t>
      </w:r>
      <w:r w:rsidR="009A2E07">
        <w:rPr>
          <w:rFonts w:ascii="Times New Roman" w:hAnsi="Times New Roman" w:cs="Times New Roman"/>
          <w:noProof/>
          <w:sz w:val="28"/>
          <w:szCs w:val="28"/>
        </w:rPr>
        <w:fldChar w:fldCharType="end"/>
      </w:r>
      <w:r w:rsidR="00C05AA5">
        <w:rPr>
          <w:rFonts w:ascii="Times New Roman" w:hAnsi="Times New Roman" w:cs="Times New Roman"/>
          <w:noProof/>
          <w:sz w:val="28"/>
          <w:szCs w:val="28"/>
        </w:rPr>
        <w:t xml:space="preserve"> and graphs were authomatically generated upon fitting </w:t>
      </w:r>
      <w:r w:rsidR="000E34D0">
        <w:rPr>
          <w:rFonts w:ascii="Times New Roman" w:hAnsi="Times New Roman" w:cs="Times New Roman"/>
          <w:noProof/>
          <w:sz w:val="28"/>
          <w:szCs w:val="28"/>
        </w:rPr>
        <w:t>the isotopic envelopes shown</w:t>
      </w:r>
      <w:r w:rsidR="00C05AA5">
        <w:rPr>
          <w:rFonts w:ascii="Times New Roman" w:hAnsi="Times New Roman" w:cs="Times New Roman"/>
          <w:noProof/>
          <w:sz w:val="28"/>
          <w:szCs w:val="28"/>
        </w:rPr>
        <w:t xml:space="preserve"> in fig. S3</w:t>
      </w:r>
      <w:r w:rsidR="001622E4">
        <w:rPr>
          <w:rFonts w:ascii="Times New Roman" w:hAnsi="Times New Roman" w:cs="Times New Roman"/>
          <w:noProof/>
          <w:sz w:val="28"/>
          <w:szCs w:val="28"/>
        </w:rPr>
        <w:t>9</w:t>
      </w:r>
      <w:r w:rsidR="00C05AA5">
        <w:rPr>
          <w:rFonts w:ascii="Times New Roman" w:hAnsi="Times New Roman" w:cs="Times New Roman"/>
          <w:noProof/>
          <w:sz w:val="28"/>
          <w:szCs w:val="28"/>
        </w:rPr>
        <w:t xml:space="preserve">. </w:t>
      </w:r>
      <w:r w:rsidR="00CE269C">
        <w:rPr>
          <w:rFonts w:ascii="Times New Roman" w:hAnsi="Times New Roman" w:cs="Times New Roman"/>
          <w:noProof/>
          <w:sz w:val="28"/>
          <w:szCs w:val="28"/>
        </w:rPr>
        <w:t>Bimodal fit was applied to peptide spectra at time points showing clear features of bimodality and/or enhanced peak width.</w:t>
      </w:r>
    </w:p>
    <w:p w14:paraId="4F71E46D" w14:textId="5F54FF17" w:rsidR="00C037F5" w:rsidRDefault="00C037F5">
      <w:pPr>
        <w:rPr>
          <w:rFonts w:ascii="Times New Roman" w:hAnsi="Times New Roman" w:cs="Times New Roman"/>
          <w:noProof/>
          <w:sz w:val="28"/>
          <w:szCs w:val="28"/>
        </w:rPr>
      </w:pPr>
      <w:r>
        <w:rPr>
          <w:rFonts w:ascii="Times New Roman" w:hAnsi="Times New Roman" w:cs="Times New Roman"/>
          <w:noProof/>
          <w:sz w:val="28"/>
          <w:szCs w:val="28"/>
        </w:rPr>
        <w:br w:type="page"/>
      </w:r>
    </w:p>
    <w:p w14:paraId="5ACAF8DC" w14:textId="57ACDD58" w:rsidR="00C037F5" w:rsidRDefault="00C03E13" w:rsidP="00FF6781">
      <w:pPr>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702272" behindDoc="0" locked="0" layoutInCell="1" allowOverlap="1" wp14:anchorId="1DB45B21" wp14:editId="58C2C3A8">
                <wp:simplePos x="0" y="0"/>
                <wp:positionH relativeFrom="column">
                  <wp:posOffset>-63305</wp:posOffset>
                </wp:positionH>
                <wp:positionV relativeFrom="paragraph">
                  <wp:posOffset>-316523</wp:posOffset>
                </wp:positionV>
                <wp:extent cx="274320" cy="274320"/>
                <wp:effectExtent l="0" t="0" r="5080" b="5080"/>
                <wp:wrapNone/>
                <wp:docPr id="5" name="Casella di testo 5"/>
                <wp:cNvGraphicFramePr/>
                <a:graphic xmlns:a="http://schemas.openxmlformats.org/drawingml/2006/main">
                  <a:graphicData uri="http://schemas.microsoft.com/office/word/2010/wordprocessingShape">
                    <wps:wsp>
                      <wps:cNvSpPr txBox="1"/>
                      <wps:spPr>
                        <a:xfrm>
                          <a:off x="0" y="0"/>
                          <a:ext cx="274320" cy="274320"/>
                        </a:xfrm>
                        <a:prstGeom prst="rect">
                          <a:avLst/>
                        </a:prstGeom>
                        <a:solidFill>
                          <a:schemeClr val="lt1"/>
                        </a:solidFill>
                        <a:ln w="6350">
                          <a:noFill/>
                        </a:ln>
                      </wps:spPr>
                      <wps:txbx>
                        <w:txbxContent>
                          <w:p w14:paraId="6D854E43" w14:textId="5B8809A5" w:rsidR="00C03E13" w:rsidRPr="00C03E13" w:rsidRDefault="00C03E13">
                            <w:pPr>
                              <w:rPr>
                                <w:b/>
                                <w:bCs/>
                                <w:lang w:val="it-IT"/>
                              </w:rPr>
                            </w:pPr>
                            <w:r w:rsidRPr="00C03E13">
                              <w:rPr>
                                <w:b/>
                                <w:bCs/>
                                <w:lang w:val="it-I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B45B21" id="Casella di testo 5" o:spid="_x0000_s1028" type="#_x0000_t202" style="position:absolute;left:0;text-align:left;margin-left:-5pt;margin-top:-24.9pt;width:21.6pt;height:21.6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" fillcolor="white [3201]" stroked="f" strokeweight=".5pt">
                <v:textbox>
                  <w:txbxContent>
                    <w:p w14:paraId="6D854E43" w14:textId="5B8809A5" w:rsidR="00C03E13" w:rsidRPr="00C03E13" w:rsidRDefault="00C03E13">
                      <w:pPr>
                        <w:rPr>
                          <w:b/>
                          <w:bCs/>
                          <w:lang w:val="it-IT"/>
                        </w:rPr>
                      </w:pPr>
                      <w:r w:rsidRPr="00C03E13">
                        <w:rPr>
                          <w:b/>
                          <w:bCs/>
                          <w:lang w:val="it-IT"/>
                        </w:rPr>
                        <w:t>a</w:t>
                      </w:r>
                    </w:p>
                  </w:txbxContent>
                </v:textbox>
              </v:shape>
            </w:pict>
          </mc:Fallback>
        </mc:AlternateContent>
      </w:r>
      <w:r w:rsidRPr="00C03E13">
        <w:rPr>
          <w:rFonts w:ascii="Times New Roman" w:hAnsi="Times New Roman" w:cs="Times New Roman"/>
          <w:noProof/>
          <w:sz w:val="28"/>
          <w:szCs w:val="28"/>
        </w:rPr>
        <w:drawing>
          <wp:inline distT="0" distB="0" distL="0" distR="0" wp14:anchorId="57B0215B" wp14:editId="1AFC867D">
            <wp:extent cx="5147310" cy="886333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147310" cy="8863330"/>
                    </a:xfrm>
                    <a:prstGeom prst="rect">
                      <a:avLst/>
                    </a:prstGeom>
                  </pic:spPr>
                </pic:pic>
              </a:graphicData>
            </a:graphic>
          </wp:inline>
        </w:drawing>
      </w:r>
    </w:p>
    <w:p w14:paraId="1B024A27" w14:textId="4FACF1E5" w:rsidR="00EF4B0E" w:rsidRDefault="00C03E13" w:rsidP="00FF6781">
      <w:pPr>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704320" behindDoc="0" locked="0" layoutInCell="1" allowOverlap="1" wp14:anchorId="38C8C06C" wp14:editId="230F0D2F">
                <wp:simplePos x="0" y="0"/>
                <wp:positionH relativeFrom="column">
                  <wp:posOffset>-63305</wp:posOffset>
                </wp:positionH>
                <wp:positionV relativeFrom="paragraph">
                  <wp:posOffset>-225084</wp:posOffset>
                </wp:positionV>
                <wp:extent cx="274320" cy="239151"/>
                <wp:effectExtent l="0" t="0" r="5080" b="2540"/>
                <wp:wrapNone/>
                <wp:docPr id="6" name="Casella di testo 6"/>
                <wp:cNvGraphicFramePr/>
                <a:graphic xmlns:a="http://schemas.openxmlformats.org/drawingml/2006/main">
                  <a:graphicData uri="http://schemas.microsoft.com/office/word/2010/wordprocessingShape">
                    <wps:wsp>
                      <wps:cNvSpPr txBox="1"/>
                      <wps:spPr>
                        <a:xfrm>
                          <a:off x="0" y="0"/>
                          <a:ext cx="274320" cy="239151"/>
                        </a:xfrm>
                        <a:prstGeom prst="rect">
                          <a:avLst/>
                        </a:prstGeom>
                        <a:solidFill>
                          <a:schemeClr val="lt1"/>
                        </a:solidFill>
                        <a:ln w="6350">
                          <a:noFill/>
                        </a:ln>
                      </wps:spPr>
                      <wps:txbx>
                        <w:txbxContent>
                          <w:p w14:paraId="785428C4" w14:textId="41DA2A77" w:rsidR="00C03E13" w:rsidRPr="00C03E13" w:rsidRDefault="00C03E13" w:rsidP="00C03E13">
                            <w:pPr>
                              <w:rPr>
                                <w:b/>
                                <w:bCs/>
                                <w:lang w:val="it-IT"/>
                              </w:rPr>
                            </w:pPr>
                            <w:r>
                              <w:rPr>
                                <w:b/>
                                <w:bCs/>
                                <w:lang w:val="it-I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C8C06C" id="Casella di testo 6" o:spid="_x0000_s1029" type="#_x0000_t202" style="position:absolute;left:0;text-align:left;margin-left:-5pt;margin-top:-17.7pt;width:21.6pt;height:18.8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" fillcolor="white [3201]" stroked="f" strokeweight=".5pt">
                <v:textbox>
                  <w:txbxContent>
                    <w:p w14:paraId="785428C4" w14:textId="41DA2A77" w:rsidR="00C03E13" w:rsidRPr="00C03E13" w:rsidRDefault="00C03E13" w:rsidP="00C03E13">
                      <w:pPr>
                        <w:rPr>
                          <w:b/>
                          <w:bCs/>
                          <w:lang w:val="it-IT"/>
                        </w:rPr>
                      </w:pPr>
                      <w:r>
                        <w:rPr>
                          <w:b/>
                          <w:bCs/>
                          <w:lang w:val="it-IT"/>
                        </w:rPr>
                        <w:t>b</w:t>
                      </w:r>
                    </w:p>
                  </w:txbxContent>
                </v:textbox>
              </v:shape>
            </w:pict>
          </mc:Fallback>
        </mc:AlternateContent>
      </w:r>
      <w:r w:rsidRPr="00C03E13">
        <w:rPr>
          <w:rFonts w:ascii="Times New Roman" w:hAnsi="Times New Roman" w:cs="Times New Roman"/>
          <w:noProof/>
          <w:sz w:val="28"/>
          <w:szCs w:val="28"/>
        </w:rPr>
        <w:drawing>
          <wp:inline distT="0" distB="0" distL="0" distR="0" wp14:anchorId="4B7D3F23" wp14:editId="1EEBF377">
            <wp:extent cx="5137150" cy="8863330"/>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37150" cy="8863330"/>
                    </a:xfrm>
                    <a:prstGeom prst="rect">
                      <a:avLst/>
                    </a:prstGeom>
                  </pic:spPr>
                </pic:pic>
              </a:graphicData>
            </a:graphic>
          </wp:inline>
        </w:drawing>
      </w:r>
    </w:p>
    <w:p w14:paraId="0188DEBB" w14:textId="27D21A5A" w:rsidR="00B7459D" w:rsidRDefault="00EF4B0E" w:rsidP="00B7459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Fig. </w:t>
      </w:r>
      <w:r w:rsidR="009B77B7">
        <w:rPr>
          <w:rFonts w:ascii="Times New Roman" w:hAnsi="Times New Roman" w:cs="Times New Roman"/>
          <w:sz w:val="28"/>
          <w:szCs w:val="28"/>
        </w:rPr>
        <w:t>S3</w:t>
      </w:r>
      <w:r w:rsidR="00FD25B6">
        <w:rPr>
          <w:rFonts w:ascii="Times New Roman" w:hAnsi="Times New Roman" w:cs="Times New Roman"/>
          <w:sz w:val="28"/>
          <w:szCs w:val="28"/>
        </w:rPr>
        <w:t>9</w:t>
      </w:r>
      <w:r w:rsidR="009B77B7">
        <w:rPr>
          <w:rFonts w:ascii="Times New Roman" w:hAnsi="Times New Roman" w:cs="Times New Roman"/>
          <w:sz w:val="28"/>
          <w:szCs w:val="28"/>
        </w:rPr>
        <w:t xml:space="preserve">. </w:t>
      </w:r>
      <w:r w:rsidR="002876E7">
        <w:rPr>
          <w:rFonts w:ascii="Times New Roman" w:hAnsi="Times New Roman" w:cs="Times New Roman"/>
          <w:noProof/>
          <w:sz w:val="28"/>
          <w:szCs w:val="28"/>
        </w:rPr>
        <w:t xml:space="preserve">EX1 kinetics in the receptor binding motif </w:t>
      </w:r>
      <w:r w:rsidR="008702C3">
        <w:rPr>
          <w:rFonts w:ascii="Times New Roman" w:hAnsi="Times New Roman" w:cs="Times New Roman"/>
          <w:noProof/>
          <w:sz w:val="28"/>
          <w:szCs w:val="28"/>
        </w:rPr>
        <w:t xml:space="preserve">(RBM) </w:t>
      </w:r>
      <w:r w:rsidR="002876E7">
        <w:rPr>
          <w:rFonts w:ascii="Times New Roman" w:hAnsi="Times New Roman" w:cs="Times New Roman"/>
          <w:noProof/>
          <w:sz w:val="28"/>
          <w:szCs w:val="28"/>
        </w:rPr>
        <w:t xml:space="preserve">of </w:t>
      </w:r>
      <w:r w:rsidR="00C05AA5">
        <w:rPr>
          <w:rFonts w:ascii="Times New Roman" w:hAnsi="Times New Roman" w:cs="Times New Roman"/>
          <w:noProof/>
          <w:sz w:val="28"/>
          <w:szCs w:val="28"/>
        </w:rPr>
        <w:t>s</w:t>
      </w:r>
      <w:r w:rsidR="002876E7">
        <w:rPr>
          <w:rFonts w:ascii="Times New Roman" w:hAnsi="Times New Roman" w:cs="Times New Roman"/>
          <w:noProof/>
          <w:sz w:val="28"/>
          <w:szCs w:val="28"/>
        </w:rPr>
        <w:t xml:space="preserve">pikes in complex with ACE2. </w:t>
      </w:r>
      <w:r w:rsidR="009B77B7">
        <w:rPr>
          <w:rFonts w:ascii="Times New Roman" w:hAnsi="Times New Roman" w:cs="Times New Roman"/>
          <w:sz w:val="28"/>
          <w:szCs w:val="28"/>
        </w:rPr>
        <w:t xml:space="preserve">Mass spectra of the representative peptides of the </w:t>
      </w:r>
      <w:r w:rsidR="00C05AA5">
        <w:rPr>
          <w:rFonts w:ascii="Times New Roman" w:hAnsi="Times New Roman" w:cs="Times New Roman"/>
          <w:sz w:val="28"/>
          <w:szCs w:val="28"/>
        </w:rPr>
        <w:t>RBM</w:t>
      </w:r>
      <w:r w:rsidR="009B77B7">
        <w:rPr>
          <w:rFonts w:ascii="Times New Roman" w:hAnsi="Times New Roman" w:cs="Times New Roman"/>
          <w:sz w:val="28"/>
          <w:szCs w:val="28"/>
        </w:rPr>
        <w:t xml:space="preserve"> (</w:t>
      </w:r>
      <w:r w:rsidR="00C05AA5">
        <w:rPr>
          <w:rFonts w:ascii="Times New Roman" w:hAnsi="Times New Roman" w:cs="Times New Roman"/>
          <w:sz w:val="28"/>
          <w:szCs w:val="28"/>
        </w:rPr>
        <w:t>listed</w:t>
      </w:r>
      <w:r w:rsidR="009B77B7">
        <w:rPr>
          <w:rFonts w:ascii="Times New Roman" w:hAnsi="Times New Roman" w:cs="Times New Roman"/>
          <w:sz w:val="28"/>
          <w:szCs w:val="28"/>
        </w:rPr>
        <w:t xml:space="preserve"> in fig. S3</w:t>
      </w:r>
      <w:r w:rsidR="001622E4">
        <w:rPr>
          <w:rFonts w:ascii="Times New Roman" w:hAnsi="Times New Roman" w:cs="Times New Roman"/>
          <w:sz w:val="28"/>
          <w:szCs w:val="28"/>
        </w:rPr>
        <w:t>8</w:t>
      </w:r>
      <w:r w:rsidR="009B77B7">
        <w:rPr>
          <w:rFonts w:ascii="Times New Roman" w:hAnsi="Times New Roman" w:cs="Times New Roman"/>
          <w:sz w:val="28"/>
          <w:szCs w:val="28"/>
        </w:rPr>
        <w:t>) deconvoluted with bimodal or unimodal fitting</w:t>
      </w:r>
      <w:r w:rsidR="00C05AA5">
        <w:rPr>
          <w:rFonts w:ascii="Times New Roman" w:hAnsi="Times New Roman" w:cs="Times New Roman"/>
          <w:sz w:val="28"/>
          <w:szCs w:val="28"/>
        </w:rPr>
        <w:t>s</w:t>
      </w:r>
      <w:r w:rsidR="009B77B7">
        <w:rPr>
          <w:rFonts w:ascii="Times New Roman" w:hAnsi="Times New Roman" w:cs="Times New Roman"/>
          <w:sz w:val="28"/>
          <w:szCs w:val="28"/>
        </w:rPr>
        <w:t xml:space="preserve"> </w:t>
      </w:r>
      <w:r w:rsidR="00920359">
        <w:rPr>
          <w:rFonts w:ascii="Times New Roman" w:hAnsi="Times New Roman" w:cs="Times New Roman"/>
          <w:sz w:val="28"/>
          <w:szCs w:val="28"/>
        </w:rPr>
        <w:t>with HX-Express 2</w:t>
      </w:r>
      <w:r w:rsidR="009B77B7">
        <w:rPr>
          <w:rFonts w:ascii="Times New Roman" w:hAnsi="Times New Roman" w:cs="Times New Roman"/>
          <w:sz w:val="28"/>
          <w:szCs w:val="28"/>
        </w:rPr>
        <w:t xml:space="preserve">. </w:t>
      </w:r>
      <w:r w:rsidR="00920359">
        <w:rPr>
          <w:rFonts w:ascii="Times New Roman" w:hAnsi="Times New Roman" w:cs="Times New Roman"/>
          <w:sz w:val="28"/>
          <w:szCs w:val="28"/>
        </w:rPr>
        <w:t xml:space="preserve">A) Mass spectra of peptide of </w:t>
      </w:r>
      <w:r w:rsidR="00C03E13">
        <w:rPr>
          <w:rFonts w:ascii="Times New Roman" w:hAnsi="Times New Roman" w:cs="Times New Roman"/>
          <w:sz w:val="28"/>
          <w:szCs w:val="28"/>
        </w:rPr>
        <w:t>Wuhan</w:t>
      </w:r>
      <w:r w:rsidR="00920359">
        <w:rPr>
          <w:rFonts w:ascii="Times New Roman" w:hAnsi="Times New Roman" w:cs="Times New Roman"/>
          <w:sz w:val="28"/>
          <w:szCs w:val="28"/>
        </w:rPr>
        <w:t>, G614 and delta</w:t>
      </w:r>
      <w:r w:rsidR="00C03E13">
        <w:rPr>
          <w:rFonts w:ascii="Times New Roman" w:hAnsi="Times New Roman" w:cs="Times New Roman"/>
          <w:sz w:val="28"/>
          <w:szCs w:val="28"/>
        </w:rPr>
        <w:t xml:space="preserve"> spikes</w:t>
      </w:r>
      <w:r w:rsidR="00920359">
        <w:rPr>
          <w:rFonts w:ascii="Times New Roman" w:hAnsi="Times New Roman" w:cs="Times New Roman"/>
          <w:sz w:val="28"/>
          <w:szCs w:val="28"/>
        </w:rPr>
        <w:t>. B) Mass spectra of peptide of alpha, beta and omicron</w:t>
      </w:r>
      <w:r w:rsidR="00C03E13">
        <w:rPr>
          <w:rFonts w:ascii="Times New Roman" w:hAnsi="Times New Roman" w:cs="Times New Roman"/>
          <w:sz w:val="28"/>
          <w:szCs w:val="28"/>
        </w:rPr>
        <w:t xml:space="preserve"> spikes</w:t>
      </w:r>
      <w:r w:rsidR="00920359">
        <w:rPr>
          <w:rFonts w:ascii="Times New Roman" w:hAnsi="Times New Roman" w:cs="Times New Roman"/>
          <w:sz w:val="28"/>
          <w:szCs w:val="28"/>
        </w:rPr>
        <w:t>. The horizontal orange lines indicate the distribution width</w:t>
      </w:r>
      <w:r w:rsidR="00C05AA5">
        <w:rPr>
          <w:rFonts w:ascii="Times New Roman" w:hAnsi="Times New Roman" w:cs="Times New Roman"/>
          <w:sz w:val="28"/>
          <w:szCs w:val="28"/>
        </w:rPr>
        <w:t xml:space="preserve"> at 50% BPI</w:t>
      </w:r>
      <w:r w:rsidR="00920359">
        <w:rPr>
          <w:rFonts w:ascii="Times New Roman" w:hAnsi="Times New Roman" w:cs="Times New Roman"/>
          <w:sz w:val="28"/>
          <w:szCs w:val="28"/>
        </w:rPr>
        <w:t xml:space="preserve">; the red dots mark the envelope peaks; the vertical green lines indicate the centroid mass; </w:t>
      </w:r>
      <w:r w:rsidR="00B7459D">
        <w:rPr>
          <w:rFonts w:ascii="Times New Roman" w:hAnsi="Times New Roman" w:cs="Times New Roman"/>
          <w:sz w:val="28"/>
          <w:szCs w:val="28"/>
        </w:rPr>
        <w:t xml:space="preserve">the </w:t>
      </w:r>
      <w:r w:rsidR="00E27111">
        <w:rPr>
          <w:rFonts w:ascii="Times New Roman" w:hAnsi="Times New Roman" w:cs="Times New Roman"/>
          <w:sz w:val="28"/>
          <w:szCs w:val="28"/>
        </w:rPr>
        <w:t xml:space="preserve">dark </w:t>
      </w:r>
      <w:r w:rsidR="00B7459D">
        <w:rPr>
          <w:rFonts w:ascii="Times New Roman" w:hAnsi="Times New Roman" w:cs="Times New Roman"/>
          <w:sz w:val="28"/>
          <w:szCs w:val="28"/>
        </w:rPr>
        <w:t xml:space="preserve">blue lines fit the </w:t>
      </w:r>
      <w:r w:rsidR="001E34B5">
        <w:rPr>
          <w:rFonts w:ascii="Times New Roman" w:hAnsi="Times New Roman" w:cs="Times New Roman"/>
          <w:sz w:val="28"/>
          <w:szCs w:val="28"/>
        </w:rPr>
        <w:t xml:space="preserve">unimodal </w:t>
      </w:r>
      <w:r w:rsidR="00B7459D">
        <w:rPr>
          <w:rFonts w:ascii="Times New Roman" w:hAnsi="Times New Roman" w:cs="Times New Roman"/>
          <w:sz w:val="28"/>
          <w:szCs w:val="28"/>
        </w:rPr>
        <w:t>envelope distributions deconvoluted with binomial fitting; the green lines fit the low-mass envelope distributions deconvoluted with bimodal fitting; the light blue lines fit the high-mass envelope distributions deconvoluted with bimodal fitting.</w:t>
      </w:r>
    </w:p>
    <w:p w14:paraId="7FC7C9D5" w14:textId="77777777" w:rsidR="00457596" w:rsidRDefault="00457596" w:rsidP="00E726A3">
      <w:pPr>
        <w:jc w:val="both"/>
        <w:rPr>
          <w:rFonts w:ascii="Times New Roman" w:hAnsi="Times New Roman" w:cs="Times New Roman"/>
          <w:sz w:val="28"/>
          <w:szCs w:val="28"/>
        </w:rPr>
      </w:pPr>
    </w:p>
    <w:p w14:paraId="6F30DA87" w14:textId="77777777" w:rsidR="00457596" w:rsidRDefault="00457596" w:rsidP="00E726A3">
      <w:pPr>
        <w:jc w:val="both"/>
        <w:rPr>
          <w:rFonts w:ascii="Times New Roman" w:hAnsi="Times New Roman" w:cs="Times New Roman"/>
          <w:sz w:val="28"/>
          <w:szCs w:val="28"/>
        </w:rPr>
      </w:pPr>
    </w:p>
    <w:p w14:paraId="696E7940" w14:textId="77777777" w:rsidR="00457596" w:rsidRDefault="00457596" w:rsidP="00E726A3">
      <w:pPr>
        <w:jc w:val="both"/>
        <w:rPr>
          <w:rFonts w:ascii="Times New Roman" w:hAnsi="Times New Roman" w:cs="Times New Roman"/>
          <w:sz w:val="28"/>
          <w:szCs w:val="28"/>
        </w:rPr>
      </w:pPr>
    </w:p>
    <w:p w14:paraId="66D85D76" w14:textId="77777777" w:rsidR="00457596" w:rsidRDefault="00457596" w:rsidP="00E726A3">
      <w:pPr>
        <w:jc w:val="both"/>
        <w:rPr>
          <w:rFonts w:ascii="Times New Roman" w:hAnsi="Times New Roman" w:cs="Times New Roman"/>
          <w:sz w:val="28"/>
          <w:szCs w:val="28"/>
        </w:rPr>
      </w:pPr>
    </w:p>
    <w:p w14:paraId="55679969" w14:textId="4E2E7201" w:rsidR="008702C3" w:rsidRPr="008702C3" w:rsidRDefault="008702C3" w:rsidP="00E726A3">
      <w:pPr>
        <w:jc w:val="both"/>
        <w:rPr>
          <w:rFonts w:ascii="Times New Roman" w:hAnsi="Times New Roman" w:cs="Times New Roman"/>
          <w:b/>
          <w:bCs/>
          <w:sz w:val="28"/>
          <w:szCs w:val="28"/>
        </w:rPr>
      </w:pPr>
      <w:r w:rsidRPr="008702C3">
        <w:rPr>
          <w:rFonts w:ascii="Times New Roman" w:hAnsi="Times New Roman" w:cs="Times New Roman"/>
          <w:b/>
          <w:bCs/>
          <w:sz w:val="28"/>
          <w:szCs w:val="28"/>
        </w:rPr>
        <w:t>References</w:t>
      </w:r>
    </w:p>
    <w:p w14:paraId="1B792C87" w14:textId="77777777" w:rsidR="008702C3" w:rsidRDefault="008702C3" w:rsidP="00E726A3">
      <w:pPr>
        <w:jc w:val="both"/>
        <w:rPr>
          <w:rFonts w:ascii="Times New Roman" w:hAnsi="Times New Roman" w:cs="Times New Roman"/>
          <w:sz w:val="28"/>
          <w:szCs w:val="28"/>
        </w:rPr>
      </w:pPr>
    </w:p>
    <w:p w14:paraId="4C20E27D" w14:textId="6A63C575" w:rsidR="00450B8A" w:rsidRPr="00450B8A" w:rsidRDefault="009A2E07" w:rsidP="00450B8A">
      <w:pPr>
        <w:widowControl w:val="0"/>
        <w:autoSpaceDE w:val="0"/>
        <w:autoSpaceDN w:val="0"/>
        <w:adjustRightInd w:val="0"/>
        <w:spacing w:line="240" w:lineRule="auto"/>
        <w:ind w:left="640" w:hanging="640"/>
        <w:rPr>
          <w:rFonts w:ascii="Times New Roman" w:hAnsi="Times New Roman" w:cs="Times New Roman"/>
          <w:noProof/>
          <w:sz w:val="28"/>
        </w:rPr>
      </w:pPr>
      <w:r>
        <w:rPr>
          <w:rFonts w:ascii="Times New Roman" w:hAnsi="Times New Roman" w:cs="Times New Roman"/>
          <w:sz w:val="28"/>
          <w:szCs w:val="28"/>
        </w:rPr>
        <w:fldChar w:fldCharType="begin" w:fldLock="1"/>
      </w:r>
      <w:r>
        <w:rPr>
          <w:rFonts w:ascii="Times New Roman" w:hAnsi="Times New Roman" w:cs="Times New Roman"/>
          <w:sz w:val="28"/>
          <w:szCs w:val="28"/>
        </w:rPr>
        <w:instrText xml:space="preserve">ADDIN Mendeley Bibliography CSL_BIBLIOGRAPHY </w:instrText>
      </w:r>
      <w:r>
        <w:rPr>
          <w:rFonts w:ascii="Times New Roman" w:hAnsi="Times New Roman" w:cs="Times New Roman"/>
          <w:sz w:val="28"/>
          <w:szCs w:val="28"/>
        </w:rPr>
        <w:fldChar w:fldCharType="separate"/>
      </w:r>
      <w:r w:rsidR="00450B8A" w:rsidRPr="00450B8A">
        <w:rPr>
          <w:rFonts w:ascii="Times New Roman" w:hAnsi="Times New Roman" w:cs="Times New Roman"/>
          <w:noProof/>
          <w:sz w:val="28"/>
        </w:rPr>
        <w:t>1.</w:t>
      </w:r>
      <w:r w:rsidR="00450B8A" w:rsidRPr="00450B8A">
        <w:rPr>
          <w:rFonts w:ascii="Times New Roman" w:hAnsi="Times New Roman" w:cs="Times New Roman"/>
          <w:noProof/>
          <w:sz w:val="28"/>
        </w:rPr>
        <w:tab/>
        <w:t xml:space="preserve">Kavan, D. &amp; Man, P. MSTools - Web based application for visualization and presentation of HXMS data. </w:t>
      </w:r>
      <w:r w:rsidR="00450B8A" w:rsidRPr="00450B8A">
        <w:rPr>
          <w:rFonts w:ascii="Times New Roman" w:hAnsi="Times New Roman" w:cs="Times New Roman"/>
          <w:i/>
          <w:iCs/>
          <w:noProof/>
          <w:sz w:val="28"/>
        </w:rPr>
        <w:t>Int. J. Mass Spectrom.</w:t>
      </w:r>
      <w:r w:rsidR="00450B8A" w:rsidRPr="00450B8A">
        <w:rPr>
          <w:rFonts w:ascii="Times New Roman" w:hAnsi="Times New Roman" w:cs="Times New Roman"/>
          <w:noProof/>
          <w:sz w:val="28"/>
        </w:rPr>
        <w:t xml:space="preserve"> </w:t>
      </w:r>
      <w:r w:rsidR="00450B8A" w:rsidRPr="00450B8A">
        <w:rPr>
          <w:rFonts w:ascii="Times New Roman" w:hAnsi="Times New Roman" w:cs="Times New Roman"/>
          <w:b/>
          <w:bCs/>
          <w:noProof/>
          <w:sz w:val="28"/>
        </w:rPr>
        <w:t>302</w:t>
      </w:r>
      <w:r w:rsidR="00450B8A" w:rsidRPr="00450B8A">
        <w:rPr>
          <w:rFonts w:ascii="Times New Roman" w:hAnsi="Times New Roman" w:cs="Times New Roman"/>
          <w:noProof/>
          <w:sz w:val="28"/>
        </w:rPr>
        <w:t>, 53–58 (2011).</w:t>
      </w:r>
    </w:p>
    <w:p w14:paraId="249DC1D5" w14:textId="77777777" w:rsidR="00450B8A" w:rsidRPr="00450B8A" w:rsidRDefault="00450B8A" w:rsidP="00450B8A">
      <w:pPr>
        <w:widowControl w:val="0"/>
        <w:autoSpaceDE w:val="0"/>
        <w:autoSpaceDN w:val="0"/>
        <w:adjustRightInd w:val="0"/>
        <w:spacing w:line="240" w:lineRule="auto"/>
        <w:ind w:left="640" w:hanging="640"/>
        <w:rPr>
          <w:rFonts w:ascii="Times New Roman" w:hAnsi="Times New Roman" w:cs="Times New Roman"/>
          <w:noProof/>
          <w:sz w:val="28"/>
        </w:rPr>
      </w:pPr>
      <w:r w:rsidRPr="00450B8A">
        <w:rPr>
          <w:rFonts w:ascii="Times New Roman" w:hAnsi="Times New Roman" w:cs="Times New Roman"/>
          <w:noProof/>
          <w:sz w:val="28"/>
        </w:rPr>
        <w:t>2.</w:t>
      </w:r>
      <w:r w:rsidRPr="00450B8A">
        <w:rPr>
          <w:rFonts w:ascii="Times New Roman" w:hAnsi="Times New Roman" w:cs="Times New Roman"/>
          <w:noProof/>
          <w:sz w:val="28"/>
        </w:rPr>
        <w:tab/>
        <w:t xml:space="preserve">Miklos Guttman, David D. Weis, John R. Engen,  and K. K. L. Analysis of Overlapped and Noisy Hydrogen/Deuterium Exchange Mass Spectra. </w:t>
      </w:r>
      <w:r w:rsidRPr="00450B8A">
        <w:rPr>
          <w:rFonts w:ascii="Times New Roman" w:hAnsi="Times New Roman" w:cs="Times New Roman"/>
          <w:i/>
          <w:iCs/>
          <w:noProof/>
          <w:sz w:val="28"/>
        </w:rPr>
        <w:t>J. Am. Soc. Mass Spectrom.</w:t>
      </w:r>
      <w:r w:rsidRPr="00450B8A">
        <w:rPr>
          <w:rFonts w:ascii="Times New Roman" w:hAnsi="Times New Roman" w:cs="Times New Roman"/>
          <w:noProof/>
          <w:sz w:val="28"/>
        </w:rPr>
        <w:t xml:space="preserve"> </w:t>
      </w:r>
      <w:r w:rsidRPr="00450B8A">
        <w:rPr>
          <w:rFonts w:ascii="Times New Roman" w:hAnsi="Times New Roman" w:cs="Times New Roman"/>
          <w:b/>
          <w:bCs/>
          <w:noProof/>
          <w:sz w:val="28"/>
        </w:rPr>
        <w:t>24</w:t>
      </w:r>
      <w:r w:rsidRPr="00450B8A">
        <w:rPr>
          <w:rFonts w:ascii="Times New Roman" w:hAnsi="Times New Roman" w:cs="Times New Roman"/>
          <w:noProof/>
          <w:sz w:val="28"/>
        </w:rPr>
        <w:t>, 1–12 (2013).</w:t>
      </w:r>
    </w:p>
    <w:p w14:paraId="5321DBD9" w14:textId="77777777" w:rsidR="00450B8A" w:rsidRPr="00450B8A" w:rsidRDefault="00450B8A" w:rsidP="00450B8A">
      <w:pPr>
        <w:widowControl w:val="0"/>
        <w:autoSpaceDE w:val="0"/>
        <w:autoSpaceDN w:val="0"/>
        <w:adjustRightInd w:val="0"/>
        <w:spacing w:line="240" w:lineRule="auto"/>
        <w:ind w:left="640" w:hanging="640"/>
        <w:rPr>
          <w:rFonts w:ascii="Times New Roman" w:hAnsi="Times New Roman" w:cs="Times New Roman"/>
          <w:noProof/>
          <w:sz w:val="28"/>
        </w:rPr>
      </w:pPr>
      <w:r w:rsidRPr="00450B8A">
        <w:rPr>
          <w:rFonts w:ascii="Times New Roman" w:hAnsi="Times New Roman" w:cs="Times New Roman"/>
          <w:noProof/>
          <w:sz w:val="28"/>
        </w:rPr>
        <w:t>3.</w:t>
      </w:r>
      <w:r w:rsidRPr="00450B8A">
        <w:rPr>
          <w:rFonts w:ascii="Times New Roman" w:hAnsi="Times New Roman" w:cs="Times New Roman"/>
          <w:noProof/>
          <w:sz w:val="28"/>
        </w:rPr>
        <w:tab/>
        <w:t xml:space="preserve">Masson, G. R. </w:t>
      </w:r>
      <w:r w:rsidRPr="00450B8A">
        <w:rPr>
          <w:rFonts w:ascii="Times New Roman" w:hAnsi="Times New Roman" w:cs="Times New Roman"/>
          <w:i/>
          <w:iCs/>
          <w:noProof/>
          <w:sz w:val="28"/>
        </w:rPr>
        <w:t>et al.</w:t>
      </w:r>
      <w:r w:rsidRPr="00450B8A">
        <w:rPr>
          <w:rFonts w:ascii="Times New Roman" w:hAnsi="Times New Roman" w:cs="Times New Roman"/>
          <w:noProof/>
          <w:sz w:val="28"/>
        </w:rPr>
        <w:t xml:space="preserve"> Recommendations for performing, interpreting and reporting hydrogen deuterium exchange mass spectrometry (HDX-MS) experiments. </w:t>
      </w:r>
      <w:r w:rsidRPr="00450B8A">
        <w:rPr>
          <w:rFonts w:ascii="Times New Roman" w:hAnsi="Times New Roman" w:cs="Times New Roman"/>
          <w:i/>
          <w:iCs/>
          <w:noProof/>
          <w:sz w:val="28"/>
        </w:rPr>
        <w:t>Nat. Methods</w:t>
      </w:r>
      <w:r w:rsidRPr="00450B8A">
        <w:rPr>
          <w:rFonts w:ascii="Times New Roman" w:hAnsi="Times New Roman" w:cs="Times New Roman"/>
          <w:noProof/>
          <w:sz w:val="28"/>
        </w:rPr>
        <w:t xml:space="preserve"> </w:t>
      </w:r>
      <w:r w:rsidRPr="00450B8A">
        <w:rPr>
          <w:rFonts w:ascii="Times New Roman" w:hAnsi="Times New Roman" w:cs="Times New Roman"/>
          <w:b/>
          <w:bCs/>
          <w:noProof/>
          <w:sz w:val="28"/>
        </w:rPr>
        <w:t>16</w:t>
      </w:r>
      <w:r w:rsidRPr="00450B8A">
        <w:rPr>
          <w:rFonts w:ascii="Times New Roman" w:hAnsi="Times New Roman" w:cs="Times New Roman"/>
          <w:noProof/>
          <w:sz w:val="28"/>
        </w:rPr>
        <w:t>, 595–602 (2019).</w:t>
      </w:r>
    </w:p>
    <w:p w14:paraId="5C84998A" w14:textId="54FBFB02" w:rsidR="00457596" w:rsidRDefault="009A2E07" w:rsidP="00450B8A">
      <w:pPr>
        <w:widowControl w:val="0"/>
        <w:autoSpaceDE w:val="0"/>
        <w:autoSpaceDN w:val="0"/>
        <w:adjustRightInd w:val="0"/>
        <w:spacing w:line="240" w:lineRule="auto"/>
        <w:ind w:left="640" w:hanging="640"/>
        <w:rPr>
          <w:rFonts w:ascii="Times New Roman" w:hAnsi="Times New Roman" w:cs="Times New Roman"/>
          <w:sz w:val="28"/>
          <w:szCs w:val="28"/>
        </w:rPr>
      </w:pPr>
      <w:r>
        <w:rPr>
          <w:rFonts w:ascii="Times New Roman" w:hAnsi="Times New Roman" w:cs="Times New Roman"/>
          <w:sz w:val="28"/>
          <w:szCs w:val="28"/>
        </w:rPr>
        <w:fldChar w:fldCharType="end"/>
      </w:r>
    </w:p>
    <w:p w14:paraId="036EEA6D" w14:textId="77777777" w:rsidR="00457596" w:rsidRDefault="00457596">
      <w:pPr>
        <w:rPr>
          <w:rFonts w:ascii="Times New Roman" w:hAnsi="Times New Roman" w:cs="Times New Roman"/>
          <w:sz w:val="28"/>
          <w:szCs w:val="28"/>
        </w:rPr>
      </w:pPr>
      <w:r>
        <w:rPr>
          <w:rFonts w:ascii="Times New Roman" w:hAnsi="Times New Roman" w:cs="Times New Roman"/>
          <w:sz w:val="28"/>
          <w:szCs w:val="28"/>
        </w:rPr>
        <w:br w:type="page"/>
      </w:r>
    </w:p>
    <w:p w14:paraId="6232024A" w14:textId="48387B98" w:rsidR="009A2E07" w:rsidRDefault="00457596" w:rsidP="00457596">
      <w:pPr>
        <w:widowControl w:val="0"/>
        <w:autoSpaceDE w:val="0"/>
        <w:autoSpaceDN w:val="0"/>
        <w:adjustRightInd w:val="0"/>
        <w:spacing w:line="240" w:lineRule="auto"/>
        <w:ind w:left="640" w:hanging="640"/>
        <w:jc w:val="center"/>
        <w:rPr>
          <w:rFonts w:ascii="Times New Roman" w:hAnsi="Times New Roman" w:cs="Times New Roman"/>
          <w:b/>
          <w:bCs/>
          <w:sz w:val="28"/>
          <w:szCs w:val="28"/>
        </w:rPr>
      </w:pPr>
      <w:r w:rsidRPr="00457596">
        <w:rPr>
          <w:rFonts w:ascii="Times New Roman" w:hAnsi="Times New Roman" w:cs="Times New Roman"/>
          <w:b/>
          <w:bCs/>
          <w:sz w:val="28"/>
          <w:szCs w:val="28"/>
        </w:rPr>
        <w:lastRenderedPageBreak/>
        <w:t>Supplementary tables</w:t>
      </w:r>
    </w:p>
    <w:p w14:paraId="39EA59E0" w14:textId="7BDCCA77" w:rsidR="000F2D8A" w:rsidRDefault="000F2D8A" w:rsidP="00457596">
      <w:pPr>
        <w:widowControl w:val="0"/>
        <w:autoSpaceDE w:val="0"/>
        <w:autoSpaceDN w:val="0"/>
        <w:adjustRightInd w:val="0"/>
        <w:spacing w:line="240" w:lineRule="auto"/>
        <w:ind w:left="640" w:hanging="640"/>
        <w:jc w:val="center"/>
        <w:rPr>
          <w:rFonts w:ascii="Times New Roman" w:hAnsi="Times New Roman" w:cs="Times New Roman"/>
          <w:b/>
          <w:bCs/>
          <w:sz w:val="28"/>
          <w:szCs w:val="28"/>
        </w:rPr>
      </w:pPr>
      <w:r>
        <w:rPr>
          <w:rFonts w:ascii="Times New Roman" w:hAnsi="Times New Roman" w:cs="Times New Roman"/>
          <w:b/>
          <w:bCs/>
          <w:sz w:val="28"/>
          <w:szCs w:val="28"/>
        </w:rPr>
        <w:t>HDX summary tables</w:t>
      </w:r>
      <w:r w:rsidR="00450B8A">
        <w:rPr>
          <w:rFonts w:ascii="Times New Roman" w:hAnsi="Times New Roman" w:cs="Times New Roman"/>
          <w:b/>
          <w:bCs/>
          <w:sz w:val="28"/>
          <w:szCs w:val="28"/>
        </w:rPr>
        <w:t>, as per community-based recommendations</w:t>
      </w:r>
      <w:r w:rsidR="00450B8A">
        <w:rPr>
          <w:rFonts w:ascii="Times New Roman" w:hAnsi="Times New Roman" w:cs="Times New Roman"/>
          <w:b/>
          <w:bCs/>
          <w:sz w:val="28"/>
          <w:szCs w:val="28"/>
        </w:rPr>
        <w:fldChar w:fldCharType="begin" w:fldLock="1"/>
      </w:r>
      <w:r w:rsidR="00450B8A">
        <w:rPr>
          <w:rFonts w:ascii="Times New Roman" w:hAnsi="Times New Roman" w:cs="Times New Roman"/>
          <w:b/>
          <w:bCs/>
          <w:sz w:val="28"/>
          <w:szCs w:val="28"/>
        </w:rPr>
        <w:instrText>ADDIN CSL_CITATION {"citationItems":[{"id":"ITEM-1","itemData":{"DOI":"10.1038/s41592-019-0459-y","ISSN":"15487105","PMID":"31249422","abstract":"Hydrogen deuterium exchange mass spectrometry (HDX-MS) is a powerful biophysical technique being increasingly applied to a wide variety of problems. As the HDX-MS community continues to grow, adoption of best practices in data collection, analysis, presentation and interpretation will greatly enhance the accessibility of this technique to nonspecialists. Here we provide recommendations arising from community discussions emerging out of the first International Conference on Hydrogen-Exchange Mass Spectrometry (IC-HDX; 2017). It is meant to represent both a consensus viewpoint and an opportunity to stimulate further additions and refinements as the field advances.","author":[{"dropping-particle":"","family":"Masson","given":"Glenn R.","non-dropping-particle":"","parse-names":false,"suffix":""},{"dropping-particle":"","family":"Burke","given":"John E.","non-dropping-particle":"","parse-names":false,"suffix":""},{"dropping-particle":"","family":"Ahn","given":"Natalie G.","non-dropping-particle":"","parse-names":false,"suffix":""},{"dropping-particle":"","family":"Anand","given":"Ganesh S.","non-dropping-particle":"","parse-names":false,"suffix":""},{"dropping-particle":"","family":"Borchers","given":"Christoph","non-dropping-particle":"","parse-names":false,"suffix":""},{"dropping-particle":"","family":"Brier","given":"Sébastien","non-dropping-particle":"","parse-names":false,"suffix":""},{"dropping-particle":"","family":"Bou-Assaf","given":"George M.","non-dropping-particle":"","parse-names":false,"suffix":""},{"dropping-particle":"","family":"Engen","given":"John R.","non-dropping-particle":"","parse-names":false,"suffix":""},{"dropping-particle":"","family":"Englander","given":"S. Walter","non-dropping-particle":"","parse-names":false,"suffix":""},{"dropping-particle":"","family":"Faber","given":"Johan","non-dropping-particle":"","parse-names":false,"suffix":""},{"dropping-particle":"","family":"Garlish","given":"Rachel","non-dropping-particle":"","parse-names":false,"suffix":""},{"dropping-particle":"","family":"Griffin","given":"Patrick R.","non-dropping-particle":"","parse-names":false,"suffix":""},{"dropping-particle":"","family":"Gross","given":"Michael L.","non-dropping-particle":"","parse-names":false,"suffix":""},{"dropping-particle":"","family":"Guttman","given":"Miklos","non-dropping-particle":"","parse-names":false,"suffix":""},{"dropping-particle":"","family":"Hamuro","given":"Yoshitomo","non-dropping-particle":"","parse-names":false,"suffix":""},{"dropping-particle":"","family":"Heck","given":"Albert J.R.","non-dropping-particle":"","parse-names":false,"suffix":""},{"dropping-particle":"","family":"Houde","given":"Damian","non-dropping-particle":"","parse-names":false,"suffix":""},{"dropping-particle":"","family":"Iacob","given":"Roxana E.","non-dropping-particle":"","parse-names":false,"suffix":""},{"dropping-particle":"","family":"Jørgensen","given":"Thomas J.D.","non-dropping-particle":"","parse-names":false,"suffix":""},{"dropping-particle":"","family":"Kaltashov","given":"Igor A.","non-dropping-particle":"","parse-names":false,"suffix":""},{"dropping-particle":"","family":"Klinman","given":"Judith P.","non-dropping-particle":"","parse-names":false,"suffix":""},{"dropping-particle":"","family":"Konermann","given":"Lars","non-dropping-particle":"","parse-names":false,"suffix":""},{"dropping-particle":"","family":"Man","given":"Petr","non-dropping-particle":"","parse-names":false,"suffix":""},{"dropping-particle":"","family":"Mayne","given":"Leland","non-dropping-particle":"","parse-names":false,"suffix":""},{"dropping-particle":"","family":"Pascal","given":"Bruce D.","non-dropping-particle":"","parse-names":false,"suffix":""},{"dropping-particle":"","family":"Reichmann","given":"Dana","non-dropping-particle":"","parse-names":false,"suffix":""},{"dropping-particle":"","family":"Skehel","given":"Mark","non-dropping-particle":"","parse-names":false,"suffix":""},{"dropping-particle":"","family":"Snijder","given":"Joost","non-dropping-particle":"","parse-names":false,"suffix":""},{"dropping-particle":"","family":"Strutzenberg","given":"Timothy S.","non-dropping-particle":"","parse-names":false,"suffix":""},{"dropping-particle":"","family":"Underbakke","given":"Eric S.","non-dropping-particle":"","parse-names":false,"suffix":""},{"dropping-particle":"","family":"Wagner","given":"Cornelia","non-dropping-particle":"","parse-names":false,"suffix":""},{"dropping-particle":"","family":"Wales","given":"Thomas E.","non-dropping-particle":"","parse-names":false,"suffix":""},{"dropping-particle":"","family":"Walters","given":"Benjamin T.","non-dropping-particle":"","parse-names":false,"suffix":""},{"dropping-particle":"","family":"Weis","given":"David D.","non-dropping-particle":"","parse-names":false,"suffix":""},{"dropping-particle":"","family":"Wilson","given":"Derek J.","non-dropping-particle":"","parse-names":false,"suffix":""},{"dropping-particle":"","family":"Wintrode","given":"Patrick L.","non-dropping-particle":"","parse-names":false,"suffix":""},{"dropping-particle":"","family":"Zhang","given":"Zhongqi","non-dropping-particle":"","parse-names":false,"suffix":""},{"dropping-particle":"","family":"Zheng","given":"Jie","non-dropping-particle":"","parse-names":false,"suffix":""},{"dropping-particle":"","family":"Schriemer","given":"David C.","non-dropping-particle":"","parse-names":false,"suffix":""},{"dropping-particle":"","family":"Rand","given":"Kasper D.","non-dropping-particle":"","parse-names":false,"suffix":""}],"container-title":"Nature Methods","id":"ITEM-1","issue":"7","issued":{"date-parts":[["2019"]]},"page":"595-602","title":"Recommendations for performing, interpreting and reporting hydrogen deuterium exchange mass spectrometry (HDX-MS) experiments","type":"article-journal","volume":"16"},"uris":["http://www.mendeley.com/documents/?uuid=69121547-13e2-4252-aa17-94bfcf147860"]}],"mendeley":{"formattedCitation":"&lt;sup&gt;3&lt;/sup&gt;","plainTextFormattedCitation":"3"},"properties":{"noteIndex":0},"schema":"https://github.com/citation-style-language/schema/raw/master/csl-citation.json"}</w:instrText>
      </w:r>
      <w:r w:rsidR="00450B8A">
        <w:rPr>
          <w:rFonts w:ascii="Times New Roman" w:hAnsi="Times New Roman" w:cs="Times New Roman"/>
          <w:b/>
          <w:bCs/>
          <w:sz w:val="28"/>
          <w:szCs w:val="28"/>
        </w:rPr>
        <w:fldChar w:fldCharType="separate"/>
      </w:r>
      <w:r w:rsidR="00450B8A" w:rsidRPr="00450B8A">
        <w:rPr>
          <w:rFonts w:ascii="Times New Roman" w:hAnsi="Times New Roman" w:cs="Times New Roman"/>
          <w:bCs/>
          <w:noProof/>
          <w:sz w:val="28"/>
          <w:szCs w:val="28"/>
          <w:vertAlign w:val="superscript"/>
        </w:rPr>
        <w:t>3</w:t>
      </w:r>
      <w:r w:rsidR="00450B8A">
        <w:rPr>
          <w:rFonts w:ascii="Times New Roman" w:hAnsi="Times New Roman" w:cs="Times New Roman"/>
          <w:b/>
          <w:bCs/>
          <w:sz w:val="28"/>
          <w:szCs w:val="28"/>
        </w:rPr>
        <w:fldChar w:fldCharType="end"/>
      </w:r>
    </w:p>
    <w:p w14:paraId="73425C37" w14:textId="77777777" w:rsidR="000F2D8A" w:rsidRDefault="000F2D8A" w:rsidP="00457596">
      <w:pPr>
        <w:widowControl w:val="0"/>
        <w:autoSpaceDE w:val="0"/>
        <w:autoSpaceDN w:val="0"/>
        <w:adjustRightInd w:val="0"/>
        <w:spacing w:line="240" w:lineRule="auto"/>
        <w:ind w:left="640" w:hanging="640"/>
        <w:jc w:val="center"/>
        <w:rPr>
          <w:rFonts w:ascii="Times New Roman" w:hAnsi="Times New Roman" w:cs="Times New Roman"/>
          <w:b/>
          <w:bCs/>
          <w:sz w:val="28"/>
          <w:szCs w:val="28"/>
        </w:rPr>
      </w:pPr>
    </w:p>
    <w:p w14:paraId="5DD38317" w14:textId="77777777" w:rsidR="00B228E3" w:rsidRDefault="00B228E3" w:rsidP="00457596">
      <w:pPr>
        <w:widowControl w:val="0"/>
        <w:autoSpaceDE w:val="0"/>
        <w:autoSpaceDN w:val="0"/>
        <w:adjustRightInd w:val="0"/>
        <w:spacing w:line="240" w:lineRule="auto"/>
        <w:ind w:left="640" w:hanging="640"/>
        <w:jc w:val="center"/>
        <w:rPr>
          <w:rFonts w:ascii="Times New Roman" w:hAnsi="Times New Roman" w:cs="Times New Roman"/>
          <w:b/>
          <w:bCs/>
          <w:sz w:val="28"/>
          <w:szCs w:val="28"/>
        </w:rPr>
      </w:pPr>
    </w:p>
    <w:p w14:paraId="457DE6B2" w14:textId="43F507D9" w:rsidR="00B228E3" w:rsidRDefault="002C516E" w:rsidP="00E208F4">
      <w:pPr>
        <w:widowControl w:val="0"/>
        <w:autoSpaceDE w:val="0"/>
        <w:autoSpaceDN w:val="0"/>
        <w:adjustRightInd w:val="0"/>
        <w:spacing w:line="240" w:lineRule="auto"/>
        <w:rPr>
          <w:rFonts w:ascii="Times New Roman" w:hAnsi="Times New Roman" w:cs="Times New Roman"/>
          <w:b/>
          <w:bCs/>
          <w:sz w:val="28"/>
          <w:szCs w:val="28"/>
        </w:rPr>
      </w:pPr>
      <w:r w:rsidRPr="002C516E">
        <w:rPr>
          <w:rFonts w:ascii="Times New Roman" w:hAnsi="Times New Roman" w:cs="Times New Roman"/>
          <w:b/>
          <w:bCs/>
          <w:noProof/>
          <w:sz w:val="28"/>
          <w:szCs w:val="28"/>
        </w:rPr>
        <w:drawing>
          <wp:inline distT="0" distB="0" distL="0" distR="0" wp14:anchorId="10299126" wp14:editId="235D0E29">
            <wp:extent cx="5731510" cy="1069975"/>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31510" cy="1069975"/>
                    </a:xfrm>
                    <a:prstGeom prst="rect">
                      <a:avLst/>
                    </a:prstGeom>
                  </pic:spPr>
                </pic:pic>
              </a:graphicData>
            </a:graphic>
          </wp:inline>
        </w:drawing>
      </w:r>
    </w:p>
    <w:p w14:paraId="2A3AD837" w14:textId="58312CB7" w:rsidR="002C516E" w:rsidRDefault="002C516E" w:rsidP="00E208F4">
      <w:pPr>
        <w:widowControl w:val="0"/>
        <w:autoSpaceDE w:val="0"/>
        <w:autoSpaceDN w:val="0"/>
        <w:adjustRightInd w:val="0"/>
        <w:spacing w:line="240" w:lineRule="auto"/>
        <w:rPr>
          <w:rFonts w:ascii="Times New Roman" w:hAnsi="Times New Roman" w:cs="Times New Roman"/>
          <w:b/>
          <w:bCs/>
          <w:sz w:val="28"/>
          <w:szCs w:val="28"/>
        </w:rPr>
      </w:pPr>
    </w:p>
    <w:p w14:paraId="718D4324" w14:textId="5FA6FFD2" w:rsidR="002C516E" w:rsidRDefault="002C516E" w:rsidP="00E208F4">
      <w:pPr>
        <w:widowControl w:val="0"/>
        <w:autoSpaceDE w:val="0"/>
        <w:autoSpaceDN w:val="0"/>
        <w:adjustRightInd w:val="0"/>
        <w:spacing w:line="240" w:lineRule="auto"/>
        <w:rPr>
          <w:rFonts w:ascii="Times New Roman" w:hAnsi="Times New Roman" w:cs="Times New Roman"/>
          <w:b/>
          <w:bCs/>
          <w:sz w:val="28"/>
          <w:szCs w:val="28"/>
        </w:rPr>
      </w:pPr>
      <w:r w:rsidRPr="002C516E">
        <w:rPr>
          <w:rFonts w:ascii="Times New Roman" w:hAnsi="Times New Roman" w:cs="Times New Roman"/>
          <w:b/>
          <w:bCs/>
          <w:noProof/>
          <w:sz w:val="28"/>
          <w:szCs w:val="28"/>
        </w:rPr>
        <w:drawing>
          <wp:inline distT="0" distB="0" distL="0" distR="0" wp14:anchorId="24B101A5" wp14:editId="66F93442">
            <wp:extent cx="5731510" cy="106997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1069975"/>
                    </a:xfrm>
                    <a:prstGeom prst="rect">
                      <a:avLst/>
                    </a:prstGeom>
                  </pic:spPr>
                </pic:pic>
              </a:graphicData>
            </a:graphic>
          </wp:inline>
        </w:drawing>
      </w:r>
    </w:p>
    <w:p w14:paraId="3A647A7B"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0A4E4E3A" w14:textId="4C5BD00E" w:rsidR="00E208F4" w:rsidRDefault="002C516E" w:rsidP="00E208F4">
      <w:pPr>
        <w:widowControl w:val="0"/>
        <w:autoSpaceDE w:val="0"/>
        <w:autoSpaceDN w:val="0"/>
        <w:adjustRightInd w:val="0"/>
        <w:spacing w:line="240" w:lineRule="auto"/>
        <w:rPr>
          <w:rFonts w:ascii="Times New Roman" w:hAnsi="Times New Roman" w:cs="Times New Roman"/>
          <w:b/>
          <w:bCs/>
          <w:sz w:val="28"/>
          <w:szCs w:val="28"/>
        </w:rPr>
      </w:pPr>
      <w:r w:rsidRPr="002C516E">
        <w:rPr>
          <w:rFonts w:ascii="Times New Roman" w:hAnsi="Times New Roman" w:cs="Times New Roman"/>
          <w:b/>
          <w:bCs/>
          <w:noProof/>
          <w:sz w:val="28"/>
          <w:szCs w:val="28"/>
        </w:rPr>
        <w:drawing>
          <wp:inline distT="0" distB="0" distL="0" distR="0" wp14:anchorId="79498C37" wp14:editId="579AB2B9">
            <wp:extent cx="5731510" cy="1069975"/>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31510" cy="1069975"/>
                    </a:xfrm>
                    <a:prstGeom prst="rect">
                      <a:avLst/>
                    </a:prstGeom>
                  </pic:spPr>
                </pic:pic>
              </a:graphicData>
            </a:graphic>
          </wp:inline>
        </w:drawing>
      </w:r>
    </w:p>
    <w:p w14:paraId="23F09D36"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6758C25A" w14:textId="38021107" w:rsidR="00E208F4" w:rsidRDefault="002C516E" w:rsidP="00E208F4">
      <w:pPr>
        <w:widowControl w:val="0"/>
        <w:autoSpaceDE w:val="0"/>
        <w:autoSpaceDN w:val="0"/>
        <w:adjustRightInd w:val="0"/>
        <w:spacing w:line="240" w:lineRule="auto"/>
        <w:rPr>
          <w:rFonts w:ascii="Times New Roman" w:hAnsi="Times New Roman" w:cs="Times New Roman"/>
          <w:b/>
          <w:bCs/>
          <w:sz w:val="28"/>
          <w:szCs w:val="28"/>
        </w:rPr>
      </w:pPr>
      <w:r w:rsidRPr="002C516E">
        <w:rPr>
          <w:rFonts w:ascii="Times New Roman" w:hAnsi="Times New Roman" w:cs="Times New Roman"/>
          <w:b/>
          <w:bCs/>
          <w:noProof/>
          <w:sz w:val="28"/>
          <w:szCs w:val="28"/>
        </w:rPr>
        <w:drawing>
          <wp:inline distT="0" distB="0" distL="0" distR="0" wp14:anchorId="42541195" wp14:editId="48F05ED9">
            <wp:extent cx="5731510" cy="1069975"/>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31510" cy="1069975"/>
                    </a:xfrm>
                    <a:prstGeom prst="rect">
                      <a:avLst/>
                    </a:prstGeom>
                  </pic:spPr>
                </pic:pic>
              </a:graphicData>
            </a:graphic>
          </wp:inline>
        </w:drawing>
      </w:r>
    </w:p>
    <w:p w14:paraId="0A0CA66F"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23B983ED" w14:textId="6E9BF6C1" w:rsidR="00E208F4" w:rsidRDefault="002C516E" w:rsidP="00E208F4">
      <w:pPr>
        <w:widowControl w:val="0"/>
        <w:autoSpaceDE w:val="0"/>
        <w:autoSpaceDN w:val="0"/>
        <w:adjustRightInd w:val="0"/>
        <w:spacing w:line="240" w:lineRule="auto"/>
        <w:rPr>
          <w:rFonts w:ascii="Times New Roman" w:hAnsi="Times New Roman" w:cs="Times New Roman"/>
          <w:b/>
          <w:bCs/>
          <w:sz w:val="28"/>
          <w:szCs w:val="28"/>
        </w:rPr>
      </w:pPr>
      <w:r w:rsidRPr="002C516E">
        <w:rPr>
          <w:rFonts w:ascii="Times New Roman" w:hAnsi="Times New Roman" w:cs="Times New Roman"/>
          <w:b/>
          <w:bCs/>
          <w:noProof/>
          <w:sz w:val="28"/>
          <w:szCs w:val="28"/>
        </w:rPr>
        <w:drawing>
          <wp:inline distT="0" distB="0" distL="0" distR="0" wp14:anchorId="70562EAA" wp14:editId="00562CF8">
            <wp:extent cx="5731510" cy="1069975"/>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31510" cy="1069975"/>
                    </a:xfrm>
                    <a:prstGeom prst="rect">
                      <a:avLst/>
                    </a:prstGeom>
                  </pic:spPr>
                </pic:pic>
              </a:graphicData>
            </a:graphic>
          </wp:inline>
        </w:drawing>
      </w:r>
    </w:p>
    <w:p w14:paraId="7E615B8E" w14:textId="0B234D64"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3608DF96" w14:textId="447ECA66" w:rsidR="000F2D8A" w:rsidRDefault="000F2D8A">
      <w:pPr>
        <w:rPr>
          <w:rFonts w:ascii="Times New Roman" w:hAnsi="Times New Roman" w:cs="Times New Roman"/>
          <w:b/>
          <w:bCs/>
          <w:sz w:val="28"/>
          <w:szCs w:val="28"/>
        </w:rPr>
      </w:pPr>
    </w:p>
    <w:p w14:paraId="66369F37" w14:textId="7836134F" w:rsidR="00E208F4" w:rsidRDefault="00E208F4" w:rsidP="00E208F4">
      <w:pPr>
        <w:widowControl w:val="0"/>
        <w:autoSpaceDE w:val="0"/>
        <w:autoSpaceDN w:val="0"/>
        <w:adjustRightInd w:val="0"/>
        <w:spacing w:line="240" w:lineRule="auto"/>
        <w:rPr>
          <w:rFonts w:ascii="Times New Roman" w:hAnsi="Times New Roman" w:cs="Times New Roman"/>
          <w:b/>
          <w:bCs/>
          <w:sz w:val="28"/>
          <w:szCs w:val="28"/>
        </w:rPr>
      </w:pPr>
      <w:r w:rsidRPr="00E208F4">
        <w:rPr>
          <w:rFonts w:ascii="Times New Roman" w:hAnsi="Times New Roman" w:cs="Times New Roman"/>
          <w:b/>
          <w:bCs/>
          <w:noProof/>
          <w:sz w:val="28"/>
          <w:szCs w:val="28"/>
        </w:rPr>
        <w:lastRenderedPageBreak/>
        <w:drawing>
          <wp:inline distT="0" distB="0" distL="0" distR="0" wp14:anchorId="2EDECD67" wp14:editId="76DBEF2A">
            <wp:extent cx="5731510" cy="1069975"/>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31510" cy="1069975"/>
                    </a:xfrm>
                    <a:prstGeom prst="rect">
                      <a:avLst/>
                    </a:prstGeom>
                  </pic:spPr>
                </pic:pic>
              </a:graphicData>
            </a:graphic>
          </wp:inline>
        </w:drawing>
      </w:r>
    </w:p>
    <w:p w14:paraId="4D8FB150"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4AC48BF3" w14:textId="3131E7ED" w:rsidR="00E208F4" w:rsidRDefault="00E208F4" w:rsidP="00E208F4">
      <w:pPr>
        <w:widowControl w:val="0"/>
        <w:autoSpaceDE w:val="0"/>
        <w:autoSpaceDN w:val="0"/>
        <w:adjustRightInd w:val="0"/>
        <w:spacing w:line="240" w:lineRule="auto"/>
        <w:rPr>
          <w:rFonts w:ascii="Times New Roman" w:hAnsi="Times New Roman" w:cs="Times New Roman"/>
          <w:b/>
          <w:bCs/>
          <w:sz w:val="28"/>
          <w:szCs w:val="28"/>
        </w:rPr>
      </w:pPr>
      <w:r w:rsidRPr="00E208F4">
        <w:rPr>
          <w:rFonts w:ascii="Times New Roman" w:hAnsi="Times New Roman" w:cs="Times New Roman"/>
          <w:b/>
          <w:bCs/>
          <w:noProof/>
          <w:sz w:val="28"/>
          <w:szCs w:val="28"/>
        </w:rPr>
        <w:drawing>
          <wp:inline distT="0" distB="0" distL="0" distR="0" wp14:anchorId="34C4AE87" wp14:editId="02DC11FB">
            <wp:extent cx="5731510" cy="1069975"/>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31510" cy="1069975"/>
                    </a:xfrm>
                    <a:prstGeom prst="rect">
                      <a:avLst/>
                    </a:prstGeom>
                  </pic:spPr>
                </pic:pic>
              </a:graphicData>
            </a:graphic>
          </wp:inline>
        </w:drawing>
      </w:r>
    </w:p>
    <w:p w14:paraId="629B427E" w14:textId="77777777" w:rsidR="002C516E" w:rsidRDefault="002C516E" w:rsidP="00E208F4">
      <w:pPr>
        <w:widowControl w:val="0"/>
        <w:autoSpaceDE w:val="0"/>
        <w:autoSpaceDN w:val="0"/>
        <w:adjustRightInd w:val="0"/>
        <w:spacing w:line="240" w:lineRule="auto"/>
        <w:rPr>
          <w:rFonts w:ascii="Times New Roman" w:hAnsi="Times New Roman" w:cs="Times New Roman"/>
          <w:b/>
          <w:bCs/>
          <w:sz w:val="28"/>
          <w:szCs w:val="28"/>
        </w:rPr>
      </w:pPr>
    </w:p>
    <w:p w14:paraId="227EB761" w14:textId="3CB5D507" w:rsidR="002C516E" w:rsidRDefault="002C516E" w:rsidP="00E208F4">
      <w:pPr>
        <w:widowControl w:val="0"/>
        <w:autoSpaceDE w:val="0"/>
        <w:autoSpaceDN w:val="0"/>
        <w:adjustRightInd w:val="0"/>
        <w:spacing w:line="240" w:lineRule="auto"/>
        <w:rPr>
          <w:rFonts w:ascii="Times New Roman" w:hAnsi="Times New Roman" w:cs="Times New Roman"/>
          <w:b/>
          <w:bCs/>
          <w:sz w:val="28"/>
          <w:szCs w:val="28"/>
        </w:rPr>
      </w:pPr>
      <w:r w:rsidRPr="002C516E">
        <w:rPr>
          <w:rFonts w:ascii="Times New Roman" w:hAnsi="Times New Roman" w:cs="Times New Roman"/>
          <w:b/>
          <w:bCs/>
          <w:noProof/>
          <w:sz w:val="28"/>
          <w:szCs w:val="28"/>
        </w:rPr>
        <w:drawing>
          <wp:inline distT="0" distB="0" distL="0" distR="0" wp14:anchorId="65369A3C" wp14:editId="4A708571">
            <wp:extent cx="5731510" cy="106997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31510" cy="1069975"/>
                    </a:xfrm>
                    <a:prstGeom prst="rect">
                      <a:avLst/>
                    </a:prstGeom>
                  </pic:spPr>
                </pic:pic>
              </a:graphicData>
            </a:graphic>
          </wp:inline>
        </w:drawing>
      </w:r>
    </w:p>
    <w:p w14:paraId="26BA5013" w14:textId="77777777" w:rsidR="002C516E" w:rsidRDefault="002C516E" w:rsidP="00E208F4">
      <w:pPr>
        <w:widowControl w:val="0"/>
        <w:autoSpaceDE w:val="0"/>
        <w:autoSpaceDN w:val="0"/>
        <w:adjustRightInd w:val="0"/>
        <w:spacing w:line="240" w:lineRule="auto"/>
        <w:rPr>
          <w:rFonts w:ascii="Times New Roman" w:hAnsi="Times New Roman" w:cs="Times New Roman"/>
          <w:b/>
          <w:bCs/>
          <w:sz w:val="28"/>
          <w:szCs w:val="28"/>
        </w:rPr>
      </w:pPr>
    </w:p>
    <w:p w14:paraId="565E36EC" w14:textId="07F5F5B9" w:rsidR="002C516E" w:rsidRDefault="002C516E" w:rsidP="00E208F4">
      <w:pPr>
        <w:widowControl w:val="0"/>
        <w:autoSpaceDE w:val="0"/>
        <w:autoSpaceDN w:val="0"/>
        <w:adjustRightInd w:val="0"/>
        <w:spacing w:line="240" w:lineRule="auto"/>
        <w:rPr>
          <w:rFonts w:ascii="Times New Roman" w:hAnsi="Times New Roman" w:cs="Times New Roman"/>
          <w:b/>
          <w:bCs/>
          <w:sz w:val="28"/>
          <w:szCs w:val="28"/>
        </w:rPr>
      </w:pPr>
      <w:r w:rsidRPr="002C516E">
        <w:rPr>
          <w:rFonts w:ascii="Times New Roman" w:hAnsi="Times New Roman" w:cs="Times New Roman"/>
          <w:b/>
          <w:bCs/>
          <w:noProof/>
          <w:sz w:val="28"/>
          <w:szCs w:val="28"/>
        </w:rPr>
        <w:drawing>
          <wp:inline distT="0" distB="0" distL="0" distR="0" wp14:anchorId="01E0679E" wp14:editId="549D96FA">
            <wp:extent cx="5731510" cy="106997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1069975"/>
                    </a:xfrm>
                    <a:prstGeom prst="rect">
                      <a:avLst/>
                    </a:prstGeom>
                  </pic:spPr>
                </pic:pic>
              </a:graphicData>
            </a:graphic>
          </wp:inline>
        </w:drawing>
      </w:r>
    </w:p>
    <w:p w14:paraId="48F36CC3"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2E4CD93C" w14:textId="3DA04F94"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drawing>
          <wp:inline distT="0" distB="0" distL="0" distR="0" wp14:anchorId="406E3377" wp14:editId="6B0F0B68">
            <wp:extent cx="5731510" cy="1069975"/>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31510" cy="1069975"/>
                    </a:xfrm>
                    <a:prstGeom prst="rect">
                      <a:avLst/>
                    </a:prstGeom>
                  </pic:spPr>
                </pic:pic>
              </a:graphicData>
            </a:graphic>
          </wp:inline>
        </w:drawing>
      </w:r>
    </w:p>
    <w:p w14:paraId="4A19B955"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0EAD5B3C" w14:textId="5488C994"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drawing>
          <wp:inline distT="0" distB="0" distL="0" distR="0" wp14:anchorId="452F7EED" wp14:editId="18008E13">
            <wp:extent cx="5731510" cy="1069975"/>
            <wp:effectExtent l="0" t="0" r="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31510" cy="1069975"/>
                    </a:xfrm>
                    <a:prstGeom prst="rect">
                      <a:avLst/>
                    </a:prstGeom>
                  </pic:spPr>
                </pic:pic>
              </a:graphicData>
            </a:graphic>
          </wp:inline>
        </w:drawing>
      </w:r>
    </w:p>
    <w:p w14:paraId="72DCE8C0" w14:textId="319BB70B"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lastRenderedPageBreak/>
        <w:drawing>
          <wp:inline distT="0" distB="0" distL="0" distR="0" wp14:anchorId="4DE7B363" wp14:editId="631916CD">
            <wp:extent cx="5731510" cy="1069975"/>
            <wp:effectExtent l="0" t="0" r="0" b="0"/>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31510" cy="1069975"/>
                    </a:xfrm>
                    <a:prstGeom prst="rect">
                      <a:avLst/>
                    </a:prstGeom>
                  </pic:spPr>
                </pic:pic>
              </a:graphicData>
            </a:graphic>
          </wp:inline>
        </w:drawing>
      </w:r>
    </w:p>
    <w:p w14:paraId="3DC9F8F6"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33D32D55" w14:textId="2481A349"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drawing>
          <wp:inline distT="0" distB="0" distL="0" distR="0" wp14:anchorId="315175F5" wp14:editId="1BF5CA4C">
            <wp:extent cx="5731510" cy="1069975"/>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31510" cy="1069975"/>
                    </a:xfrm>
                    <a:prstGeom prst="rect">
                      <a:avLst/>
                    </a:prstGeom>
                  </pic:spPr>
                </pic:pic>
              </a:graphicData>
            </a:graphic>
          </wp:inline>
        </w:drawing>
      </w:r>
    </w:p>
    <w:p w14:paraId="1C61E7E3"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273B2873" w14:textId="66C84538"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drawing>
          <wp:inline distT="0" distB="0" distL="0" distR="0" wp14:anchorId="5852A48E" wp14:editId="285ABF49">
            <wp:extent cx="5731510" cy="1069975"/>
            <wp:effectExtent l="0" t="0" r="0"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31510" cy="1069975"/>
                    </a:xfrm>
                    <a:prstGeom prst="rect">
                      <a:avLst/>
                    </a:prstGeom>
                  </pic:spPr>
                </pic:pic>
              </a:graphicData>
            </a:graphic>
          </wp:inline>
        </w:drawing>
      </w:r>
    </w:p>
    <w:p w14:paraId="2C1454E2"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25A2A646" w14:textId="1A68FB5D"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drawing>
          <wp:inline distT="0" distB="0" distL="0" distR="0" wp14:anchorId="1109482B" wp14:editId="720CE8BC">
            <wp:extent cx="5731510" cy="1069975"/>
            <wp:effectExtent l="0" t="0" r="0" b="0"/>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1069975"/>
                    </a:xfrm>
                    <a:prstGeom prst="rect">
                      <a:avLst/>
                    </a:prstGeom>
                  </pic:spPr>
                </pic:pic>
              </a:graphicData>
            </a:graphic>
          </wp:inline>
        </w:drawing>
      </w:r>
    </w:p>
    <w:p w14:paraId="487FEAB0"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40EA658A" w14:textId="60FD0E8F"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drawing>
          <wp:inline distT="0" distB="0" distL="0" distR="0" wp14:anchorId="2C12932C" wp14:editId="659A64C5">
            <wp:extent cx="5731510" cy="1069975"/>
            <wp:effectExtent l="0" t="0" r="0" b="0"/>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31510" cy="1069975"/>
                    </a:xfrm>
                    <a:prstGeom prst="rect">
                      <a:avLst/>
                    </a:prstGeom>
                  </pic:spPr>
                </pic:pic>
              </a:graphicData>
            </a:graphic>
          </wp:inline>
        </w:drawing>
      </w:r>
    </w:p>
    <w:p w14:paraId="67246E6C" w14:textId="77777777"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p>
    <w:p w14:paraId="250B8766" w14:textId="74B1828A" w:rsidR="000F2D8A" w:rsidRDefault="000F2D8A" w:rsidP="00E208F4">
      <w:pPr>
        <w:widowControl w:val="0"/>
        <w:autoSpaceDE w:val="0"/>
        <w:autoSpaceDN w:val="0"/>
        <w:adjustRightInd w:val="0"/>
        <w:spacing w:line="240" w:lineRule="auto"/>
        <w:rPr>
          <w:rFonts w:ascii="Times New Roman" w:hAnsi="Times New Roman" w:cs="Times New Roman"/>
          <w:b/>
          <w:bCs/>
          <w:sz w:val="28"/>
          <w:szCs w:val="28"/>
        </w:rPr>
      </w:pPr>
      <w:r w:rsidRPr="000F2D8A">
        <w:rPr>
          <w:rFonts w:ascii="Times New Roman" w:hAnsi="Times New Roman" w:cs="Times New Roman"/>
          <w:b/>
          <w:bCs/>
          <w:noProof/>
          <w:sz w:val="28"/>
          <w:szCs w:val="28"/>
        </w:rPr>
        <w:drawing>
          <wp:inline distT="0" distB="0" distL="0" distR="0" wp14:anchorId="58E9E15E" wp14:editId="37AFFA00">
            <wp:extent cx="5731510" cy="1069975"/>
            <wp:effectExtent l="0" t="0" r="0" b="0"/>
            <wp:docPr id="58"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31510" cy="1069975"/>
                    </a:xfrm>
                    <a:prstGeom prst="rect">
                      <a:avLst/>
                    </a:prstGeom>
                  </pic:spPr>
                </pic:pic>
              </a:graphicData>
            </a:graphic>
          </wp:inline>
        </w:drawing>
      </w:r>
    </w:p>
    <w:p w14:paraId="36F5DCD2" w14:textId="77777777" w:rsidR="00E208F4" w:rsidRDefault="00E208F4" w:rsidP="00E208F4">
      <w:pPr>
        <w:widowControl w:val="0"/>
        <w:autoSpaceDE w:val="0"/>
        <w:autoSpaceDN w:val="0"/>
        <w:adjustRightInd w:val="0"/>
        <w:spacing w:line="240" w:lineRule="auto"/>
        <w:rPr>
          <w:rFonts w:ascii="Times New Roman" w:hAnsi="Times New Roman" w:cs="Times New Roman"/>
          <w:b/>
          <w:bCs/>
          <w:sz w:val="28"/>
          <w:szCs w:val="28"/>
        </w:rPr>
      </w:pPr>
    </w:p>
    <w:sectPr w:rsidR="00E20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1F1B8B"/>
    <w:multiLevelType w:val="hybridMultilevel"/>
    <w:tmpl w:val="4E322B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4912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08"/>
    <w:rsid w:val="00013433"/>
    <w:rsid w:val="00015640"/>
    <w:rsid w:val="00022E85"/>
    <w:rsid w:val="00043138"/>
    <w:rsid w:val="00051345"/>
    <w:rsid w:val="0007375D"/>
    <w:rsid w:val="00082889"/>
    <w:rsid w:val="000A3653"/>
    <w:rsid w:val="000A538F"/>
    <w:rsid w:val="000C7B4F"/>
    <w:rsid w:val="000E34D0"/>
    <w:rsid w:val="000F2D8A"/>
    <w:rsid w:val="00157CF8"/>
    <w:rsid w:val="001622E4"/>
    <w:rsid w:val="00171F62"/>
    <w:rsid w:val="00176947"/>
    <w:rsid w:val="00180381"/>
    <w:rsid w:val="00195108"/>
    <w:rsid w:val="001B704A"/>
    <w:rsid w:val="001D792F"/>
    <w:rsid w:val="001E34B5"/>
    <w:rsid w:val="001E4C62"/>
    <w:rsid w:val="00211353"/>
    <w:rsid w:val="00224107"/>
    <w:rsid w:val="00241274"/>
    <w:rsid w:val="002632DC"/>
    <w:rsid w:val="002876E7"/>
    <w:rsid w:val="002927C9"/>
    <w:rsid w:val="002B12D9"/>
    <w:rsid w:val="002C516E"/>
    <w:rsid w:val="002D0875"/>
    <w:rsid w:val="002D5C76"/>
    <w:rsid w:val="002D6C77"/>
    <w:rsid w:val="00317B3B"/>
    <w:rsid w:val="00331E80"/>
    <w:rsid w:val="003326C1"/>
    <w:rsid w:val="0034434A"/>
    <w:rsid w:val="00345C91"/>
    <w:rsid w:val="00355A90"/>
    <w:rsid w:val="0039598C"/>
    <w:rsid w:val="00396320"/>
    <w:rsid w:val="003B0379"/>
    <w:rsid w:val="003D50E5"/>
    <w:rsid w:val="003D695B"/>
    <w:rsid w:val="004006DC"/>
    <w:rsid w:val="00414A30"/>
    <w:rsid w:val="00415F75"/>
    <w:rsid w:val="00440B9D"/>
    <w:rsid w:val="00450B8A"/>
    <w:rsid w:val="00454FF2"/>
    <w:rsid w:val="00457596"/>
    <w:rsid w:val="004E39D7"/>
    <w:rsid w:val="004F67D4"/>
    <w:rsid w:val="00561EBF"/>
    <w:rsid w:val="005850B9"/>
    <w:rsid w:val="005A7610"/>
    <w:rsid w:val="005C437C"/>
    <w:rsid w:val="005D2864"/>
    <w:rsid w:val="005E3AA1"/>
    <w:rsid w:val="005F3DE6"/>
    <w:rsid w:val="00601F22"/>
    <w:rsid w:val="00620CBF"/>
    <w:rsid w:val="00651B5F"/>
    <w:rsid w:val="00653FD6"/>
    <w:rsid w:val="0065644E"/>
    <w:rsid w:val="006912C8"/>
    <w:rsid w:val="006E287B"/>
    <w:rsid w:val="006F6F54"/>
    <w:rsid w:val="007375FC"/>
    <w:rsid w:val="007433B8"/>
    <w:rsid w:val="00744504"/>
    <w:rsid w:val="00750054"/>
    <w:rsid w:val="00760C5A"/>
    <w:rsid w:val="00774F00"/>
    <w:rsid w:val="00784D3F"/>
    <w:rsid w:val="007B23DE"/>
    <w:rsid w:val="007C57D5"/>
    <w:rsid w:val="007E3A75"/>
    <w:rsid w:val="007E7F48"/>
    <w:rsid w:val="00803239"/>
    <w:rsid w:val="008128CD"/>
    <w:rsid w:val="00832C08"/>
    <w:rsid w:val="008501C1"/>
    <w:rsid w:val="00852F2A"/>
    <w:rsid w:val="00855EC6"/>
    <w:rsid w:val="00863A5C"/>
    <w:rsid w:val="008702C3"/>
    <w:rsid w:val="008A257F"/>
    <w:rsid w:val="008B1D41"/>
    <w:rsid w:val="008B3D54"/>
    <w:rsid w:val="008C4008"/>
    <w:rsid w:val="008D2977"/>
    <w:rsid w:val="008D3555"/>
    <w:rsid w:val="008E4B16"/>
    <w:rsid w:val="00920359"/>
    <w:rsid w:val="00925B8E"/>
    <w:rsid w:val="00937D86"/>
    <w:rsid w:val="0096691F"/>
    <w:rsid w:val="009A2E07"/>
    <w:rsid w:val="009B77B7"/>
    <w:rsid w:val="009C4279"/>
    <w:rsid w:val="009D7629"/>
    <w:rsid w:val="009F32F4"/>
    <w:rsid w:val="00A0708E"/>
    <w:rsid w:val="00A25F75"/>
    <w:rsid w:val="00A363A5"/>
    <w:rsid w:val="00A7628E"/>
    <w:rsid w:val="00A85ECB"/>
    <w:rsid w:val="00A87991"/>
    <w:rsid w:val="00A906D1"/>
    <w:rsid w:val="00AD0854"/>
    <w:rsid w:val="00AF661A"/>
    <w:rsid w:val="00B02553"/>
    <w:rsid w:val="00B228E3"/>
    <w:rsid w:val="00B35879"/>
    <w:rsid w:val="00B53AD8"/>
    <w:rsid w:val="00B66445"/>
    <w:rsid w:val="00B7459D"/>
    <w:rsid w:val="00B9043B"/>
    <w:rsid w:val="00B90635"/>
    <w:rsid w:val="00BA45AA"/>
    <w:rsid w:val="00BB4D5D"/>
    <w:rsid w:val="00BD0B6C"/>
    <w:rsid w:val="00BF5039"/>
    <w:rsid w:val="00C037F5"/>
    <w:rsid w:val="00C03E13"/>
    <w:rsid w:val="00C05AA5"/>
    <w:rsid w:val="00C10722"/>
    <w:rsid w:val="00C1573D"/>
    <w:rsid w:val="00C304D7"/>
    <w:rsid w:val="00C41891"/>
    <w:rsid w:val="00C46A33"/>
    <w:rsid w:val="00C71702"/>
    <w:rsid w:val="00C738D4"/>
    <w:rsid w:val="00C839A1"/>
    <w:rsid w:val="00CC1C5B"/>
    <w:rsid w:val="00CE18CE"/>
    <w:rsid w:val="00CE269C"/>
    <w:rsid w:val="00CE456C"/>
    <w:rsid w:val="00D01E42"/>
    <w:rsid w:val="00D31261"/>
    <w:rsid w:val="00D33C80"/>
    <w:rsid w:val="00D4217A"/>
    <w:rsid w:val="00D60864"/>
    <w:rsid w:val="00D75142"/>
    <w:rsid w:val="00D9085E"/>
    <w:rsid w:val="00DA4282"/>
    <w:rsid w:val="00DA44AA"/>
    <w:rsid w:val="00DB3B15"/>
    <w:rsid w:val="00DE1AD1"/>
    <w:rsid w:val="00E12738"/>
    <w:rsid w:val="00E12FE7"/>
    <w:rsid w:val="00E208F4"/>
    <w:rsid w:val="00E27111"/>
    <w:rsid w:val="00E5339A"/>
    <w:rsid w:val="00E726A3"/>
    <w:rsid w:val="00EA0B49"/>
    <w:rsid w:val="00EB06FC"/>
    <w:rsid w:val="00EC6806"/>
    <w:rsid w:val="00EF4B0E"/>
    <w:rsid w:val="00EF4BE9"/>
    <w:rsid w:val="00F2754B"/>
    <w:rsid w:val="00F909D9"/>
    <w:rsid w:val="00FA1DFF"/>
    <w:rsid w:val="00FD25B6"/>
    <w:rsid w:val="00FD5CE9"/>
    <w:rsid w:val="00FF6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FE0A"/>
  <w15:chartTrackingRefBased/>
  <w15:docId w15:val="{09F61DCD-0FC0-47BE-A8B6-E8CF6768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D8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7D86"/>
    <w:rPr>
      <w:rFonts w:ascii="Times New Roman" w:hAnsi="Times New Roman" w:cs="Times New Roman"/>
      <w:sz w:val="18"/>
      <w:szCs w:val="18"/>
    </w:rPr>
  </w:style>
  <w:style w:type="paragraph" w:styleId="ListParagraph">
    <w:name w:val="List Paragraph"/>
    <w:basedOn w:val="Normal"/>
    <w:uiPriority w:val="34"/>
    <w:qFormat/>
    <w:rsid w:val="004006DC"/>
    <w:pPr>
      <w:ind w:left="720"/>
      <w:contextualSpacing/>
    </w:pPr>
  </w:style>
  <w:style w:type="character" w:styleId="Hyperlink">
    <w:name w:val="Hyperlink"/>
    <w:basedOn w:val="DefaultParagraphFont"/>
    <w:uiPriority w:val="99"/>
    <w:semiHidden/>
    <w:unhideWhenUsed/>
    <w:rsid w:val="006F6F54"/>
    <w:rPr>
      <w:color w:val="0000FF"/>
      <w:u w:val="single"/>
    </w:rPr>
  </w:style>
  <w:style w:type="character" w:customStyle="1" w:styleId="apple-converted-space">
    <w:name w:val="apple-converted-space"/>
    <w:basedOn w:val="DefaultParagraphFont"/>
    <w:rsid w:val="006F6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0.png"/><Relationship Id="rId42" Type="http://schemas.openxmlformats.org/officeDocument/2006/relationships/image" Target="media/image33.png"/><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16" Type="http://schemas.openxmlformats.org/officeDocument/2006/relationships/image" Target="media/image8.emf"/><Relationship Id="rId11" Type="http://schemas.openxmlformats.org/officeDocument/2006/relationships/image" Target="media/image3.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png"/><Relationship Id="rId45" Type="http://schemas.openxmlformats.org/officeDocument/2006/relationships/image" Target="media/image36.emf"/><Relationship Id="rId53" Type="http://schemas.openxmlformats.org/officeDocument/2006/relationships/image" Target="media/image44.emf"/><Relationship Id="rId58" Type="http://schemas.openxmlformats.org/officeDocument/2006/relationships/image" Target="media/image49.emf"/><Relationship Id="rId66" Type="http://schemas.openxmlformats.org/officeDocument/2006/relationships/image" Target="media/image57.emf"/><Relationship Id="rId74" Type="http://schemas.openxmlformats.org/officeDocument/2006/relationships/image" Target="media/image65.emf"/><Relationship Id="rId5" Type="http://schemas.openxmlformats.org/officeDocument/2006/relationships/webSettings" Target="webSettings.xml"/><Relationship Id="rId61" Type="http://schemas.openxmlformats.org/officeDocument/2006/relationships/image" Target="media/image52.emf"/><Relationship Id="rId19" Type="http://schemas.openxmlformats.org/officeDocument/2006/relationships/image" Target="media/image11.emf"/><Relationship Id="rId14" Type="http://schemas.openxmlformats.org/officeDocument/2006/relationships/image" Target="media/image6.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image" Target="media/image34.png"/><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theme" Target="theme/theme1.xml"/><Relationship Id="rId8" Type="http://schemas.openxmlformats.org/officeDocument/2006/relationships/hyperlink" Target="mailto:antoni.wrobel@crick.ac.uk" TargetMode="External"/><Relationship Id="rId51" Type="http://schemas.openxmlformats.org/officeDocument/2006/relationships/image" Target="media/image42.emf"/><Relationship Id="rId72" Type="http://schemas.openxmlformats.org/officeDocument/2006/relationships/image" Target="media/image63.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6.png"/><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1" Type="http://schemas.openxmlformats.org/officeDocument/2006/relationships/customXml" Target="../customXml/item1.xml"/><Relationship Id="rId6" Type="http://schemas.openxmlformats.org/officeDocument/2006/relationships/hyperlink" Target="mailto:argyris.politis@manchester.ac.uk" TargetMode="External"/><Relationship Id="rId15" Type="http://schemas.openxmlformats.org/officeDocument/2006/relationships/image" Target="media/image7.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30.png"/><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fontTable" Target="fontTable.xml"/><Relationship Id="rId7" Type="http://schemas.openxmlformats.org/officeDocument/2006/relationships/hyperlink" Target="mailto:valeria.clavaresi@kcl.ac.uk" TargetMode="External"/><Relationship Id="rId71" Type="http://schemas.openxmlformats.org/officeDocument/2006/relationships/image" Target="media/image62.emf"/><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4FEE4-8DEE-8A47-B7AF-52D5F36D5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4564</Words>
  <Characters>26017</Characters>
  <Application>Microsoft Office Word</Application>
  <DocSecurity>0</DocSecurity>
  <Lines>216</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Calvaresi, Valeria</dc:creator>
  <cp:keywords/>
  <dc:description/>
  <cp:lastModifiedBy>Argyris Politis</cp:lastModifiedBy>
  <cp:revision>2</cp:revision>
  <dcterms:created xsi:type="dcterms:W3CDTF">2022-09-09T13:47:00Z</dcterms:created>
  <dcterms:modified xsi:type="dcterms:W3CDTF">2022-09-09T13:47:00Z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http://www.zotero.org/styles/american-society-for-microbiology</vt:lpwstr>
  </property>
  <property fmtid="{D5CDD505-2E9C-101B-9397-08002B2CF9AE}" pid="7" name="Mendeley Recent Style Name 2_1">
    <vt:lpwstr>American Society for Microbiology</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bc9cc852-e41a-3a68-9686-a0ad83b67e3c</vt:lpwstr>
  </property>
  <property fmtid="{D5CDD505-2E9C-101B-9397-08002B2CF9AE}" pid="24" name="Mendeley Citation Style_1">
    <vt:lpwstr>http://www.zotero.org/styles/nature</vt:lpwstr>
  </property>
</Properties>
</file>