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02" w:rsidRPr="00F637F4" w:rsidRDefault="00A71F4D" w:rsidP="00FA6905">
      <w:pPr>
        <w:pStyle w:val="a6"/>
        <w:rPr>
          <w:rFonts w:cs="Times New Roman"/>
        </w:rPr>
      </w:pPr>
      <w:r>
        <w:rPr>
          <w:rFonts w:cs="Times New Roman"/>
        </w:rPr>
        <w:t>Supplementary Material</w:t>
      </w:r>
    </w:p>
    <w:p w:rsidR="00AD631E" w:rsidRPr="00DE1E8F" w:rsidRDefault="00C101A1" w:rsidP="00DE1E8F">
      <w:pPr>
        <w:pStyle w:val="1"/>
      </w:pPr>
      <w:r w:rsidRPr="00DE1E8F">
        <w:rPr>
          <w:rFonts w:hint="eastAsia"/>
        </w:rPr>
        <w:t>Ins</w:t>
      </w:r>
      <w:r w:rsidRPr="00DE1E8F">
        <w:t>trument</w:t>
      </w:r>
    </w:p>
    <w:p w:rsidR="007A5687" w:rsidRPr="00FA6905" w:rsidRDefault="00FA6905" w:rsidP="00DE1E8F">
      <w:pPr>
        <w:spacing w:line="360" w:lineRule="auto"/>
        <w:ind w:firstLineChars="200" w:firstLine="480"/>
        <w:rPr>
          <w:rFonts w:cs="Times New Roman"/>
          <w:sz w:val="24"/>
          <w:szCs w:val="28"/>
        </w:rPr>
      </w:pPr>
      <w:r w:rsidRPr="00FA6905">
        <w:rPr>
          <w:rFonts w:cs="Times New Roman"/>
          <w:sz w:val="24"/>
          <w:szCs w:val="28"/>
          <w:lang w:bidi="ar"/>
        </w:rPr>
        <w:t>Triple quadrupole ultra performance chromatography-mass spectrometry</w:t>
      </w:r>
      <w:r w:rsidRPr="00FA6905">
        <w:rPr>
          <w:rFonts w:cs="Times New Roman" w:hint="eastAsia"/>
          <w:sz w:val="24"/>
          <w:szCs w:val="28"/>
          <w:lang w:bidi="ar"/>
        </w:rPr>
        <w:t>(</w:t>
      </w:r>
      <w:r w:rsidRPr="00FA6905">
        <w:rPr>
          <w:rFonts w:cs="Times New Roman"/>
          <w:sz w:val="24"/>
          <w:szCs w:val="28"/>
          <w:lang w:bidi="ar"/>
        </w:rPr>
        <w:t>Waters</w:t>
      </w:r>
      <w:r w:rsidRPr="00FA6905">
        <w:rPr>
          <w:rFonts w:cs="Times New Roman" w:hint="eastAsia"/>
          <w:sz w:val="24"/>
          <w:szCs w:val="28"/>
          <w:lang w:bidi="ar"/>
        </w:rPr>
        <w:t xml:space="preserve">, </w:t>
      </w:r>
      <w:bookmarkStart w:id="0" w:name="_GoBack"/>
      <w:bookmarkEnd w:id="0"/>
      <w:r w:rsidRPr="00FA6905">
        <w:rPr>
          <w:rFonts w:cs="Times New Roman"/>
          <w:sz w:val="24"/>
          <w:szCs w:val="28"/>
          <w:lang w:bidi="ar"/>
        </w:rPr>
        <w:t>Acquity Xevo H/TQ-S, USA</w:t>
      </w:r>
      <w:r w:rsidRPr="00FA6905">
        <w:rPr>
          <w:rFonts w:cs="Times New Roman" w:hint="eastAsia"/>
          <w:sz w:val="24"/>
          <w:szCs w:val="28"/>
          <w:lang w:bidi="ar"/>
        </w:rPr>
        <w:t xml:space="preserve">); </w:t>
      </w:r>
      <w:r w:rsidRPr="00FA6905">
        <w:rPr>
          <w:rFonts w:cs="Times New Roman" w:hint="eastAsia"/>
          <w:sz w:val="24"/>
          <w:szCs w:val="28"/>
        </w:rPr>
        <w:t>A</w:t>
      </w:r>
      <w:r w:rsidRPr="00FA6905">
        <w:rPr>
          <w:rFonts w:cs="Times New Roman"/>
          <w:sz w:val="24"/>
          <w:szCs w:val="28"/>
        </w:rPr>
        <w:t>utomated solid phase extraction</w:t>
      </w:r>
      <w:r w:rsidRPr="00FA6905">
        <w:rPr>
          <w:rFonts w:cs="Times New Roman" w:hint="eastAsia"/>
          <w:sz w:val="24"/>
          <w:szCs w:val="28"/>
        </w:rPr>
        <w:t xml:space="preserve">(SPE, </w:t>
      </w:r>
      <w:r w:rsidRPr="00FA6905">
        <w:rPr>
          <w:rFonts w:cs="Times New Roman"/>
          <w:sz w:val="24"/>
          <w:szCs w:val="28"/>
        </w:rPr>
        <w:t>Shimadzu</w:t>
      </w:r>
      <w:r w:rsidRPr="00FA6905">
        <w:rPr>
          <w:rFonts w:cs="Times New Roman" w:hint="eastAsia"/>
          <w:sz w:val="24"/>
          <w:szCs w:val="28"/>
        </w:rPr>
        <w:t xml:space="preserve">, </w:t>
      </w:r>
      <w:r w:rsidRPr="00FA6905">
        <w:rPr>
          <w:rFonts w:cs="Times New Roman"/>
          <w:sz w:val="24"/>
          <w:szCs w:val="28"/>
        </w:rPr>
        <w:t>QUA Trace</w:t>
      </w:r>
      <w:r w:rsidRPr="00FA6905">
        <w:rPr>
          <w:rFonts w:cs="Times New Roman" w:hint="eastAsia"/>
          <w:sz w:val="24"/>
          <w:szCs w:val="28"/>
        </w:rPr>
        <w:t xml:space="preserve"> A</w:t>
      </w:r>
      <w:r w:rsidRPr="00FA6905">
        <w:rPr>
          <w:rFonts w:cs="Times New Roman"/>
          <w:sz w:val="24"/>
          <w:szCs w:val="28"/>
        </w:rPr>
        <w:t>SPE799</w:t>
      </w:r>
      <w:r w:rsidRPr="00FA6905">
        <w:rPr>
          <w:rFonts w:cs="Times New Roman" w:hint="eastAsia"/>
          <w:sz w:val="24"/>
          <w:szCs w:val="28"/>
        </w:rPr>
        <w:t>, Japan); H</w:t>
      </w:r>
      <w:r w:rsidRPr="00FA6905">
        <w:rPr>
          <w:rFonts w:cs="Times New Roman"/>
          <w:sz w:val="24"/>
          <w:szCs w:val="28"/>
        </w:rPr>
        <w:t>igh-speed freezing centrifuge(Beckman, Avanti J-E, USA)</w:t>
      </w:r>
      <w:r w:rsidRPr="00FA6905">
        <w:rPr>
          <w:rFonts w:cs="Times New Roman" w:hint="eastAsia"/>
          <w:sz w:val="24"/>
          <w:szCs w:val="28"/>
        </w:rPr>
        <w:t>; U</w:t>
      </w:r>
      <w:r w:rsidRPr="00FA6905">
        <w:rPr>
          <w:rFonts w:cs="Times New Roman"/>
          <w:sz w:val="24"/>
          <w:szCs w:val="28"/>
        </w:rPr>
        <w:t>ltrasonic cleaning machine</w:t>
      </w:r>
      <w:r w:rsidRPr="00FA6905">
        <w:rPr>
          <w:rFonts w:cs="Times New Roman" w:hint="eastAsia"/>
          <w:sz w:val="24"/>
          <w:szCs w:val="28"/>
        </w:rPr>
        <w:t>(</w:t>
      </w:r>
      <w:r w:rsidR="00F637F4">
        <w:rPr>
          <w:rFonts w:cs="Times New Roman" w:hint="eastAsia"/>
          <w:sz w:val="24"/>
          <w:szCs w:val="28"/>
        </w:rPr>
        <w:t xml:space="preserve">Scientz, </w:t>
      </w:r>
      <w:r w:rsidRPr="00FA6905">
        <w:rPr>
          <w:rFonts w:cs="Times New Roman"/>
          <w:sz w:val="24"/>
          <w:szCs w:val="28"/>
        </w:rPr>
        <w:t>SB-5200DTDN</w:t>
      </w:r>
      <w:r w:rsidRPr="00FA6905">
        <w:rPr>
          <w:rFonts w:cs="Times New Roman" w:hint="eastAsia"/>
          <w:sz w:val="24"/>
          <w:szCs w:val="28"/>
        </w:rPr>
        <w:t>, China); E</w:t>
      </w:r>
      <w:r w:rsidRPr="00FA6905">
        <w:rPr>
          <w:rFonts w:cs="Times New Roman"/>
          <w:sz w:val="24"/>
          <w:szCs w:val="28"/>
        </w:rPr>
        <w:t>lectronic balance</w:t>
      </w:r>
      <w:r w:rsidRPr="00FA6905">
        <w:rPr>
          <w:rFonts w:cs="Times New Roman" w:hint="eastAsia"/>
          <w:sz w:val="24"/>
          <w:szCs w:val="28"/>
        </w:rPr>
        <w:t>(Mettler-</w:t>
      </w:r>
      <w:r w:rsidRPr="00FA6905">
        <w:rPr>
          <w:rFonts w:cs="Times New Roman"/>
          <w:sz w:val="24"/>
          <w:szCs w:val="28"/>
        </w:rPr>
        <w:t>T</w:t>
      </w:r>
      <w:r w:rsidRPr="00FA6905">
        <w:rPr>
          <w:rFonts w:cs="Times New Roman" w:hint="eastAsia"/>
          <w:sz w:val="24"/>
          <w:szCs w:val="28"/>
        </w:rPr>
        <w:t xml:space="preserve">oledo, </w:t>
      </w:r>
      <w:r w:rsidRPr="00FA6905">
        <w:rPr>
          <w:rFonts w:cs="Times New Roman"/>
          <w:sz w:val="24"/>
          <w:szCs w:val="28"/>
        </w:rPr>
        <w:t>AL</w:t>
      </w:r>
      <w:r w:rsidRPr="00FA6905">
        <w:rPr>
          <w:rFonts w:cs="Times New Roman" w:hint="eastAsia"/>
          <w:sz w:val="24"/>
          <w:szCs w:val="28"/>
        </w:rPr>
        <w:t>104, Swiss).</w:t>
      </w:r>
    </w:p>
    <w:p w:rsidR="008A15E3" w:rsidRDefault="007A06E0" w:rsidP="007A06E0">
      <w:pPr>
        <w:pStyle w:val="1"/>
        <w:rPr>
          <w:rFonts w:eastAsia="宋体"/>
        </w:rPr>
      </w:pPr>
      <w:r>
        <w:rPr>
          <w:rFonts w:eastAsia="宋体"/>
        </w:rPr>
        <w:t>P</w:t>
      </w:r>
      <w:r w:rsidRPr="006936FB">
        <w:rPr>
          <w:rFonts w:eastAsia="宋体"/>
        </w:rPr>
        <w:t xml:space="preserve">reparation </w:t>
      </w:r>
      <w:r>
        <w:rPr>
          <w:rFonts w:eastAsia="宋体" w:hint="eastAsia"/>
        </w:rPr>
        <w:t xml:space="preserve">of </w:t>
      </w:r>
      <w:r w:rsidRPr="006936FB">
        <w:rPr>
          <w:rFonts w:eastAsia="宋体"/>
        </w:rPr>
        <w:t>standard solution</w:t>
      </w:r>
      <w:r w:rsidR="0046200F">
        <w:rPr>
          <w:rFonts w:eastAsia="宋体"/>
        </w:rPr>
        <w:t xml:space="preserve"> and samples</w:t>
      </w:r>
    </w:p>
    <w:p w:rsidR="009A3A3C" w:rsidRPr="00DE1E8F" w:rsidRDefault="00210850" w:rsidP="00274E9C">
      <w:pPr>
        <w:pStyle w:val="2"/>
      </w:pPr>
      <w:r>
        <w:t>S</w:t>
      </w:r>
      <w:r w:rsidR="009A3A3C" w:rsidRPr="00DE1E8F">
        <w:t>tandard solution</w:t>
      </w:r>
    </w:p>
    <w:p w:rsidR="00FE61E6" w:rsidRDefault="007A06E0" w:rsidP="00210850">
      <w:pPr>
        <w:spacing w:line="360" w:lineRule="auto"/>
        <w:ind w:firstLineChars="200" w:firstLine="496"/>
        <w:rPr>
          <w:rFonts w:cs="Times New Roman"/>
          <w:spacing w:val="4"/>
          <w:kern w:val="0"/>
          <w:sz w:val="24"/>
          <w:szCs w:val="24"/>
        </w:rPr>
      </w:pPr>
      <w:r w:rsidRPr="00C32FB8">
        <w:rPr>
          <w:rFonts w:cs="Times New Roman"/>
          <w:spacing w:val="4"/>
          <w:kern w:val="0"/>
          <w:sz w:val="24"/>
          <w:szCs w:val="24"/>
        </w:rPr>
        <w:t>The 12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 xml:space="preserve"> kinds of</w:t>
      </w:r>
      <w:r w:rsidRPr="00C32FB8">
        <w:rPr>
          <w:rFonts w:cs="Times New Roman"/>
          <w:spacing w:val="4"/>
          <w:kern w:val="0"/>
          <w:sz w:val="24"/>
          <w:szCs w:val="24"/>
        </w:rPr>
        <w:t xml:space="preserve"> chiral pesticide racemic standards were prepared 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>with</w:t>
      </w:r>
      <w:r w:rsidRPr="00C32FB8">
        <w:rPr>
          <w:rFonts w:cs="Times New Roman"/>
          <w:spacing w:val="4"/>
          <w:kern w:val="0"/>
          <w:sz w:val="24"/>
          <w:szCs w:val="24"/>
        </w:rPr>
        <w:t xml:space="preserve"> acetonitrile to mixed standard solution</w:t>
      </w:r>
      <w:r>
        <w:rPr>
          <w:rFonts w:cs="Times New Roman"/>
          <w:spacing w:val="4"/>
          <w:kern w:val="0"/>
          <w:sz w:val="24"/>
          <w:szCs w:val="24"/>
        </w:rPr>
        <w:t>s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 xml:space="preserve"> who has a </w:t>
      </w:r>
      <w:r w:rsidRPr="00C32FB8">
        <w:rPr>
          <w:rFonts w:cs="Times New Roman"/>
          <w:spacing w:val="4"/>
          <w:kern w:val="0"/>
          <w:sz w:val="24"/>
          <w:szCs w:val="24"/>
        </w:rPr>
        <w:t xml:space="preserve">concentration of 1mg/L and stored in a refrigerator at -20 </w:t>
      </w:r>
      <w:r w:rsidRPr="00E3332E">
        <w:rPr>
          <w:rFonts w:cs="Times New Roman"/>
          <w:spacing w:val="4"/>
          <w:kern w:val="0"/>
          <w:sz w:val="24"/>
          <w:szCs w:val="24"/>
        </w:rPr>
        <w:t>ºC</w:t>
      </w:r>
      <w:r w:rsidRPr="00C32FB8">
        <w:rPr>
          <w:rFonts w:cs="Times New Roman"/>
          <w:spacing w:val="4"/>
          <w:kern w:val="0"/>
          <w:sz w:val="24"/>
          <w:szCs w:val="24"/>
        </w:rPr>
        <w:t>.</w:t>
      </w:r>
      <w:r w:rsidRPr="00C32FB8">
        <w:t xml:space="preserve"> 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 xml:space="preserve">Their </w:t>
      </w:r>
      <w:r w:rsidRPr="00C32FB8">
        <w:rPr>
          <w:rFonts w:cs="Times New Roman"/>
          <w:spacing w:val="4"/>
          <w:kern w:val="0"/>
          <w:sz w:val="24"/>
          <w:szCs w:val="24"/>
        </w:rPr>
        <w:t>isotope internal standard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>s</w:t>
      </w:r>
      <w:r w:rsidRPr="00C32FB8">
        <w:rPr>
          <w:rFonts w:cs="Times New Roman"/>
          <w:spacing w:val="4"/>
          <w:kern w:val="0"/>
          <w:sz w:val="24"/>
          <w:szCs w:val="24"/>
        </w:rPr>
        <w:t xml:space="preserve"> w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>ere</w:t>
      </w:r>
      <w:r w:rsidRPr="00C32FB8">
        <w:rPr>
          <w:rFonts w:cs="Times New Roman"/>
          <w:spacing w:val="4"/>
          <w:kern w:val="0"/>
          <w:sz w:val="24"/>
          <w:szCs w:val="24"/>
        </w:rPr>
        <w:t xml:space="preserve"> subjected to the same treatment as above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>.</w:t>
      </w:r>
    </w:p>
    <w:p w:rsidR="00210850" w:rsidRDefault="00210850" w:rsidP="00210850">
      <w:pPr>
        <w:pStyle w:val="2"/>
      </w:pPr>
      <w:r>
        <w:t>S</w:t>
      </w:r>
      <w:r w:rsidRPr="006936FB">
        <w:t>urface water samples</w:t>
      </w:r>
    </w:p>
    <w:p w:rsidR="00210850" w:rsidRDefault="00210850" w:rsidP="00274E9C">
      <w:pPr>
        <w:spacing w:line="360" w:lineRule="auto"/>
        <w:ind w:firstLineChars="200" w:firstLine="496"/>
        <w:rPr>
          <w:rFonts w:cs="Times New Roman"/>
          <w:spacing w:val="4"/>
          <w:kern w:val="0"/>
          <w:sz w:val="24"/>
          <w:szCs w:val="24"/>
        </w:rPr>
      </w:pPr>
      <w:r w:rsidRPr="00C32FB8">
        <w:rPr>
          <w:rFonts w:cs="Times New Roman"/>
          <w:spacing w:val="4"/>
          <w:kern w:val="0"/>
          <w:sz w:val="24"/>
          <w:szCs w:val="24"/>
        </w:rPr>
        <w:t>10 μL of the isotope internal standard mixture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>(</w:t>
      </w:r>
      <w:r w:rsidRPr="00C32FB8">
        <w:rPr>
          <w:rFonts w:cs="Times New Roman"/>
          <w:spacing w:val="4"/>
          <w:kern w:val="0"/>
          <w:sz w:val="24"/>
          <w:szCs w:val="24"/>
        </w:rPr>
        <w:t>1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32FB8">
        <w:rPr>
          <w:rFonts w:cs="Times New Roman"/>
          <w:spacing w:val="4"/>
          <w:kern w:val="0"/>
          <w:sz w:val="24"/>
          <w:szCs w:val="24"/>
        </w:rPr>
        <w:t>mg/L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>)</w:t>
      </w:r>
      <w:r w:rsidRPr="00C32FB8">
        <w:rPr>
          <w:rFonts w:cs="Times New Roman"/>
          <w:spacing w:val="4"/>
          <w:kern w:val="0"/>
          <w:sz w:val="24"/>
          <w:szCs w:val="24"/>
        </w:rPr>
        <w:t xml:space="preserve"> was added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 xml:space="preserve"> to 500 </w:t>
      </w:r>
      <w:r w:rsidRPr="00C32FB8">
        <w:rPr>
          <w:rFonts w:cs="Times New Roman"/>
          <w:spacing w:val="4"/>
          <w:kern w:val="0"/>
          <w:sz w:val="24"/>
          <w:szCs w:val="24"/>
        </w:rPr>
        <w:t>mL water, and then filtered through a 0.45 μm glass filter paper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 xml:space="preserve"> after thorough mixing</w:t>
      </w:r>
      <w:r w:rsidRPr="00C32FB8">
        <w:rPr>
          <w:rFonts w:cs="Times New Roman"/>
          <w:spacing w:val="4"/>
          <w:kern w:val="0"/>
          <w:sz w:val="24"/>
          <w:szCs w:val="24"/>
        </w:rPr>
        <w:t>. The target compounds in the samples were extracted using solid phase extraction (SPE)</w:t>
      </w:r>
      <w:r>
        <w:rPr>
          <w:rFonts w:cs="Times New Roman"/>
          <w:spacing w:val="4"/>
          <w:kern w:val="0"/>
          <w:sz w:val="24"/>
          <w:szCs w:val="24"/>
        </w:rPr>
        <w:t xml:space="preserve"> with </w:t>
      </w:r>
      <w:r w:rsidRPr="00C32FB8">
        <w:rPr>
          <w:rFonts w:cs="Times New Roman"/>
          <w:spacing w:val="4"/>
          <w:kern w:val="0"/>
          <w:sz w:val="24"/>
          <w:szCs w:val="24"/>
        </w:rPr>
        <w:t>Agilent SampliQ Poly-DVB 6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32FB8">
        <w:rPr>
          <w:rFonts w:cs="Times New Roman"/>
          <w:spacing w:val="4"/>
          <w:kern w:val="0"/>
          <w:sz w:val="24"/>
          <w:szCs w:val="24"/>
        </w:rPr>
        <w:t>m</w:t>
      </w:r>
      <w:r w:rsidRPr="00C32FB8">
        <w:rPr>
          <w:rFonts w:cs="Times New Roman" w:hint="eastAsia"/>
          <w:spacing w:val="4"/>
          <w:kern w:val="0"/>
          <w:sz w:val="24"/>
          <w:szCs w:val="24"/>
        </w:rPr>
        <w:t>L/</w:t>
      </w:r>
      <w:r w:rsidRPr="00C32FB8">
        <w:rPr>
          <w:rFonts w:cs="Times New Roman"/>
          <w:spacing w:val="4"/>
          <w:kern w:val="0"/>
          <w:sz w:val="24"/>
          <w:szCs w:val="24"/>
        </w:rPr>
        <w:t>150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32FB8">
        <w:rPr>
          <w:rFonts w:cs="Times New Roman"/>
          <w:spacing w:val="4"/>
          <w:kern w:val="0"/>
          <w:sz w:val="24"/>
          <w:szCs w:val="24"/>
        </w:rPr>
        <w:t>mg cartridge.</w:t>
      </w:r>
      <w:r w:rsidRPr="0077100A">
        <w:rPr>
          <w:rFonts w:cs="Times New Roman" w:hint="eastAsia"/>
          <w:spacing w:val="4"/>
          <w:kern w:val="0"/>
          <w:sz w:val="24"/>
          <w:szCs w:val="24"/>
        </w:rPr>
        <w:t xml:space="preserve"> B</w:t>
      </w:r>
      <w:r w:rsidRPr="0077100A">
        <w:rPr>
          <w:rFonts w:cs="Times New Roman"/>
          <w:spacing w:val="4"/>
          <w:kern w:val="0"/>
          <w:sz w:val="24"/>
          <w:szCs w:val="24"/>
        </w:rPr>
        <w:t>efore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sample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inputting, </w:t>
      </w:r>
      <w:r w:rsidRPr="00C413AC">
        <w:rPr>
          <w:rFonts w:cs="Times New Roman"/>
          <w:spacing w:val="4"/>
          <w:kern w:val="0"/>
          <w:sz w:val="24"/>
          <w:szCs w:val="24"/>
        </w:rPr>
        <w:t>The DVB column was activated with 5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mL acetonitrile and 5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mL ultrapure water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. Then</w:t>
      </w:r>
      <w:r w:rsidRPr="00C413AC">
        <w:rPr>
          <w:rFonts w:cs="Times New Roman"/>
          <w:spacing w:val="4"/>
          <w:kern w:val="0"/>
          <w:sz w:val="24"/>
          <w:szCs w:val="24"/>
        </w:rPr>
        <w:t>, the water sample was passed through the DVB column at a flow rate of 7-8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mL/min. After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inputting</w:t>
      </w:r>
      <w:r w:rsidRPr="00C413AC">
        <w:rPr>
          <w:rFonts w:cs="Times New Roman"/>
          <w:spacing w:val="4"/>
          <w:kern w:val="0"/>
          <w:sz w:val="24"/>
          <w:szCs w:val="24"/>
        </w:rPr>
        <w:t>, the DVB column was washed with 5mL of ultrapure water and dried for 3min.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The target compound was eluted twice with 3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mL acetonitrile at a flow rate of about 1mL/min each time. The elu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ant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was collected, blown to near dryness with nitrogen, re-dissolved in methanol to 1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mL, passed </w:t>
      </w:r>
      <w:r w:rsidRPr="00C413AC">
        <w:rPr>
          <w:rFonts w:cs="Times New Roman"/>
          <w:spacing w:val="4"/>
          <w:kern w:val="0"/>
          <w:sz w:val="24"/>
          <w:szCs w:val="24"/>
        </w:rPr>
        <w:lastRenderedPageBreak/>
        <w:t>through a 0.22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μm filter membrane, and then tested on the machine.</w:t>
      </w:r>
    </w:p>
    <w:p w:rsidR="00274E9C" w:rsidRDefault="00274E9C" w:rsidP="00274E9C">
      <w:pPr>
        <w:pStyle w:val="2"/>
      </w:pPr>
      <w:r>
        <w:t xml:space="preserve">Surface </w:t>
      </w:r>
      <w:r>
        <w:rPr>
          <w:rFonts w:hint="eastAsia"/>
        </w:rPr>
        <w:t>sediment</w:t>
      </w:r>
      <w:r>
        <w:t xml:space="preserve"> samples</w:t>
      </w:r>
    </w:p>
    <w:p w:rsidR="00274E9C" w:rsidRPr="00C413AC" w:rsidRDefault="00274E9C" w:rsidP="00274E9C">
      <w:pPr>
        <w:spacing w:line="360" w:lineRule="auto"/>
        <w:ind w:firstLineChars="200" w:firstLine="496"/>
        <w:rPr>
          <w:rFonts w:cs="Times New Roman"/>
          <w:spacing w:val="4"/>
          <w:kern w:val="0"/>
          <w:sz w:val="24"/>
          <w:szCs w:val="24"/>
        </w:rPr>
      </w:pPr>
      <w:r w:rsidRPr="00C413AC">
        <w:rPr>
          <w:rFonts w:cs="Times New Roman"/>
          <w:spacing w:val="4"/>
          <w:kern w:val="0"/>
          <w:sz w:val="24"/>
          <w:szCs w:val="24"/>
        </w:rPr>
        <w:t>A total of 5.00 g of the treated sample was placed in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to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a 50 mL centrifuge tube, added with 10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>
        <w:rPr>
          <w:rFonts w:cs="Times New Roman"/>
          <w:spacing w:val="4"/>
          <w:kern w:val="0"/>
          <w:sz w:val="24"/>
          <w:szCs w:val="24"/>
        </w:rPr>
        <w:t xml:space="preserve">mL </w:t>
      </w:r>
      <w:r w:rsidRPr="00C413AC">
        <w:rPr>
          <w:rFonts w:cs="Times New Roman"/>
          <w:spacing w:val="4"/>
          <w:kern w:val="0"/>
          <w:sz w:val="24"/>
          <w:szCs w:val="24"/>
        </w:rPr>
        <w:t>acetonitrile, 100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>
        <w:rPr>
          <w:rFonts w:cs="Times New Roman"/>
          <w:spacing w:val="4"/>
          <w:kern w:val="0"/>
          <w:sz w:val="24"/>
          <w:szCs w:val="24"/>
        </w:rPr>
        <w:t xml:space="preserve">μL </w:t>
      </w:r>
      <w:r w:rsidRPr="00C413AC">
        <w:rPr>
          <w:rFonts w:cs="Times New Roman"/>
          <w:spacing w:val="4"/>
          <w:kern w:val="0"/>
          <w:sz w:val="24"/>
          <w:szCs w:val="24"/>
        </w:rPr>
        <w:t>acetic acid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and </w:t>
      </w:r>
      <w:r w:rsidRPr="00C413AC">
        <w:rPr>
          <w:rFonts w:cs="Times New Roman"/>
          <w:spacing w:val="4"/>
          <w:kern w:val="0"/>
          <w:sz w:val="24"/>
          <w:szCs w:val="24"/>
        </w:rPr>
        <w:t>2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>
        <w:rPr>
          <w:rFonts w:cs="Times New Roman"/>
          <w:spacing w:val="4"/>
          <w:kern w:val="0"/>
          <w:sz w:val="24"/>
          <w:szCs w:val="24"/>
        </w:rPr>
        <w:t xml:space="preserve">mL </w:t>
      </w:r>
      <w:r w:rsidRPr="00C413AC">
        <w:rPr>
          <w:rFonts w:cs="Times New Roman"/>
          <w:spacing w:val="4"/>
          <w:kern w:val="0"/>
          <w:sz w:val="24"/>
          <w:szCs w:val="24"/>
        </w:rPr>
        <w:t>ultrapure water</w:t>
      </w:r>
      <w:r>
        <w:rPr>
          <w:rFonts w:cs="Times New Roman" w:hint="eastAsia"/>
          <w:spacing w:val="4"/>
          <w:kern w:val="0"/>
          <w:sz w:val="24"/>
          <w:szCs w:val="24"/>
        </w:rPr>
        <w:t>, sonicated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 for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15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min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, </w:t>
      </w:r>
      <w:r w:rsidRPr="00C413AC">
        <w:rPr>
          <w:rFonts w:cs="Times New Roman"/>
          <w:spacing w:val="4"/>
          <w:kern w:val="0"/>
          <w:sz w:val="24"/>
          <w:szCs w:val="24"/>
        </w:rPr>
        <w:t>and added with 10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>
        <w:rPr>
          <w:rFonts w:cs="Times New Roman"/>
          <w:spacing w:val="4"/>
          <w:kern w:val="0"/>
          <w:sz w:val="24"/>
          <w:szCs w:val="24"/>
        </w:rPr>
        <w:t>μL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isotope internal standard mixture with a concentration of 1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mg/L.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The 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centrifuge tube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was a</w:t>
      </w:r>
      <w:r w:rsidRPr="00C413AC">
        <w:rPr>
          <w:rFonts w:cs="Times New Roman"/>
          <w:spacing w:val="4"/>
          <w:kern w:val="0"/>
          <w:sz w:val="24"/>
          <w:szCs w:val="24"/>
        </w:rPr>
        <w:t>dd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ed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with </w:t>
      </w:r>
      <w:r w:rsidRPr="00C413AC">
        <w:rPr>
          <w:rFonts w:cs="Times New Roman"/>
          <w:spacing w:val="4"/>
          <w:kern w:val="0"/>
          <w:sz w:val="24"/>
          <w:szCs w:val="24"/>
        </w:rPr>
        <w:t>1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g NaCl and 2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g anhydrous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MgSO</w:t>
      </w:r>
      <w:r w:rsidRPr="00010388">
        <w:rPr>
          <w:rFonts w:cs="Times New Roman"/>
          <w:spacing w:val="4"/>
          <w:kern w:val="0"/>
          <w:sz w:val="24"/>
          <w:szCs w:val="24"/>
          <w:vertAlign w:val="subscript"/>
        </w:rPr>
        <w:t>4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,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after being </w:t>
      </w:r>
      <w:r w:rsidRPr="00C413AC">
        <w:rPr>
          <w:rFonts w:cs="Times New Roman"/>
          <w:spacing w:val="4"/>
          <w:kern w:val="0"/>
          <w:sz w:val="24"/>
          <w:szCs w:val="24"/>
        </w:rPr>
        <w:t>vortex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ed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for 1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min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 and </w:t>
      </w:r>
      <w:r w:rsidRPr="00C413AC">
        <w:rPr>
          <w:rFonts w:cs="Times New Roman"/>
          <w:spacing w:val="4"/>
          <w:kern w:val="0"/>
          <w:sz w:val="24"/>
          <w:szCs w:val="24"/>
        </w:rPr>
        <w:t>centrifuge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d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at 6000 rpm for 10 min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, its 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supernatant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was transferred to a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 new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10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mL </w:t>
      </w:r>
      <w:r w:rsidRPr="00C413AC">
        <w:rPr>
          <w:rFonts w:cs="Times New Roman"/>
          <w:spacing w:val="4"/>
          <w:kern w:val="0"/>
          <w:sz w:val="24"/>
          <w:szCs w:val="24"/>
        </w:rPr>
        <w:t>centrifuge tube. 200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mg MgSO</w:t>
      </w:r>
      <w:r w:rsidRPr="00010388">
        <w:rPr>
          <w:rFonts w:cs="Times New Roman"/>
          <w:spacing w:val="4"/>
          <w:kern w:val="0"/>
          <w:sz w:val="24"/>
          <w:szCs w:val="24"/>
          <w:vertAlign w:val="subscript"/>
        </w:rPr>
        <w:t>4</w:t>
      </w:r>
      <w:r w:rsidRPr="00C413AC">
        <w:rPr>
          <w:rFonts w:cs="Times New Roman"/>
          <w:spacing w:val="4"/>
          <w:kern w:val="0"/>
          <w:sz w:val="24"/>
          <w:szCs w:val="24"/>
        </w:rPr>
        <w:t>, 50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mg PSA, 20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mg C18 and 20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mg neutral activated alumina were added to the centrifuge tube containing supernatant.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V</w:t>
      </w:r>
      <w:r w:rsidRPr="00C413AC">
        <w:rPr>
          <w:rFonts w:cs="Times New Roman"/>
          <w:spacing w:val="4"/>
          <w:kern w:val="0"/>
          <w:sz w:val="24"/>
          <w:szCs w:val="24"/>
        </w:rPr>
        <w:t>ortexed for 1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 xml:space="preserve">min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 xml:space="preserve">and </w:t>
      </w:r>
      <w:r w:rsidRPr="00C413AC">
        <w:rPr>
          <w:rFonts w:cs="Times New Roman"/>
          <w:spacing w:val="4"/>
          <w:kern w:val="0"/>
          <w:sz w:val="24"/>
          <w:szCs w:val="24"/>
        </w:rPr>
        <w:t>centrifuged at 6000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rpm for 10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min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, the supernatant was removed to a 10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 w:hint="eastAsia"/>
          <w:spacing w:val="4"/>
          <w:kern w:val="0"/>
          <w:sz w:val="24"/>
          <w:szCs w:val="24"/>
        </w:rPr>
        <w:t>mL tube</w:t>
      </w:r>
      <w:r w:rsidRPr="00C413AC">
        <w:rPr>
          <w:rFonts w:cs="Times New Roman"/>
          <w:spacing w:val="4"/>
          <w:kern w:val="0"/>
          <w:sz w:val="24"/>
          <w:szCs w:val="24"/>
        </w:rPr>
        <w:t>. The supernatant in the tube was blown to near dryness with nitrogen, re-dissolved in methanol to 1</w:t>
      </w:r>
      <w:r>
        <w:rPr>
          <w:rFonts w:cs="Times New Roman" w:hint="eastAsia"/>
          <w:spacing w:val="4"/>
          <w:kern w:val="0"/>
          <w:sz w:val="24"/>
          <w:szCs w:val="24"/>
        </w:rPr>
        <w:t xml:space="preserve"> </w:t>
      </w:r>
      <w:r w:rsidRPr="00C413AC">
        <w:rPr>
          <w:rFonts w:cs="Times New Roman"/>
          <w:spacing w:val="4"/>
          <w:kern w:val="0"/>
          <w:sz w:val="24"/>
          <w:szCs w:val="24"/>
        </w:rPr>
        <w:t>mL, passed through a 0.22 μm filter membrane, and then tested on the machine.</w:t>
      </w:r>
    </w:p>
    <w:p w:rsidR="00274E9C" w:rsidRDefault="00274E9C" w:rsidP="00274E9C"/>
    <w:p w:rsidR="00FC7B8A" w:rsidRDefault="00FC7B8A" w:rsidP="00274E9C"/>
    <w:p w:rsidR="00FC7B8A" w:rsidRPr="009676E3" w:rsidRDefault="00FC7B8A" w:rsidP="00FC7B8A">
      <w:pPr>
        <w:spacing w:line="360" w:lineRule="auto"/>
        <w:jc w:val="center"/>
        <w:rPr>
          <w:rFonts w:cs="Times New Roman"/>
          <w:b/>
          <w:szCs w:val="21"/>
        </w:rPr>
      </w:pPr>
      <w:r w:rsidRPr="009676E3">
        <w:rPr>
          <w:rFonts w:cs="Times New Roman"/>
          <w:b/>
          <w:szCs w:val="21"/>
        </w:rPr>
        <w:t>Tab</w:t>
      </w:r>
      <w:r>
        <w:rPr>
          <w:rFonts w:cs="Times New Roman" w:hint="eastAsia"/>
          <w:b/>
          <w:szCs w:val="21"/>
        </w:rPr>
        <w:t>le</w:t>
      </w:r>
      <w:r w:rsidRPr="009676E3">
        <w:rPr>
          <w:rFonts w:cs="Times New Roman"/>
          <w:b/>
          <w:szCs w:val="21"/>
        </w:rPr>
        <w:t xml:space="preserve"> </w:t>
      </w:r>
      <w:r>
        <w:rPr>
          <w:rFonts w:cs="Times New Roman"/>
          <w:b/>
          <w:szCs w:val="21"/>
        </w:rPr>
        <w:t>S</w:t>
      </w:r>
      <w:r w:rsidRPr="009676E3">
        <w:rPr>
          <w:rFonts w:cs="Times New Roman"/>
          <w:b/>
          <w:szCs w:val="21"/>
        </w:rPr>
        <w:t>1</w:t>
      </w:r>
      <w:r>
        <w:rPr>
          <w:rFonts w:cs="Times New Roman"/>
          <w:b/>
          <w:szCs w:val="21"/>
        </w:rPr>
        <w:t>.</w:t>
      </w:r>
      <w:r w:rsidRPr="009676E3">
        <w:rPr>
          <w:rFonts w:cs="Times New Roman"/>
          <w:b/>
          <w:szCs w:val="21"/>
        </w:rPr>
        <w:t xml:space="preserve"> Mass spectrometry parameters of four chiral pesticides</w:t>
      </w:r>
    </w:p>
    <w:tbl>
      <w:tblPr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416"/>
        <w:gridCol w:w="2126"/>
        <w:gridCol w:w="1275"/>
        <w:gridCol w:w="1406"/>
        <w:gridCol w:w="12"/>
      </w:tblGrid>
      <w:tr w:rsidR="00FC7B8A" w:rsidRPr="009676E3" w:rsidTr="00736518">
        <w:trPr>
          <w:cantSplit/>
          <w:trHeight w:val="937"/>
          <w:jc w:val="center"/>
        </w:trPr>
        <w:tc>
          <w:tcPr>
            <w:tcW w:w="25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35289F">
              <w:rPr>
                <w:rFonts w:cs="Times New Roman"/>
                <w:szCs w:val="21"/>
              </w:rPr>
              <w:t>Enantiomer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C413AC">
              <w:rPr>
                <w:rFonts w:cs="Times New Roman" w:hint="eastAsia"/>
                <w:szCs w:val="21"/>
              </w:rPr>
              <w:t>P</w:t>
            </w:r>
            <w:r w:rsidRPr="00C413AC">
              <w:rPr>
                <w:rFonts w:cs="Times New Roman"/>
                <w:szCs w:val="21"/>
              </w:rPr>
              <w:t xml:space="preserve">arent ion </w:t>
            </w:r>
            <w:r w:rsidRPr="00622DFD">
              <w:rPr>
                <w:rFonts w:cs="Times New Roman"/>
                <w:szCs w:val="21"/>
              </w:rPr>
              <w:t>(M/Z)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Daughter ion</w:t>
            </w:r>
            <w:r w:rsidRPr="00622DFD">
              <w:rPr>
                <w:rFonts w:cs="Times New Roman"/>
                <w:szCs w:val="21"/>
              </w:rPr>
              <w:t>*/</w:t>
            </w:r>
            <w:r>
              <w:rPr>
                <w:rFonts w:cs="Times New Roman" w:hint="eastAsia"/>
                <w:szCs w:val="21"/>
              </w:rPr>
              <w:t>Daughter ion</w:t>
            </w:r>
            <w:r w:rsidRPr="00622DFD">
              <w:rPr>
                <w:rFonts w:cs="Times New Roman"/>
                <w:szCs w:val="21"/>
              </w:rPr>
              <w:t xml:space="preserve"> (M/Z)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rPr>
                <w:rFonts w:cs="Times New Roman"/>
                <w:szCs w:val="21"/>
              </w:rPr>
            </w:pPr>
            <w:r w:rsidRPr="002C45B8">
              <w:rPr>
                <w:rFonts w:cs="Times New Roman" w:hint="eastAsia"/>
                <w:szCs w:val="21"/>
              </w:rPr>
              <w:t>C</w:t>
            </w:r>
            <w:r>
              <w:rPr>
                <w:rFonts w:cs="Times New Roman"/>
                <w:szCs w:val="21"/>
              </w:rPr>
              <w:t>one</w:t>
            </w:r>
            <w:r>
              <w:rPr>
                <w:rFonts w:cs="Times New Roman" w:hint="eastAsia"/>
                <w:szCs w:val="21"/>
              </w:rPr>
              <w:t xml:space="preserve"> </w:t>
            </w:r>
            <w:r w:rsidRPr="002C45B8">
              <w:rPr>
                <w:rFonts w:cs="Times New Roman"/>
                <w:szCs w:val="21"/>
              </w:rPr>
              <w:t xml:space="preserve">voltage </w:t>
            </w:r>
            <w:r w:rsidRPr="00622DFD">
              <w:rPr>
                <w:rFonts w:cs="Times New Roman"/>
                <w:szCs w:val="21"/>
              </w:rPr>
              <w:t>(V)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2C45B8">
              <w:rPr>
                <w:rFonts w:cs="Times New Roman" w:hint="eastAsia"/>
                <w:szCs w:val="21"/>
              </w:rPr>
              <w:t>C</w:t>
            </w:r>
            <w:r w:rsidRPr="002C45B8">
              <w:rPr>
                <w:rFonts w:cs="Times New Roman"/>
                <w:szCs w:val="21"/>
              </w:rPr>
              <w:t xml:space="preserve">ollisional energy </w:t>
            </w:r>
            <w:r w:rsidRPr="00622DFD">
              <w:rPr>
                <w:rFonts w:cs="Times New Roman"/>
                <w:szCs w:val="21"/>
              </w:rPr>
              <w:t>(V)</w:t>
            </w:r>
          </w:p>
        </w:tc>
      </w:tr>
      <w:tr w:rsidR="00FC7B8A" w:rsidRPr="009676E3" w:rsidTr="00736518">
        <w:trPr>
          <w:gridAfter w:val="1"/>
          <w:wAfter w:w="12" w:type="dxa"/>
          <w:trHeight w:val="395"/>
          <w:jc w:val="center"/>
        </w:trPr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/>
                <w:szCs w:val="21"/>
              </w:rPr>
              <w:t>Napropamide-S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72.2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29.3</w:t>
            </w:r>
            <w:r>
              <w:rPr>
                <w:rFonts w:cs="Times New Roman" w:hint="eastAsia"/>
                <w:szCs w:val="21"/>
              </w:rPr>
              <w:t>0</w:t>
            </w:r>
            <w:r w:rsidRPr="00622DFD">
              <w:rPr>
                <w:rFonts w:cs="Times New Roman"/>
                <w:szCs w:val="21"/>
              </w:rPr>
              <w:t>*/171.3</w:t>
            </w:r>
            <w:r>
              <w:rPr>
                <w:rFonts w:cs="Times New Roman" w:hint="eastAsia"/>
                <w:szCs w:val="21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4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6/19</w:t>
            </w:r>
          </w:p>
        </w:tc>
      </w:tr>
      <w:tr w:rsidR="00FC7B8A" w:rsidRPr="009676E3" w:rsidTr="00736518">
        <w:trPr>
          <w:gridAfter w:val="1"/>
          <w:wAfter w:w="12" w:type="dxa"/>
          <w:trHeight w:val="159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/>
                <w:szCs w:val="21"/>
              </w:rPr>
              <w:t>Napropamide-R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360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M</w:t>
            </w:r>
            <w:r w:rsidRPr="00622DFD">
              <w:rPr>
                <w:rFonts w:cs="Times New Roman"/>
                <w:szCs w:val="21"/>
              </w:rPr>
              <w:t>etalaxyl-S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80.2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92.3</w:t>
            </w:r>
            <w:r>
              <w:rPr>
                <w:rFonts w:cs="Times New Roman" w:hint="eastAsia"/>
                <w:szCs w:val="21"/>
              </w:rPr>
              <w:t>0</w:t>
            </w:r>
            <w:r w:rsidRPr="00622DFD">
              <w:rPr>
                <w:rFonts w:cs="Times New Roman"/>
                <w:szCs w:val="21"/>
              </w:rPr>
              <w:t>*/220.0</w:t>
            </w:r>
            <w:r>
              <w:rPr>
                <w:rFonts w:cs="Times New Roman" w:hint="eastAsia"/>
                <w:szCs w:val="21"/>
              </w:rPr>
              <w:t>0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2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7/12</w:t>
            </w:r>
          </w:p>
        </w:tc>
      </w:tr>
      <w:tr w:rsidR="00FC7B8A" w:rsidRPr="009676E3" w:rsidTr="00736518">
        <w:trPr>
          <w:gridAfter w:val="1"/>
          <w:wAfter w:w="12" w:type="dxa"/>
          <w:trHeight w:val="360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M</w:t>
            </w:r>
            <w:r w:rsidRPr="00622DFD">
              <w:rPr>
                <w:rFonts w:cs="Times New Roman"/>
                <w:szCs w:val="21"/>
              </w:rPr>
              <w:t>etalaxyl-R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360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/>
                <w:szCs w:val="21"/>
              </w:rPr>
              <w:t>Myclobutanil-S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89.122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6</w:t>
            </w:r>
            <w:r w:rsidRPr="00622DFD">
              <w:rPr>
                <w:rFonts w:cs="Times New Roman"/>
                <w:szCs w:val="21"/>
              </w:rPr>
              <w:t>9.99*/124.95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4</w:t>
            </w:r>
            <w:r w:rsidRPr="00622DFD">
              <w:rPr>
                <w:rFonts w:cs="Times New Roman"/>
                <w:szCs w:val="21"/>
              </w:rPr>
              <w:t>0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6/32</w:t>
            </w:r>
          </w:p>
        </w:tc>
      </w:tr>
      <w:tr w:rsidR="00FC7B8A" w:rsidRPr="009676E3" w:rsidTr="00736518">
        <w:trPr>
          <w:gridAfter w:val="1"/>
          <w:wAfter w:w="12" w:type="dxa"/>
          <w:trHeight w:val="282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/>
                <w:szCs w:val="21"/>
              </w:rPr>
              <w:t>Myclobutanil-R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444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/>
                <w:szCs w:val="21"/>
              </w:rPr>
              <w:t>Triadimefon-S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94.1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6</w:t>
            </w:r>
            <w:r w:rsidRPr="00622DFD">
              <w:rPr>
                <w:rFonts w:cs="Times New Roman"/>
                <w:szCs w:val="21"/>
              </w:rPr>
              <w:t>9.3</w:t>
            </w:r>
            <w:r>
              <w:rPr>
                <w:rFonts w:cs="Times New Roman" w:hint="eastAsia"/>
                <w:szCs w:val="21"/>
              </w:rPr>
              <w:t>0</w:t>
            </w:r>
            <w:r w:rsidRPr="00622DFD">
              <w:rPr>
                <w:rFonts w:cs="Times New Roman"/>
                <w:szCs w:val="21"/>
              </w:rPr>
              <w:t>*/197.2</w:t>
            </w:r>
            <w:r>
              <w:rPr>
                <w:rFonts w:cs="Times New Roman" w:hint="eastAsia"/>
                <w:szCs w:val="21"/>
              </w:rPr>
              <w:t>0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1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0/15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/>
                <w:szCs w:val="21"/>
              </w:rPr>
              <w:t>Triadimefon-R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P</w:t>
            </w:r>
            <w:r w:rsidRPr="00622DFD">
              <w:rPr>
                <w:rFonts w:cs="Times New Roman"/>
                <w:szCs w:val="21"/>
              </w:rPr>
              <w:t>aclobutrazol-S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94.1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7</w:t>
            </w:r>
            <w:r w:rsidRPr="00622DFD">
              <w:rPr>
                <w:rFonts w:cs="Times New Roman"/>
                <w:szCs w:val="21"/>
              </w:rPr>
              <w:t>0.2</w:t>
            </w:r>
            <w:r>
              <w:rPr>
                <w:rFonts w:cs="Times New Roman" w:hint="eastAsia"/>
                <w:szCs w:val="21"/>
              </w:rPr>
              <w:t>0</w:t>
            </w:r>
            <w:r w:rsidRPr="00622DFD">
              <w:rPr>
                <w:rFonts w:cs="Times New Roman"/>
                <w:szCs w:val="21"/>
              </w:rPr>
              <w:t>*/125.1</w:t>
            </w:r>
            <w:r>
              <w:rPr>
                <w:rFonts w:cs="Times New Roman" w:hint="eastAsia"/>
                <w:szCs w:val="21"/>
              </w:rPr>
              <w:t>0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6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0/38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P</w:t>
            </w:r>
            <w:r w:rsidRPr="00622DFD">
              <w:rPr>
                <w:rFonts w:cs="Times New Roman"/>
                <w:szCs w:val="21"/>
              </w:rPr>
              <w:t>aclobutrazol-R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F</w:t>
            </w:r>
            <w:r w:rsidRPr="00622DFD">
              <w:rPr>
                <w:rFonts w:cs="Times New Roman"/>
                <w:szCs w:val="21"/>
              </w:rPr>
              <w:t>lutriafol-S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02.11</w:t>
            </w:r>
            <w:r>
              <w:rPr>
                <w:rFonts w:cs="Times New Roman" w:hint="eastAsia"/>
                <w:szCs w:val="21"/>
              </w:rPr>
              <w:t>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7</w:t>
            </w:r>
            <w:r w:rsidRPr="00622DFD">
              <w:rPr>
                <w:rFonts w:cs="Times New Roman"/>
                <w:szCs w:val="21"/>
              </w:rPr>
              <w:t>0.2</w:t>
            </w:r>
            <w:r>
              <w:rPr>
                <w:rFonts w:cs="Times New Roman" w:hint="eastAsia"/>
                <w:szCs w:val="21"/>
              </w:rPr>
              <w:t>0</w:t>
            </w:r>
            <w:r w:rsidRPr="00622DFD">
              <w:rPr>
                <w:rFonts w:cs="Times New Roman"/>
                <w:szCs w:val="21"/>
              </w:rPr>
              <w:t>*/233.01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2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8/29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F</w:t>
            </w:r>
            <w:r w:rsidRPr="00622DFD">
              <w:rPr>
                <w:rFonts w:cs="Times New Roman"/>
                <w:szCs w:val="21"/>
              </w:rPr>
              <w:t>lutriafol-R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T</w:t>
            </w:r>
            <w:r w:rsidRPr="00622DFD">
              <w:rPr>
                <w:rFonts w:cs="Times New Roman"/>
                <w:szCs w:val="21"/>
              </w:rPr>
              <w:t>ebuconazole-S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/>
                <w:szCs w:val="21"/>
              </w:rPr>
              <w:t>308.153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6</w:t>
            </w:r>
            <w:r w:rsidRPr="00622DFD">
              <w:rPr>
                <w:rFonts w:cs="Times New Roman"/>
                <w:szCs w:val="21"/>
              </w:rPr>
              <w:t>9.97*/124.94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4</w:t>
            </w:r>
            <w:r w:rsidRPr="00622DFD">
              <w:rPr>
                <w:rFonts w:cs="Times New Roman"/>
                <w:szCs w:val="21"/>
              </w:rPr>
              <w:t>0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0/36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lastRenderedPageBreak/>
              <w:t>T</w:t>
            </w:r>
            <w:r w:rsidRPr="00622DFD">
              <w:rPr>
                <w:rFonts w:cs="Times New Roman"/>
                <w:szCs w:val="21"/>
              </w:rPr>
              <w:t>ebuconazole-R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lastRenderedPageBreak/>
              <w:t>H</w:t>
            </w:r>
            <w:r w:rsidRPr="00622DFD">
              <w:rPr>
                <w:rFonts w:cs="Times New Roman"/>
                <w:szCs w:val="21"/>
              </w:rPr>
              <w:t>exaconazole-S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14.2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6</w:t>
            </w:r>
            <w:r w:rsidRPr="00622DFD">
              <w:rPr>
                <w:rFonts w:cs="Times New Roman"/>
                <w:szCs w:val="21"/>
              </w:rPr>
              <w:t>9.96*/158.89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4</w:t>
            </w:r>
            <w:r w:rsidRPr="00622DFD">
              <w:rPr>
                <w:rFonts w:cs="Times New Roman"/>
                <w:szCs w:val="21"/>
              </w:rPr>
              <w:t>5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8/30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H</w:t>
            </w:r>
            <w:r w:rsidRPr="00622DFD">
              <w:rPr>
                <w:rFonts w:cs="Times New Roman"/>
                <w:szCs w:val="21"/>
              </w:rPr>
              <w:t>exaconazole-R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00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T</w:t>
            </w:r>
            <w:r w:rsidRPr="00622DFD">
              <w:rPr>
                <w:rFonts w:cs="Times New Roman"/>
                <w:szCs w:val="21"/>
              </w:rPr>
              <w:t>riticonazole-S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18.1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7</w:t>
            </w:r>
            <w:r w:rsidRPr="00622DFD">
              <w:rPr>
                <w:rFonts w:cs="Times New Roman"/>
                <w:szCs w:val="21"/>
              </w:rPr>
              <w:t>0.2</w:t>
            </w:r>
            <w:r>
              <w:rPr>
                <w:rFonts w:cs="Times New Roman" w:hint="eastAsia"/>
                <w:szCs w:val="21"/>
              </w:rPr>
              <w:t>0</w:t>
            </w:r>
            <w:r w:rsidRPr="00622DFD">
              <w:rPr>
                <w:rFonts w:cs="Times New Roman"/>
                <w:szCs w:val="21"/>
              </w:rPr>
              <w:t>*/125</w:t>
            </w:r>
            <w:r>
              <w:rPr>
                <w:rFonts w:cs="Times New Roman" w:hint="eastAsia"/>
                <w:szCs w:val="21"/>
              </w:rPr>
              <w:t>.00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0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1</w:t>
            </w:r>
            <w:r w:rsidRPr="00622DFD">
              <w:rPr>
                <w:rFonts w:cs="Times New Roman"/>
                <w:szCs w:val="21"/>
              </w:rPr>
              <w:t>6/35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T</w:t>
            </w:r>
            <w:r w:rsidRPr="00622DFD">
              <w:rPr>
                <w:rFonts w:cs="Times New Roman"/>
                <w:szCs w:val="21"/>
              </w:rPr>
              <w:t>riticonazole-R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M</w:t>
            </w:r>
            <w:r w:rsidRPr="00622DFD">
              <w:rPr>
                <w:rFonts w:cs="Times New Roman"/>
                <w:szCs w:val="21"/>
              </w:rPr>
              <w:t>etconazole-</w:t>
            </w:r>
            <w:r>
              <w:rPr>
                <w:rFonts w:cs="Times New Roman" w:hint="eastAsia"/>
                <w:szCs w:val="21"/>
              </w:rPr>
              <w:t>1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20.2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7</w:t>
            </w:r>
            <w:r w:rsidRPr="00622DFD">
              <w:rPr>
                <w:rFonts w:cs="Times New Roman"/>
                <w:szCs w:val="21"/>
              </w:rPr>
              <w:t>0.4</w:t>
            </w:r>
            <w:r>
              <w:rPr>
                <w:rFonts w:cs="Times New Roman" w:hint="eastAsia"/>
                <w:szCs w:val="21"/>
              </w:rPr>
              <w:t>0</w:t>
            </w:r>
            <w:r w:rsidRPr="00622DFD">
              <w:rPr>
                <w:rFonts w:cs="Times New Roman"/>
                <w:szCs w:val="21"/>
              </w:rPr>
              <w:t>*/125.02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8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2/36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M</w:t>
            </w:r>
            <w:r w:rsidRPr="00622DFD">
              <w:rPr>
                <w:rFonts w:cs="Times New Roman"/>
                <w:szCs w:val="21"/>
              </w:rPr>
              <w:t>etconazole-</w:t>
            </w:r>
            <w:r>
              <w:rPr>
                <w:rFonts w:cs="Times New Roman" w:hint="eastAsia"/>
                <w:szCs w:val="21"/>
              </w:rPr>
              <w:t>2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M</w:t>
            </w:r>
            <w:r w:rsidRPr="00622DFD">
              <w:rPr>
                <w:rFonts w:cs="Times New Roman"/>
                <w:szCs w:val="21"/>
              </w:rPr>
              <w:t>etconazole-</w:t>
            </w:r>
            <w:r>
              <w:rPr>
                <w:rFonts w:cs="Times New Roman" w:hint="eastAsia"/>
                <w:szCs w:val="21"/>
              </w:rPr>
              <w:t>3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M</w:t>
            </w:r>
            <w:r w:rsidRPr="00622DFD">
              <w:rPr>
                <w:rFonts w:cs="Times New Roman"/>
                <w:szCs w:val="21"/>
              </w:rPr>
              <w:t>etconazole-</w:t>
            </w:r>
            <w:r>
              <w:rPr>
                <w:rFonts w:cs="Times New Roman" w:hint="eastAsia"/>
                <w:szCs w:val="21"/>
              </w:rPr>
              <w:t>4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B</w:t>
            </w:r>
            <w:r w:rsidRPr="00622DFD">
              <w:rPr>
                <w:rFonts w:cs="Times New Roman"/>
                <w:szCs w:val="21"/>
              </w:rPr>
              <w:t>enalaxyl-S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26.2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9</w:t>
            </w:r>
            <w:r w:rsidRPr="00622DFD">
              <w:rPr>
                <w:rFonts w:cs="Times New Roman"/>
                <w:szCs w:val="21"/>
              </w:rPr>
              <w:t>1</w:t>
            </w:r>
            <w:r>
              <w:rPr>
                <w:rFonts w:cs="Times New Roman" w:hint="eastAsia"/>
                <w:szCs w:val="21"/>
              </w:rPr>
              <w:t>.00</w:t>
            </w:r>
            <w:r w:rsidRPr="00622DFD">
              <w:rPr>
                <w:rFonts w:cs="Times New Roman"/>
                <w:szCs w:val="21"/>
              </w:rPr>
              <w:t>*/148.05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8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5/21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B</w:t>
            </w:r>
            <w:r w:rsidRPr="00622DFD">
              <w:rPr>
                <w:rFonts w:cs="Times New Roman"/>
                <w:szCs w:val="21"/>
              </w:rPr>
              <w:t>enalaxyl-R</w:t>
            </w:r>
          </w:p>
        </w:tc>
        <w:tc>
          <w:tcPr>
            <w:tcW w:w="141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B</w:t>
            </w:r>
            <w:r w:rsidRPr="00622DFD">
              <w:rPr>
                <w:rFonts w:cs="Times New Roman"/>
                <w:szCs w:val="21"/>
              </w:rPr>
              <w:t>itertanol-</w:t>
            </w:r>
            <w:r>
              <w:rPr>
                <w:rFonts w:cs="Times New Roman" w:hint="eastAsia"/>
                <w:szCs w:val="21"/>
              </w:rPr>
              <w:t>1</w:t>
            </w:r>
          </w:p>
        </w:tc>
        <w:tc>
          <w:tcPr>
            <w:tcW w:w="141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3</w:t>
            </w:r>
            <w:r w:rsidRPr="00622DFD">
              <w:rPr>
                <w:rFonts w:cs="Times New Roman"/>
                <w:szCs w:val="21"/>
              </w:rPr>
              <w:t>38.1</w:t>
            </w:r>
            <w:r>
              <w:rPr>
                <w:rFonts w:cs="Times New Roman" w:hint="eastAsia"/>
                <w:szCs w:val="21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7</w:t>
            </w:r>
            <w:r w:rsidRPr="00622DFD">
              <w:rPr>
                <w:rFonts w:cs="Times New Roman"/>
                <w:szCs w:val="21"/>
              </w:rPr>
              <w:t>0.03*/99.1</w:t>
            </w:r>
            <w:r>
              <w:rPr>
                <w:rFonts w:cs="Times New Roman" w:hint="eastAsia"/>
                <w:szCs w:val="21"/>
              </w:rPr>
              <w:t>0</w:t>
            </w:r>
          </w:p>
        </w:tc>
        <w:tc>
          <w:tcPr>
            <w:tcW w:w="1275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2</w:t>
            </w:r>
            <w:r w:rsidRPr="00622DFD">
              <w:rPr>
                <w:rFonts w:cs="Times New Roman"/>
                <w:szCs w:val="21"/>
              </w:rPr>
              <w:t>1</w:t>
            </w:r>
          </w:p>
        </w:tc>
        <w:tc>
          <w:tcPr>
            <w:tcW w:w="1406" w:type="dxa"/>
            <w:vMerge w:val="restart"/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8</w:t>
            </w:r>
            <w:r w:rsidRPr="00622DFD">
              <w:rPr>
                <w:rFonts w:cs="Times New Roman"/>
                <w:szCs w:val="21"/>
              </w:rPr>
              <w:t>/16</w:t>
            </w:r>
          </w:p>
        </w:tc>
      </w:tr>
      <w:tr w:rsidR="00FC7B8A" w:rsidRPr="009676E3" w:rsidTr="00736518">
        <w:trPr>
          <w:gridAfter w:val="1"/>
          <w:wAfter w:w="12" w:type="dxa"/>
          <w:trHeight w:val="153"/>
          <w:jc w:val="center"/>
        </w:trPr>
        <w:tc>
          <w:tcPr>
            <w:tcW w:w="2549" w:type="dxa"/>
            <w:tcBorders>
              <w:bottom w:val="single" w:sz="12" w:space="0" w:color="auto"/>
            </w:tcBorders>
            <w:vAlign w:val="center"/>
          </w:tcPr>
          <w:p w:rsidR="00FC7B8A" w:rsidRPr="00622DFD" w:rsidRDefault="00FC7B8A" w:rsidP="00736518">
            <w:pPr>
              <w:spacing w:line="276" w:lineRule="auto"/>
              <w:jc w:val="center"/>
              <w:rPr>
                <w:rFonts w:cs="Times New Roman"/>
                <w:szCs w:val="21"/>
              </w:rPr>
            </w:pPr>
            <w:r w:rsidRPr="00622DFD">
              <w:rPr>
                <w:rFonts w:cs="Times New Roman" w:hint="eastAsia"/>
                <w:szCs w:val="21"/>
              </w:rPr>
              <w:t>B</w:t>
            </w:r>
            <w:r w:rsidRPr="00622DFD">
              <w:rPr>
                <w:rFonts w:cs="Times New Roman"/>
                <w:szCs w:val="21"/>
              </w:rPr>
              <w:t>itertanol-</w:t>
            </w:r>
            <w:r>
              <w:rPr>
                <w:rFonts w:cs="Times New Roman" w:hint="eastAsia"/>
                <w:szCs w:val="21"/>
              </w:rPr>
              <w:t>2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1406" w:type="dxa"/>
            <w:vMerge/>
            <w:tcBorders>
              <w:bottom w:val="single" w:sz="12" w:space="0" w:color="auto"/>
            </w:tcBorders>
            <w:vAlign w:val="center"/>
          </w:tcPr>
          <w:p w:rsidR="00FC7B8A" w:rsidRPr="00622DFD" w:rsidRDefault="00FC7B8A" w:rsidP="00736518">
            <w:pPr>
              <w:spacing w:line="360" w:lineRule="auto"/>
              <w:jc w:val="center"/>
              <w:rPr>
                <w:rFonts w:cs="Times New Roman"/>
                <w:szCs w:val="21"/>
              </w:rPr>
            </w:pPr>
          </w:p>
        </w:tc>
      </w:tr>
    </w:tbl>
    <w:p w:rsidR="00FC7B8A" w:rsidRDefault="008B4F25" w:rsidP="008B4F25">
      <w:pPr>
        <w:spacing w:line="360" w:lineRule="auto"/>
        <w:rPr>
          <w:rFonts w:cs="Times New Roman"/>
          <w:spacing w:val="4"/>
          <w:kern w:val="0"/>
          <w:sz w:val="24"/>
          <w:szCs w:val="24"/>
        </w:rPr>
      </w:pPr>
      <w:r>
        <w:rPr>
          <w:rFonts w:cs="Times New Roman" w:hint="eastAsia"/>
          <w:sz w:val="24"/>
          <w:szCs w:val="24"/>
        </w:rPr>
        <w:t>N</w:t>
      </w:r>
      <w:r w:rsidRPr="00C413AC">
        <w:rPr>
          <w:rFonts w:cs="Times New Roman"/>
          <w:sz w:val="24"/>
          <w:szCs w:val="24"/>
        </w:rPr>
        <w:t>ote: ions with * are also used for quantification.</w:t>
      </w:r>
    </w:p>
    <w:p w:rsidR="00FC7B8A" w:rsidRDefault="00FC7B8A" w:rsidP="00274E9C"/>
    <w:p w:rsidR="00636902" w:rsidRPr="009676E3" w:rsidRDefault="00636902" w:rsidP="00636902">
      <w:pPr>
        <w:spacing w:line="360" w:lineRule="auto"/>
        <w:jc w:val="center"/>
        <w:rPr>
          <w:rFonts w:cs="Times New Roman"/>
          <w:b/>
          <w:szCs w:val="21"/>
        </w:rPr>
      </w:pPr>
      <w:r w:rsidRPr="009676E3">
        <w:rPr>
          <w:rFonts w:cs="Times New Roman"/>
          <w:b/>
          <w:szCs w:val="21"/>
        </w:rPr>
        <w:t>Tab</w:t>
      </w:r>
      <w:r>
        <w:rPr>
          <w:rFonts w:cs="Times New Roman"/>
          <w:b/>
          <w:szCs w:val="21"/>
        </w:rPr>
        <w:t>le S</w:t>
      </w:r>
      <w:r>
        <w:rPr>
          <w:rFonts w:cs="Times New Roman" w:hint="eastAsia"/>
          <w:b/>
          <w:szCs w:val="21"/>
        </w:rPr>
        <w:t>2</w:t>
      </w:r>
      <w:r>
        <w:rPr>
          <w:rFonts w:cs="Times New Roman"/>
          <w:b/>
          <w:szCs w:val="21"/>
        </w:rPr>
        <w:t>. Gradient elution parameters of chiral pesticides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1927"/>
        <w:gridCol w:w="2502"/>
        <w:gridCol w:w="2405"/>
      </w:tblGrid>
      <w:tr w:rsidR="00636902" w:rsidTr="00736518">
        <w:trPr>
          <w:trHeight w:val="170"/>
          <w:jc w:val="center"/>
        </w:trPr>
        <w:tc>
          <w:tcPr>
            <w:tcW w:w="1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T</w:t>
            </w:r>
            <w:r w:rsidRPr="00622DFD">
              <w:rPr>
                <w:rFonts w:cs="Times New Roman"/>
                <w:szCs w:val="21"/>
                <w:lang w:bidi="ar"/>
              </w:rPr>
              <w:t>ime(min)</w:t>
            </w:r>
          </w:p>
        </w:tc>
        <w:tc>
          <w:tcPr>
            <w:tcW w:w="19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F</w:t>
            </w:r>
            <w:r w:rsidRPr="00622DFD">
              <w:rPr>
                <w:rFonts w:cs="Times New Roman"/>
                <w:szCs w:val="21"/>
                <w:lang w:bidi="ar"/>
              </w:rPr>
              <w:t>low(mL/min)</w:t>
            </w:r>
          </w:p>
        </w:tc>
        <w:tc>
          <w:tcPr>
            <w:tcW w:w="25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%</w:t>
            </w:r>
            <w:r w:rsidRPr="00622DFD">
              <w:rPr>
                <w:rFonts w:cs="Times New Roman"/>
                <w:szCs w:val="21"/>
                <w:lang w:bidi="ar"/>
              </w:rPr>
              <w:t>A(aqueous phase)</w:t>
            </w:r>
          </w:p>
        </w:tc>
        <w:tc>
          <w:tcPr>
            <w:tcW w:w="240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%</w:t>
            </w:r>
            <w:r w:rsidRPr="00622DFD">
              <w:rPr>
                <w:rFonts w:cs="Times New Roman"/>
                <w:szCs w:val="21"/>
                <w:lang w:bidi="ar"/>
              </w:rPr>
              <w:t>B(organic phase)</w:t>
            </w:r>
          </w:p>
        </w:tc>
      </w:tr>
      <w:tr w:rsidR="00636902" w:rsidTr="00736518">
        <w:trPr>
          <w:trHeight w:val="170"/>
          <w:jc w:val="center"/>
        </w:trPr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I</w:t>
            </w:r>
            <w:r w:rsidRPr="00622DFD">
              <w:rPr>
                <w:rFonts w:cs="Times New Roman"/>
                <w:szCs w:val="21"/>
                <w:lang w:bidi="ar"/>
              </w:rPr>
              <w:t>nitial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0</w:t>
            </w:r>
            <w:r w:rsidRPr="00622DFD">
              <w:rPr>
                <w:rFonts w:cs="Times New Roman"/>
                <w:szCs w:val="21"/>
                <w:lang w:bidi="ar"/>
              </w:rPr>
              <w:t>.3</w:t>
            </w:r>
          </w:p>
        </w:tc>
        <w:tc>
          <w:tcPr>
            <w:tcW w:w="2502" w:type="dxa"/>
            <w:tcBorders>
              <w:top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9</w:t>
            </w:r>
            <w:r w:rsidRPr="00622DFD">
              <w:rPr>
                <w:rFonts w:cs="Times New Roman"/>
                <w:szCs w:val="21"/>
                <w:lang w:bidi="ar"/>
              </w:rPr>
              <w:t>5</w:t>
            </w:r>
          </w:p>
        </w:tc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5</w:t>
            </w:r>
          </w:p>
        </w:tc>
      </w:tr>
      <w:tr w:rsidR="00636902" w:rsidTr="00736518">
        <w:trPr>
          <w:trHeight w:val="170"/>
          <w:jc w:val="center"/>
        </w:trPr>
        <w:tc>
          <w:tcPr>
            <w:tcW w:w="1472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2</w:t>
            </w:r>
            <w:r w:rsidRPr="00622DFD">
              <w:rPr>
                <w:rFonts w:cs="Times New Roman"/>
                <w:szCs w:val="21"/>
                <w:lang w:bidi="ar"/>
              </w:rPr>
              <w:t>1</w:t>
            </w:r>
          </w:p>
        </w:tc>
        <w:tc>
          <w:tcPr>
            <w:tcW w:w="1927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0</w:t>
            </w:r>
            <w:r w:rsidRPr="00622DFD">
              <w:rPr>
                <w:rFonts w:cs="Times New Roman"/>
                <w:szCs w:val="21"/>
                <w:lang w:bidi="ar"/>
              </w:rPr>
              <w:t>.3</w:t>
            </w:r>
          </w:p>
        </w:tc>
        <w:tc>
          <w:tcPr>
            <w:tcW w:w="2502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5</w:t>
            </w:r>
          </w:p>
        </w:tc>
        <w:tc>
          <w:tcPr>
            <w:tcW w:w="2405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9</w:t>
            </w:r>
            <w:r w:rsidRPr="00622DFD">
              <w:rPr>
                <w:rFonts w:cs="Times New Roman"/>
                <w:szCs w:val="21"/>
                <w:lang w:bidi="ar"/>
              </w:rPr>
              <w:t>5</w:t>
            </w:r>
          </w:p>
        </w:tc>
      </w:tr>
      <w:tr w:rsidR="00636902" w:rsidTr="00736518">
        <w:trPr>
          <w:trHeight w:val="170"/>
          <w:jc w:val="center"/>
        </w:trPr>
        <w:tc>
          <w:tcPr>
            <w:tcW w:w="1472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2</w:t>
            </w:r>
            <w:r w:rsidRPr="00622DFD">
              <w:rPr>
                <w:rFonts w:cs="Times New Roman"/>
                <w:szCs w:val="21"/>
                <w:lang w:bidi="ar"/>
              </w:rPr>
              <w:t>2</w:t>
            </w:r>
          </w:p>
        </w:tc>
        <w:tc>
          <w:tcPr>
            <w:tcW w:w="1927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0</w:t>
            </w:r>
            <w:r w:rsidRPr="00622DFD">
              <w:rPr>
                <w:rFonts w:cs="Times New Roman"/>
                <w:szCs w:val="21"/>
                <w:lang w:bidi="ar"/>
              </w:rPr>
              <w:t>.3</w:t>
            </w:r>
          </w:p>
        </w:tc>
        <w:tc>
          <w:tcPr>
            <w:tcW w:w="2502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9</w:t>
            </w:r>
            <w:r w:rsidRPr="00622DFD">
              <w:rPr>
                <w:rFonts w:cs="Times New Roman"/>
                <w:szCs w:val="21"/>
                <w:lang w:bidi="ar"/>
              </w:rPr>
              <w:t>5</w:t>
            </w:r>
          </w:p>
        </w:tc>
        <w:tc>
          <w:tcPr>
            <w:tcW w:w="2405" w:type="dxa"/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5</w:t>
            </w:r>
          </w:p>
        </w:tc>
      </w:tr>
      <w:tr w:rsidR="00636902" w:rsidTr="00736518">
        <w:trPr>
          <w:trHeight w:val="170"/>
          <w:jc w:val="center"/>
        </w:trPr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3</w:t>
            </w:r>
            <w:r w:rsidRPr="00622DFD">
              <w:rPr>
                <w:rFonts w:cs="Times New Roman"/>
                <w:szCs w:val="21"/>
                <w:lang w:bidi="ar"/>
              </w:rPr>
              <w:t>0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0</w:t>
            </w:r>
            <w:r w:rsidRPr="00622DFD">
              <w:rPr>
                <w:rFonts w:cs="Times New Roman"/>
                <w:szCs w:val="21"/>
                <w:lang w:bidi="ar"/>
              </w:rPr>
              <w:t>.3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9</w:t>
            </w:r>
            <w:r w:rsidRPr="00622DFD">
              <w:rPr>
                <w:rFonts w:cs="Times New Roman"/>
                <w:szCs w:val="21"/>
                <w:lang w:bidi="ar"/>
              </w:rPr>
              <w:t>5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636902" w:rsidRPr="00622DFD" w:rsidRDefault="00636902" w:rsidP="00736518">
            <w:pPr>
              <w:spacing w:line="360" w:lineRule="auto"/>
              <w:jc w:val="center"/>
              <w:rPr>
                <w:rFonts w:cs="Times New Roman"/>
                <w:szCs w:val="21"/>
                <w:lang w:bidi="ar"/>
              </w:rPr>
            </w:pPr>
            <w:r w:rsidRPr="00622DFD">
              <w:rPr>
                <w:rFonts w:cs="Times New Roman" w:hint="eastAsia"/>
                <w:szCs w:val="21"/>
                <w:lang w:bidi="ar"/>
              </w:rPr>
              <w:t>5</w:t>
            </w:r>
          </w:p>
        </w:tc>
      </w:tr>
    </w:tbl>
    <w:p w:rsidR="00636902" w:rsidRDefault="00636902" w:rsidP="00274E9C"/>
    <w:p w:rsidR="0069029A" w:rsidRDefault="0016283D" w:rsidP="00274E9C">
      <w:r w:rsidRPr="00F44DA7">
        <w:rPr>
          <w:noProof/>
        </w:rPr>
        <w:lastRenderedPageBreak/>
        <w:drawing>
          <wp:inline distT="0" distB="0" distL="0" distR="0" wp14:anchorId="1058C691" wp14:editId="38C6696A">
            <wp:extent cx="5274310" cy="49485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83D" w:rsidRDefault="0016283D" w:rsidP="0016283D">
      <w:pPr>
        <w:spacing w:line="360" w:lineRule="auto"/>
        <w:ind w:firstLineChars="200" w:firstLine="422"/>
        <w:jc w:val="center"/>
        <w:rPr>
          <w:rFonts w:cs="Times New Roman"/>
          <w:b/>
          <w:szCs w:val="21"/>
        </w:rPr>
      </w:pPr>
      <w:r>
        <w:rPr>
          <w:rFonts w:cs="Times New Roman"/>
          <w:b/>
          <w:szCs w:val="21"/>
        </w:rPr>
        <w:t>F</w:t>
      </w:r>
      <w:r>
        <w:rPr>
          <w:rFonts w:cs="Times New Roman" w:hint="eastAsia"/>
          <w:b/>
          <w:szCs w:val="21"/>
        </w:rPr>
        <w:t>ig</w:t>
      </w:r>
      <w:r>
        <w:rPr>
          <w:rFonts w:cs="Times New Roman"/>
          <w:b/>
          <w:szCs w:val="21"/>
        </w:rPr>
        <w:t>.</w:t>
      </w:r>
      <w:r>
        <w:rPr>
          <w:rFonts w:cs="Times New Roman" w:hint="eastAsia"/>
          <w:b/>
          <w:szCs w:val="21"/>
        </w:rPr>
        <w:t>2</w:t>
      </w:r>
      <w:r w:rsidRPr="009676E3">
        <w:rPr>
          <w:rFonts w:cs="Times New Roman"/>
          <w:b/>
          <w:szCs w:val="21"/>
        </w:rPr>
        <w:t xml:space="preserve"> </w:t>
      </w:r>
      <w:r>
        <w:rPr>
          <w:rFonts w:cs="Times New Roman"/>
          <w:b/>
          <w:szCs w:val="21"/>
        </w:rPr>
        <w:t>Separation chromatogram of chiral pesticide</w:t>
      </w:r>
    </w:p>
    <w:p w:rsidR="0016283D" w:rsidRDefault="0016283D" w:rsidP="00274E9C"/>
    <w:p w:rsidR="00A832BD" w:rsidRDefault="00A832BD" w:rsidP="00A832BD">
      <w:pPr>
        <w:pStyle w:val="1"/>
      </w:pPr>
      <w:r>
        <w:rPr>
          <w:rFonts w:hint="eastAsia"/>
        </w:rPr>
        <w:t>QA/QC:</w:t>
      </w:r>
    </w:p>
    <w:p w:rsidR="003009BE" w:rsidRPr="002C45B8" w:rsidRDefault="003009BE" w:rsidP="003009BE">
      <w:pPr>
        <w:spacing w:line="360" w:lineRule="auto"/>
        <w:ind w:firstLineChars="200" w:firstLine="496"/>
        <w:rPr>
          <w:rFonts w:cs="Times New Roman"/>
          <w:bCs/>
          <w:spacing w:val="4"/>
          <w:kern w:val="0"/>
          <w:sz w:val="24"/>
          <w:szCs w:val="24"/>
        </w:rPr>
      </w:pP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 xml:space="preserve">In order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to avoid background contamination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 xml:space="preserve">, one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sample blank and procedure blank were added for every 10 samples. The 12 chiral pesticides were diluted into 1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μg/L, 5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μg/L, 10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μg/L, 25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μg/L, 50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>
        <w:rPr>
          <w:rFonts w:cs="Times New Roman"/>
          <w:bCs/>
          <w:spacing w:val="4"/>
          <w:kern w:val="0"/>
          <w:sz w:val="24"/>
          <w:szCs w:val="24"/>
        </w:rPr>
        <w:t>μg/L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and 100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μg/L and added to 10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 xml:space="preserve">μL of the isotopic internal standard mixture 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>with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 xml:space="preserve"> a concentration of 1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 xml:space="preserve">mg/L for quantitative detection, 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>and then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 xml:space="preserve"> the standard curves were plotted. The mixed standard solutions with concentrations of 0.1, 1, 10 and 100</w:t>
      </w:r>
      <w:r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 xml:space="preserve">μg/L were injected 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>7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 xml:space="preserve"> times consecutively, and the mean values 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 xml:space="preserve">of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responses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 xml:space="preserve">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 xml:space="preserve">and 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 xml:space="preserve">their 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relative standard deviations of the instrument were calculated. The detection limit of the instrument and the quantification limit of the method were calculated according to proper</w:t>
      </w:r>
      <w:r w:rsidRPr="002C45B8">
        <w:rPr>
          <w:rFonts w:cs="Times New Roman" w:hint="eastAsia"/>
          <w:bCs/>
          <w:spacing w:val="4"/>
          <w:kern w:val="0"/>
          <w:sz w:val="24"/>
          <w:szCs w:val="24"/>
        </w:rPr>
        <w:t xml:space="preserve"> equations</w:t>
      </w:r>
      <w:r w:rsidRPr="002C45B8">
        <w:rPr>
          <w:rFonts w:cs="Times New Roman"/>
          <w:bCs/>
          <w:spacing w:val="4"/>
          <w:kern w:val="0"/>
          <w:sz w:val="24"/>
          <w:szCs w:val="24"/>
        </w:rPr>
        <w:t>.</w:t>
      </w:r>
    </w:p>
    <w:p w:rsidR="00CC7C83" w:rsidRPr="009676E3" w:rsidRDefault="00CC7C83" w:rsidP="00CC7C83">
      <w:pPr>
        <w:spacing w:line="360" w:lineRule="auto"/>
        <w:jc w:val="center"/>
        <w:rPr>
          <w:rFonts w:cs="Times New Roman"/>
          <w:b/>
          <w:szCs w:val="21"/>
        </w:rPr>
      </w:pPr>
      <w:r w:rsidRPr="009676E3">
        <w:rPr>
          <w:rFonts w:cs="Times New Roman"/>
          <w:b/>
          <w:szCs w:val="21"/>
        </w:rPr>
        <w:lastRenderedPageBreak/>
        <w:t>Tab</w:t>
      </w:r>
      <w:r>
        <w:rPr>
          <w:rFonts w:cs="Times New Roman"/>
          <w:b/>
          <w:szCs w:val="21"/>
        </w:rPr>
        <w:t>le</w:t>
      </w:r>
      <w:r w:rsidRPr="009676E3">
        <w:rPr>
          <w:rFonts w:cs="Times New Roman"/>
          <w:b/>
          <w:szCs w:val="21"/>
        </w:rPr>
        <w:t xml:space="preserve"> </w:t>
      </w:r>
      <w:r w:rsidR="00684257">
        <w:rPr>
          <w:rFonts w:cs="Times New Roman"/>
          <w:b/>
          <w:szCs w:val="21"/>
        </w:rPr>
        <w:t>S</w:t>
      </w:r>
      <w:r>
        <w:rPr>
          <w:rFonts w:cs="Times New Roman"/>
          <w:b/>
          <w:szCs w:val="21"/>
        </w:rPr>
        <w:t>3</w:t>
      </w:r>
      <w:r w:rsidR="00684257">
        <w:rPr>
          <w:rFonts w:cs="Times New Roman"/>
          <w:b/>
          <w:szCs w:val="21"/>
        </w:rPr>
        <w:t>.</w:t>
      </w:r>
      <w:r>
        <w:rPr>
          <w:rFonts w:cs="Times New Roman"/>
          <w:b/>
          <w:szCs w:val="21"/>
        </w:rPr>
        <w:t xml:space="preserve"> IDL, MQL and Rr of chiral pesticides in surface waters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53"/>
        <w:gridCol w:w="1910"/>
        <w:gridCol w:w="1543"/>
        <w:gridCol w:w="2100"/>
      </w:tblGrid>
      <w:tr w:rsidR="00CC7C83" w:rsidRPr="00AF14EF" w:rsidTr="0019613C">
        <w:trPr>
          <w:trHeight w:val="300"/>
          <w:jc w:val="center"/>
        </w:trPr>
        <w:tc>
          <w:tcPr>
            <w:tcW w:w="165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 w:rsidRPr="0035289F">
              <w:rPr>
                <w:rFonts w:cs="Times New Roman"/>
                <w:kern w:val="0"/>
                <w:sz w:val="24"/>
                <w:szCs w:val="24"/>
              </w:rPr>
              <w:t>Enantiomer</w:t>
            </w:r>
          </w:p>
        </w:tc>
        <w:tc>
          <w:tcPr>
            <w:tcW w:w="115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IDL(μg/L)</w:t>
            </w:r>
          </w:p>
        </w:tc>
        <w:tc>
          <w:tcPr>
            <w:tcW w:w="92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Rr(%)</w:t>
            </w:r>
          </w:p>
        </w:tc>
        <w:tc>
          <w:tcPr>
            <w:tcW w:w="126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MQL(ng/L)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R-Napropamide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0.0250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118.525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0.1266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S-Napropamide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0.0253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112.6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0.1347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S-Metalaxyl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0.0167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101.15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0.0991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R-Metalaxyl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0.0215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98.975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0.1304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R-Myclobutanil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0.0191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100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.000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0.1145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S-Myclobutanil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0.0124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100.1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0.0746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(-)-R-Triadimefon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0.0082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99.3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0.0494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(+)-S-Triadimefon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0.0125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101.35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0.0737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S-Paclobutrazol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0.0143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92.025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0.0933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R-Paclobutrazol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0.0113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92.525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0.0735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S-Flutriafol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0.0158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91.5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0.1035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R-Flutriafol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0.0159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91.6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0.1041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(+)-S-Tebuconazole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0.0118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99.1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0.0715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(-)-R-Tebuconazole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0.0130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99.075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0.0786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(+)-Hexaconazole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0.0102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100.3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0.0609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(-)-Hexaconazole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0.0097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97.675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0.0594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Metconazole-1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0.0171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106.175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0.0964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Metconazole-2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0.0376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103.475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0.2181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Metconazole-3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0.0366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99.025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0.2215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Metconazole-4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0.0186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104.25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0.1069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R-Triticonazole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0.0139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100.675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0.0827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S-Triticonazole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0.0128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98.5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0.0782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(-)-R-Benalaxyl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0.0228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103.35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0.1322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(+)-S-Benalaxyl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0.0173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98.75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0.1053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Bitertanol</w:t>
            </w:r>
            <w:r>
              <w:rPr>
                <w:rFonts w:cs="Times New Roman" w:hint="eastAsia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0.0626</w:t>
            </w:r>
          </w:p>
        </w:tc>
        <w:tc>
          <w:tcPr>
            <w:tcW w:w="929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100.15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64" w:type="pct"/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0.3752</w:t>
            </w:r>
          </w:p>
        </w:tc>
      </w:tr>
      <w:tr w:rsidR="00CC7C83" w:rsidRPr="00AF14EF" w:rsidTr="0019613C">
        <w:trPr>
          <w:trHeight w:val="300"/>
          <w:jc w:val="center"/>
        </w:trPr>
        <w:tc>
          <w:tcPr>
            <w:tcW w:w="165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Bitertanol</w:t>
            </w:r>
            <w:r>
              <w:rPr>
                <w:rFonts w:cs="Times New Roman" w:hint="eastAsia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11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0.0392</w:t>
            </w:r>
          </w:p>
        </w:tc>
        <w:tc>
          <w:tcPr>
            <w:tcW w:w="92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99.425</w:t>
            </w:r>
          </w:p>
        </w:tc>
        <w:tc>
          <w:tcPr>
            <w:tcW w:w="1264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7C83" w:rsidRPr="00AF14EF" w:rsidRDefault="00CC7C83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F14EF">
              <w:rPr>
                <w:rFonts w:eastAsia="等线" w:cs="Times New Roman"/>
                <w:color w:val="000000"/>
                <w:kern w:val="0"/>
                <w:sz w:val="22"/>
              </w:rPr>
              <w:t>0.2363</w:t>
            </w:r>
          </w:p>
        </w:tc>
      </w:tr>
    </w:tbl>
    <w:p w:rsidR="00684257" w:rsidRPr="00603FB3" w:rsidRDefault="00684257" w:rsidP="00684257">
      <w:pPr>
        <w:spacing w:line="360" w:lineRule="auto"/>
        <w:ind w:firstLineChars="200" w:firstLine="480"/>
        <w:rPr>
          <w:rFonts w:cs="Times New Roman"/>
          <w:sz w:val="24"/>
          <w:szCs w:val="24"/>
        </w:rPr>
      </w:pPr>
      <w:r w:rsidRPr="00603FB3">
        <w:rPr>
          <w:rFonts w:cs="Times New Roman"/>
          <w:sz w:val="24"/>
          <w:szCs w:val="24"/>
        </w:rPr>
        <w:t>5</w:t>
      </w:r>
      <w:r>
        <w:rPr>
          <w:rFonts w:cs="Times New Roman" w:hint="eastAsia"/>
          <w:sz w:val="24"/>
          <w:szCs w:val="24"/>
        </w:rPr>
        <w:t xml:space="preserve"> </w:t>
      </w:r>
      <w:r w:rsidRPr="00603FB3">
        <w:rPr>
          <w:rFonts w:cs="Times New Roman"/>
          <w:sz w:val="24"/>
          <w:szCs w:val="24"/>
        </w:rPr>
        <w:t xml:space="preserve">g </w:t>
      </w:r>
      <w:r w:rsidR="009844D1">
        <w:rPr>
          <w:rFonts w:cs="Times New Roman"/>
          <w:sz w:val="24"/>
          <w:szCs w:val="24"/>
        </w:rPr>
        <w:t xml:space="preserve">pretreated </w:t>
      </w:r>
      <w:r w:rsidRPr="00603FB3">
        <w:rPr>
          <w:rFonts w:cs="Times New Roman"/>
          <w:sz w:val="24"/>
          <w:szCs w:val="24"/>
        </w:rPr>
        <w:t>control sample was blown dry with nitrogen, then re-dissolved with methanol and passed through 0.22</w:t>
      </w:r>
      <w:r>
        <w:rPr>
          <w:rFonts w:cs="Times New Roman" w:hint="eastAsia"/>
          <w:sz w:val="24"/>
          <w:szCs w:val="24"/>
        </w:rPr>
        <w:t xml:space="preserve"> </w:t>
      </w:r>
      <w:r w:rsidRPr="00603FB3">
        <w:rPr>
          <w:rFonts w:cs="Times New Roman"/>
          <w:sz w:val="24"/>
          <w:szCs w:val="24"/>
        </w:rPr>
        <w:t>μm filter membrane, and the concentration was</w:t>
      </w:r>
      <w:r w:rsidRPr="00603FB3">
        <w:rPr>
          <w:rFonts w:cs="Times New Roman" w:hint="eastAsia"/>
          <w:sz w:val="24"/>
          <w:szCs w:val="24"/>
        </w:rPr>
        <w:t xml:space="preserve"> noted as</w:t>
      </w:r>
      <w:r w:rsidRPr="00603FB3">
        <w:rPr>
          <w:rFonts w:cs="Times New Roman"/>
          <w:sz w:val="24"/>
          <w:szCs w:val="24"/>
        </w:rPr>
        <w:t xml:space="preserve"> C</w:t>
      </w:r>
      <w:r w:rsidRPr="00603FB3">
        <w:rPr>
          <w:rFonts w:cs="Times New Roman"/>
          <w:sz w:val="24"/>
          <w:szCs w:val="24"/>
          <w:vertAlign w:val="subscript"/>
        </w:rPr>
        <w:t>0</w:t>
      </w:r>
      <w:r w:rsidRPr="00603FB3">
        <w:rPr>
          <w:rFonts w:cs="Times New Roman"/>
          <w:sz w:val="24"/>
          <w:szCs w:val="24"/>
        </w:rPr>
        <w:t xml:space="preserve"> (blank sample concentration) in the</w:t>
      </w:r>
      <w:r w:rsidRPr="00603FB3">
        <w:rPr>
          <w:rFonts w:cs="Times New Roman" w:hint="eastAsia"/>
          <w:sz w:val="24"/>
          <w:szCs w:val="24"/>
        </w:rPr>
        <w:t xml:space="preserve"> </w:t>
      </w:r>
      <w:r w:rsidRPr="00603FB3">
        <w:rPr>
          <w:rFonts w:cs="Times New Roman"/>
          <w:sz w:val="24"/>
          <w:szCs w:val="24"/>
        </w:rPr>
        <w:t>test; 5</w:t>
      </w:r>
      <w:r>
        <w:rPr>
          <w:rFonts w:cs="Times New Roman" w:hint="eastAsia"/>
          <w:sz w:val="24"/>
          <w:szCs w:val="24"/>
        </w:rPr>
        <w:t xml:space="preserve"> </w:t>
      </w:r>
      <w:r w:rsidR="00836209">
        <w:rPr>
          <w:rFonts w:cs="Times New Roman"/>
          <w:sz w:val="24"/>
          <w:szCs w:val="24"/>
        </w:rPr>
        <w:t>g</w:t>
      </w:r>
      <w:r w:rsidRPr="00603FB3">
        <w:rPr>
          <w:rFonts w:cs="Times New Roman"/>
          <w:sz w:val="24"/>
          <w:szCs w:val="24"/>
        </w:rPr>
        <w:t xml:space="preserve"> control sample was pretreated, and was blown dry with n</w:t>
      </w:r>
      <w:r w:rsidR="00836209">
        <w:rPr>
          <w:rFonts w:cs="Times New Roman"/>
          <w:sz w:val="24"/>
          <w:szCs w:val="24"/>
        </w:rPr>
        <w:t>itrogen</w:t>
      </w:r>
      <w:r w:rsidRPr="00603FB3">
        <w:rPr>
          <w:rFonts w:cs="Times New Roman"/>
          <w:sz w:val="24"/>
          <w:szCs w:val="24"/>
        </w:rPr>
        <w:t>, and 10</w:t>
      </w:r>
      <w:r>
        <w:rPr>
          <w:rFonts w:cs="Times New Roman" w:hint="eastAsia"/>
          <w:sz w:val="24"/>
          <w:szCs w:val="24"/>
        </w:rPr>
        <w:t xml:space="preserve"> </w:t>
      </w:r>
      <w:r w:rsidRPr="00603FB3">
        <w:rPr>
          <w:rFonts w:cs="Times New Roman"/>
          <w:sz w:val="24"/>
          <w:szCs w:val="24"/>
        </w:rPr>
        <w:t xml:space="preserve">μL of mixed and internal standard with a concentration of 1 mg/L </w:t>
      </w:r>
      <w:r w:rsidRPr="00603FB3">
        <w:rPr>
          <w:rFonts w:cs="Times New Roman" w:hint="eastAsia"/>
          <w:sz w:val="24"/>
          <w:szCs w:val="24"/>
        </w:rPr>
        <w:t>were</w:t>
      </w:r>
      <w:r w:rsidRPr="00603FB3">
        <w:rPr>
          <w:rFonts w:cs="Times New Roman"/>
          <w:sz w:val="24"/>
          <w:szCs w:val="24"/>
        </w:rPr>
        <w:t xml:space="preserve"> added, then fixed to 1mL with methanol, and the concentration was C</w:t>
      </w:r>
      <w:r w:rsidRPr="00603FB3">
        <w:rPr>
          <w:rFonts w:cs="Times New Roman"/>
          <w:sz w:val="24"/>
          <w:szCs w:val="24"/>
          <w:vertAlign w:val="subscript"/>
        </w:rPr>
        <w:t>1</w:t>
      </w:r>
      <w:r w:rsidRPr="00603FB3">
        <w:rPr>
          <w:rFonts w:cs="Times New Roman"/>
          <w:sz w:val="24"/>
          <w:szCs w:val="24"/>
        </w:rPr>
        <w:t xml:space="preserve"> in the test; </w:t>
      </w:r>
      <w:r w:rsidRPr="00603FB3">
        <w:rPr>
          <w:rFonts w:cs="Times New Roman" w:hint="eastAsia"/>
          <w:sz w:val="24"/>
          <w:szCs w:val="24"/>
        </w:rPr>
        <w:t xml:space="preserve">Without adding sample matrix in the </w:t>
      </w:r>
      <w:r w:rsidRPr="00603FB3">
        <w:rPr>
          <w:rFonts w:cs="Times New Roman"/>
          <w:sz w:val="24"/>
          <w:szCs w:val="24"/>
        </w:rPr>
        <w:t xml:space="preserve">pretreatment, </w:t>
      </w:r>
      <w:r w:rsidR="00A4455A">
        <w:rPr>
          <w:rFonts w:cs="Times New Roman"/>
          <w:sz w:val="24"/>
          <w:szCs w:val="24"/>
        </w:rPr>
        <w:t xml:space="preserve">just </w:t>
      </w:r>
      <w:r w:rsidR="00F31CE1" w:rsidRPr="00603FB3">
        <w:rPr>
          <w:rFonts w:cs="Times New Roman"/>
          <w:sz w:val="24"/>
          <w:szCs w:val="24"/>
        </w:rPr>
        <w:t>blown dry with n</w:t>
      </w:r>
      <w:r w:rsidR="00F31CE1">
        <w:rPr>
          <w:rFonts w:cs="Times New Roman"/>
          <w:sz w:val="24"/>
          <w:szCs w:val="24"/>
        </w:rPr>
        <w:t>itrogen</w:t>
      </w:r>
      <w:r w:rsidR="00F31CE1" w:rsidRPr="00603FB3">
        <w:rPr>
          <w:rFonts w:cs="Times New Roman"/>
          <w:sz w:val="24"/>
          <w:szCs w:val="24"/>
        </w:rPr>
        <w:t>, and 10</w:t>
      </w:r>
      <w:r w:rsidR="00F31CE1">
        <w:rPr>
          <w:rFonts w:cs="Times New Roman" w:hint="eastAsia"/>
          <w:sz w:val="24"/>
          <w:szCs w:val="24"/>
        </w:rPr>
        <w:t xml:space="preserve"> </w:t>
      </w:r>
      <w:r w:rsidR="00F31CE1" w:rsidRPr="00603FB3">
        <w:rPr>
          <w:rFonts w:cs="Times New Roman"/>
          <w:sz w:val="24"/>
          <w:szCs w:val="24"/>
        </w:rPr>
        <w:t xml:space="preserve">μL of mixed and internal standard with a concentration of 1 mg/L </w:t>
      </w:r>
      <w:r w:rsidR="00F31CE1" w:rsidRPr="00603FB3">
        <w:rPr>
          <w:rFonts w:cs="Times New Roman" w:hint="eastAsia"/>
          <w:sz w:val="24"/>
          <w:szCs w:val="24"/>
        </w:rPr>
        <w:t>were</w:t>
      </w:r>
      <w:r w:rsidR="00F31CE1" w:rsidRPr="00603FB3">
        <w:rPr>
          <w:rFonts w:cs="Times New Roman"/>
          <w:sz w:val="24"/>
          <w:szCs w:val="24"/>
        </w:rPr>
        <w:t xml:space="preserve"> added, then fixed to 1mL with methanol</w:t>
      </w:r>
      <w:r w:rsidRPr="00603FB3">
        <w:rPr>
          <w:rFonts w:cs="Times New Roman" w:hint="eastAsia"/>
          <w:sz w:val="24"/>
          <w:szCs w:val="24"/>
        </w:rPr>
        <w:t>, and</w:t>
      </w:r>
      <w:r w:rsidRPr="00603FB3">
        <w:rPr>
          <w:rFonts w:cs="Times New Roman"/>
          <w:sz w:val="24"/>
          <w:szCs w:val="24"/>
        </w:rPr>
        <w:t xml:space="preserve"> the </w:t>
      </w:r>
      <w:r w:rsidRPr="00603FB3">
        <w:rPr>
          <w:rFonts w:cs="Times New Roman" w:hint="eastAsia"/>
          <w:sz w:val="24"/>
          <w:szCs w:val="24"/>
        </w:rPr>
        <w:t xml:space="preserve">tested </w:t>
      </w:r>
      <w:r w:rsidRPr="00603FB3">
        <w:rPr>
          <w:rFonts w:cs="Times New Roman"/>
          <w:sz w:val="24"/>
          <w:szCs w:val="24"/>
        </w:rPr>
        <w:t xml:space="preserve">concentration </w:t>
      </w:r>
      <w:r w:rsidRPr="00603FB3">
        <w:rPr>
          <w:rFonts w:cs="Times New Roman" w:hint="eastAsia"/>
          <w:sz w:val="24"/>
          <w:szCs w:val="24"/>
        </w:rPr>
        <w:t xml:space="preserve">on the machine was </w:t>
      </w:r>
      <w:r w:rsidRPr="00603FB3">
        <w:rPr>
          <w:rFonts w:cs="Times New Roman"/>
          <w:sz w:val="24"/>
          <w:szCs w:val="24"/>
        </w:rPr>
        <w:t>C</w:t>
      </w:r>
      <w:r w:rsidRPr="00603FB3">
        <w:rPr>
          <w:rFonts w:cs="Times New Roman"/>
          <w:sz w:val="24"/>
          <w:szCs w:val="24"/>
          <w:vertAlign w:val="subscript"/>
        </w:rPr>
        <w:t>2</w:t>
      </w:r>
      <w:r w:rsidRPr="00603FB3">
        <w:rPr>
          <w:rFonts w:cs="Times New Roman"/>
          <w:sz w:val="24"/>
          <w:szCs w:val="24"/>
        </w:rPr>
        <w:t>.</w:t>
      </w:r>
    </w:p>
    <w:p w:rsidR="0040466A" w:rsidRDefault="0040466A" w:rsidP="00684257">
      <w:pPr>
        <w:spacing w:line="360" w:lineRule="auto"/>
        <w:jc w:val="center"/>
        <w:rPr>
          <w:rFonts w:cs="Times New Roman"/>
          <w:b/>
          <w:szCs w:val="21"/>
        </w:rPr>
      </w:pPr>
    </w:p>
    <w:p w:rsidR="00684257" w:rsidRPr="009676E3" w:rsidRDefault="00684257" w:rsidP="00684257">
      <w:pPr>
        <w:spacing w:line="360" w:lineRule="auto"/>
        <w:jc w:val="center"/>
        <w:rPr>
          <w:rFonts w:cs="Times New Roman"/>
          <w:b/>
          <w:szCs w:val="21"/>
        </w:rPr>
      </w:pPr>
      <w:r w:rsidRPr="009676E3">
        <w:rPr>
          <w:rFonts w:cs="Times New Roman"/>
          <w:b/>
          <w:szCs w:val="21"/>
        </w:rPr>
        <w:lastRenderedPageBreak/>
        <w:t>Tab</w:t>
      </w:r>
      <w:r>
        <w:rPr>
          <w:rFonts w:cs="Times New Roman"/>
          <w:b/>
          <w:szCs w:val="21"/>
        </w:rPr>
        <w:t>le</w:t>
      </w:r>
      <w:r w:rsidRPr="009676E3">
        <w:rPr>
          <w:rFonts w:cs="Times New Roman"/>
          <w:b/>
          <w:szCs w:val="21"/>
        </w:rPr>
        <w:t xml:space="preserve"> </w:t>
      </w:r>
      <w:r>
        <w:rPr>
          <w:rFonts w:cs="Times New Roman"/>
          <w:b/>
          <w:szCs w:val="21"/>
        </w:rPr>
        <w:t>S4. Rr</w:t>
      </w:r>
      <w:r>
        <w:rPr>
          <w:rFonts w:cs="Times New Roman" w:hint="eastAsia"/>
          <w:b/>
          <w:szCs w:val="21"/>
        </w:rPr>
        <w:t>,</w:t>
      </w:r>
      <w:r>
        <w:rPr>
          <w:rFonts w:cs="Times New Roman"/>
          <w:b/>
          <w:szCs w:val="21"/>
        </w:rPr>
        <w:t xml:space="preserve"> IDL, MQL and ME of</w:t>
      </w:r>
      <w:r w:rsidRPr="00D9240F">
        <w:rPr>
          <w:rFonts w:cs="Times New Roman"/>
          <w:b/>
          <w:szCs w:val="21"/>
        </w:rPr>
        <w:t xml:space="preserve"> chiral pesticides in surface substrates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32"/>
        <w:gridCol w:w="1294"/>
        <w:gridCol w:w="1601"/>
        <w:gridCol w:w="1879"/>
        <w:gridCol w:w="1500"/>
      </w:tblGrid>
      <w:tr w:rsidR="00684257" w:rsidRPr="00334435" w:rsidTr="0019613C">
        <w:trPr>
          <w:trHeight w:val="300"/>
        </w:trPr>
        <w:tc>
          <w:tcPr>
            <w:tcW w:w="122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4257" w:rsidRPr="00334435" w:rsidRDefault="00684257" w:rsidP="0019613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35289F">
              <w:rPr>
                <w:rFonts w:cs="Times New Roman"/>
                <w:kern w:val="0"/>
                <w:sz w:val="24"/>
                <w:szCs w:val="24"/>
              </w:rPr>
              <w:t>Enantiomer</w:t>
            </w:r>
          </w:p>
        </w:tc>
        <w:tc>
          <w:tcPr>
            <w:tcW w:w="77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Rr(%)</w:t>
            </w:r>
          </w:p>
        </w:tc>
        <w:tc>
          <w:tcPr>
            <w:tcW w:w="96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IDL(μg/L)</w:t>
            </w:r>
          </w:p>
        </w:tc>
        <w:tc>
          <w:tcPr>
            <w:tcW w:w="113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MQL(ng/kg)</w:t>
            </w:r>
          </w:p>
        </w:tc>
        <w:tc>
          <w:tcPr>
            <w:tcW w:w="9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ME(%)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tcBorders>
              <w:top w:val="single" w:sz="4" w:space="0" w:color="auto"/>
            </w:tcBorders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R-Napropamide</w:t>
            </w:r>
          </w:p>
        </w:tc>
        <w:tc>
          <w:tcPr>
            <w:tcW w:w="7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83.25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tcBorders>
              <w:top w:val="single" w:sz="4" w:space="0" w:color="auto"/>
            </w:tcBorders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0.0250</w:t>
            </w:r>
          </w:p>
        </w:tc>
        <w:tc>
          <w:tcPr>
            <w:tcW w:w="11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18.0310</w:t>
            </w:r>
          </w:p>
        </w:tc>
        <w:tc>
          <w:tcPr>
            <w:tcW w:w="9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96.20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S-Napropamide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86.225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0.0253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17.5907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95.54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S-Metalaxyl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82.075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0.0167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12.2146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92.52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R-Metalaxyl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79.425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0.0215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16.2515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94.09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R-Myclobutanil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103.975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0.0191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11.0097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98.53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S-Myclobutanil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102.15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0.0124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7.3105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100.54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(-)-R-Triadimefon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95.4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0.0082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5.1433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95.40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(+)-S-Triadimefon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100.6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0.0125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7.4267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99.18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S-Paclobutrazol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85.825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0.0143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10.0031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98.86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R-Paclobutrazol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106.35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0.0113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6.3973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99.63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S-Flutriafol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78.875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0.0158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12.0088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101.04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R-Flutriafol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111.35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0.0159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8.5605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101.85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(+)-S-Tebuconazole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101.975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0.0118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6.9468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99.14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(-)-R-Tebuconazole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99.725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0.0130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7.8072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100.54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(+)-Hexaconazole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103.825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0.0102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5.8855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97.99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(-)-Hexaconazole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102.25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0.0097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5.6744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102.08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Metconazole-1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100.675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0.0171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10.1687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103.30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Metconazole-2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118.85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0.0376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18.9864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107.24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Metconazole-3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106.825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0.0366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20.5369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101.84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Metconazole-4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102.15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0.0186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10.9084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99.50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R-Triticonazole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104.675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0.0139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7.9515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100.76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S-Triticonazole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104.15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0.0128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7.3941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101.66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(-)-R-Benalaxyl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88.6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0.0228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15.4224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92.55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(+)-S-Benalaxyl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95.15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0.0173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10.9301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96.57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Bitertanol</w:t>
            </w:r>
            <w:r>
              <w:rPr>
                <w:rFonts w:cs="Times New Roman" w:hint="eastAsia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98.7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964" w:type="pct"/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0.0626</w:t>
            </w:r>
          </w:p>
        </w:tc>
        <w:tc>
          <w:tcPr>
            <w:tcW w:w="1131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38.0668</w:t>
            </w:r>
          </w:p>
        </w:tc>
        <w:tc>
          <w:tcPr>
            <w:tcW w:w="903" w:type="pct"/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102.22</w:t>
            </w:r>
          </w:p>
        </w:tc>
      </w:tr>
      <w:tr w:rsidR="00684257" w:rsidRPr="00334435" w:rsidTr="0019613C">
        <w:trPr>
          <w:trHeight w:val="300"/>
        </w:trPr>
        <w:tc>
          <w:tcPr>
            <w:tcW w:w="1223" w:type="pct"/>
            <w:tcBorders>
              <w:bottom w:val="single" w:sz="12" w:space="0" w:color="auto"/>
            </w:tcBorders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A018F3">
              <w:rPr>
                <w:rFonts w:cs="Times New Roman"/>
                <w:color w:val="000000"/>
                <w:kern w:val="0"/>
                <w:szCs w:val="21"/>
              </w:rPr>
              <w:t>Bitertanol</w:t>
            </w:r>
            <w:r>
              <w:rPr>
                <w:rFonts w:cs="Times New Roman" w:hint="eastAsia"/>
                <w:color w:val="000000"/>
                <w:kern w:val="0"/>
                <w:szCs w:val="21"/>
              </w:rPr>
              <w:t>-2</w:t>
            </w:r>
          </w:p>
        </w:tc>
        <w:tc>
          <w:tcPr>
            <w:tcW w:w="77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106.7</w:t>
            </w:r>
            <w:r>
              <w:rPr>
                <w:rFonts w:eastAsia="等线" w:cs="Times New Roman" w:hint="eastAsia"/>
                <w:color w:val="000000"/>
                <w:kern w:val="0"/>
                <w:sz w:val="22"/>
              </w:rPr>
              <w:t>00</w:t>
            </w:r>
          </w:p>
        </w:tc>
        <w:tc>
          <w:tcPr>
            <w:tcW w:w="964" w:type="pct"/>
            <w:tcBorders>
              <w:bottom w:val="single" w:sz="12" w:space="0" w:color="auto"/>
            </w:tcBorders>
            <w:vAlign w:val="center"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>
              <w:rPr>
                <w:rFonts w:eastAsia="等线" w:cs="Times New Roman"/>
                <w:color w:val="000000"/>
                <w:sz w:val="22"/>
              </w:rPr>
              <w:t>0.0392</w:t>
            </w:r>
          </w:p>
        </w:tc>
        <w:tc>
          <w:tcPr>
            <w:tcW w:w="113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22.0180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84257" w:rsidRPr="00334435" w:rsidRDefault="00684257" w:rsidP="0019613C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334435">
              <w:rPr>
                <w:rFonts w:eastAsia="等线" w:cs="Times New Roman"/>
                <w:color w:val="000000"/>
                <w:kern w:val="0"/>
                <w:sz w:val="22"/>
              </w:rPr>
              <w:t>103.58</w:t>
            </w:r>
          </w:p>
        </w:tc>
      </w:tr>
    </w:tbl>
    <w:p w:rsidR="00A832BD" w:rsidRPr="00A832BD" w:rsidRDefault="00A832BD" w:rsidP="00A832BD"/>
    <w:sectPr w:rsidR="00A832BD" w:rsidRPr="00A83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C3B" w:rsidRDefault="00942C3B" w:rsidP="00AD631E">
      <w:r>
        <w:separator/>
      </w:r>
    </w:p>
  </w:endnote>
  <w:endnote w:type="continuationSeparator" w:id="0">
    <w:p w:rsidR="00942C3B" w:rsidRDefault="00942C3B" w:rsidP="00AD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Microsoft YaHei U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C3B" w:rsidRDefault="00942C3B" w:rsidP="00AD631E">
      <w:r>
        <w:separator/>
      </w:r>
    </w:p>
  </w:footnote>
  <w:footnote w:type="continuationSeparator" w:id="0">
    <w:p w:rsidR="00942C3B" w:rsidRDefault="00942C3B" w:rsidP="00AD6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C7E03"/>
    <w:multiLevelType w:val="hybridMultilevel"/>
    <w:tmpl w:val="62F48536"/>
    <w:lvl w:ilvl="0" w:tplc="FF8E9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D4"/>
    <w:rsid w:val="0016283D"/>
    <w:rsid w:val="00210850"/>
    <w:rsid w:val="00274E9C"/>
    <w:rsid w:val="003009BE"/>
    <w:rsid w:val="0040466A"/>
    <w:rsid w:val="00415ED4"/>
    <w:rsid w:val="0046200F"/>
    <w:rsid w:val="004C601F"/>
    <w:rsid w:val="005455F2"/>
    <w:rsid w:val="00636902"/>
    <w:rsid w:val="00684257"/>
    <w:rsid w:val="0069029A"/>
    <w:rsid w:val="007A06E0"/>
    <w:rsid w:val="007A5687"/>
    <w:rsid w:val="007F51E0"/>
    <w:rsid w:val="00836209"/>
    <w:rsid w:val="008A15E3"/>
    <w:rsid w:val="008B4F25"/>
    <w:rsid w:val="00924FE5"/>
    <w:rsid w:val="00942C3B"/>
    <w:rsid w:val="009844D1"/>
    <w:rsid w:val="009A3A3C"/>
    <w:rsid w:val="009B1CF3"/>
    <w:rsid w:val="00A4455A"/>
    <w:rsid w:val="00A71F4D"/>
    <w:rsid w:val="00A832BD"/>
    <w:rsid w:val="00AD631E"/>
    <w:rsid w:val="00B0504F"/>
    <w:rsid w:val="00C101A1"/>
    <w:rsid w:val="00CC7C83"/>
    <w:rsid w:val="00DD5582"/>
    <w:rsid w:val="00DE1E8F"/>
    <w:rsid w:val="00DF505F"/>
    <w:rsid w:val="00E14407"/>
    <w:rsid w:val="00EA44E6"/>
    <w:rsid w:val="00F31CE1"/>
    <w:rsid w:val="00F637F4"/>
    <w:rsid w:val="00FA6905"/>
    <w:rsid w:val="00FC7B8A"/>
    <w:rsid w:val="00FE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1F5595-55E7-4E34-9E66-5D24ED16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E8F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924FE5"/>
    <w:pPr>
      <w:keepNext/>
      <w:keepLines/>
      <w:spacing w:before="340" w:after="330" w:line="360" w:lineRule="auto"/>
      <w:jc w:val="left"/>
      <w:outlineLvl w:val="0"/>
    </w:pPr>
    <w:rPr>
      <w:rFonts w:eastAsia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0466A"/>
    <w:pPr>
      <w:keepNext/>
      <w:keepLines/>
      <w:spacing w:before="260" w:after="260" w:line="360" w:lineRule="auto"/>
      <w:jc w:val="left"/>
      <w:outlineLvl w:val="1"/>
    </w:pPr>
    <w:rPr>
      <w:rFonts w:eastAsia="Times New Roman" w:cstheme="majorBidi"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6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63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6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631E"/>
    <w:rPr>
      <w:sz w:val="18"/>
      <w:szCs w:val="18"/>
    </w:rPr>
  </w:style>
  <w:style w:type="paragraph" w:styleId="a5">
    <w:name w:val="List Paragraph"/>
    <w:basedOn w:val="a"/>
    <w:uiPriority w:val="34"/>
    <w:qFormat/>
    <w:rsid w:val="008A15E3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924FE5"/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a6">
    <w:name w:val="Title"/>
    <w:basedOn w:val="a"/>
    <w:next w:val="a"/>
    <w:link w:val="Char1"/>
    <w:uiPriority w:val="10"/>
    <w:qFormat/>
    <w:rsid w:val="009B1CF3"/>
    <w:pPr>
      <w:spacing w:before="240" w:after="60" w:line="360" w:lineRule="auto"/>
      <w:jc w:val="center"/>
      <w:outlineLvl w:val="0"/>
    </w:pPr>
    <w:rPr>
      <w:rFonts w:eastAsia="Times New Roman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9B1CF3"/>
    <w:rPr>
      <w:rFonts w:ascii="Times New Roman" w:eastAsia="Times New Roman" w:hAnsi="Times New Roman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0466A"/>
    <w:rPr>
      <w:rFonts w:ascii="Times New Roman" w:eastAsia="Times New Roman" w:hAnsi="Times New Roman" w:cstheme="majorBidi"/>
      <w:bCs/>
      <w:sz w:val="24"/>
      <w:szCs w:val="32"/>
    </w:rPr>
  </w:style>
  <w:style w:type="table" w:styleId="a7">
    <w:name w:val="Table Grid"/>
    <w:basedOn w:val="a1"/>
    <w:uiPriority w:val="39"/>
    <w:rsid w:val="006369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1126</Words>
  <Characters>6421</Characters>
  <Application>Microsoft Office Word</Application>
  <DocSecurity>0</DocSecurity>
  <Lines>53</Lines>
  <Paragraphs>15</Paragraphs>
  <ScaleCrop>false</ScaleCrop>
  <Company>微软中国</Company>
  <LinksUpToDate>false</LinksUpToDate>
  <CharactersWithSpaces>7532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2022-06-23T02:06:00Z</dcterms:created>
  <dcterms:modified xsi:type="dcterms:W3CDTF">2022-08-24T03:20:00Z</dcterms:modified>
</cp:coreProperties>
</file>