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60301" w14:textId="77777777" w:rsidR="00D41220" w:rsidRDefault="00D41220" w:rsidP="00D41220">
      <w:pPr>
        <w:widowControl/>
        <w:spacing w:line="360" w:lineRule="auto"/>
        <w:ind w:firstLine="233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>S</w:t>
      </w:r>
      <w:r>
        <w:rPr>
          <w:rFonts w:ascii="Times New Roman" w:hAnsi="Times New Roman"/>
        </w:rPr>
        <w:t xml:space="preserve">upplementary Table 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 xml:space="preserve"> The annotation of top 20 abundant </w:t>
      </w:r>
      <w:r>
        <w:rPr>
          <w:rFonts w:ascii="Times New Roman" w:hAnsi="Times New Roman" w:hint="eastAsia"/>
        </w:rPr>
        <w:t>fun</w:t>
      </w:r>
      <w:r>
        <w:rPr>
          <w:rFonts w:ascii="Times New Roman" w:hAnsi="Times New Roman"/>
        </w:rPr>
        <w:t>gal OTU</w:t>
      </w:r>
    </w:p>
    <w:tbl>
      <w:tblPr>
        <w:tblW w:w="0" w:type="auto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2325"/>
        <w:gridCol w:w="5981"/>
      </w:tblGrid>
      <w:tr w:rsidR="00D41220" w14:paraId="76F2F39B" w14:textId="77777777" w:rsidTr="00A54DC3">
        <w:tc>
          <w:tcPr>
            <w:tcW w:w="2376" w:type="dxa"/>
            <w:tcBorders>
              <w:bottom w:val="single" w:sz="4" w:space="0" w:color="000000"/>
            </w:tcBorders>
            <w:shd w:val="clear" w:color="auto" w:fill="auto"/>
          </w:tcPr>
          <w:p w14:paraId="4C1E1D59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bookmarkStart w:id="0" w:name="_Hlk103787267"/>
            <w:proofErr w:type="spellStart"/>
            <w:r w:rsidRPr="00D41220">
              <w:rPr>
                <w:rFonts w:ascii="Times New Roman" w:hAnsi="Times New Roman"/>
                <w:color w:val="000000"/>
                <w:szCs w:val="22"/>
              </w:rPr>
              <w:t>Eukaryota</w:t>
            </w:r>
            <w:proofErr w:type="spellEnd"/>
            <w:r w:rsidRPr="00D41220">
              <w:rPr>
                <w:rFonts w:ascii="Times New Roman" w:hAnsi="Times New Roman" w:hint="eastAsia"/>
                <w:color w:val="000000"/>
              </w:rPr>
              <w:t xml:space="preserve"> OTU</w:t>
            </w:r>
            <w:r w:rsidRPr="00D41220">
              <w:rPr>
                <w:rFonts w:ascii="Times New Roman" w:hAnsi="Times New Roman"/>
                <w:color w:val="000000"/>
              </w:rPr>
              <w:t xml:space="preserve"> (EOTU)</w:t>
            </w:r>
          </w:p>
        </w:tc>
        <w:tc>
          <w:tcPr>
            <w:tcW w:w="6146" w:type="dxa"/>
            <w:tcBorders>
              <w:bottom w:val="single" w:sz="4" w:space="0" w:color="000000"/>
            </w:tcBorders>
            <w:shd w:val="clear" w:color="auto" w:fill="auto"/>
          </w:tcPr>
          <w:p w14:paraId="3A58AD09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D41220">
              <w:rPr>
                <w:rFonts w:ascii="Times New Roman" w:hAnsi="Times New Roman" w:hint="eastAsia"/>
                <w:color w:val="000000"/>
              </w:rPr>
              <w:t>Annotation</w:t>
            </w:r>
            <w:r w:rsidRPr="00D41220">
              <w:rPr>
                <w:rFonts w:ascii="Times New Roman" w:hAnsi="Times New Roman"/>
                <w:color w:val="000000"/>
              </w:rPr>
              <w:t xml:space="preserve"> (Phylum-Genus-</w:t>
            </w:r>
            <w:r w:rsidRPr="00D41220">
              <w:rPr>
                <w:color w:val="000000"/>
                <w:u w:val="single"/>
              </w:rPr>
              <w:t>S</w:t>
            </w:r>
            <w:r w:rsidRPr="00D41220">
              <w:rPr>
                <w:rFonts w:ascii="Times New Roman" w:hAnsi="Times New Roman"/>
                <w:color w:val="000000"/>
                <w:u w:val="single"/>
              </w:rPr>
              <w:t>pecie</w:t>
            </w:r>
            <w:r w:rsidRPr="00D41220">
              <w:rPr>
                <w:rFonts w:ascii="Times New Roman" w:hAnsi="Times New Roman"/>
                <w:color w:val="000000"/>
              </w:rPr>
              <w:t>)</w:t>
            </w:r>
          </w:p>
        </w:tc>
      </w:tr>
      <w:tr w:rsidR="00D41220" w14:paraId="1EFEC5B7" w14:textId="77777777" w:rsidTr="00A54DC3">
        <w:tc>
          <w:tcPr>
            <w:tcW w:w="2376" w:type="dxa"/>
            <w:shd w:val="clear" w:color="auto" w:fill="auto"/>
          </w:tcPr>
          <w:p w14:paraId="61786A22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146" w:type="dxa"/>
            <w:shd w:val="clear" w:color="auto" w:fill="auto"/>
          </w:tcPr>
          <w:p w14:paraId="638C78AF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</w:rPr>
              <w:t>Ascomycota-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</w:rPr>
              <w:t>Saccharomycetes</w:t>
            </w:r>
            <w:proofErr w:type="spellEnd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</w:rPr>
              <w:t>-</w:t>
            </w:r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  <w:u w:val="single"/>
              </w:rPr>
              <w:t xml:space="preserve">Zygosaccharomyces 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  <w:u w:val="single"/>
              </w:rPr>
              <w:t>parabailii</w:t>
            </w:r>
            <w:proofErr w:type="spellEnd"/>
          </w:p>
        </w:tc>
      </w:tr>
      <w:tr w:rsidR="00D41220" w14:paraId="2D115BD8" w14:textId="77777777" w:rsidTr="00A54DC3">
        <w:tc>
          <w:tcPr>
            <w:tcW w:w="2376" w:type="dxa"/>
            <w:shd w:val="clear" w:color="auto" w:fill="auto"/>
          </w:tcPr>
          <w:p w14:paraId="2EF3C5CA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146" w:type="dxa"/>
            <w:shd w:val="clear" w:color="auto" w:fill="auto"/>
          </w:tcPr>
          <w:p w14:paraId="58F794B9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</w:rPr>
              <w:t>Basidiomycota-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</w:rPr>
              <w:t>Tremellomycetes</w:t>
            </w:r>
            <w:proofErr w:type="spellEnd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</w:rPr>
              <w:t>-</w:t>
            </w:r>
            <w:r w:rsidRPr="00D41220">
              <w:rPr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  <w:u w:val="single"/>
              </w:rPr>
              <w:t>Trichosporon</w:t>
            </w:r>
            <w:proofErr w:type="spellEnd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  <w:u w:val="single"/>
              </w:rPr>
              <w:t xml:space="preserve"> 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  <w:u w:val="single"/>
              </w:rPr>
              <w:t>asahii</w:t>
            </w:r>
            <w:proofErr w:type="spellEnd"/>
          </w:p>
        </w:tc>
      </w:tr>
      <w:tr w:rsidR="00D41220" w14:paraId="657D5BCF" w14:textId="77777777" w:rsidTr="00A54DC3">
        <w:tc>
          <w:tcPr>
            <w:tcW w:w="2376" w:type="dxa"/>
            <w:shd w:val="clear" w:color="auto" w:fill="auto"/>
          </w:tcPr>
          <w:p w14:paraId="0DFD30C2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146" w:type="dxa"/>
            <w:shd w:val="clear" w:color="auto" w:fill="auto"/>
          </w:tcPr>
          <w:p w14:paraId="45443A4C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</w:rPr>
              <w:t>Ascomycota-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</w:rPr>
              <w:t>Saccharomycetes</w:t>
            </w:r>
            <w:proofErr w:type="spellEnd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</w:rPr>
              <w:t>-</w:t>
            </w:r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  <w:u w:val="single"/>
              </w:rPr>
              <w:t xml:space="preserve">Aspergillus 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  <w:u w:val="single"/>
              </w:rPr>
              <w:t>clavatophorus</w:t>
            </w:r>
            <w:proofErr w:type="spellEnd"/>
          </w:p>
        </w:tc>
      </w:tr>
      <w:tr w:rsidR="00D41220" w14:paraId="37AA524E" w14:textId="77777777" w:rsidTr="00A54DC3">
        <w:tc>
          <w:tcPr>
            <w:tcW w:w="2376" w:type="dxa"/>
            <w:shd w:val="clear" w:color="auto" w:fill="auto"/>
          </w:tcPr>
          <w:p w14:paraId="15380B1D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146" w:type="dxa"/>
            <w:shd w:val="clear" w:color="auto" w:fill="auto"/>
          </w:tcPr>
          <w:p w14:paraId="220F1521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</w:rPr>
              <w:t>Ascomycota-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</w:rPr>
              <w:t>Saccharomycetes</w:t>
            </w:r>
            <w:proofErr w:type="spellEnd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</w:rPr>
              <w:t>-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  <w:u w:val="single"/>
              </w:rPr>
              <w:t>Starmerella</w:t>
            </w:r>
            <w:proofErr w:type="spellEnd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  <w:u w:val="single"/>
              </w:rPr>
              <w:t xml:space="preserve"> </w:t>
            </w:r>
            <w:r w:rsidRPr="00D41220">
              <w:rPr>
                <w:rFonts w:ascii="Times New Roman" w:hAnsi="Times New Roman"/>
                <w:color w:val="000000"/>
                <w:szCs w:val="22"/>
                <w:u w:val="single"/>
              </w:rPr>
              <w:t>sp.</w:t>
            </w:r>
          </w:p>
        </w:tc>
      </w:tr>
      <w:tr w:rsidR="00D41220" w14:paraId="24BC13F7" w14:textId="77777777" w:rsidTr="00A54DC3">
        <w:tc>
          <w:tcPr>
            <w:tcW w:w="2376" w:type="dxa"/>
            <w:shd w:val="clear" w:color="auto" w:fill="auto"/>
          </w:tcPr>
          <w:p w14:paraId="1C244079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146" w:type="dxa"/>
            <w:shd w:val="clear" w:color="auto" w:fill="auto"/>
          </w:tcPr>
          <w:p w14:paraId="35CA1608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</w:rPr>
              <w:t>Ascomycota-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</w:rPr>
              <w:t>Saccharomycetes</w:t>
            </w:r>
            <w:proofErr w:type="spellEnd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</w:rPr>
              <w:t>-</w:t>
            </w:r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  <w:u w:val="single"/>
              </w:rPr>
              <w:t xml:space="preserve">Aspergillus 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  <w:u w:val="single"/>
              </w:rPr>
              <w:t>penicillioides</w:t>
            </w:r>
            <w:proofErr w:type="spellEnd"/>
          </w:p>
        </w:tc>
      </w:tr>
      <w:tr w:rsidR="00D41220" w14:paraId="5B563245" w14:textId="77777777" w:rsidTr="00A54DC3">
        <w:tc>
          <w:tcPr>
            <w:tcW w:w="2376" w:type="dxa"/>
            <w:shd w:val="clear" w:color="auto" w:fill="auto"/>
          </w:tcPr>
          <w:p w14:paraId="5E56A326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6146" w:type="dxa"/>
            <w:shd w:val="clear" w:color="auto" w:fill="auto"/>
          </w:tcPr>
          <w:p w14:paraId="3CBDE064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</w:rPr>
              <w:t>Ascomycota-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</w:rPr>
              <w:t>Saccharomycetes</w:t>
            </w:r>
            <w:proofErr w:type="spellEnd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</w:rPr>
              <w:t>-</w:t>
            </w:r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  <w:u w:val="single"/>
              </w:rPr>
              <w:t xml:space="preserve">uncultured 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  <w:u w:val="single"/>
              </w:rPr>
              <w:t>Rhizosphaera</w:t>
            </w:r>
            <w:proofErr w:type="spellEnd"/>
          </w:p>
        </w:tc>
      </w:tr>
      <w:tr w:rsidR="00D41220" w14:paraId="771E97E5" w14:textId="77777777" w:rsidTr="00A54DC3">
        <w:tc>
          <w:tcPr>
            <w:tcW w:w="2376" w:type="dxa"/>
            <w:shd w:val="clear" w:color="auto" w:fill="auto"/>
          </w:tcPr>
          <w:p w14:paraId="14D36805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6146" w:type="dxa"/>
            <w:shd w:val="clear" w:color="auto" w:fill="auto"/>
          </w:tcPr>
          <w:p w14:paraId="0D4A5153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</w:rPr>
              <w:t>Ascomycota-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</w:rPr>
              <w:t>Saccharomycetes</w:t>
            </w:r>
            <w:proofErr w:type="spellEnd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</w:rPr>
              <w:t>-</w:t>
            </w:r>
            <w:r w:rsidRPr="00D41220">
              <w:rPr>
                <w:i/>
                <w:iCs/>
                <w:color w:val="000000"/>
                <w:szCs w:val="22"/>
              </w:rPr>
              <w:t xml:space="preserve"> </w:t>
            </w:r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  <w:u w:val="single"/>
              </w:rPr>
              <w:t xml:space="preserve">Cladosporium 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  <w:u w:val="single"/>
              </w:rPr>
              <w:t>cladosporioides</w:t>
            </w:r>
            <w:proofErr w:type="spellEnd"/>
          </w:p>
        </w:tc>
      </w:tr>
      <w:tr w:rsidR="00D41220" w14:paraId="0B641A5D" w14:textId="77777777" w:rsidTr="00A54DC3">
        <w:tc>
          <w:tcPr>
            <w:tcW w:w="2376" w:type="dxa"/>
            <w:shd w:val="clear" w:color="auto" w:fill="auto"/>
          </w:tcPr>
          <w:p w14:paraId="6BB6159D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6146" w:type="dxa"/>
            <w:shd w:val="clear" w:color="auto" w:fill="auto"/>
          </w:tcPr>
          <w:p w14:paraId="436817C1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</w:rPr>
              <w:t>Ascomycota-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</w:rPr>
              <w:t>Saccharomycetes</w:t>
            </w:r>
            <w:proofErr w:type="spellEnd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</w:rPr>
              <w:t>-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  <w:u w:val="single"/>
              </w:rPr>
              <w:t>Wickerhamiella</w:t>
            </w:r>
            <w:proofErr w:type="spellEnd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  <w:u w:val="single"/>
              </w:rPr>
              <w:t xml:space="preserve"> 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  <w:u w:val="single"/>
              </w:rPr>
              <w:t>pararugosa</w:t>
            </w:r>
            <w:proofErr w:type="spellEnd"/>
          </w:p>
        </w:tc>
      </w:tr>
      <w:tr w:rsidR="00D41220" w14:paraId="3FC0EE86" w14:textId="77777777" w:rsidTr="00A54DC3">
        <w:tc>
          <w:tcPr>
            <w:tcW w:w="2376" w:type="dxa"/>
            <w:shd w:val="clear" w:color="auto" w:fill="auto"/>
          </w:tcPr>
          <w:p w14:paraId="1A540DB2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6146" w:type="dxa"/>
            <w:shd w:val="clear" w:color="auto" w:fill="auto"/>
          </w:tcPr>
          <w:p w14:paraId="259E2A13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D41220">
              <w:rPr>
                <w:rFonts w:ascii="Times New Roman" w:hAnsi="Times New Roman"/>
                <w:color w:val="000000"/>
                <w:szCs w:val="22"/>
              </w:rPr>
              <w:t>Norank</w:t>
            </w:r>
            <w:proofErr w:type="spellEnd"/>
            <w:r w:rsidRPr="00D41220">
              <w:rPr>
                <w:rFonts w:ascii="Times New Roman" w:hAnsi="Times New Roman"/>
                <w:color w:val="000000"/>
                <w:szCs w:val="22"/>
              </w:rPr>
              <w:t>-</w:t>
            </w:r>
            <w:proofErr w:type="spellStart"/>
            <w:r w:rsidRPr="00D41220">
              <w:rPr>
                <w:rFonts w:ascii="Times New Roman" w:hAnsi="Times New Roman"/>
                <w:color w:val="000000"/>
                <w:szCs w:val="22"/>
              </w:rPr>
              <w:t>norank</w:t>
            </w:r>
            <w:proofErr w:type="spellEnd"/>
            <w:r w:rsidRPr="00D41220">
              <w:rPr>
                <w:rFonts w:ascii="Times New Roman" w:hAnsi="Times New Roman"/>
                <w:color w:val="000000"/>
                <w:szCs w:val="22"/>
              </w:rPr>
              <w:t>-</w:t>
            </w:r>
            <w:r w:rsidRPr="00D41220">
              <w:rPr>
                <w:rFonts w:ascii="Times New Roman" w:hAnsi="Times New Roman"/>
                <w:color w:val="000000"/>
                <w:szCs w:val="22"/>
                <w:u w:val="single"/>
              </w:rPr>
              <w:t>uncultured fungus</w:t>
            </w:r>
          </w:p>
        </w:tc>
      </w:tr>
      <w:tr w:rsidR="00D41220" w14:paraId="6302727B" w14:textId="77777777" w:rsidTr="00A54DC3">
        <w:tc>
          <w:tcPr>
            <w:tcW w:w="2376" w:type="dxa"/>
            <w:shd w:val="clear" w:color="auto" w:fill="auto"/>
          </w:tcPr>
          <w:p w14:paraId="678B596D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6146" w:type="dxa"/>
            <w:shd w:val="clear" w:color="auto" w:fill="auto"/>
          </w:tcPr>
          <w:p w14:paraId="67F2A720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D41220">
              <w:rPr>
                <w:rFonts w:ascii="Times New Roman" w:hAnsi="Times New Roman"/>
                <w:color w:val="000000"/>
              </w:rPr>
              <w:t>Norank</w:t>
            </w:r>
            <w:proofErr w:type="spellEnd"/>
            <w:r w:rsidRPr="00D41220">
              <w:rPr>
                <w:rFonts w:ascii="Times New Roman" w:hAnsi="Times New Roman" w:hint="eastAsia"/>
                <w:color w:val="000000"/>
              </w:rPr>
              <w:t>-</w:t>
            </w:r>
            <w:proofErr w:type="spellStart"/>
            <w:r w:rsidRPr="00D41220">
              <w:rPr>
                <w:rFonts w:ascii="Times New Roman" w:hAnsi="Times New Roman"/>
                <w:color w:val="000000"/>
              </w:rPr>
              <w:t>norank</w:t>
            </w:r>
            <w:proofErr w:type="spellEnd"/>
            <w:r w:rsidRPr="00D41220">
              <w:rPr>
                <w:rFonts w:ascii="Times New Roman" w:hAnsi="Times New Roman" w:hint="eastAsia"/>
                <w:color w:val="000000"/>
              </w:rPr>
              <w:t>-</w:t>
            </w:r>
            <w:r w:rsidRPr="00D41220">
              <w:rPr>
                <w:rFonts w:ascii="Times New Roman" w:hAnsi="Times New Roman"/>
                <w:color w:val="000000"/>
                <w:u w:val="single"/>
              </w:rPr>
              <w:t>uncultured fungus</w:t>
            </w:r>
          </w:p>
        </w:tc>
      </w:tr>
      <w:tr w:rsidR="00D41220" w14:paraId="5381020E" w14:textId="77777777" w:rsidTr="00A54DC3">
        <w:tc>
          <w:tcPr>
            <w:tcW w:w="2376" w:type="dxa"/>
            <w:shd w:val="clear" w:color="auto" w:fill="auto"/>
          </w:tcPr>
          <w:p w14:paraId="6FEEBC30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6146" w:type="dxa"/>
            <w:shd w:val="clear" w:color="auto" w:fill="auto"/>
          </w:tcPr>
          <w:p w14:paraId="34B65FAB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</w:rPr>
              <w:t>Ascomycota</w:t>
            </w:r>
            <w:r w:rsidRPr="00D41220">
              <w:rPr>
                <w:rFonts w:ascii="Times New Roman" w:hAnsi="Times New Roman" w:hint="eastAsia"/>
                <w:i/>
                <w:iCs/>
                <w:color w:val="000000"/>
              </w:rPr>
              <w:t>-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</w:rPr>
              <w:t>Dothideomycetes</w:t>
            </w:r>
            <w:proofErr w:type="spellEnd"/>
            <w:r w:rsidRPr="00D41220">
              <w:rPr>
                <w:rFonts w:ascii="Times New Roman" w:hAnsi="Times New Roman" w:hint="eastAsia"/>
                <w:i/>
                <w:iCs/>
                <w:color w:val="000000"/>
              </w:rPr>
              <w:t>-</w:t>
            </w:r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 xml:space="preserve">Alternaria </w:t>
            </w:r>
            <w:r w:rsidRPr="00D41220">
              <w:rPr>
                <w:rFonts w:ascii="Times New Roman" w:hAnsi="Times New Roman"/>
                <w:color w:val="000000"/>
                <w:u w:val="single"/>
              </w:rPr>
              <w:t>sp.</w:t>
            </w:r>
          </w:p>
        </w:tc>
      </w:tr>
      <w:tr w:rsidR="00D41220" w14:paraId="2459AA32" w14:textId="77777777" w:rsidTr="00A54DC3">
        <w:tc>
          <w:tcPr>
            <w:tcW w:w="2376" w:type="dxa"/>
            <w:shd w:val="clear" w:color="auto" w:fill="auto"/>
          </w:tcPr>
          <w:p w14:paraId="1738B23F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6146" w:type="dxa"/>
            <w:shd w:val="clear" w:color="auto" w:fill="auto"/>
          </w:tcPr>
          <w:p w14:paraId="751AE896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</w:rPr>
              <w:t>Ascomycota</w:t>
            </w:r>
            <w:r w:rsidRPr="00D41220">
              <w:rPr>
                <w:rFonts w:ascii="Times New Roman" w:hAnsi="Times New Roman" w:hint="eastAsia"/>
                <w:i/>
                <w:iCs/>
                <w:color w:val="000000"/>
              </w:rPr>
              <w:t>-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</w:rPr>
              <w:t>Saccharomycetes</w:t>
            </w:r>
            <w:proofErr w:type="spellEnd"/>
            <w:r w:rsidRPr="00D41220">
              <w:rPr>
                <w:rFonts w:ascii="Times New Roman" w:hAnsi="Times New Roman" w:hint="eastAsia"/>
                <w:i/>
                <w:iCs/>
                <w:color w:val="000000"/>
              </w:rPr>
              <w:t>-</w:t>
            </w:r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 xml:space="preserve">Zygosaccharomyces 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>parabailii</w:t>
            </w:r>
            <w:proofErr w:type="spellEnd"/>
          </w:p>
        </w:tc>
      </w:tr>
      <w:tr w:rsidR="00D41220" w14:paraId="4644A6C6" w14:textId="77777777" w:rsidTr="00A54DC3">
        <w:tc>
          <w:tcPr>
            <w:tcW w:w="2376" w:type="dxa"/>
            <w:shd w:val="clear" w:color="auto" w:fill="auto"/>
          </w:tcPr>
          <w:p w14:paraId="1EE302A1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6146" w:type="dxa"/>
            <w:shd w:val="clear" w:color="auto" w:fill="auto"/>
          </w:tcPr>
          <w:p w14:paraId="05E89263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</w:rPr>
              <w:t>Ascomycota</w:t>
            </w:r>
            <w:r w:rsidRPr="00D41220">
              <w:rPr>
                <w:rFonts w:ascii="Times New Roman" w:hAnsi="Times New Roman" w:hint="eastAsia"/>
                <w:i/>
                <w:iCs/>
                <w:color w:val="000000"/>
              </w:rPr>
              <w:t>-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</w:rPr>
              <w:t>Saccharomycetes</w:t>
            </w:r>
            <w:proofErr w:type="spellEnd"/>
            <w:r w:rsidRPr="00D41220">
              <w:rPr>
                <w:rFonts w:ascii="Times New Roman" w:hAnsi="Times New Roman" w:hint="eastAsia"/>
                <w:i/>
                <w:iCs/>
                <w:color w:val="000000"/>
              </w:rPr>
              <w:t>-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>Wickerhamiella</w:t>
            </w:r>
            <w:proofErr w:type="spellEnd"/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 xml:space="preserve"> 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>pararugosa</w:t>
            </w:r>
            <w:proofErr w:type="spellEnd"/>
          </w:p>
        </w:tc>
      </w:tr>
      <w:tr w:rsidR="00D41220" w14:paraId="6DC0391E" w14:textId="77777777" w:rsidTr="00A54DC3">
        <w:tc>
          <w:tcPr>
            <w:tcW w:w="2376" w:type="dxa"/>
            <w:shd w:val="clear" w:color="auto" w:fill="auto"/>
          </w:tcPr>
          <w:p w14:paraId="52BEC65B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6146" w:type="dxa"/>
            <w:shd w:val="clear" w:color="auto" w:fill="auto"/>
          </w:tcPr>
          <w:p w14:paraId="7BCC7562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</w:rPr>
              <w:t>Ascomycota-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</w:rPr>
              <w:t>Saccharomycetes</w:t>
            </w:r>
            <w:proofErr w:type="spellEnd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</w:rPr>
              <w:t>-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  <w:u w:val="single"/>
              </w:rPr>
              <w:t>Gloeotinia</w:t>
            </w:r>
            <w:proofErr w:type="spellEnd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  <w:u w:val="single"/>
              </w:rPr>
              <w:t xml:space="preserve"> 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  <w:u w:val="single"/>
              </w:rPr>
              <w:t>temulenta</w:t>
            </w:r>
            <w:proofErr w:type="spellEnd"/>
          </w:p>
        </w:tc>
      </w:tr>
      <w:tr w:rsidR="00D41220" w14:paraId="4D7F99C9" w14:textId="77777777" w:rsidTr="00A54DC3">
        <w:tc>
          <w:tcPr>
            <w:tcW w:w="2376" w:type="dxa"/>
            <w:shd w:val="clear" w:color="auto" w:fill="auto"/>
          </w:tcPr>
          <w:p w14:paraId="025C324E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6146" w:type="dxa"/>
            <w:shd w:val="clear" w:color="auto" w:fill="auto"/>
          </w:tcPr>
          <w:p w14:paraId="26029E4C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</w:rPr>
              <w:t>Ascomycota</w:t>
            </w:r>
            <w:r w:rsidRPr="00D41220">
              <w:rPr>
                <w:rFonts w:ascii="Times New Roman" w:hAnsi="Times New Roman" w:hint="eastAsia"/>
                <w:i/>
                <w:iCs/>
                <w:color w:val="000000"/>
              </w:rPr>
              <w:t>-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</w:rPr>
              <w:t>Dothideomycetes</w:t>
            </w:r>
            <w:proofErr w:type="spellEnd"/>
            <w:r w:rsidRPr="00D41220">
              <w:rPr>
                <w:rFonts w:ascii="Times New Roman" w:hAnsi="Times New Roman" w:hint="eastAsia"/>
                <w:i/>
                <w:iCs/>
                <w:color w:val="000000"/>
              </w:rPr>
              <w:t>-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>Phoma</w:t>
            </w:r>
            <w:proofErr w:type="spellEnd"/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 xml:space="preserve"> </w:t>
            </w:r>
            <w:r w:rsidRPr="00D41220">
              <w:rPr>
                <w:rFonts w:ascii="Times New Roman" w:hAnsi="Times New Roman"/>
                <w:color w:val="000000"/>
                <w:u w:val="single"/>
              </w:rPr>
              <w:t>sp.</w:t>
            </w:r>
          </w:p>
        </w:tc>
      </w:tr>
      <w:tr w:rsidR="00D41220" w14:paraId="4222D720" w14:textId="77777777" w:rsidTr="00A54DC3">
        <w:tc>
          <w:tcPr>
            <w:tcW w:w="2376" w:type="dxa"/>
            <w:shd w:val="clear" w:color="auto" w:fill="auto"/>
          </w:tcPr>
          <w:p w14:paraId="333B8C23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6146" w:type="dxa"/>
            <w:shd w:val="clear" w:color="auto" w:fill="auto"/>
          </w:tcPr>
          <w:p w14:paraId="0E7BE592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</w:rPr>
              <w:t>Ascomycota</w:t>
            </w:r>
            <w:r w:rsidRPr="00D41220">
              <w:rPr>
                <w:rFonts w:ascii="Times New Roman" w:hAnsi="Times New Roman" w:hint="eastAsia"/>
                <w:i/>
                <w:iCs/>
                <w:color w:val="000000"/>
              </w:rPr>
              <w:t>-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</w:rPr>
              <w:t>Sordariomycetes</w:t>
            </w:r>
            <w:proofErr w:type="spellEnd"/>
            <w:r w:rsidRPr="00D41220">
              <w:rPr>
                <w:rFonts w:ascii="Times New Roman" w:hAnsi="Times New Roman" w:hint="eastAsia"/>
                <w:i/>
                <w:iCs/>
                <w:color w:val="000000"/>
              </w:rPr>
              <w:t>-</w:t>
            </w:r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 xml:space="preserve">uncultured 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>Diaporthe</w:t>
            </w:r>
            <w:proofErr w:type="spellEnd"/>
          </w:p>
        </w:tc>
      </w:tr>
      <w:tr w:rsidR="00D41220" w14:paraId="4E03D6D4" w14:textId="77777777" w:rsidTr="00A54DC3">
        <w:tc>
          <w:tcPr>
            <w:tcW w:w="2376" w:type="dxa"/>
            <w:shd w:val="clear" w:color="auto" w:fill="auto"/>
          </w:tcPr>
          <w:p w14:paraId="4DA3AC3C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6146" w:type="dxa"/>
            <w:shd w:val="clear" w:color="auto" w:fill="auto"/>
          </w:tcPr>
          <w:p w14:paraId="1B1349D3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</w:rPr>
              <w:t>Basidiomycota</w:t>
            </w:r>
            <w:r w:rsidRPr="00D41220">
              <w:rPr>
                <w:rFonts w:ascii="Times New Roman" w:hAnsi="Times New Roman" w:hint="eastAsia"/>
                <w:i/>
                <w:iCs/>
                <w:color w:val="000000"/>
              </w:rPr>
              <w:t>-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</w:rPr>
              <w:t>Tremellomycetes</w:t>
            </w:r>
            <w:proofErr w:type="spellEnd"/>
            <w:r w:rsidRPr="00D41220">
              <w:rPr>
                <w:rFonts w:ascii="Times New Roman" w:hAnsi="Times New Roman" w:hint="eastAsia"/>
                <w:i/>
                <w:iCs/>
                <w:color w:val="000000"/>
              </w:rPr>
              <w:t>-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>Hannaella</w:t>
            </w:r>
            <w:proofErr w:type="spellEnd"/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 xml:space="preserve"> sinensis</w:t>
            </w:r>
          </w:p>
        </w:tc>
      </w:tr>
      <w:tr w:rsidR="00D41220" w14:paraId="2B53F66F" w14:textId="77777777" w:rsidTr="00A54DC3">
        <w:tc>
          <w:tcPr>
            <w:tcW w:w="2376" w:type="dxa"/>
            <w:shd w:val="clear" w:color="auto" w:fill="auto"/>
          </w:tcPr>
          <w:p w14:paraId="04555F2E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6146" w:type="dxa"/>
            <w:shd w:val="clear" w:color="auto" w:fill="auto"/>
          </w:tcPr>
          <w:p w14:paraId="5A312B38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</w:rPr>
              <w:t>Norank</w:t>
            </w:r>
            <w:proofErr w:type="spellEnd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</w:rPr>
              <w:t>-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</w:rPr>
              <w:t>norank</w:t>
            </w:r>
            <w:proofErr w:type="spellEnd"/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</w:rPr>
              <w:t>-</w:t>
            </w:r>
            <w:r w:rsidRPr="00D41220">
              <w:rPr>
                <w:rFonts w:ascii="Times New Roman" w:hAnsi="Times New Roman"/>
                <w:i/>
                <w:iCs/>
                <w:color w:val="000000"/>
                <w:szCs w:val="22"/>
                <w:u w:val="single"/>
              </w:rPr>
              <w:t>uncultured fungus</w:t>
            </w:r>
          </w:p>
        </w:tc>
      </w:tr>
      <w:tr w:rsidR="00D41220" w14:paraId="0CCFD9DB" w14:textId="77777777" w:rsidTr="00A54DC3">
        <w:tc>
          <w:tcPr>
            <w:tcW w:w="2376" w:type="dxa"/>
            <w:shd w:val="clear" w:color="auto" w:fill="auto"/>
          </w:tcPr>
          <w:p w14:paraId="4F21DA2A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6146" w:type="dxa"/>
            <w:shd w:val="clear" w:color="auto" w:fill="auto"/>
          </w:tcPr>
          <w:p w14:paraId="60BB4EEE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</w:rPr>
              <w:t>Basidiomycota</w:t>
            </w:r>
            <w:r w:rsidRPr="00D41220">
              <w:rPr>
                <w:rFonts w:ascii="Times New Roman" w:hAnsi="Times New Roman" w:hint="eastAsia"/>
                <w:i/>
                <w:iCs/>
                <w:color w:val="000000"/>
              </w:rPr>
              <w:t>-</w:t>
            </w:r>
            <w:r w:rsidRPr="00D41220">
              <w:rPr>
                <w:rFonts w:ascii="Times New Roman" w:hAnsi="Times New Roman"/>
                <w:i/>
                <w:iCs/>
                <w:color w:val="000000"/>
              </w:rPr>
              <w:t>Agaricomycetes</w:t>
            </w:r>
            <w:r w:rsidRPr="00D41220">
              <w:rPr>
                <w:rFonts w:ascii="Times New Roman" w:hAnsi="Times New Roman" w:hint="eastAsia"/>
                <w:i/>
                <w:iCs/>
                <w:color w:val="000000"/>
              </w:rPr>
              <w:t>-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>Bjerkandera</w:t>
            </w:r>
            <w:proofErr w:type="spellEnd"/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 xml:space="preserve"> 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>adusta</w:t>
            </w:r>
            <w:proofErr w:type="spellEnd"/>
          </w:p>
        </w:tc>
      </w:tr>
      <w:tr w:rsidR="00D41220" w14:paraId="6E75C5E3" w14:textId="77777777" w:rsidTr="00A54DC3">
        <w:tc>
          <w:tcPr>
            <w:tcW w:w="2376" w:type="dxa"/>
            <w:shd w:val="clear" w:color="auto" w:fill="auto"/>
          </w:tcPr>
          <w:p w14:paraId="1CE54E6C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6146" w:type="dxa"/>
            <w:shd w:val="clear" w:color="auto" w:fill="auto"/>
          </w:tcPr>
          <w:p w14:paraId="23FE50FD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</w:rPr>
              <w:t>Basidiomycota</w:t>
            </w:r>
            <w:r w:rsidRPr="00D41220">
              <w:rPr>
                <w:rFonts w:ascii="Times New Roman" w:hAnsi="Times New Roman" w:hint="eastAsia"/>
                <w:i/>
                <w:iCs/>
                <w:color w:val="000000"/>
              </w:rPr>
              <w:t>-</w:t>
            </w:r>
            <w:r w:rsidRPr="00D41220">
              <w:rPr>
                <w:rFonts w:ascii="Times New Roman" w:hAnsi="Times New Roman"/>
                <w:i/>
                <w:iCs/>
                <w:color w:val="000000"/>
              </w:rPr>
              <w:t>Agaricomycetes</w:t>
            </w:r>
            <w:r w:rsidRPr="00D41220">
              <w:rPr>
                <w:rFonts w:ascii="Times New Roman" w:hAnsi="Times New Roman" w:hint="eastAsia"/>
                <w:i/>
                <w:iCs/>
                <w:color w:val="000000"/>
              </w:rPr>
              <w:t>-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>Trechisporales</w:t>
            </w:r>
            <w:proofErr w:type="spellEnd"/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 xml:space="preserve"> </w:t>
            </w:r>
            <w:r w:rsidRPr="00D41220">
              <w:rPr>
                <w:rFonts w:ascii="Times New Roman" w:hAnsi="Times New Roman"/>
                <w:color w:val="000000"/>
                <w:u w:val="single"/>
              </w:rPr>
              <w:t>sp.</w:t>
            </w:r>
          </w:p>
        </w:tc>
      </w:tr>
      <w:bookmarkEnd w:id="0"/>
    </w:tbl>
    <w:p w14:paraId="37357659" w14:textId="77777777" w:rsidR="00D41220" w:rsidRDefault="00D41220" w:rsidP="00D41220"/>
    <w:p w14:paraId="6CB16F1A" w14:textId="77777777" w:rsidR="00D41220" w:rsidRDefault="00D41220" w:rsidP="00D41220">
      <w:pPr>
        <w:widowControl/>
        <w:spacing w:line="360" w:lineRule="auto"/>
        <w:ind w:firstLine="233"/>
        <w:jc w:val="center"/>
        <w:rPr>
          <w:rFonts w:ascii="Times New Roman" w:hAnsi="Times New Roman"/>
        </w:rPr>
      </w:pPr>
    </w:p>
    <w:p w14:paraId="1542DB67" w14:textId="77777777" w:rsidR="00D41220" w:rsidRDefault="00D41220" w:rsidP="00D41220">
      <w:pPr>
        <w:widowControl/>
        <w:spacing w:line="360" w:lineRule="auto"/>
        <w:ind w:firstLine="233"/>
        <w:jc w:val="center"/>
        <w:rPr>
          <w:rFonts w:ascii="Times New Roman" w:hAnsi="Times New Roman"/>
        </w:rPr>
      </w:pPr>
    </w:p>
    <w:p w14:paraId="153E5D3E" w14:textId="77777777" w:rsidR="00D41220" w:rsidRDefault="00D41220" w:rsidP="00D41220">
      <w:pPr>
        <w:widowControl/>
        <w:spacing w:line="360" w:lineRule="auto"/>
        <w:ind w:firstLine="233"/>
        <w:jc w:val="center"/>
        <w:rPr>
          <w:rFonts w:ascii="Times New Roman" w:hAnsi="Times New Roman"/>
        </w:rPr>
      </w:pPr>
    </w:p>
    <w:p w14:paraId="545ABA45" w14:textId="77777777" w:rsidR="00D41220" w:rsidRDefault="00D41220" w:rsidP="00D41220">
      <w:pPr>
        <w:widowControl/>
        <w:spacing w:line="360" w:lineRule="auto"/>
        <w:ind w:firstLine="233"/>
        <w:jc w:val="center"/>
        <w:rPr>
          <w:rFonts w:ascii="Times New Roman" w:hAnsi="Times New Roman"/>
        </w:rPr>
      </w:pPr>
    </w:p>
    <w:p w14:paraId="62AB7489" w14:textId="77777777" w:rsidR="00D41220" w:rsidRDefault="00D41220" w:rsidP="00D41220">
      <w:pPr>
        <w:widowControl/>
        <w:spacing w:line="360" w:lineRule="auto"/>
        <w:ind w:firstLine="233"/>
        <w:jc w:val="center"/>
        <w:rPr>
          <w:rFonts w:ascii="Times New Roman" w:hAnsi="Times New Roman"/>
        </w:rPr>
      </w:pPr>
    </w:p>
    <w:p w14:paraId="0528B51F" w14:textId="77777777" w:rsidR="00D41220" w:rsidRDefault="00D41220" w:rsidP="00D41220">
      <w:pPr>
        <w:widowControl/>
        <w:spacing w:line="360" w:lineRule="auto"/>
        <w:ind w:firstLine="233"/>
        <w:jc w:val="center"/>
        <w:rPr>
          <w:rFonts w:ascii="Times New Roman" w:hAnsi="Times New Roman"/>
        </w:rPr>
      </w:pPr>
    </w:p>
    <w:p w14:paraId="2A1A2DF4" w14:textId="77777777" w:rsidR="00D41220" w:rsidRDefault="00D41220" w:rsidP="00D41220">
      <w:pPr>
        <w:widowControl/>
        <w:spacing w:line="360" w:lineRule="auto"/>
        <w:ind w:firstLine="233"/>
        <w:jc w:val="center"/>
        <w:rPr>
          <w:rFonts w:ascii="Times New Roman" w:hAnsi="Times New Roman"/>
        </w:rPr>
      </w:pPr>
    </w:p>
    <w:p w14:paraId="190A08EE" w14:textId="05B92056" w:rsidR="00D41220" w:rsidRDefault="00D41220" w:rsidP="00D41220">
      <w:pPr>
        <w:widowControl/>
        <w:spacing w:line="360" w:lineRule="auto"/>
        <w:ind w:firstLine="233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lastRenderedPageBreak/>
        <w:t>S</w:t>
      </w:r>
      <w:r>
        <w:rPr>
          <w:rFonts w:ascii="Times New Roman" w:hAnsi="Times New Roman"/>
        </w:rPr>
        <w:t xml:space="preserve">upplementary Table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The annotation of top 20 abundant bacterial OTU</w:t>
      </w:r>
    </w:p>
    <w:tbl>
      <w:tblPr>
        <w:tblW w:w="0" w:type="auto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5896"/>
      </w:tblGrid>
      <w:tr w:rsidR="00D41220" w14:paraId="05D7F445" w14:textId="77777777" w:rsidTr="00D41220">
        <w:tc>
          <w:tcPr>
            <w:tcW w:w="2410" w:type="dxa"/>
            <w:tcBorders>
              <w:bottom w:val="single" w:sz="4" w:space="0" w:color="000000"/>
            </w:tcBorders>
            <w:shd w:val="clear" w:color="auto" w:fill="auto"/>
          </w:tcPr>
          <w:p w14:paraId="310548B6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</w:t>
            </w:r>
            <w:r w:rsidRPr="00B859BC">
              <w:rPr>
                <w:rFonts w:ascii="Times New Roman" w:hAnsi="Times New Roman"/>
                <w:color w:val="000000"/>
                <w:szCs w:val="22"/>
              </w:rPr>
              <w:t>rokaryote</w:t>
            </w:r>
            <w:r>
              <w:rPr>
                <w:rFonts w:ascii="Times New Roman" w:hAnsi="Times New Roman" w:hint="eastAsia"/>
                <w:color w:val="000000"/>
              </w:rPr>
              <w:t xml:space="preserve"> OTU</w:t>
            </w:r>
            <w:r>
              <w:rPr>
                <w:rFonts w:ascii="Times New Roman" w:hAnsi="Times New Roman"/>
                <w:color w:val="000000"/>
              </w:rPr>
              <w:t xml:space="preserve"> (POTU)</w:t>
            </w:r>
          </w:p>
        </w:tc>
        <w:tc>
          <w:tcPr>
            <w:tcW w:w="5896" w:type="dxa"/>
            <w:tcBorders>
              <w:bottom w:val="single" w:sz="4" w:space="0" w:color="000000"/>
            </w:tcBorders>
            <w:shd w:val="clear" w:color="auto" w:fill="auto"/>
          </w:tcPr>
          <w:p w14:paraId="32C33513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 w:hint="eastAsia"/>
                <w:i/>
                <w:iCs/>
                <w:color w:val="000000"/>
              </w:rPr>
              <w:t>Annotation</w:t>
            </w:r>
            <w:r w:rsidRPr="00D41220">
              <w:rPr>
                <w:rFonts w:ascii="Times New Roman" w:hAnsi="Times New Roman"/>
                <w:i/>
                <w:iCs/>
                <w:color w:val="000000"/>
              </w:rPr>
              <w:t xml:space="preserve"> (Phylum-Genus-Specie)</w:t>
            </w:r>
          </w:p>
        </w:tc>
      </w:tr>
      <w:tr w:rsidR="00D41220" w14:paraId="0E819FBC" w14:textId="77777777" w:rsidTr="00D41220">
        <w:tc>
          <w:tcPr>
            <w:tcW w:w="2410" w:type="dxa"/>
            <w:shd w:val="clear" w:color="auto" w:fill="auto"/>
          </w:tcPr>
          <w:p w14:paraId="48C2B0CA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896" w:type="dxa"/>
            <w:shd w:val="clear" w:color="auto" w:fill="auto"/>
          </w:tcPr>
          <w:p w14:paraId="70051849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</w:rPr>
              <w:t>Firmicutes-Lactobacillus-</w:t>
            </w:r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 xml:space="preserve">Lactobacillus 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>delbrueckii</w:t>
            </w:r>
            <w:proofErr w:type="spellEnd"/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 xml:space="preserve"> subsp. lactis</w:t>
            </w:r>
          </w:p>
        </w:tc>
      </w:tr>
      <w:tr w:rsidR="00D41220" w14:paraId="0981E0C7" w14:textId="77777777" w:rsidTr="00D41220">
        <w:tc>
          <w:tcPr>
            <w:tcW w:w="2410" w:type="dxa"/>
            <w:shd w:val="clear" w:color="auto" w:fill="auto"/>
          </w:tcPr>
          <w:p w14:paraId="1DD9A27A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896" w:type="dxa"/>
            <w:shd w:val="clear" w:color="auto" w:fill="auto"/>
          </w:tcPr>
          <w:p w14:paraId="413AD81E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</w:rPr>
              <w:t>Firmicutes-Bacillus</w:t>
            </w:r>
          </w:p>
        </w:tc>
      </w:tr>
      <w:tr w:rsidR="00D41220" w14:paraId="1A5C02B0" w14:textId="77777777" w:rsidTr="00D41220">
        <w:tc>
          <w:tcPr>
            <w:tcW w:w="2410" w:type="dxa"/>
            <w:shd w:val="clear" w:color="auto" w:fill="auto"/>
          </w:tcPr>
          <w:p w14:paraId="5698D8A8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896" w:type="dxa"/>
            <w:shd w:val="clear" w:color="auto" w:fill="auto"/>
          </w:tcPr>
          <w:p w14:paraId="40BC7EDF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</w:rPr>
              <w:t>Bacteroidetes-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</w:rPr>
              <w:t>norank</w:t>
            </w:r>
            <w:proofErr w:type="spellEnd"/>
            <w:r w:rsidRPr="00D41220">
              <w:rPr>
                <w:rFonts w:ascii="Times New Roman" w:hAnsi="Times New Roman"/>
                <w:i/>
                <w:iCs/>
                <w:color w:val="000000"/>
              </w:rPr>
              <w:t>-</w:t>
            </w:r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>uncultured bacterium</w:t>
            </w:r>
          </w:p>
        </w:tc>
      </w:tr>
      <w:tr w:rsidR="00D41220" w14:paraId="04A39BC3" w14:textId="77777777" w:rsidTr="00D41220">
        <w:tc>
          <w:tcPr>
            <w:tcW w:w="2410" w:type="dxa"/>
            <w:shd w:val="clear" w:color="auto" w:fill="auto"/>
          </w:tcPr>
          <w:p w14:paraId="56DFCCF6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896" w:type="dxa"/>
            <w:shd w:val="clear" w:color="auto" w:fill="auto"/>
          </w:tcPr>
          <w:p w14:paraId="62C6EDF4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</w:rPr>
              <w:t>Firmicutes-Lactobacillus-</w:t>
            </w:r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>Lactobacillus mucosae LM1</w:t>
            </w:r>
          </w:p>
        </w:tc>
      </w:tr>
      <w:tr w:rsidR="00D41220" w14:paraId="7B0D66B2" w14:textId="77777777" w:rsidTr="00D41220">
        <w:tc>
          <w:tcPr>
            <w:tcW w:w="2410" w:type="dxa"/>
            <w:shd w:val="clear" w:color="auto" w:fill="auto"/>
          </w:tcPr>
          <w:p w14:paraId="139B2D75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896" w:type="dxa"/>
            <w:shd w:val="clear" w:color="auto" w:fill="auto"/>
          </w:tcPr>
          <w:p w14:paraId="432B9C06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</w:rPr>
              <w:t>Proteobacteria-Enterobacter</w:t>
            </w:r>
          </w:p>
        </w:tc>
      </w:tr>
      <w:tr w:rsidR="00D41220" w14:paraId="13CBE12D" w14:textId="77777777" w:rsidTr="00D41220">
        <w:tc>
          <w:tcPr>
            <w:tcW w:w="2410" w:type="dxa"/>
            <w:shd w:val="clear" w:color="auto" w:fill="auto"/>
          </w:tcPr>
          <w:p w14:paraId="4C29B6AC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896" w:type="dxa"/>
            <w:shd w:val="clear" w:color="auto" w:fill="auto"/>
          </w:tcPr>
          <w:p w14:paraId="7751AFA2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</w:rPr>
              <w:t>Proteobacteria-Enterobacter</w:t>
            </w:r>
          </w:p>
        </w:tc>
      </w:tr>
      <w:tr w:rsidR="00D41220" w14:paraId="72EC04EA" w14:textId="77777777" w:rsidTr="00D41220">
        <w:tc>
          <w:tcPr>
            <w:tcW w:w="2410" w:type="dxa"/>
            <w:shd w:val="clear" w:color="auto" w:fill="auto"/>
          </w:tcPr>
          <w:p w14:paraId="0F8A30A0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896" w:type="dxa"/>
            <w:shd w:val="clear" w:color="auto" w:fill="auto"/>
          </w:tcPr>
          <w:p w14:paraId="43782338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</w:rPr>
              <w:t>Firmicutes-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</w:rPr>
              <w:t>Weissella</w:t>
            </w:r>
            <w:proofErr w:type="spellEnd"/>
            <w:r w:rsidRPr="00D41220">
              <w:rPr>
                <w:rFonts w:ascii="Times New Roman" w:hAnsi="Times New Roman"/>
                <w:i/>
                <w:iCs/>
                <w:color w:val="000000"/>
              </w:rPr>
              <w:t>-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>Weissella</w:t>
            </w:r>
            <w:proofErr w:type="spellEnd"/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 xml:space="preserve"> 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>confusa</w:t>
            </w:r>
            <w:proofErr w:type="spellEnd"/>
          </w:p>
        </w:tc>
      </w:tr>
      <w:tr w:rsidR="00D41220" w14:paraId="6AAC8819" w14:textId="77777777" w:rsidTr="00D41220">
        <w:tc>
          <w:tcPr>
            <w:tcW w:w="2410" w:type="dxa"/>
            <w:shd w:val="clear" w:color="auto" w:fill="auto"/>
          </w:tcPr>
          <w:p w14:paraId="63858296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896" w:type="dxa"/>
            <w:shd w:val="clear" w:color="auto" w:fill="auto"/>
          </w:tcPr>
          <w:p w14:paraId="13EF9ED2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</w:rPr>
              <w:t>Firmicutes-Lactobacillus-</w:t>
            </w:r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>uncultured bacterium</w:t>
            </w:r>
          </w:p>
        </w:tc>
      </w:tr>
      <w:tr w:rsidR="00D41220" w14:paraId="6884CA45" w14:textId="77777777" w:rsidTr="00D41220">
        <w:tc>
          <w:tcPr>
            <w:tcW w:w="2410" w:type="dxa"/>
            <w:shd w:val="clear" w:color="auto" w:fill="auto"/>
          </w:tcPr>
          <w:p w14:paraId="77EE0E8E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896" w:type="dxa"/>
            <w:shd w:val="clear" w:color="auto" w:fill="auto"/>
          </w:tcPr>
          <w:p w14:paraId="02B157DF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</w:rPr>
              <w:t>Actinobacteria-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</w:rPr>
              <w:t>Coriobacteriaceae</w:t>
            </w:r>
            <w:proofErr w:type="spellEnd"/>
            <w:r w:rsidRPr="00D41220">
              <w:rPr>
                <w:rFonts w:ascii="Times New Roman" w:hAnsi="Times New Roman"/>
                <w:i/>
                <w:iCs/>
                <w:color w:val="000000"/>
              </w:rPr>
              <w:t xml:space="preserve"> UCG-002-</w:t>
            </w:r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>uncultured bacterium</w:t>
            </w:r>
          </w:p>
        </w:tc>
      </w:tr>
      <w:tr w:rsidR="00D41220" w14:paraId="35EE28C2" w14:textId="77777777" w:rsidTr="00D41220">
        <w:tc>
          <w:tcPr>
            <w:tcW w:w="2410" w:type="dxa"/>
            <w:shd w:val="clear" w:color="auto" w:fill="auto"/>
          </w:tcPr>
          <w:p w14:paraId="4950A51D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896" w:type="dxa"/>
            <w:shd w:val="clear" w:color="auto" w:fill="auto"/>
          </w:tcPr>
          <w:p w14:paraId="35DB3788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</w:rPr>
              <w:t>Proteobacteria-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</w:rPr>
              <w:t>Mizugakiibacter</w:t>
            </w:r>
            <w:proofErr w:type="spellEnd"/>
            <w:r w:rsidRPr="00D41220">
              <w:rPr>
                <w:rFonts w:ascii="Times New Roman" w:hAnsi="Times New Roman"/>
                <w:i/>
                <w:iCs/>
                <w:color w:val="000000"/>
              </w:rPr>
              <w:t>-</w:t>
            </w:r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>uncultured gamma proteobacterium</w:t>
            </w:r>
          </w:p>
        </w:tc>
      </w:tr>
      <w:tr w:rsidR="00D41220" w14:paraId="567A1E55" w14:textId="77777777" w:rsidTr="00D41220">
        <w:tc>
          <w:tcPr>
            <w:tcW w:w="2410" w:type="dxa"/>
            <w:shd w:val="clear" w:color="auto" w:fill="auto"/>
          </w:tcPr>
          <w:p w14:paraId="0C9E77D7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5896" w:type="dxa"/>
            <w:shd w:val="clear" w:color="auto" w:fill="auto"/>
          </w:tcPr>
          <w:p w14:paraId="36683305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</w:rPr>
              <w:t>Firmicutes-Lactobacillus-</w:t>
            </w:r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>uncultured organism</w:t>
            </w:r>
          </w:p>
        </w:tc>
      </w:tr>
      <w:tr w:rsidR="00D41220" w14:paraId="544D6898" w14:textId="77777777" w:rsidTr="00D41220">
        <w:tc>
          <w:tcPr>
            <w:tcW w:w="2410" w:type="dxa"/>
            <w:shd w:val="clear" w:color="auto" w:fill="auto"/>
          </w:tcPr>
          <w:p w14:paraId="25EA82B7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5896" w:type="dxa"/>
            <w:shd w:val="clear" w:color="auto" w:fill="auto"/>
          </w:tcPr>
          <w:p w14:paraId="30A5662C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</w:rPr>
              <w:t>Firmicutes-uncultured-</w:t>
            </w:r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>uncultured bacterium</w:t>
            </w:r>
          </w:p>
        </w:tc>
      </w:tr>
      <w:tr w:rsidR="00D41220" w14:paraId="480D73DD" w14:textId="77777777" w:rsidTr="00D41220">
        <w:tc>
          <w:tcPr>
            <w:tcW w:w="2410" w:type="dxa"/>
            <w:shd w:val="clear" w:color="auto" w:fill="auto"/>
          </w:tcPr>
          <w:p w14:paraId="38B27B6A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5896" w:type="dxa"/>
            <w:shd w:val="clear" w:color="auto" w:fill="auto"/>
          </w:tcPr>
          <w:p w14:paraId="32357670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</w:rPr>
              <w:t>Proteobacteria-Escherichia-Shigella-</w:t>
            </w:r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>uncultured organism</w:t>
            </w:r>
          </w:p>
        </w:tc>
      </w:tr>
      <w:tr w:rsidR="00D41220" w14:paraId="60BE43F8" w14:textId="77777777" w:rsidTr="00D41220">
        <w:tc>
          <w:tcPr>
            <w:tcW w:w="2410" w:type="dxa"/>
            <w:shd w:val="clear" w:color="auto" w:fill="auto"/>
          </w:tcPr>
          <w:p w14:paraId="4722C292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5896" w:type="dxa"/>
            <w:shd w:val="clear" w:color="auto" w:fill="auto"/>
          </w:tcPr>
          <w:p w14:paraId="1B8F3A5A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</w:rPr>
              <w:t>Firmicutes-Lactobacillus-</w:t>
            </w:r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 xml:space="preserve">Lactobacillus 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>farraginis</w:t>
            </w:r>
            <w:proofErr w:type="spellEnd"/>
          </w:p>
        </w:tc>
      </w:tr>
      <w:tr w:rsidR="00D41220" w14:paraId="47026B67" w14:textId="77777777" w:rsidTr="00D41220">
        <w:tc>
          <w:tcPr>
            <w:tcW w:w="2410" w:type="dxa"/>
            <w:shd w:val="clear" w:color="auto" w:fill="auto"/>
          </w:tcPr>
          <w:p w14:paraId="7E42608D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5896" w:type="dxa"/>
            <w:shd w:val="clear" w:color="auto" w:fill="auto"/>
          </w:tcPr>
          <w:p w14:paraId="537EEACC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</w:rPr>
              <w:t>Firmicutes-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</w:rPr>
              <w:t>Ruminococcaceae</w:t>
            </w:r>
            <w:proofErr w:type="spellEnd"/>
            <w:r w:rsidRPr="00D41220">
              <w:rPr>
                <w:rFonts w:ascii="Times New Roman" w:hAnsi="Times New Roman"/>
                <w:i/>
                <w:iCs/>
                <w:color w:val="000000"/>
              </w:rPr>
              <w:t xml:space="preserve"> UCG-013-</w:t>
            </w:r>
            <w:r w:rsidRPr="00D41220">
              <w:rPr>
                <w:rFonts w:ascii="Times New Roman" w:hAnsi="Times New Roman"/>
                <w:i/>
                <w:iCs/>
                <w:color w:val="000000"/>
                <w:u w:val="single"/>
              </w:rPr>
              <w:t>uncultured bacterium</w:t>
            </w:r>
          </w:p>
        </w:tc>
      </w:tr>
      <w:tr w:rsidR="00D41220" w14:paraId="32459274" w14:textId="77777777" w:rsidTr="00D41220">
        <w:tc>
          <w:tcPr>
            <w:tcW w:w="2410" w:type="dxa"/>
            <w:shd w:val="clear" w:color="auto" w:fill="auto"/>
          </w:tcPr>
          <w:p w14:paraId="42DF1959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5896" w:type="dxa"/>
            <w:shd w:val="clear" w:color="auto" w:fill="auto"/>
          </w:tcPr>
          <w:p w14:paraId="03DC3763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</w:rPr>
              <w:t>Bacteroidetes-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</w:rPr>
              <w:t>norank</w:t>
            </w:r>
            <w:proofErr w:type="spellEnd"/>
            <w:r w:rsidRPr="00D41220">
              <w:rPr>
                <w:rFonts w:ascii="Times New Roman" w:hAnsi="Times New Roman"/>
                <w:i/>
                <w:iCs/>
                <w:color w:val="000000"/>
              </w:rPr>
              <w:t>-uncultured bacterium</w:t>
            </w:r>
          </w:p>
        </w:tc>
      </w:tr>
      <w:tr w:rsidR="00D41220" w14:paraId="7EE2AFB9" w14:textId="77777777" w:rsidTr="00D41220">
        <w:tc>
          <w:tcPr>
            <w:tcW w:w="2410" w:type="dxa"/>
            <w:shd w:val="clear" w:color="auto" w:fill="auto"/>
          </w:tcPr>
          <w:p w14:paraId="32103C8A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5896" w:type="dxa"/>
            <w:shd w:val="clear" w:color="auto" w:fill="auto"/>
          </w:tcPr>
          <w:p w14:paraId="33EF5027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</w:rPr>
              <w:t>Bacteroidetes-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</w:rPr>
              <w:t>Pedobacter</w:t>
            </w:r>
            <w:proofErr w:type="spellEnd"/>
          </w:p>
        </w:tc>
      </w:tr>
      <w:tr w:rsidR="00D41220" w14:paraId="531BE3E8" w14:textId="77777777" w:rsidTr="00D41220">
        <w:tc>
          <w:tcPr>
            <w:tcW w:w="2410" w:type="dxa"/>
            <w:shd w:val="clear" w:color="auto" w:fill="auto"/>
          </w:tcPr>
          <w:p w14:paraId="597C37F4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5896" w:type="dxa"/>
            <w:shd w:val="clear" w:color="auto" w:fill="auto"/>
          </w:tcPr>
          <w:p w14:paraId="0D7B6D47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</w:rPr>
              <w:t xml:space="preserve">Actinobacteria-Bifidobacterium-Bifidobacterium </w:t>
            </w:r>
            <w:proofErr w:type="spellStart"/>
            <w:r w:rsidRPr="00D41220">
              <w:rPr>
                <w:rFonts w:ascii="Times New Roman" w:hAnsi="Times New Roman"/>
                <w:i/>
                <w:iCs/>
                <w:color w:val="000000"/>
              </w:rPr>
              <w:t>pseudocatenulatum</w:t>
            </w:r>
            <w:proofErr w:type="spellEnd"/>
            <w:r w:rsidRPr="00D41220">
              <w:rPr>
                <w:rFonts w:ascii="Times New Roman" w:hAnsi="Times New Roman"/>
                <w:i/>
                <w:iCs/>
                <w:color w:val="000000"/>
              </w:rPr>
              <w:t xml:space="preserve"> DSM 20438 </w:t>
            </w:r>
          </w:p>
        </w:tc>
      </w:tr>
      <w:tr w:rsidR="00D41220" w14:paraId="6E1E237D" w14:textId="77777777" w:rsidTr="00D41220">
        <w:tc>
          <w:tcPr>
            <w:tcW w:w="2410" w:type="dxa"/>
            <w:shd w:val="clear" w:color="auto" w:fill="auto"/>
          </w:tcPr>
          <w:p w14:paraId="70030E13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896" w:type="dxa"/>
            <w:shd w:val="clear" w:color="auto" w:fill="auto"/>
          </w:tcPr>
          <w:p w14:paraId="403FE417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</w:rPr>
              <w:t>Firmicutes-Lactobacillus</w:t>
            </w:r>
          </w:p>
        </w:tc>
      </w:tr>
      <w:tr w:rsidR="00D41220" w14:paraId="7844753D" w14:textId="77777777" w:rsidTr="00D41220">
        <w:tc>
          <w:tcPr>
            <w:tcW w:w="2410" w:type="dxa"/>
            <w:shd w:val="clear" w:color="auto" w:fill="auto"/>
          </w:tcPr>
          <w:p w14:paraId="15446A26" w14:textId="77777777" w:rsidR="00D41220" w:rsidRDefault="00D41220" w:rsidP="00A54DC3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>
              <w:rPr>
                <w:rFonts w:ascii="Times New Roman" w:hAnsi="Times New Roman" w:hint="eastAsia"/>
                <w:color w:val="000000"/>
              </w:rPr>
              <w:t>OTU</w:t>
            </w: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5896" w:type="dxa"/>
            <w:shd w:val="clear" w:color="auto" w:fill="auto"/>
          </w:tcPr>
          <w:p w14:paraId="7CA8F178" w14:textId="77777777" w:rsidR="00D41220" w:rsidRPr="00D41220" w:rsidRDefault="00D41220" w:rsidP="00A54D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D41220">
              <w:rPr>
                <w:rFonts w:ascii="Times New Roman" w:hAnsi="Times New Roman"/>
                <w:i/>
                <w:iCs/>
                <w:color w:val="000000"/>
              </w:rPr>
              <w:t>Firmicutes-Streptococcus-</w:t>
            </w:r>
            <w:r w:rsidRPr="00D41220">
              <w:rPr>
                <w:rFonts w:ascii="Times New Roman" w:hAnsi="Times New Roman"/>
                <w:color w:val="000000"/>
                <w:u w:val="single"/>
              </w:rPr>
              <w:t>uncultured bacterium</w:t>
            </w:r>
          </w:p>
        </w:tc>
      </w:tr>
    </w:tbl>
    <w:p w14:paraId="5D112232" w14:textId="77777777" w:rsidR="00616841" w:rsidRDefault="00616841"/>
    <w:sectPr w:rsidR="006168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220"/>
    <w:rsid w:val="00616841"/>
    <w:rsid w:val="00D4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57FE5"/>
  <w15:chartTrackingRefBased/>
  <w15:docId w15:val="{9C809667-F338-4B5D-AE5E-BF0103130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220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hutong1992@zjut.edu.cn</dc:creator>
  <cp:keywords/>
  <dc:description/>
  <cp:lastModifiedBy>hutong1992@zjut.edu.cn</cp:lastModifiedBy>
  <cp:revision>1</cp:revision>
  <dcterms:created xsi:type="dcterms:W3CDTF">2022-05-19T08:06:00Z</dcterms:created>
  <dcterms:modified xsi:type="dcterms:W3CDTF">2022-05-19T08:10:00Z</dcterms:modified>
</cp:coreProperties>
</file>