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72ED5" w14:textId="77777777" w:rsidR="00AD1322" w:rsidRDefault="00000000">
      <w:pPr>
        <w:spacing w:line="360" w:lineRule="auto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3BE1A16" wp14:editId="2EFB6688">
            <wp:extent cx="5274310" cy="253365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C9585" w14:textId="730E0153" w:rsidR="00BF121E" w:rsidRDefault="00000000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</w:rPr>
        <w:t>Figure S</w:t>
      </w:r>
      <w:r w:rsidR="00BF121E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The abundance and diversity of microbial communities of different groups was estimated by alpha diversity analysis including richness (observed OTUs), Shannon, Invited Simpson, and Chao1</w:t>
      </w:r>
    </w:p>
    <w:p w14:paraId="3536A047" w14:textId="77777777" w:rsidR="00BF121E" w:rsidRDefault="00BF121E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A64AB5A" w14:textId="77777777" w:rsidR="00BF121E" w:rsidRDefault="00BF121E" w:rsidP="00BF121E">
      <w:pPr>
        <w:widowControl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DA0105A" wp14:editId="10A03DEA">
            <wp:extent cx="5274310" cy="521906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E7B61" w14:textId="77777777" w:rsidR="00BF121E" w:rsidRDefault="00BF121E" w:rsidP="00BF121E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Figure </w:t>
      </w:r>
      <w:r>
        <w:rPr>
          <w:rFonts w:ascii="Times New Roman" w:hAnsi="Times New Roman" w:hint="eastAsia"/>
          <w:b/>
          <w:bCs/>
        </w:rPr>
        <w:t>S</w:t>
      </w:r>
      <w:r>
        <w:rPr>
          <w:rFonts w:ascii="Times New Roman" w:hAnsi="Times New Roman"/>
          <w:b/>
          <w:bCs/>
        </w:rPr>
        <w:t>2</w:t>
      </w:r>
      <w:r>
        <w:t xml:space="preserve"> </w:t>
      </w:r>
      <w:r>
        <w:rPr>
          <w:rFonts w:ascii="Times New Roman" w:hAnsi="Times New Roman"/>
        </w:rPr>
        <w:t>Correlation analysis of differential metabolites</w:t>
      </w:r>
    </w:p>
    <w:p w14:paraId="0F6CC72C" w14:textId="77777777" w:rsidR="00AD1322" w:rsidRPr="00BF121E" w:rsidRDefault="00AD1322">
      <w:pPr>
        <w:spacing w:line="360" w:lineRule="auto"/>
        <w:jc w:val="center"/>
        <w:rPr>
          <w:rFonts w:ascii="Times New Roman" w:hAnsi="Times New Roman"/>
        </w:rPr>
        <w:sectPr w:rsidR="00AD1322" w:rsidRPr="00BF121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B50D7C5" w14:textId="77777777" w:rsidR="00AD1322" w:rsidRDefault="00AD1322"/>
    <w:sectPr w:rsidR="00AD1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80BCD" w14:textId="77777777" w:rsidR="00C50373" w:rsidRDefault="00C50373" w:rsidP="00BF121E">
      <w:r>
        <w:separator/>
      </w:r>
    </w:p>
  </w:endnote>
  <w:endnote w:type="continuationSeparator" w:id="0">
    <w:p w14:paraId="68662D0C" w14:textId="77777777" w:rsidR="00C50373" w:rsidRDefault="00C50373" w:rsidP="00BF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5049F" w14:textId="77777777" w:rsidR="00C50373" w:rsidRDefault="00C50373" w:rsidP="00BF121E">
      <w:r>
        <w:separator/>
      </w:r>
    </w:p>
  </w:footnote>
  <w:footnote w:type="continuationSeparator" w:id="0">
    <w:p w14:paraId="29649C57" w14:textId="77777777" w:rsidR="00C50373" w:rsidRDefault="00C50373" w:rsidP="00BF1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Q5MDZmMTdlOTg0ZjRiMWQyNzNkZDYzNmIwMTM3MWYifQ=="/>
  </w:docVars>
  <w:rsids>
    <w:rsidRoot w:val="007236EF"/>
    <w:rsid w:val="001178FC"/>
    <w:rsid w:val="00616841"/>
    <w:rsid w:val="007236EF"/>
    <w:rsid w:val="00AD1322"/>
    <w:rsid w:val="00BF121E"/>
    <w:rsid w:val="00C50373"/>
    <w:rsid w:val="45FC1A42"/>
    <w:rsid w:val="528D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B1466"/>
  <w15:docId w15:val="{AE152326-76ED-4210-B810-98BE8E4B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21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21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hutong1992@zjut.edu.cn</dc:creator>
  <cp:lastModifiedBy>hutong1992@zjut.edu.cn</cp:lastModifiedBy>
  <cp:revision>2</cp:revision>
  <dcterms:created xsi:type="dcterms:W3CDTF">2022-05-19T07:26:00Z</dcterms:created>
  <dcterms:modified xsi:type="dcterms:W3CDTF">2022-09-07T08:18:00Z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B6E26CA732A24F9A85E63DFC0B348845</vt:lpwstr>
  </property>
</Properties>
</file>