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C998B" w14:textId="77777777" w:rsidR="00DA2AB3" w:rsidRPr="00DA2AB3" w:rsidRDefault="00DA2AB3" w:rsidP="00DA2AB3">
      <w:pPr>
        <w:spacing w:after="0" w:line="22" w:lineRule="atLeast"/>
        <w:rPr>
          <w:rFonts w:ascii="Calibri" w:eastAsia="DengXian" w:hAnsi="Calibri" w:cs="Times New Roman"/>
        </w:rPr>
      </w:pPr>
      <w:r w:rsidRPr="00DA2AB3">
        <w:rPr>
          <w:rFonts w:ascii="Calibri" w:eastAsia="DengXian" w:hAnsi="Calibri" w:cs="Times New Roman"/>
          <w:b/>
        </w:rPr>
        <w:t>Table 1.</w:t>
      </w:r>
      <w:r w:rsidRPr="00DA2AB3">
        <w:rPr>
          <w:rFonts w:ascii="Calibri" w:eastAsia="DengXian" w:hAnsi="Calibri" w:cs="Times New Roman"/>
        </w:rPr>
        <w:t xml:space="preserve"> Lactation number for the cows in the study by country of origin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960"/>
        <w:gridCol w:w="1308"/>
        <w:gridCol w:w="1276"/>
        <w:gridCol w:w="1275"/>
        <w:gridCol w:w="1277"/>
        <w:gridCol w:w="1275"/>
        <w:gridCol w:w="1276"/>
      </w:tblGrid>
      <w:tr w:rsidR="00DA2AB3" w:rsidRPr="00DA2AB3" w14:paraId="44BD79CC" w14:textId="77777777" w:rsidTr="00937659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B5FBB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Country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47AE7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AFBI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BAE0A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AU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05901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CRA Italy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33027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CRA-W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B0D84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FBN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2596C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UCD</w:t>
            </w:r>
          </w:p>
        </w:tc>
      </w:tr>
      <w:tr w:rsidR="00DA2AB3" w:rsidRPr="00DA2AB3" w14:paraId="7371D234" w14:textId="77777777" w:rsidTr="00937659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60CD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5C36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3EE3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57F1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8B5A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A427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6FAA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</w:tr>
      <w:tr w:rsidR="00DA2AB3" w:rsidRPr="00DA2AB3" w14:paraId="5103C0F7" w14:textId="77777777" w:rsidTr="00937659">
        <w:trPr>
          <w:trHeight w:val="29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020F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Mean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EC50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2.74 (1 - 7)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A46F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2.31 (1 - 6)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1B55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2.69 (1 - 6)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39A9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2.24 (1 - 6)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E18F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2.56 (1 - 6)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0AA3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3.09 (1 - 7)</w:t>
            </w:r>
          </w:p>
        </w:tc>
      </w:tr>
      <w:tr w:rsidR="00DA2AB3" w:rsidRPr="00DA2AB3" w14:paraId="6A245247" w14:textId="77777777" w:rsidTr="00937659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EB4F3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STD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0935D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21C65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1.51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81EB6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1.22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F2C05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1.53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8980E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E1B91" w14:textId="77777777" w:rsidR="00DA2AB3" w:rsidRPr="00DA2AB3" w:rsidRDefault="00DA2AB3" w:rsidP="00DA2A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A2AB3">
              <w:rPr>
                <w:rFonts w:ascii="Calibri" w:eastAsia="Times New Roman" w:hAnsi="Calibri" w:cs="Calibri"/>
                <w:color w:val="000000"/>
              </w:rPr>
              <w:t>1.44</w:t>
            </w:r>
          </w:p>
        </w:tc>
      </w:tr>
    </w:tbl>
    <w:p w14:paraId="0E756E60" w14:textId="77777777" w:rsidR="00DA2AB3" w:rsidRPr="00DA2AB3" w:rsidRDefault="00DA2AB3" w:rsidP="00DA2AB3">
      <w:pPr>
        <w:spacing w:line="22" w:lineRule="atLeast"/>
        <w:rPr>
          <w:rFonts w:ascii="Calibri" w:eastAsia="DengXian" w:hAnsi="Calibri" w:cs="Times New Roman"/>
          <w:sz w:val="20"/>
          <w:szCs w:val="20"/>
        </w:rPr>
      </w:pPr>
      <w:r w:rsidRPr="00DA2AB3">
        <w:rPr>
          <w:rFonts w:ascii="Calibri" w:eastAsia="DengXian" w:hAnsi="Calibri" w:cs="Times New Roman"/>
          <w:sz w:val="20"/>
          <w:szCs w:val="20"/>
        </w:rPr>
        <w:t xml:space="preserve">AFBI: Agri-Food and Biosciences Institute Hillsborough, Northern Ireland; AU: Aarhus University, Denmark; CRA-Italy: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Consiglio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 per la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Ricerca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 in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Agricoltura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 e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l’Analsi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dell’Economia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 </w:t>
      </w:r>
      <w:proofErr w:type="spellStart"/>
      <w:r w:rsidRPr="00DA2AB3">
        <w:rPr>
          <w:rFonts w:ascii="Calibri" w:eastAsia="DengXian" w:hAnsi="Calibri" w:cs="Times New Roman"/>
          <w:sz w:val="20"/>
          <w:szCs w:val="20"/>
        </w:rPr>
        <w:t>Agraria</w:t>
      </w:r>
      <w:proofErr w:type="spellEnd"/>
      <w:r w:rsidRPr="00DA2AB3">
        <w:rPr>
          <w:rFonts w:ascii="Calibri" w:eastAsia="DengXian" w:hAnsi="Calibri" w:cs="Times New Roman"/>
          <w:sz w:val="20"/>
          <w:szCs w:val="20"/>
        </w:rPr>
        <w:t xml:space="preserve">, Italy; CRA-W: Walloon Agricultural Centre, Belgium; FBN: Leibniz Institute for Farm Animal Biology, Germany; UCD: University College Dublin, Ireland. </w:t>
      </w:r>
    </w:p>
    <w:p w14:paraId="18EE7F99" w14:textId="77777777" w:rsidR="00804708" w:rsidRDefault="00804708">
      <w:bookmarkStart w:id="0" w:name="_GoBack"/>
      <w:bookmarkEnd w:id="0"/>
    </w:p>
    <w:sectPr w:rsidR="00804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3C"/>
    <w:rsid w:val="00804708"/>
    <w:rsid w:val="0089133C"/>
    <w:rsid w:val="00DA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06EF"/>
  <w15:chartTrackingRefBased/>
  <w15:docId w15:val="{A60E6C0A-B6CD-4C9D-8866-8A5E49E1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Cheng, Zhangrui</dc:creator>
  <cp:keywords/>
  <dc:description/>
  <cp:lastModifiedBy>Cheng, Zhangrui</cp:lastModifiedBy>
  <cp:revision>2</cp:revision>
  <dcterms:created xsi:type="dcterms:W3CDTF">2020-11-30T14:26:00Z</dcterms:created>
  <dcterms:modified xsi:type="dcterms:W3CDTF">2020-11-30T14:28:00Z</dcterms:modified>
</cp:coreProperties>
</file>