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7F47" w14:textId="77777777" w:rsidR="00FA6C7F" w:rsidRPr="004C0BAC" w:rsidRDefault="00FA6C7F" w:rsidP="00FA6C7F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drawing>
          <wp:inline distT="0" distB="0" distL="0" distR="0" wp14:anchorId="69739855" wp14:editId="59D2DF81">
            <wp:extent cx="5047529" cy="50224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529" cy="502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86D39" w14:textId="3F98B84A" w:rsidR="00CE6585" w:rsidRPr="004C0BAC" w:rsidRDefault="00FA6C7F" w:rsidP="00FA6C7F">
      <w:pPr>
        <w:pStyle w:val="Caption"/>
        <w:rPr>
          <w:rFonts w:cs="Arial"/>
          <w:b w:val="0"/>
          <w:bCs/>
          <w:szCs w:val="24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FC7955">
        <w:rPr>
          <w:rFonts w:cs="Arial"/>
          <w:szCs w:val="24"/>
        </w:rPr>
        <w:t>4</w:t>
      </w:r>
      <w:r w:rsidRPr="004C0BAC">
        <w:rPr>
          <w:rFonts w:cs="Arial"/>
          <w:szCs w:val="24"/>
        </w:rPr>
        <w:t xml:space="preserve">. </w:t>
      </w:r>
      <w:r w:rsidRPr="004C0BAC">
        <w:rPr>
          <w:rFonts w:cs="Arial"/>
          <w:b w:val="0"/>
          <w:bCs/>
          <w:szCs w:val="24"/>
        </w:rPr>
        <w:t xml:space="preserve">Growth and product profiles of </w:t>
      </w:r>
      <w:r w:rsidR="00A72825">
        <w:rPr>
          <w:rFonts w:cs="Arial"/>
          <w:b w:val="0"/>
          <w:bCs/>
          <w:szCs w:val="24"/>
        </w:rPr>
        <w:t>AVM062</w:t>
      </w:r>
      <w:r w:rsidRPr="004C0BAC">
        <w:rPr>
          <w:rFonts w:cs="Arial"/>
          <w:b w:val="0"/>
          <w:bCs/>
          <w:szCs w:val="24"/>
        </w:rPr>
        <w:t xml:space="preserve"> </w:t>
      </w:r>
      <w:r w:rsidR="00A72825" w:rsidRPr="004F35BC">
        <w:rPr>
          <w:b w:val="0"/>
          <w:bCs/>
        </w:rPr>
        <w:t>(P</w:t>
      </w:r>
      <w:r w:rsidR="00A72825">
        <w:rPr>
          <w:b w:val="0"/>
          <w:bCs/>
          <w:i/>
          <w:vertAlign w:val="subscript"/>
        </w:rPr>
        <w:t>clo1313_</w:t>
      </w:r>
      <w:proofErr w:type="gramStart"/>
      <w:r w:rsidR="00A72825" w:rsidRPr="004F35BC">
        <w:rPr>
          <w:b w:val="0"/>
          <w:bCs/>
          <w:i/>
          <w:vertAlign w:val="subscript"/>
        </w:rPr>
        <w:t>2638</w:t>
      </w:r>
      <w:r w:rsidR="00A72825" w:rsidRPr="004F35BC">
        <w:rPr>
          <w:b w:val="0"/>
          <w:bCs/>
          <w:i/>
        </w:rPr>
        <w:t>::</w:t>
      </w:r>
      <w:proofErr w:type="spellStart"/>
      <w:proofErr w:type="gramEnd"/>
      <w:r w:rsidR="00A72825">
        <w:rPr>
          <w:b w:val="0"/>
          <w:bCs/>
          <w:i/>
        </w:rPr>
        <w:t>ldh</w:t>
      </w:r>
      <w:proofErr w:type="spellEnd"/>
      <w:r w:rsidR="00A72825">
        <w:rPr>
          <w:b w:val="0"/>
          <w:bCs/>
          <w:i/>
        </w:rPr>
        <w:t>*</w:t>
      </w:r>
      <w:r w:rsidR="00A72825" w:rsidRPr="004F35BC">
        <w:rPr>
          <w:b w:val="0"/>
          <w:bCs/>
          <w:i/>
        </w:rPr>
        <w:t xml:space="preserve"> ∆</w:t>
      </w:r>
      <w:proofErr w:type="spellStart"/>
      <w:r w:rsidR="00A72825" w:rsidRPr="004F35BC">
        <w:rPr>
          <w:b w:val="0"/>
          <w:bCs/>
          <w:i/>
        </w:rPr>
        <w:t>adhE</w:t>
      </w:r>
      <w:proofErr w:type="spellEnd"/>
      <w:r w:rsidRPr="004C0BAC">
        <w:rPr>
          <w:rFonts w:cs="Arial"/>
          <w:b w:val="0"/>
          <w:bCs/>
          <w:szCs w:val="24"/>
        </w:rPr>
        <w:t>) at 55 °C in the presence of various added ethanol concentrations. Batch serum bottle cultures were grown on</w:t>
      </w:r>
      <w:r w:rsidR="00F753CB">
        <w:rPr>
          <w:rFonts w:cs="Arial"/>
          <w:b w:val="0"/>
          <w:bCs/>
          <w:szCs w:val="24"/>
        </w:rPr>
        <w:t xml:space="preserve"> modified</w:t>
      </w:r>
      <w:r w:rsidRPr="004C0BAC">
        <w:rPr>
          <w:rFonts w:cs="Arial"/>
          <w:b w:val="0"/>
          <w:bCs/>
          <w:szCs w:val="24"/>
        </w:rPr>
        <w:t xml:space="preserve"> LC medium with 10 g L</w:t>
      </w:r>
      <w:r w:rsidRPr="004C0BAC">
        <w:rPr>
          <w:rFonts w:cs="Arial"/>
          <w:b w:val="0"/>
          <w:bCs/>
          <w:szCs w:val="24"/>
          <w:vertAlign w:val="superscript"/>
        </w:rPr>
        <w:t>-1</w:t>
      </w:r>
      <w:r w:rsidRPr="004C0BAC">
        <w:rPr>
          <w:rFonts w:cs="Arial"/>
          <w:b w:val="0"/>
          <w:bCs/>
          <w:szCs w:val="24"/>
        </w:rPr>
        <w:t xml:space="preserve"> cellobiose. </w:t>
      </w:r>
      <w:r w:rsidR="001F34ED" w:rsidRPr="004C0BAC">
        <w:rPr>
          <w:rFonts w:cs="Arial"/>
          <w:b w:val="0"/>
          <w:bCs/>
          <w:szCs w:val="24"/>
        </w:rPr>
        <w:t>Data is shown for one representative experiment (</w:t>
      </w:r>
      <w:r w:rsidR="001F34ED" w:rsidRPr="004C0BAC">
        <w:rPr>
          <w:rFonts w:cs="Arial"/>
          <w:b w:val="0"/>
          <w:bCs/>
          <w:i/>
          <w:iCs w:val="0"/>
          <w:szCs w:val="24"/>
        </w:rPr>
        <w:t>n</w:t>
      </w:r>
      <w:r w:rsidR="001F34ED" w:rsidRPr="004C0BAC">
        <w:rPr>
          <w:rFonts w:cs="Arial"/>
          <w:b w:val="0"/>
          <w:bCs/>
          <w:szCs w:val="24"/>
        </w:rPr>
        <w:t xml:space="preserve"> = 2). </w:t>
      </w:r>
    </w:p>
    <w:p w14:paraId="1EA1D98A" w14:textId="77777777" w:rsidR="002A010D" w:rsidRPr="004C0BAC" w:rsidRDefault="002A010D" w:rsidP="002A010D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lastRenderedPageBreak/>
        <w:drawing>
          <wp:inline distT="0" distB="0" distL="0" distR="0" wp14:anchorId="5EA7912D" wp14:editId="720C025D">
            <wp:extent cx="5127703" cy="5102249"/>
            <wp:effectExtent l="0" t="0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703" cy="510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48AB" w14:textId="3886C92D" w:rsidR="002A010D" w:rsidRPr="004C0BAC" w:rsidRDefault="002A010D" w:rsidP="002A010D">
      <w:pPr>
        <w:pStyle w:val="Caption"/>
        <w:rPr>
          <w:rFonts w:cs="Arial"/>
          <w:b w:val="0"/>
          <w:bCs/>
          <w:szCs w:val="24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FC7955">
        <w:rPr>
          <w:rFonts w:cs="Arial"/>
          <w:szCs w:val="24"/>
        </w:rPr>
        <w:t>5</w:t>
      </w:r>
      <w:r w:rsidRPr="004C0BAC">
        <w:rPr>
          <w:rFonts w:cs="Arial"/>
          <w:szCs w:val="24"/>
        </w:rPr>
        <w:t xml:space="preserve">. </w:t>
      </w:r>
      <w:r w:rsidRPr="004C0BAC">
        <w:rPr>
          <w:rFonts w:cs="Arial"/>
          <w:b w:val="0"/>
          <w:bCs/>
          <w:szCs w:val="24"/>
        </w:rPr>
        <w:t xml:space="preserve">Growth and product profiles of </w:t>
      </w:r>
      <w:r w:rsidR="00A72825">
        <w:rPr>
          <w:rFonts w:cs="Arial"/>
          <w:b w:val="0"/>
          <w:bCs/>
          <w:szCs w:val="24"/>
        </w:rPr>
        <w:t>AVM062</w:t>
      </w:r>
      <w:r w:rsidR="00A72825" w:rsidRPr="004C0BAC">
        <w:rPr>
          <w:rFonts w:cs="Arial"/>
          <w:b w:val="0"/>
          <w:bCs/>
          <w:szCs w:val="24"/>
        </w:rPr>
        <w:t xml:space="preserve"> </w:t>
      </w:r>
      <w:r w:rsidR="00A72825" w:rsidRPr="004F35BC">
        <w:rPr>
          <w:b w:val="0"/>
          <w:bCs/>
        </w:rPr>
        <w:t>(P</w:t>
      </w:r>
      <w:r w:rsidR="00A72825">
        <w:rPr>
          <w:b w:val="0"/>
          <w:bCs/>
          <w:i/>
          <w:vertAlign w:val="subscript"/>
        </w:rPr>
        <w:t>clo1313_</w:t>
      </w:r>
      <w:proofErr w:type="gramStart"/>
      <w:r w:rsidR="00A72825" w:rsidRPr="004F35BC">
        <w:rPr>
          <w:b w:val="0"/>
          <w:bCs/>
          <w:i/>
          <w:vertAlign w:val="subscript"/>
        </w:rPr>
        <w:t>2638</w:t>
      </w:r>
      <w:r w:rsidR="00A72825" w:rsidRPr="004F35BC">
        <w:rPr>
          <w:b w:val="0"/>
          <w:bCs/>
          <w:i/>
        </w:rPr>
        <w:t>::</w:t>
      </w:r>
      <w:proofErr w:type="spellStart"/>
      <w:proofErr w:type="gramEnd"/>
      <w:r w:rsidR="00A72825">
        <w:rPr>
          <w:b w:val="0"/>
          <w:bCs/>
          <w:i/>
        </w:rPr>
        <w:t>ldh</w:t>
      </w:r>
      <w:proofErr w:type="spellEnd"/>
      <w:r w:rsidR="00A72825">
        <w:rPr>
          <w:b w:val="0"/>
          <w:bCs/>
          <w:i/>
        </w:rPr>
        <w:t>*</w:t>
      </w:r>
      <w:r w:rsidR="00A72825" w:rsidRPr="004F35BC">
        <w:rPr>
          <w:b w:val="0"/>
          <w:bCs/>
          <w:i/>
        </w:rPr>
        <w:t xml:space="preserve"> ∆</w:t>
      </w:r>
      <w:proofErr w:type="spellStart"/>
      <w:r w:rsidR="00A72825" w:rsidRPr="004F35BC">
        <w:rPr>
          <w:b w:val="0"/>
          <w:bCs/>
          <w:i/>
        </w:rPr>
        <w:t>adhE</w:t>
      </w:r>
      <w:proofErr w:type="spellEnd"/>
      <w:r w:rsidR="00A72825" w:rsidRPr="004C0BAC">
        <w:rPr>
          <w:rFonts w:cs="Arial"/>
          <w:b w:val="0"/>
          <w:bCs/>
          <w:szCs w:val="24"/>
        </w:rPr>
        <w:t>)</w:t>
      </w:r>
      <w:r w:rsidRPr="004C0BAC">
        <w:rPr>
          <w:rFonts w:cs="Arial"/>
          <w:b w:val="0"/>
          <w:bCs/>
          <w:szCs w:val="24"/>
        </w:rPr>
        <w:t xml:space="preserve"> at 50 °C in the presence of various added ethanol concentrations. Batch serum bottle cultures were grown on </w:t>
      </w:r>
      <w:r w:rsidR="00576D5D">
        <w:rPr>
          <w:rFonts w:cs="Arial"/>
          <w:b w:val="0"/>
          <w:bCs/>
          <w:szCs w:val="24"/>
        </w:rPr>
        <w:t xml:space="preserve">modified </w:t>
      </w:r>
      <w:r w:rsidRPr="004C0BAC">
        <w:rPr>
          <w:rFonts w:cs="Arial"/>
          <w:b w:val="0"/>
          <w:bCs/>
          <w:szCs w:val="24"/>
        </w:rPr>
        <w:t>LC medium with 10 g L</w:t>
      </w:r>
      <w:r w:rsidRPr="004C0BAC">
        <w:rPr>
          <w:rFonts w:cs="Arial"/>
          <w:b w:val="0"/>
          <w:bCs/>
          <w:szCs w:val="24"/>
          <w:vertAlign w:val="superscript"/>
        </w:rPr>
        <w:t>-1</w:t>
      </w:r>
      <w:r w:rsidRPr="004C0BAC">
        <w:rPr>
          <w:rFonts w:cs="Arial"/>
          <w:b w:val="0"/>
          <w:bCs/>
          <w:szCs w:val="24"/>
        </w:rPr>
        <w:t xml:space="preserve"> cellobiose. Data is shown for one representative experiment (</w:t>
      </w:r>
      <w:r w:rsidRPr="004C0BAC">
        <w:rPr>
          <w:rFonts w:cs="Arial"/>
          <w:b w:val="0"/>
          <w:bCs/>
          <w:i/>
          <w:iCs w:val="0"/>
          <w:szCs w:val="24"/>
        </w:rPr>
        <w:t>n</w:t>
      </w:r>
      <w:r w:rsidRPr="004C0BAC">
        <w:rPr>
          <w:rFonts w:cs="Arial"/>
          <w:b w:val="0"/>
          <w:bCs/>
          <w:szCs w:val="24"/>
        </w:rPr>
        <w:t xml:space="preserve"> = 2). </w:t>
      </w:r>
    </w:p>
    <w:p w14:paraId="6D5F7BF9" w14:textId="77777777" w:rsidR="00E238DA" w:rsidRPr="004C0BAC" w:rsidRDefault="00E238DA" w:rsidP="00E238DA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lastRenderedPageBreak/>
        <w:drawing>
          <wp:inline distT="0" distB="0" distL="0" distR="0" wp14:anchorId="1228C0CA" wp14:editId="1C4E5E42">
            <wp:extent cx="5095654" cy="50703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654" cy="507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1476E" w14:textId="2C253A33" w:rsidR="00CE6585" w:rsidRPr="004C0BAC" w:rsidRDefault="00E238DA" w:rsidP="00353A25">
      <w:pPr>
        <w:pStyle w:val="Caption"/>
        <w:rPr>
          <w:rFonts w:cs="Arial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FC7955">
        <w:rPr>
          <w:rFonts w:cs="Arial"/>
          <w:szCs w:val="24"/>
        </w:rPr>
        <w:t>6</w:t>
      </w:r>
      <w:r w:rsidRPr="004C0BAC">
        <w:rPr>
          <w:rFonts w:cs="Arial"/>
          <w:szCs w:val="24"/>
        </w:rPr>
        <w:t xml:space="preserve">. </w:t>
      </w:r>
      <w:r w:rsidRPr="004C0BAC">
        <w:rPr>
          <w:rFonts w:cs="Arial"/>
          <w:b w:val="0"/>
          <w:bCs/>
          <w:szCs w:val="24"/>
        </w:rPr>
        <w:t xml:space="preserve">Growth and product profiles of </w:t>
      </w:r>
      <w:r w:rsidR="003F7DA2">
        <w:rPr>
          <w:rFonts w:cs="Arial"/>
          <w:b w:val="0"/>
          <w:bCs/>
          <w:szCs w:val="24"/>
        </w:rPr>
        <w:t>AVM062</w:t>
      </w:r>
      <w:r w:rsidR="003F7DA2" w:rsidRPr="004C0BAC">
        <w:rPr>
          <w:rFonts w:cs="Arial"/>
          <w:b w:val="0"/>
          <w:bCs/>
          <w:szCs w:val="24"/>
        </w:rPr>
        <w:t xml:space="preserve"> </w:t>
      </w:r>
      <w:r w:rsidR="003F7DA2" w:rsidRPr="004F35BC">
        <w:rPr>
          <w:b w:val="0"/>
          <w:bCs/>
        </w:rPr>
        <w:t>(P</w:t>
      </w:r>
      <w:r w:rsidR="003F7DA2">
        <w:rPr>
          <w:b w:val="0"/>
          <w:bCs/>
          <w:i/>
          <w:vertAlign w:val="subscript"/>
        </w:rPr>
        <w:t>clo1313_</w:t>
      </w:r>
      <w:proofErr w:type="gramStart"/>
      <w:r w:rsidR="003F7DA2" w:rsidRPr="004F35BC">
        <w:rPr>
          <w:b w:val="0"/>
          <w:bCs/>
          <w:i/>
          <w:vertAlign w:val="subscript"/>
        </w:rPr>
        <w:t>2638</w:t>
      </w:r>
      <w:r w:rsidR="003F7DA2" w:rsidRPr="004F35BC">
        <w:rPr>
          <w:b w:val="0"/>
          <w:bCs/>
          <w:i/>
        </w:rPr>
        <w:t>::</w:t>
      </w:r>
      <w:proofErr w:type="spellStart"/>
      <w:proofErr w:type="gramEnd"/>
      <w:r w:rsidR="003F7DA2">
        <w:rPr>
          <w:b w:val="0"/>
          <w:bCs/>
          <w:i/>
        </w:rPr>
        <w:t>ldh</w:t>
      </w:r>
      <w:proofErr w:type="spellEnd"/>
      <w:r w:rsidR="003F7DA2">
        <w:rPr>
          <w:b w:val="0"/>
          <w:bCs/>
          <w:i/>
        </w:rPr>
        <w:t>*</w:t>
      </w:r>
      <w:r w:rsidR="003F7DA2" w:rsidRPr="004F35BC">
        <w:rPr>
          <w:b w:val="0"/>
          <w:bCs/>
          <w:i/>
        </w:rPr>
        <w:t xml:space="preserve"> ∆</w:t>
      </w:r>
      <w:proofErr w:type="spellStart"/>
      <w:r w:rsidR="003F7DA2" w:rsidRPr="004F35BC">
        <w:rPr>
          <w:b w:val="0"/>
          <w:bCs/>
          <w:i/>
        </w:rPr>
        <w:t>adhE</w:t>
      </w:r>
      <w:proofErr w:type="spellEnd"/>
      <w:r w:rsidR="003F7DA2" w:rsidRPr="004C0BAC">
        <w:rPr>
          <w:rFonts w:cs="Arial"/>
          <w:b w:val="0"/>
          <w:bCs/>
          <w:szCs w:val="24"/>
        </w:rPr>
        <w:t>)</w:t>
      </w:r>
      <w:r w:rsidRPr="004C0BAC">
        <w:rPr>
          <w:rFonts w:cs="Arial"/>
          <w:b w:val="0"/>
          <w:bCs/>
          <w:szCs w:val="24"/>
        </w:rPr>
        <w:t xml:space="preserve"> at 45 °C in the presence of various added ethanol concentrations. Batch serum bottle cultures were grown on </w:t>
      </w:r>
      <w:r w:rsidR="009806A8">
        <w:rPr>
          <w:rFonts w:cs="Arial"/>
          <w:b w:val="0"/>
          <w:bCs/>
          <w:szCs w:val="24"/>
        </w:rPr>
        <w:t xml:space="preserve">modified </w:t>
      </w:r>
      <w:r w:rsidRPr="004C0BAC">
        <w:rPr>
          <w:rFonts w:cs="Arial"/>
          <w:b w:val="0"/>
          <w:bCs/>
          <w:szCs w:val="24"/>
        </w:rPr>
        <w:t>LC medium with 10 g L</w:t>
      </w:r>
      <w:r w:rsidRPr="004C0BAC">
        <w:rPr>
          <w:rFonts w:cs="Arial"/>
          <w:b w:val="0"/>
          <w:bCs/>
          <w:szCs w:val="24"/>
          <w:vertAlign w:val="superscript"/>
        </w:rPr>
        <w:t>-1</w:t>
      </w:r>
      <w:r w:rsidRPr="004C0BAC">
        <w:rPr>
          <w:rFonts w:cs="Arial"/>
          <w:b w:val="0"/>
          <w:bCs/>
          <w:szCs w:val="24"/>
        </w:rPr>
        <w:t xml:space="preserve"> cellobiose. Data is shown for one representative experiment (</w:t>
      </w:r>
      <w:r w:rsidRPr="004C0BAC">
        <w:rPr>
          <w:rFonts w:cs="Arial"/>
          <w:b w:val="0"/>
          <w:bCs/>
          <w:i/>
          <w:iCs w:val="0"/>
          <w:szCs w:val="24"/>
        </w:rPr>
        <w:t>n</w:t>
      </w:r>
      <w:r w:rsidRPr="004C0BAC">
        <w:rPr>
          <w:rFonts w:cs="Arial"/>
          <w:b w:val="0"/>
          <w:bCs/>
          <w:szCs w:val="24"/>
        </w:rPr>
        <w:t xml:space="preserve"> = 2). </w:t>
      </w:r>
    </w:p>
    <w:sectPr w:rsidR="00CE6585" w:rsidRPr="004C0BAC" w:rsidSect="00CE6585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E4BB8" w14:textId="77777777" w:rsidR="002D5CA6" w:rsidRDefault="002D5CA6" w:rsidP="00CE6585">
      <w:r>
        <w:separator/>
      </w:r>
    </w:p>
  </w:endnote>
  <w:endnote w:type="continuationSeparator" w:id="0">
    <w:p w14:paraId="60A0F32F" w14:textId="77777777" w:rsidR="002D5CA6" w:rsidRDefault="002D5CA6" w:rsidP="00CE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56997039"/>
      <w:docPartObj>
        <w:docPartGallery w:val="Page Numbers (Bottom of Page)"/>
        <w:docPartUnique/>
      </w:docPartObj>
    </w:sdtPr>
    <w:sdtContent>
      <w:p w14:paraId="5F4D64EF" w14:textId="4A4DF2E9" w:rsidR="00CE6585" w:rsidRDefault="00CE6585" w:rsidP="00A162F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768807" w14:textId="77777777" w:rsidR="00CE6585" w:rsidRDefault="00CE65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5552222"/>
      <w:docPartObj>
        <w:docPartGallery w:val="Page Numbers (Bottom of Page)"/>
        <w:docPartUnique/>
      </w:docPartObj>
    </w:sdtPr>
    <w:sdtContent>
      <w:p w14:paraId="2AE636CD" w14:textId="094F1D97" w:rsidR="00CE6585" w:rsidRDefault="00CE6585" w:rsidP="00A162F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5F3E4F" w14:textId="77777777" w:rsidR="00CE6585" w:rsidRDefault="00CE6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27D95" w14:textId="77777777" w:rsidR="002D5CA6" w:rsidRDefault="002D5CA6" w:rsidP="00CE6585">
      <w:r>
        <w:separator/>
      </w:r>
    </w:p>
  </w:footnote>
  <w:footnote w:type="continuationSeparator" w:id="0">
    <w:p w14:paraId="4BD63745" w14:textId="77777777" w:rsidR="002D5CA6" w:rsidRDefault="002D5CA6" w:rsidP="00CE6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B558B"/>
    <w:rsid w:val="000129BD"/>
    <w:rsid w:val="00020739"/>
    <w:rsid w:val="0006001E"/>
    <w:rsid w:val="00066DBA"/>
    <w:rsid w:val="0007572A"/>
    <w:rsid w:val="00083D8D"/>
    <w:rsid w:val="000F735C"/>
    <w:rsid w:val="001054CC"/>
    <w:rsid w:val="00152DAE"/>
    <w:rsid w:val="001643BC"/>
    <w:rsid w:val="0018237A"/>
    <w:rsid w:val="0019492B"/>
    <w:rsid w:val="00195C90"/>
    <w:rsid w:val="001A2EBE"/>
    <w:rsid w:val="001B2E3A"/>
    <w:rsid w:val="001F34ED"/>
    <w:rsid w:val="001F754A"/>
    <w:rsid w:val="002524FB"/>
    <w:rsid w:val="002539DA"/>
    <w:rsid w:val="00267150"/>
    <w:rsid w:val="00286BBD"/>
    <w:rsid w:val="002A010D"/>
    <w:rsid w:val="002A4CCB"/>
    <w:rsid w:val="002D5CA6"/>
    <w:rsid w:val="00322173"/>
    <w:rsid w:val="00330F02"/>
    <w:rsid w:val="0034775E"/>
    <w:rsid w:val="00353A25"/>
    <w:rsid w:val="00371D24"/>
    <w:rsid w:val="0038205B"/>
    <w:rsid w:val="00387E5D"/>
    <w:rsid w:val="003B1344"/>
    <w:rsid w:val="003B558B"/>
    <w:rsid w:val="003E5A1B"/>
    <w:rsid w:val="003F7DA2"/>
    <w:rsid w:val="0040553A"/>
    <w:rsid w:val="00425CBF"/>
    <w:rsid w:val="00477306"/>
    <w:rsid w:val="00477482"/>
    <w:rsid w:val="004C0BAC"/>
    <w:rsid w:val="004F6320"/>
    <w:rsid w:val="005220FF"/>
    <w:rsid w:val="00524580"/>
    <w:rsid w:val="00527FE6"/>
    <w:rsid w:val="00543AB8"/>
    <w:rsid w:val="005539E4"/>
    <w:rsid w:val="00555409"/>
    <w:rsid w:val="0055702A"/>
    <w:rsid w:val="0055793A"/>
    <w:rsid w:val="00575DBE"/>
    <w:rsid w:val="00576D5D"/>
    <w:rsid w:val="005B5B10"/>
    <w:rsid w:val="005B79FC"/>
    <w:rsid w:val="005C590B"/>
    <w:rsid w:val="005D11EF"/>
    <w:rsid w:val="00614750"/>
    <w:rsid w:val="00615233"/>
    <w:rsid w:val="006A4B50"/>
    <w:rsid w:val="006A51FA"/>
    <w:rsid w:val="00714C1C"/>
    <w:rsid w:val="00732D29"/>
    <w:rsid w:val="00736392"/>
    <w:rsid w:val="0078239B"/>
    <w:rsid w:val="007C0E54"/>
    <w:rsid w:val="007D0557"/>
    <w:rsid w:val="007E33E5"/>
    <w:rsid w:val="007F3BD3"/>
    <w:rsid w:val="008321FD"/>
    <w:rsid w:val="008A26EE"/>
    <w:rsid w:val="008A43D3"/>
    <w:rsid w:val="008B00E7"/>
    <w:rsid w:val="00906F83"/>
    <w:rsid w:val="00911D68"/>
    <w:rsid w:val="00935A96"/>
    <w:rsid w:val="009806A8"/>
    <w:rsid w:val="009A16CE"/>
    <w:rsid w:val="009E735D"/>
    <w:rsid w:val="00A010F7"/>
    <w:rsid w:val="00A02122"/>
    <w:rsid w:val="00A060DE"/>
    <w:rsid w:val="00A1294E"/>
    <w:rsid w:val="00A37F5A"/>
    <w:rsid w:val="00A6347F"/>
    <w:rsid w:val="00A72825"/>
    <w:rsid w:val="00AD07E2"/>
    <w:rsid w:val="00AE1744"/>
    <w:rsid w:val="00AE51EE"/>
    <w:rsid w:val="00B13E53"/>
    <w:rsid w:val="00B344E9"/>
    <w:rsid w:val="00B35F44"/>
    <w:rsid w:val="00B461FF"/>
    <w:rsid w:val="00BA3EA5"/>
    <w:rsid w:val="00BA45D8"/>
    <w:rsid w:val="00BB1B95"/>
    <w:rsid w:val="00BD3191"/>
    <w:rsid w:val="00C443B3"/>
    <w:rsid w:val="00C60CF6"/>
    <w:rsid w:val="00C76990"/>
    <w:rsid w:val="00CB1AD2"/>
    <w:rsid w:val="00CB2A82"/>
    <w:rsid w:val="00CE6585"/>
    <w:rsid w:val="00D01C2B"/>
    <w:rsid w:val="00D02666"/>
    <w:rsid w:val="00D2073D"/>
    <w:rsid w:val="00D534C3"/>
    <w:rsid w:val="00D61A81"/>
    <w:rsid w:val="00D6623D"/>
    <w:rsid w:val="00D77708"/>
    <w:rsid w:val="00D84145"/>
    <w:rsid w:val="00DA318A"/>
    <w:rsid w:val="00DB33A4"/>
    <w:rsid w:val="00DD71E9"/>
    <w:rsid w:val="00DE1561"/>
    <w:rsid w:val="00E230AB"/>
    <w:rsid w:val="00E238DA"/>
    <w:rsid w:val="00EA2047"/>
    <w:rsid w:val="00EA7D2D"/>
    <w:rsid w:val="00EB619F"/>
    <w:rsid w:val="00EC191B"/>
    <w:rsid w:val="00F05CEA"/>
    <w:rsid w:val="00F24FA4"/>
    <w:rsid w:val="00F34F83"/>
    <w:rsid w:val="00F4325D"/>
    <w:rsid w:val="00F627EB"/>
    <w:rsid w:val="00F753CB"/>
    <w:rsid w:val="00F8166F"/>
    <w:rsid w:val="00F8433B"/>
    <w:rsid w:val="00F91C03"/>
    <w:rsid w:val="00FA6C7F"/>
    <w:rsid w:val="00FC1C76"/>
    <w:rsid w:val="00FC77A5"/>
    <w:rsid w:val="00FC7955"/>
    <w:rsid w:val="00FD6F72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6FE2D"/>
  <w14:defaultImageDpi w14:val="32767"/>
  <w15:chartTrackingRefBased/>
  <w15:docId w15:val="{5409F6ED-ED18-4345-8C35-EDCD2CDA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_manu"/>
    <w:next w:val="Normal"/>
    <w:autoRedefine/>
    <w:uiPriority w:val="35"/>
    <w:unhideWhenUsed/>
    <w:qFormat/>
    <w:rsid w:val="004C0BAC"/>
    <w:pPr>
      <w:spacing w:after="200" w:line="480" w:lineRule="auto"/>
      <w:jc w:val="both"/>
    </w:pPr>
    <w:rPr>
      <w:rFonts w:ascii="Arial" w:hAnsi="Arial"/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CE6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585"/>
  </w:style>
  <w:style w:type="character" w:styleId="PageNumber">
    <w:name w:val="page number"/>
    <w:basedOn w:val="DefaultParagraphFont"/>
    <w:uiPriority w:val="99"/>
    <w:semiHidden/>
    <w:unhideWhenUsed/>
    <w:rsid w:val="00CE6585"/>
  </w:style>
  <w:style w:type="character" w:styleId="LineNumber">
    <w:name w:val="line number"/>
    <w:basedOn w:val="DefaultParagraphFont"/>
    <w:uiPriority w:val="99"/>
    <w:semiHidden/>
    <w:unhideWhenUsed/>
    <w:rsid w:val="00CE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6CF0E1-1856-2646-9343-D9DC6398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Kuil</dc:creator>
  <cp:keywords/>
  <dc:description/>
  <cp:lastModifiedBy>Teun Kuil</cp:lastModifiedBy>
  <cp:revision>52</cp:revision>
  <dcterms:created xsi:type="dcterms:W3CDTF">2022-05-24T13:55:00Z</dcterms:created>
  <dcterms:modified xsi:type="dcterms:W3CDTF">2022-08-21T14:19:00Z</dcterms:modified>
</cp:coreProperties>
</file>