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E2" w:rsidRDefault="00C90EE2" w:rsidP="00C90EE2">
      <w:pPr>
        <w:shd w:val="clear" w:color="auto" w:fill="FFFFFF"/>
        <w:spacing w:before="120" w:after="48" w:line="240" w:lineRule="auto"/>
        <w:jc w:val="left"/>
        <w:outlineLvl w:val="0"/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</w:pPr>
      <w:r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  <w:fldChar w:fldCharType="begin"/>
      </w:r>
      <w:r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  <w:instrText xml:space="preserve"> HYPERLINK "</w:instrText>
      </w:r>
      <w:r w:rsidRPr="00C90EE2"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  <w:instrText>https://www.ncbi.nlm.nih.gov/nuccore/OL757724</w:instrText>
      </w:r>
      <w:r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  <w:instrText xml:space="preserve">" </w:instrText>
      </w:r>
      <w:r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  <w:fldChar w:fldCharType="separate"/>
      </w:r>
      <w:r w:rsidRPr="004F66B1">
        <w:rPr>
          <w:rStyle w:val="Hyperlink"/>
          <w:rFonts w:ascii="Arial" w:eastAsia="Times New Roman" w:hAnsi="Arial" w:cs="Arial"/>
          <w:b/>
          <w:bCs/>
          <w:kern w:val="36"/>
          <w:sz w:val="34"/>
          <w:szCs w:val="34"/>
        </w:rPr>
        <w:t>https://www.ncbi.nlm.nih.gov/nuccore/OL757724</w:t>
      </w:r>
      <w:r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  <w:fldChar w:fldCharType="end"/>
      </w:r>
    </w:p>
    <w:p w:rsidR="00C90EE2" w:rsidRDefault="00C90EE2" w:rsidP="00C90EE2">
      <w:pPr>
        <w:shd w:val="clear" w:color="auto" w:fill="FFFFFF"/>
        <w:spacing w:before="120" w:after="48" w:line="240" w:lineRule="auto"/>
        <w:jc w:val="left"/>
        <w:outlineLvl w:val="0"/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</w:pPr>
      <w:bookmarkStart w:id="0" w:name="_GoBack"/>
      <w:bookmarkEnd w:id="0"/>
    </w:p>
    <w:p w:rsidR="00C90EE2" w:rsidRPr="00C90EE2" w:rsidRDefault="00C90EE2" w:rsidP="00C90EE2">
      <w:pPr>
        <w:shd w:val="clear" w:color="auto" w:fill="FFFFFF"/>
        <w:spacing w:before="120" w:after="48" w:line="240" w:lineRule="auto"/>
        <w:jc w:val="left"/>
        <w:outlineLvl w:val="0"/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</w:pPr>
      <w:r w:rsidRPr="00C90EE2">
        <w:rPr>
          <w:rFonts w:ascii="Arial" w:eastAsia="Times New Roman" w:hAnsi="Arial" w:cs="Arial"/>
          <w:b/>
          <w:bCs/>
          <w:color w:val="222222"/>
          <w:kern w:val="36"/>
          <w:sz w:val="34"/>
          <w:szCs w:val="34"/>
        </w:rPr>
        <w:t>Pichia sp. strain TSLS24 5.8S ribosomal RNA gene, partial sequence; internal transcribed spacer 2, complete sequence; and large subunit ribosomal RNA gene, partial sequence</w:t>
      </w:r>
    </w:p>
    <w:p w:rsidR="00C90EE2" w:rsidRPr="00C90EE2" w:rsidRDefault="00C90EE2" w:rsidP="00C90EE2">
      <w:pPr>
        <w:shd w:val="clear" w:color="auto" w:fill="FFFFFF"/>
        <w:spacing w:before="48" w:after="48" w:line="240" w:lineRule="auto"/>
        <w:jc w:val="left"/>
        <w:rPr>
          <w:rFonts w:ascii="Arial" w:eastAsia="Times New Roman" w:hAnsi="Arial" w:cs="Arial"/>
          <w:color w:val="444444"/>
          <w:sz w:val="22"/>
        </w:rPr>
      </w:pPr>
      <w:proofErr w:type="spellStart"/>
      <w:r w:rsidRPr="00C90EE2">
        <w:rPr>
          <w:rFonts w:ascii="Arial" w:eastAsia="Times New Roman" w:hAnsi="Arial" w:cs="Arial"/>
          <w:color w:val="444444"/>
          <w:sz w:val="22"/>
        </w:rPr>
        <w:t>GenBank</w:t>
      </w:r>
      <w:proofErr w:type="spellEnd"/>
      <w:r w:rsidRPr="00C90EE2">
        <w:rPr>
          <w:rFonts w:ascii="Arial" w:eastAsia="Times New Roman" w:hAnsi="Arial" w:cs="Arial"/>
          <w:color w:val="444444"/>
          <w:sz w:val="22"/>
        </w:rPr>
        <w:t>: OL757724.1</w:t>
      </w:r>
    </w:p>
    <w:p w:rsidR="00C90EE2" w:rsidRPr="00C90EE2" w:rsidRDefault="00C90EE2" w:rsidP="00C90EE2">
      <w:pPr>
        <w:shd w:val="clear" w:color="auto" w:fill="FFFFFF"/>
        <w:spacing w:line="320" w:lineRule="atLeast"/>
        <w:jc w:val="left"/>
        <w:rPr>
          <w:rFonts w:ascii="Arial" w:eastAsia="Times New Roman" w:hAnsi="Arial" w:cs="Arial"/>
          <w:color w:val="444444"/>
          <w:sz w:val="20"/>
          <w:szCs w:val="20"/>
        </w:rPr>
      </w:pPr>
      <w:hyperlink r:id="rId5" w:history="1">
        <w:r w:rsidRPr="00C90EE2">
          <w:rPr>
            <w:rFonts w:ascii="Arial" w:eastAsia="Times New Roman" w:hAnsi="Arial" w:cs="Arial"/>
            <w:color w:val="6666AA"/>
            <w:sz w:val="20"/>
            <w:szCs w:val="20"/>
            <w:u w:val="single"/>
          </w:rPr>
          <w:t>FASTA</w:t>
        </w:r>
      </w:hyperlink>
      <w:r w:rsidRPr="00C90EE2">
        <w:rPr>
          <w:rFonts w:ascii="Arial" w:eastAsia="Times New Roman" w:hAnsi="Arial" w:cs="Arial"/>
          <w:color w:val="444444"/>
          <w:sz w:val="20"/>
          <w:szCs w:val="20"/>
        </w:rPr>
        <w:t> </w:t>
      </w:r>
      <w:bookmarkStart w:id="1" w:name="EntrezSystem2.PEntrez.Nuccore.Sequence_R"/>
      <w:r w:rsidRPr="00C90EE2">
        <w:rPr>
          <w:rFonts w:ascii="Arial" w:eastAsia="Times New Roman" w:hAnsi="Arial" w:cs="Arial"/>
          <w:color w:val="444444"/>
          <w:sz w:val="20"/>
          <w:szCs w:val="20"/>
        </w:rPr>
        <w:fldChar w:fldCharType="begin"/>
      </w:r>
      <w:r w:rsidRPr="00C90EE2">
        <w:rPr>
          <w:rFonts w:ascii="Arial" w:eastAsia="Times New Roman" w:hAnsi="Arial" w:cs="Arial"/>
          <w:color w:val="444444"/>
          <w:sz w:val="20"/>
          <w:szCs w:val="20"/>
        </w:rPr>
        <w:instrText xml:space="preserve"> HYPERLINK "https://www.ncbi.nlm.nih.gov/nuccore/OL757724.1?report=graph" </w:instrText>
      </w:r>
      <w:r w:rsidRPr="00C90EE2">
        <w:rPr>
          <w:rFonts w:ascii="Arial" w:eastAsia="Times New Roman" w:hAnsi="Arial" w:cs="Arial"/>
          <w:color w:val="444444"/>
          <w:sz w:val="20"/>
          <w:szCs w:val="20"/>
        </w:rPr>
        <w:fldChar w:fldCharType="separate"/>
      </w:r>
      <w:r w:rsidRPr="00C90EE2">
        <w:rPr>
          <w:rFonts w:ascii="Arial" w:eastAsia="Times New Roman" w:hAnsi="Arial" w:cs="Arial"/>
          <w:color w:val="6666AA"/>
          <w:sz w:val="20"/>
          <w:szCs w:val="20"/>
          <w:u w:val="single"/>
        </w:rPr>
        <w:t>Graphics</w:t>
      </w:r>
      <w:r w:rsidRPr="00C90EE2">
        <w:rPr>
          <w:rFonts w:ascii="Arial" w:eastAsia="Times New Roman" w:hAnsi="Arial" w:cs="Arial"/>
          <w:color w:val="444444"/>
          <w:sz w:val="20"/>
          <w:szCs w:val="20"/>
        </w:rPr>
        <w:fldChar w:fldCharType="end"/>
      </w:r>
      <w:bookmarkEnd w:id="1"/>
    </w:p>
    <w:bookmarkStart w:id="2" w:name="locus_OL757724.1"/>
    <w:bookmarkEnd w:id="2"/>
    <w:p w:rsidR="00C90EE2" w:rsidRPr="00C90EE2" w:rsidRDefault="00C90EE2" w:rsidP="00C90EE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0"/>
          <w:szCs w:val="20"/>
        </w:rPr>
      </w:pPr>
      <w:r w:rsidRPr="00C90EE2">
        <w:rPr>
          <w:rFonts w:ascii="Arial" w:eastAsia="Times New Roman" w:hAnsi="Arial" w:cs="Arial"/>
          <w:color w:val="000000"/>
          <w:sz w:val="20"/>
          <w:szCs w:val="20"/>
        </w:rPr>
        <w:fldChar w:fldCharType="begin"/>
      </w:r>
      <w:r w:rsidRPr="00C90EE2">
        <w:rPr>
          <w:rFonts w:ascii="Arial" w:eastAsia="Times New Roman" w:hAnsi="Arial" w:cs="Arial"/>
          <w:color w:val="000000"/>
          <w:sz w:val="20"/>
          <w:szCs w:val="20"/>
        </w:rPr>
        <w:instrText xml:space="preserve"> HYPERLINK "https://www.ncbi.nlm.nih.gov/nuccore/OL757724" \l "goto2161519457_0" </w:instrText>
      </w:r>
      <w:r w:rsidRPr="00C90EE2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C90EE2">
        <w:rPr>
          <w:rFonts w:ascii="Arial" w:eastAsia="Times New Roman" w:hAnsi="Arial" w:cs="Arial"/>
          <w:color w:val="2F4A8B"/>
          <w:sz w:val="20"/>
          <w:szCs w:val="20"/>
          <w:u w:val="single"/>
        </w:rPr>
        <w:t>Go to:</w:t>
      </w:r>
      <w:r w:rsidRPr="00C90EE2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LOCUS       OL757724                 890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bp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DNA     linear   PLN 13-DEC-2021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DEFINITION  Pichia</w:t>
      </w:r>
      <w:proofErr w:type="gram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sp. strain TSLS24 5.8S ribosomal RNA gene, partial sequence;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internal transcribed spacer 2, complete sequence; and large subunit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ribosomal RNA gene, partial sequence.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ACCESSION   OL757724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VERSION     OL757724.1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KEYWORDS  </w:t>
      </w:r>
      <w:proofErr w:type="gram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</w:t>
      </w:r>
      <w:proofErr w:type="gram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SOURCE      Pichia sp.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ORGANISM  </w:t>
      </w:r>
      <w:hyperlink r:id="rId6" w:history="1">
        <w:r w:rsidRPr="00C90EE2">
          <w:rPr>
            <w:rFonts w:ascii="Courier New" w:eastAsia="Times New Roman" w:hAnsi="Courier New" w:cs="Courier New"/>
            <w:color w:val="2F4A8B"/>
            <w:sz w:val="20"/>
            <w:szCs w:val="20"/>
            <w:u w:val="single"/>
          </w:rPr>
          <w:t>Pichia sp.</w:t>
        </w:r>
      </w:hyperlink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Eukaryota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Fungi;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Dikarya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Ascomycota;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Saccharomycotina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;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Saccharomycetes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Saccharomycetales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Pichiaceae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; Pichia.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   </w:t>
      </w:r>
      <w:proofErr w:type="gram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1  (</w:t>
      </w:r>
      <w:proofErr w:type="gram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bases 1 to 890)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AUTHORS   </w:t>
      </w:r>
      <w:proofErr w:type="spellStart"/>
      <w:proofErr w:type="gram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Nguyen,T.T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Pham,C.K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and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Bui,H.T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TITLE     Direct Submission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JOURNAL   Submitted (08-DEC-2021) Biochemistry department, New Technology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Institute, 17 Hoang Sam,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Nghia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Do,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Cau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Giay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Ha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Noi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0000, Viet Nam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3" w:name="comment_OL757724.1"/>
      <w:bookmarkEnd w:id="3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COMMENT     ##Assembly-Data-START##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Assembly Method     </w:t>
      </w:r>
      <w:proofErr w:type="gram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:</w:t>
      </w:r>
      <w:proofErr w:type="gram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Newbler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v. 11/2021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Sequencing </w:t>
      </w:r>
      <w:proofErr w:type="gram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Technology :</w:t>
      </w:r>
      <w:proofErr w:type="gram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Sanger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dideoxy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sequencing; Illumina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##Assembly-Data-END##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4" w:name="feature_OL757724.1"/>
      <w:bookmarkEnd w:id="4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FEATURES             Location/Qualifiers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source          </w:t>
      </w:r>
      <w:proofErr w:type="gram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1..</w:t>
      </w:r>
      <w:proofErr w:type="gram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890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/organism="Pichia sp."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/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mol_type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="genomic DNA"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/strain="TSLS24"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/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db_xref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="taxon:</w:t>
      </w:r>
      <w:hyperlink r:id="rId7" w:history="1">
        <w:r w:rsidRPr="00C90EE2">
          <w:rPr>
            <w:rFonts w:ascii="Courier New" w:eastAsia="Times New Roman" w:hAnsi="Courier New" w:cs="Courier New"/>
            <w:color w:val="2F4A8B"/>
            <w:sz w:val="20"/>
            <w:szCs w:val="20"/>
            <w:u w:val="single"/>
          </w:rPr>
          <w:t>4925</w:t>
        </w:r>
      </w:hyperlink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"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hyperlink r:id="rId8" w:history="1">
        <w:proofErr w:type="spellStart"/>
        <w:r w:rsidRPr="00C90EE2">
          <w:rPr>
            <w:rFonts w:ascii="Courier New" w:eastAsia="Times New Roman" w:hAnsi="Courier New" w:cs="Courier New"/>
            <w:color w:val="2F4A8B"/>
            <w:sz w:val="20"/>
            <w:szCs w:val="20"/>
            <w:u w:val="single"/>
          </w:rPr>
          <w:t>misc_RNA</w:t>
        </w:r>
        <w:proofErr w:type="spellEnd"/>
      </w:hyperlink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&lt;1..&gt;890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/note="contains 5.8S ribosomal RNA, internal transcribed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spacer 2, and large subunit ribosomal RNA"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ORIGIN      </w:t>
      </w:r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5" w:name="sequence_OL757724.1"/>
      <w:bookmarkEnd w:id="5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tctcttggtt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ctcgcatcga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tgaagagcgc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agcgaaatgc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gatacctagt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gtgaattgca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61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gccatcgtga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atcatcgagt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tcttgaacgc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acattgcgcc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cctcggcatt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ccggggggca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121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tgcctgtttg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agcgtcgttt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ccatcttgcg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cgtgcgcaga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gttgggggag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cggagcggac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181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gacgtgtaaa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gagcgtcgga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gctgcgactc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gcctgaaagg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gagcgaagct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ggccgagcga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241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actagacttt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ttttcaggga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cgcttggcgg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ccgagagcga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gtgttgcgag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acaacaaaaa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301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gctcgacctc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aaatcaggta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ggaatacccg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ctgaacttaa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gcatatcaat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aagcggagga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361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aaagaaacca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acagggattg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cctcagtagc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ggcgagtgaa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gcggcaagag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ctcagatttg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421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aaatcgtgct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ttgcggcacg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agttgtagat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tgcaggttgg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agtctgtgtg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gaaggcggtg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481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tccaagtccc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ttggaacagg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gcgcccagga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gggtgagagc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cccgtgggat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gccggcggaa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541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gcagtgaggc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ccttctgacg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agtcgagttg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tttgggaatg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cagctccaag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cgggtggtaa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601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attccatcta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aggctaaata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ctggcgagag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accgatagcg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aacaagtact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gtgaaggaaa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661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gatgaaaagc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actttgaaaa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gagagtgaaa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cagcacgtga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aattgttgaa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agggaagggt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721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attgcgcccg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acatggggat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tgcgcaccgc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tgcctctcgt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gggcggcgct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ctgggctttc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781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cctgggccag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catcggttct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tgctgcagga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gaaggggttc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tggaacgtgg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ctcttcggag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841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tgttatagcc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agggccagat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gctgcgtgcg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gggaccgagg</w:t>
      </w:r>
      <w:proofErr w:type="spellEnd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actgcggccg</w:t>
      </w:r>
      <w:proofErr w:type="spellEnd"/>
    </w:p>
    <w:p w:rsidR="00C90EE2" w:rsidRPr="00C90EE2" w:rsidRDefault="00C90EE2" w:rsidP="00C90E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90EE2">
        <w:rPr>
          <w:rFonts w:ascii="Courier New" w:eastAsia="Times New Roman" w:hAnsi="Courier New" w:cs="Courier New"/>
          <w:color w:val="000000"/>
          <w:sz w:val="20"/>
          <w:szCs w:val="20"/>
        </w:rPr>
        <w:t>//</w:t>
      </w:r>
    </w:p>
    <w:p w:rsidR="00F96B48" w:rsidRDefault="00F96B48"/>
    <w:sectPr w:rsidR="00F96B48" w:rsidSect="00721AFE">
      <w:pgSz w:w="11907" w:h="16840" w:code="9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941F9"/>
    <w:multiLevelType w:val="multilevel"/>
    <w:tmpl w:val="69F2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52439FF"/>
    <w:multiLevelType w:val="multilevel"/>
    <w:tmpl w:val="26620A6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CHƯƠNG 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20" w:hanging="720"/>
      </w:pPr>
      <w:rPr>
        <w:rFonts w:ascii="Times New Roman" w:hAnsi="Times New Roman" w:hint="default"/>
        <w:b w:val="0"/>
        <w:i w:val="0"/>
        <w:color w:val="auto"/>
        <w:sz w:val="23"/>
      </w:rPr>
    </w:lvl>
    <w:lvl w:ilvl="3">
      <w:start w:val="1"/>
      <w:numFmt w:val="decimal"/>
      <w:pStyle w:val="Heading4"/>
      <w:lvlText w:val="%2.%3.%4"/>
      <w:lvlJc w:val="left"/>
      <w:pPr>
        <w:ind w:left="864" w:hanging="864"/>
      </w:pPr>
      <w:rPr>
        <w:rFonts w:ascii="Times New Roman" w:hAnsi="Times New Roman" w:hint="default"/>
        <w:b w:val="0"/>
        <w:i w:val="0"/>
        <w:color w:val="auto"/>
        <w:sz w:val="23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Times New Roman" w:hAnsi="Times New Roman" w:hint="default"/>
        <w:b w:val="0"/>
        <w:i w:val="0"/>
        <w:sz w:val="23"/>
      </w:rPr>
    </w:lvl>
    <w:lvl w:ilvl="5">
      <w:start w:val="1"/>
      <w:numFmt w:val="decimal"/>
      <w:lvlText w:val="%2.%3.%4.%5.%6"/>
      <w:lvlJc w:val="left"/>
      <w:pPr>
        <w:ind w:left="1152" w:hanging="1152"/>
      </w:pPr>
      <w:rPr>
        <w:rFonts w:ascii="Times New Roman" w:hAnsi="Times New Roman" w:hint="default"/>
        <w:b w:val="0"/>
        <w:i w:val="0"/>
        <w:sz w:val="23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E2"/>
    <w:rsid w:val="00721AFE"/>
    <w:rsid w:val="00744105"/>
    <w:rsid w:val="00B7556C"/>
    <w:rsid w:val="00C90EE2"/>
    <w:rsid w:val="00CD2618"/>
    <w:rsid w:val="00EE2E5C"/>
    <w:rsid w:val="00F23FA8"/>
    <w:rsid w:val="00F26E94"/>
    <w:rsid w:val="00F96B48"/>
    <w:rsid w:val="00FC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F4854"/>
  <w15:chartTrackingRefBased/>
  <w15:docId w15:val="{3B613646-3742-40A6-ADDF-6836ACFD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618"/>
    <w:pPr>
      <w:spacing w:after="0" w:line="276" w:lineRule="auto"/>
      <w:jc w:val="both"/>
    </w:pPr>
    <w:rPr>
      <w:rFonts w:ascii="Times New Roman" w:eastAsiaTheme="minorEastAsia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618"/>
    <w:pPr>
      <w:keepNext/>
      <w:keepLines/>
      <w:numPr>
        <w:numId w:val="5"/>
      </w:numPr>
      <w:spacing w:line="264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618"/>
    <w:pPr>
      <w:keepNext/>
      <w:keepLines/>
      <w:numPr>
        <w:ilvl w:val="1"/>
        <w:numId w:val="5"/>
      </w:numPr>
      <w:spacing w:before="120" w:line="264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618"/>
    <w:pPr>
      <w:keepNext/>
      <w:keepLines/>
      <w:numPr>
        <w:ilvl w:val="2"/>
        <w:numId w:val="5"/>
      </w:numPr>
      <w:spacing w:before="120" w:line="264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CD2618"/>
    <w:pPr>
      <w:keepNext/>
      <w:keepLines/>
      <w:numPr>
        <w:ilvl w:val="3"/>
        <w:numId w:val="5"/>
      </w:numPr>
      <w:spacing w:line="264" w:lineRule="auto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CD2618"/>
    <w:pPr>
      <w:numPr>
        <w:ilvl w:val="4"/>
        <w:numId w:val="6"/>
      </w:numPr>
      <w:spacing w:line="264" w:lineRule="auto"/>
      <w:ind w:left="1008" w:hanging="1008"/>
      <w:outlineLvl w:val="4"/>
    </w:pPr>
    <w:rPr>
      <w:rFonts w:eastAsia="Times New Roman" w:cs="Times New Roman"/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618"/>
    <w:rPr>
      <w:rFonts w:ascii="Times New Roman" w:eastAsiaTheme="majorEastAsia" w:hAnsi="Times New Roman" w:cstheme="majorBidi"/>
      <w:b/>
      <w:bCs/>
      <w:sz w:val="23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2618"/>
    <w:rPr>
      <w:rFonts w:ascii="Times New Roman" w:eastAsiaTheme="majorEastAsia" w:hAnsi="Times New Roman" w:cstheme="majorBidi"/>
      <w:b/>
      <w:bCs/>
      <w:sz w:val="23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2618"/>
    <w:rPr>
      <w:rFonts w:ascii="Times New Roman" w:eastAsiaTheme="majorEastAsia" w:hAnsi="Times New Roman" w:cstheme="majorBidi"/>
      <w:b/>
      <w:bCs/>
      <w:sz w:val="23"/>
    </w:rPr>
  </w:style>
  <w:style w:type="character" w:customStyle="1" w:styleId="Heading4Char">
    <w:name w:val="Heading 4 Char"/>
    <w:basedOn w:val="DefaultParagraphFont"/>
    <w:link w:val="Heading4"/>
    <w:rsid w:val="00CD2618"/>
    <w:rPr>
      <w:rFonts w:ascii="Times New Roman" w:eastAsiaTheme="majorEastAsia" w:hAnsi="Times New Roman" w:cstheme="majorBidi"/>
      <w:b/>
      <w:bCs/>
      <w:i/>
      <w:iCs/>
      <w:sz w:val="23"/>
    </w:rPr>
  </w:style>
  <w:style w:type="character" w:customStyle="1" w:styleId="Heading5Char">
    <w:name w:val="Heading 5 Char"/>
    <w:basedOn w:val="DefaultParagraphFont"/>
    <w:link w:val="Heading5"/>
    <w:rsid w:val="00CD2618"/>
    <w:rPr>
      <w:rFonts w:ascii="Times New Roman" w:eastAsia="Times New Roman" w:hAnsi="Times New Roman" w:cs="Times New Roman"/>
      <w:bCs/>
      <w:i/>
      <w:iCs/>
      <w:sz w:val="23"/>
      <w:szCs w:val="26"/>
    </w:rPr>
  </w:style>
  <w:style w:type="paragraph" w:customStyle="1" w:styleId="itemid">
    <w:name w:val="itemid"/>
    <w:basedOn w:val="Normal"/>
    <w:rsid w:val="00C90EE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customStyle="1" w:styleId="aux">
    <w:name w:val="aux"/>
    <w:basedOn w:val="Normal"/>
    <w:rsid w:val="00C90EE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customStyle="1" w:styleId="rprtlinks">
    <w:name w:val="rprtlinks"/>
    <w:basedOn w:val="DefaultParagraphFont"/>
    <w:rsid w:val="00C90EE2"/>
  </w:style>
  <w:style w:type="character" w:styleId="Hyperlink">
    <w:name w:val="Hyperlink"/>
    <w:basedOn w:val="DefaultParagraphFont"/>
    <w:uiPriority w:val="99"/>
    <w:unhideWhenUsed/>
    <w:rsid w:val="00C90EE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90E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90EE2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C90EE2"/>
  </w:style>
  <w:style w:type="character" w:customStyle="1" w:styleId="ffline">
    <w:name w:val="ff_line"/>
    <w:basedOn w:val="DefaultParagraphFont"/>
    <w:rsid w:val="00C90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9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6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852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6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4" w:color="97B0C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OL757724.1?from=1&amp;to=8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Taxonomy/Browser/wwwtax.cgi?id=49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Taxonomy/Browser/wwwtax.cgi?id=4925" TargetMode="External"/><Relationship Id="rId5" Type="http://schemas.openxmlformats.org/officeDocument/2006/relationships/hyperlink" Target="https://www.ncbi.nlm.nih.gov/nuccore/OL757724.1?report=fast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</dc:creator>
  <cp:keywords/>
  <dc:description/>
  <cp:lastModifiedBy>NC</cp:lastModifiedBy>
  <cp:revision>1</cp:revision>
  <dcterms:created xsi:type="dcterms:W3CDTF">2022-09-15T07:48:00Z</dcterms:created>
  <dcterms:modified xsi:type="dcterms:W3CDTF">2022-09-15T07:49:00Z</dcterms:modified>
</cp:coreProperties>
</file>