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66CB1" w14:textId="5F578E6B" w:rsidR="00BD40A6" w:rsidRPr="00620483" w:rsidRDefault="00BD40A6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lang w:val="en-IN"/>
        </w:rPr>
        <w:t xml:space="preserve">Fig.1 </w:t>
      </w:r>
      <w:r w:rsidRPr="00620483">
        <w:rPr>
          <w:rFonts w:ascii="Times New Roman" w:hAnsi="Times New Roman"/>
          <w:sz w:val="24"/>
          <w:szCs w:val="24"/>
        </w:rPr>
        <w:t xml:space="preserve">Three HAB incidences, all by </w:t>
      </w:r>
      <w:r w:rsidRPr="00620483">
        <w:rPr>
          <w:rFonts w:ascii="Times New Roman" w:eastAsia="Times New Roman" w:hAnsi="Times New Roman"/>
          <w:i/>
          <w:iCs/>
          <w:sz w:val="24"/>
          <w:szCs w:val="24"/>
        </w:rPr>
        <w:t xml:space="preserve">Noctiluca scintillans </w:t>
      </w:r>
      <w:r w:rsidRPr="00620483">
        <w:rPr>
          <w:rFonts w:ascii="Times New Roman" w:hAnsi="Times New Roman"/>
          <w:sz w:val="24"/>
          <w:szCs w:val="24"/>
        </w:rPr>
        <w:t xml:space="preserve">had been recorded in the Gulf of </w:t>
      </w:r>
      <w:proofErr w:type="spellStart"/>
      <w:r w:rsidRPr="00620483">
        <w:rPr>
          <w:rFonts w:ascii="Times New Roman" w:hAnsi="Times New Roman"/>
          <w:sz w:val="24"/>
          <w:szCs w:val="24"/>
        </w:rPr>
        <w:t>Mannar</w:t>
      </w:r>
      <w:proofErr w:type="spellEnd"/>
      <w:r w:rsidRPr="00620483">
        <w:rPr>
          <w:rFonts w:ascii="Times New Roman" w:hAnsi="Times New Roman"/>
          <w:sz w:val="24"/>
          <w:szCs w:val="24"/>
        </w:rPr>
        <w:t>, viz. during 2019September (B1), 2020 September and October (B2) and 2021 October (B3).</w:t>
      </w:r>
    </w:p>
    <w:p w14:paraId="4864B3E4" w14:textId="3046B20F" w:rsidR="00BD40A6" w:rsidRPr="00620483" w:rsidRDefault="00BD40A6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 xml:space="preserve">Fig.2 </w:t>
      </w:r>
      <w:r w:rsidR="002B3625" w:rsidRPr="00620483">
        <w:rPr>
          <w:rFonts w:ascii="Times New Roman" w:eastAsia="Times New Roman" w:hAnsi="Times New Roman"/>
          <w:i/>
          <w:iCs/>
          <w:sz w:val="24"/>
          <w:szCs w:val="24"/>
        </w:rPr>
        <w:t>.</w:t>
      </w:r>
      <w:r w:rsidR="002B3625"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Occurrence of </w:t>
      </w:r>
      <w:r w:rsidR="002B3625" w:rsidRPr="00620483">
        <w:rPr>
          <w:rFonts w:ascii="Times New Roman" w:eastAsia="Times New Roman" w:hAnsi="Times New Roman"/>
          <w:i/>
          <w:iCs/>
          <w:sz w:val="28"/>
          <w:szCs w:val="28"/>
          <w:lang w:eastAsia="en-IN"/>
        </w:rPr>
        <w:t xml:space="preserve">N. Scintillans bloom  </w:t>
      </w:r>
      <w:r w:rsidR="002B3625"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at Mandapam on </w:t>
      </w:r>
      <w:r w:rsidR="00FD0FDF" w:rsidRPr="00620483">
        <w:rPr>
          <w:rFonts w:ascii="Times New Roman" w:eastAsia="Times New Roman" w:hAnsi="Times New Roman"/>
          <w:sz w:val="24"/>
          <w:szCs w:val="24"/>
          <w:lang w:eastAsia="en-IN"/>
        </w:rPr>
        <w:t>1</w:t>
      </w:r>
      <w:r w:rsidR="00A40176" w:rsidRPr="00620483">
        <w:rPr>
          <w:rFonts w:ascii="Times New Roman" w:eastAsia="Times New Roman" w:hAnsi="Times New Roman"/>
          <w:sz w:val="24"/>
          <w:szCs w:val="24"/>
          <w:lang w:eastAsia="en-IN"/>
        </w:rPr>
        <w:t>5</w:t>
      </w:r>
      <w:r w:rsidR="002B3625"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th</w:t>
      </w:r>
      <w:r w:rsidR="002B3625"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September 2019.</w:t>
      </w:r>
    </w:p>
    <w:p w14:paraId="3426D87B" w14:textId="64F7F08A" w:rsidR="00790A73" w:rsidRPr="00620483" w:rsidRDefault="00790A73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7C78BB" w:rsidRPr="00620483">
        <w:rPr>
          <w:rFonts w:ascii="Times New Roman" w:hAnsi="Times New Roman"/>
          <w:sz w:val="24"/>
          <w:szCs w:val="24"/>
        </w:rPr>
        <w:t>3</w:t>
      </w:r>
      <w:r w:rsidRPr="0062048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A40176" w:rsidRPr="00620483">
        <w:rPr>
          <w:rFonts w:ascii="Times New Roman" w:hAnsi="Times New Roman"/>
          <w:sz w:val="24"/>
          <w:szCs w:val="24"/>
        </w:rPr>
        <w:t>T</w:t>
      </w:r>
      <w:r w:rsidR="00A40176" w:rsidRPr="00620483">
        <w:rPr>
          <w:rFonts w:ascii="Times New Roman" w:hAnsi="Times New Roman"/>
          <w:sz w:val="24"/>
          <w:szCs w:val="24"/>
        </w:rPr>
        <w:t xml:space="preserve">he occurrence of </w:t>
      </w:r>
      <w:r w:rsidR="00A40176" w:rsidRPr="00620483">
        <w:rPr>
          <w:rFonts w:ascii="Times New Roman" w:hAnsi="Times New Roman"/>
          <w:i/>
          <w:sz w:val="24"/>
          <w:szCs w:val="24"/>
        </w:rPr>
        <w:t xml:space="preserve">Noctiluca </w:t>
      </w:r>
      <w:r w:rsidR="00A40176" w:rsidRPr="00620483">
        <w:rPr>
          <w:rFonts w:ascii="Times New Roman" w:hAnsi="Times New Roman"/>
          <w:sz w:val="24"/>
          <w:szCs w:val="24"/>
        </w:rPr>
        <w:t xml:space="preserve">bloom (B2) started along the coast of Gulf of </w:t>
      </w:r>
      <w:proofErr w:type="spellStart"/>
      <w:r w:rsidR="00A40176" w:rsidRPr="00620483">
        <w:rPr>
          <w:rFonts w:ascii="Times New Roman" w:hAnsi="Times New Roman"/>
          <w:sz w:val="24"/>
          <w:szCs w:val="24"/>
        </w:rPr>
        <w:t>Mannar</w:t>
      </w:r>
      <w:proofErr w:type="spellEnd"/>
      <w:r w:rsidR="00A40176" w:rsidRPr="00620483">
        <w:rPr>
          <w:rFonts w:ascii="Times New Roman" w:hAnsi="Times New Roman"/>
          <w:sz w:val="24"/>
          <w:szCs w:val="24"/>
        </w:rPr>
        <w:t xml:space="preserve"> from Mandapam (9.2770° N, 79.1252° E) to </w:t>
      </w:r>
      <w:proofErr w:type="spellStart"/>
      <w:r w:rsidR="00A40176" w:rsidRPr="00620483">
        <w:rPr>
          <w:rFonts w:ascii="Times New Roman" w:hAnsi="Times New Roman"/>
          <w:sz w:val="24"/>
          <w:szCs w:val="24"/>
        </w:rPr>
        <w:t>Vedalai</w:t>
      </w:r>
      <w:proofErr w:type="spellEnd"/>
      <w:r w:rsidR="00A40176" w:rsidRPr="00620483">
        <w:rPr>
          <w:rFonts w:ascii="Times New Roman" w:hAnsi="Times New Roman"/>
          <w:sz w:val="24"/>
          <w:szCs w:val="24"/>
        </w:rPr>
        <w:t>( 9.2723° N, 79.1040° E) (about 5 km</w:t>
      </w:r>
      <w:r w:rsidR="00A40176" w:rsidRPr="00620483">
        <w:rPr>
          <w:rFonts w:ascii="Times New Roman" w:hAnsi="Times New Roman"/>
          <w:sz w:val="24"/>
          <w:szCs w:val="24"/>
        </w:rPr>
        <w:t xml:space="preserve"> during </w:t>
      </w:r>
      <w:r w:rsidR="00A40176" w:rsidRPr="00620483">
        <w:rPr>
          <w:rFonts w:ascii="Times New Roman" w:hAnsi="Times New Roman"/>
          <w:sz w:val="24"/>
          <w:szCs w:val="24"/>
        </w:rPr>
        <w:t>27</w:t>
      </w:r>
      <w:r w:rsidR="00A40176" w:rsidRPr="00620483">
        <w:rPr>
          <w:rFonts w:ascii="Times New Roman" w:hAnsi="Times New Roman"/>
          <w:sz w:val="24"/>
          <w:szCs w:val="24"/>
          <w:vertAlign w:val="superscript"/>
        </w:rPr>
        <w:t>th</w:t>
      </w:r>
      <w:r w:rsidR="00A40176" w:rsidRPr="00620483">
        <w:rPr>
          <w:rFonts w:ascii="Times New Roman" w:hAnsi="Times New Roman"/>
          <w:sz w:val="24"/>
          <w:szCs w:val="24"/>
        </w:rPr>
        <w:t xml:space="preserve"> September </w:t>
      </w:r>
      <w:r w:rsidRPr="00620483">
        <w:rPr>
          <w:rFonts w:ascii="Times New Roman" w:hAnsi="Times New Roman"/>
          <w:sz w:val="24"/>
          <w:szCs w:val="24"/>
        </w:rPr>
        <w:t>2020</w:t>
      </w:r>
      <w:r w:rsidR="00A40176" w:rsidRPr="00620483">
        <w:rPr>
          <w:rFonts w:ascii="Times New Roman" w:hAnsi="Times New Roman"/>
          <w:sz w:val="24"/>
          <w:szCs w:val="24"/>
        </w:rPr>
        <w:t>.</w:t>
      </w:r>
    </w:p>
    <w:p w14:paraId="3F56C00B" w14:textId="1733DF61" w:rsidR="00E6155F" w:rsidRPr="00620483" w:rsidRDefault="00E6155F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Fig.4.</w:t>
      </w:r>
      <w:r w:rsidRPr="00620483">
        <w:rPr>
          <w:rFonts w:ascii="Times New Roman" w:hAnsi="Times New Roman"/>
          <w:sz w:val="24"/>
          <w:szCs w:val="24"/>
          <w:lang w:eastAsia="en-IN"/>
        </w:rPr>
        <w:t xml:space="preserve"> </w:t>
      </w:r>
      <w:r w:rsidRPr="00620483">
        <w:rPr>
          <w:rFonts w:ascii="Times New Roman" w:hAnsi="Times New Roman"/>
          <w:sz w:val="24"/>
          <w:szCs w:val="24"/>
        </w:rPr>
        <w:t>T</w:t>
      </w:r>
      <w:r w:rsidRPr="00620483">
        <w:rPr>
          <w:rFonts w:ascii="Times New Roman" w:hAnsi="Times New Roman"/>
          <w:sz w:val="24"/>
          <w:szCs w:val="24"/>
        </w:rPr>
        <w:t xml:space="preserve">he green </w:t>
      </w:r>
      <w:r w:rsidRPr="00620483">
        <w:rPr>
          <w:rFonts w:ascii="Times New Roman" w:hAnsi="Times New Roman"/>
          <w:bCs/>
          <w:i/>
          <w:sz w:val="24"/>
          <w:szCs w:val="24"/>
        </w:rPr>
        <w:t>Noctiluca scintillans</w:t>
      </w:r>
      <w:r w:rsidRPr="00620483">
        <w:rPr>
          <w:rFonts w:ascii="Times New Roman" w:hAnsi="Times New Roman"/>
          <w:sz w:val="24"/>
          <w:szCs w:val="24"/>
        </w:rPr>
        <w:t xml:space="preserve"> bloom(B3) was observed along the coast of Gulf of </w:t>
      </w:r>
      <w:proofErr w:type="spellStart"/>
      <w:r w:rsidRPr="00620483">
        <w:rPr>
          <w:rFonts w:ascii="Times New Roman" w:hAnsi="Times New Roman"/>
          <w:sz w:val="24"/>
          <w:szCs w:val="24"/>
        </w:rPr>
        <w:t>Mannar</w:t>
      </w:r>
      <w:proofErr w:type="spellEnd"/>
      <w:r w:rsidRPr="00620483">
        <w:rPr>
          <w:rFonts w:ascii="Times New Roman" w:hAnsi="Times New Roman"/>
          <w:sz w:val="24"/>
          <w:szCs w:val="24"/>
        </w:rPr>
        <w:t xml:space="preserve"> stretching from </w:t>
      </w:r>
      <w:proofErr w:type="spellStart"/>
      <w:r w:rsidRPr="00620483">
        <w:rPr>
          <w:rFonts w:ascii="Times New Roman" w:hAnsi="Times New Roman"/>
          <w:sz w:val="24"/>
          <w:szCs w:val="24"/>
        </w:rPr>
        <w:t>Thonithurai</w:t>
      </w:r>
      <w:proofErr w:type="spellEnd"/>
      <w:r w:rsidRPr="00620483">
        <w:rPr>
          <w:rFonts w:ascii="Times New Roman" w:hAnsi="Times New Roman"/>
          <w:sz w:val="24"/>
          <w:szCs w:val="24"/>
        </w:rPr>
        <w:t xml:space="preserve"> to </w:t>
      </w:r>
      <w:proofErr w:type="spellStart"/>
      <w:r w:rsidRPr="00620483">
        <w:rPr>
          <w:rFonts w:ascii="Times New Roman" w:hAnsi="Times New Roman"/>
          <w:sz w:val="24"/>
          <w:szCs w:val="24"/>
        </w:rPr>
        <w:t>Seeniyappa</w:t>
      </w:r>
      <w:proofErr w:type="spellEnd"/>
      <w:r w:rsidRPr="00620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483">
        <w:rPr>
          <w:rFonts w:ascii="Times New Roman" w:hAnsi="Times New Roman"/>
          <w:sz w:val="24"/>
          <w:szCs w:val="24"/>
        </w:rPr>
        <w:t>Dharga</w:t>
      </w:r>
      <w:proofErr w:type="spellEnd"/>
      <w:r w:rsidRPr="00620483">
        <w:rPr>
          <w:rFonts w:ascii="Times New Roman" w:hAnsi="Times New Roman"/>
          <w:sz w:val="24"/>
          <w:szCs w:val="24"/>
        </w:rPr>
        <w:t xml:space="preserve"> (about 15 kms) with the crashing of the bloom occurring around 20</w:t>
      </w:r>
      <w:r w:rsidRPr="00620483">
        <w:rPr>
          <w:rFonts w:ascii="Times New Roman" w:hAnsi="Times New Roman"/>
          <w:sz w:val="24"/>
          <w:szCs w:val="24"/>
          <w:vertAlign w:val="superscript"/>
        </w:rPr>
        <w:t>th</w:t>
      </w:r>
      <w:r w:rsidRPr="00620483">
        <w:rPr>
          <w:rFonts w:ascii="Times New Roman" w:hAnsi="Times New Roman"/>
          <w:sz w:val="24"/>
          <w:szCs w:val="24"/>
        </w:rPr>
        <w:t xml:space="preserve"> and 21</w:t>
      </w:r>
      <w:r w:rsidRPr="00620483">
        <w:rPr>
          <w:rFonts w:ascii="Times New Roman" w:hAnsi="Times New Roman"/>
          <w:sz w:val="24"/>
          <w:szCs w:val="24"/>
          <w:vertAlign w:val="superscript"/>
        </w:rPr>
        <w:t>st</w:t>
      </w:r>
      <w:r w:rsidRPr="00620483">
        <w:rPr>
          <w:rFonts w:ascii="Times New Roman" w:hAnsi="Times New Roman"/>
          <w:sz w:val="24"/>
          <w:szCs w:val="24"/>
        </w:rPr>
        <w:t xml:space="preserve"> October, 2021</w:t>
      </w:r>
      <w:r w:rsidRPr="00620483">
        <w:rPr>
          <w:rFonts w:ascii="Times New Roman" w:hAnsi="Times New Roman"/>
          <w:sz w:val="24"/>
          <w:szCs w:val="24"/>
        </w:rPr>
        <w:t>.</w:t>
      </w:r>
    </w:p>
    <w:p w14:paraId="514BB894" w14:textId="56B0A8B4" w:rsidR="00790A73" w:rsidRPr="00620483" w:rsidRDefault="00790A73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  <w:lang w:eastAsia="en-IN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E6155F" w:rsidRPr="00620483">
        <w:rPr>
          <w:rFonts w:ascii="Times New Roman" w:hAnsi="Times New Roman"/>
          <w:sz w:val="24"/>
          <w:szCs w:val="24"/>
        </w:rPr>
        <w:t>5</w:t>
      </w:r>
      <w:r w:rsidRPr="00620483">
        <w:rPr>
          <w:rFonts w:ascii="Times New Roman" w:hAnsi="Times New Roman"/>
          <w:sz w:val="24"/>
          <w:szCs w:val="24"/>
        </w:rPr>
        <w:t>.</w:t>
      </w:r>
      <w:r w:rsidRPr="00620483">
        <w:rPr>
          <w:rFonts w:ascii="Times New Roman" w:hAnsi="Times New Roman"/>
          <w:sz w:val="24"/>
          <w:szCs w:val="24"/>
          <w:lang w:eastAsia="en-IN"/>
        </w:rPr>
        <w:t xml:space="preserve"> Chlorophyll concentrations started decreasing from 14 November, 2021 to 30 November, 2021.</w:t>
      </w:r>
    </w:p>
    <w:p w14:paraId="60F4F40F" w14:textId="3741F09B" w:rsidR="00790A73" w:rsidRPr="00620483" w:rsidRDefault="00790A73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  <w:lang w:eastAsia="en-IN"/>
        </w:rPr>
        <w:t>Fig.</w:t>
      </w:r>
      <w:r w:rsidR="00E6155F" w:rsidRPr="00620483">
        <w:rPr>
          <w:rFonts w:ascii="Times New Roman" w:hAnsi="Times New Roman"/>
          <w:sz w:val="24"/>
          <w:szCs w:val="24"/>
          <w:lang w:eastAsia="en-IN"/>
        </w:rPr>
        <w:t>6</w:t>
      </w:r>
      <w:r w:rsidRPr="00620483">
        <w:rPr>
          <w:rFonts w:ascii="Times New Roman" w:hAnsi="Times New Roman"/>
          <w:sz w:val="24"/>
          <w:szCs w:val="24"/>
          <w:lang w:eastAsia="en-IN"/>
        </w:rPr>
        <w:t>. Microscopic picture of</w:t>
      </w:r>
      <w:r w:rsidRPr="00620483">
        <w:rPr>
          <w:rFonts w:ascii="Times New Roman" w:eastAsia="Times New Roman" w:hAnsi="Times New Roman"/>
          <w:i/>
          <w:iCs/>
          <w:sz w:val="24"/>
          <w:szCs w:val="24"/>
        </w:rPr>
        <w:t xml:space="preserve"> Noctiluca scintillans </w:t>
      </w:r>
      <w:r w:rsidRPr="00620483">
        <w:rPr>
          <w:rFonts w:ascii="Times New Roman" w:hAnsi="Times New Roman"/>
          <w:sz w:val="24"/>
          <w:szCs w:val="24"/>
        </w:rPr>
        <w:t xml:space="preserve">  large and spherical in shape with a single flagellum</w:t>
      </w:r>
      <w:r w:rsidRPr="00620483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3043CBAD" w14:textId="204A4C87" w:rsidR="00EC2250" w:rsidRPr="00620483" w:rsidRDefault="00EC2250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E6155F" w:rsidRPr="00620483">
        <w:rPr>
          <w:rFonts w:ascii="Times New Roman" w:hAnsi="Times New Roman"/>
          <w:sz w:val="24"/>
          <w:szCs w:val="24"/>
        </w:rPr>
        <w:t>7</w:t>
      </w:r>
      <w:r w:rsidRPr="00620483">
        <w:rPr>
          <w:rFonts w:ascii="Times New Roman" w:hAnsi="Times New Roman"/>
          <w:sz w:val="24"/>
          <w:szCs w:val="24"/>
        </w:rPr>
        <w:t xml:space="preserve">. </w:t>
      </w:r>
      <w:r w:rsidR="001124BD" w:rsidRPr="00620483">
        <w:rPr>
          <w:rFonts w:ascii="Times New Roman" w:hAnsi="Times New Roman"/>
          <w:sz w:val="24"/>
          <w:szCs w:val="24"/>
          <w:lang w:eastAsia="en-IN"/>
        </w:rPr>
        <w:t>Microscopic picture of</w:t>
      </w:r>
      <w:r w:rsidR="001124BD" w:rsidRPr="00620483">
        <w:rPr>
          <w:rFonts w:ascii="Times New Roman" w:eastAsia="Times New Roman" w:hAnsi="Times New Roman"/>
          <w:i/>
          <w:iCs/>
          <w:sz w:val="24"/>
          <w:szCs w:val="24"/>
        </w:rPr>
        <w:t xml:space="preserve"> Noctiluca scintillans </w:t>
      </w:r>
      <w:r w:rsidR="001124BD" w:rsidRPr="00620483">
        <w:rPr>
          <w:rFonts w:ascii="Times New Roman" w:hAnsi="Times New Roman"/>
          <w:sz w:val="24"/>
          <w:szCs w:val="24"/>
        </w:rPr>
        <w:t xml:space="preserve">  </w:t>
      </w:r>
      <w:r w:rsidR="001124BD" w:rsidRPr="00620483">
        <w:rPr>
          <w:rFonts w:ascii="Times New Roman" w:hAnsi="Times New Roman"/>
          <w:sz w:val="24"/>
          <w:szCs w:val="24"/>
        </w:rPr>
        <w:t>with p</w:t>
      </w:r>
      <w:r w:rsidRPr="00620483">
        <w:rPr>
          <w:rFonts w:ascii="Times New Roman" w:hAnsi="Times New Roman"/>
          <w:sz w:val="24"/>
          <w:szCs w:val="24"/>
        </w:rPr>
        <w:t>resence of several separate food vacuoles containing different diatom species has been observed</w:t>
      </w:r>
      <w:r w:rsidRPr="00620483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7AA604C" w14:textId="7C652703" w:rsidR="00C55A29" w:rsidRPr="00620483" w:rsidRDefault="00C55A29" w:rsidP="00C55A29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E6155F" w:rsidRPr="00620483">
        <w:rPr>
          <w:rFonts w:ascii="Times New Roman" w:hAnsi="Times New Roman"/>
          <w:sz w:val="24"/>
          <w:szCs w:val="24"/>
        </w:rPr>
        <w:t>8</w:t>
      </w:r>
      <w:r w:rsidRPr="00620483">
        <w:rPr>
          <w:rFonts w:ascii="Times New Roman" w:hAnsi="Times New Roman"/>
          <w:sz w:val="24"/>
          <w:szCs w:val="24"/>
        </w:rPr>
        <w:t xml:space="preserve"> a. </w:t>
      </w:r>
      <w:r w:rsidRPr="00620483">
        <w:rPr>
          <w:rFonts w:ascii="Times New Roman" w:eastAsia="Times New Roman" w:hAnsi="Times New Roman"/>
          <w:i/>
          <w:iCs/>
          <w:sz w:val="28"/>
          <w:szCs w:val="28"/>
          <w:lang w:eastAsia="en-IN"/>
        </w:rPr>
        <w:t xml:space="preserve">N. Scintillans bloom  </w:t>
      </w:r>
      <w:r w:rsidRPr="00620483">
        <w:rPr>
          <w:rFonts w:ascii="Times New Roman" w:hAnsi="Times New Roman"/>
          <w:sz w:val="24"/>
          <w:szCs w:val="24"/>
        </w:rPr>
        <w:t>caused mass mortality of about 20 fish groups mostly associated with coral reefs all along the stretch</w:t>
      </w:r>
      <w:r w:rsidRPr="00620483">
        <w:rPr>
          <w:rFonts w:ascii="Times New Roman" w:hAnsi="Times New Roman"/>
          <w:sz w:val="24"/>
          <w:szCs w:val="24"/>
        </w:rPr>
        <w:t xml:space="preserve"> during 2019</w:t>
      </w:r>
      <w:r w:rsidRPr="00620483">
        <w:rPr>
          <w:rFonts w:ascii="Times New Roman" w:hAnsi="Times New Roman"/>
          <w:sz w:val="24"/>
          <w:szCs w:val="24"/>
        </w:rPr>
        <w:t>.</w:t>
      </w:r>
    </w:p>
    <w:p w14:paraId="6E3D289C" w14:textId="36753B7D" w:rsidR="00C55A29" w:rsidRPr="00620483" w:rsidRDefault="00C55A29" w:rsidP="00C55A29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E6155F" w:rsidRPr="00620483">
        <w:rPr>
          <w:rFonts w:ascii="Times New Roman" w:hAnsi="Times New Roman"/>
          <w:sz w:val="24"/>
          <w:szCs w:val="24"/>
        </w:rPr>
        <w:t xml:space="preserve">8 </w:t>
      </w:r>
      <w:r w:rsidRPr="00620483">
        <w:rPr>
          <w:rFonts w:ascii="Times New Roman" w:hAnsi="Times New Roman"/>
          <w:sz w:val="24"/>
          <w:szCs w:val="24"/>
        </w:rPr>
        <w:t>b.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Reef associated eels, groupers, rabbitfishes and parrotfishes also died and washed off along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Krusadai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Island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during 2021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</w:t>
      </w:r>
    </w:p>
    <w:p w14:paraId="1EC938FC" w14:textId="771B1FFF" w:rsidR="004F0D80" w:rsidRPr="00620483" w:rsidRDefault="004F0D80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t>Fig.</w:t>
      </w:r>
      <w:r w:rsidR="00E6155F" w:rsidRPr="00620483">
        <w:rPr>
          <w:rFonts w:ascii="Times New Roman" w:hAnsi="Times New Roman"/>
          <w:sz w:val="24"/>
          <w:szCs w:val="24"/>
        </w:rPr>
        <w:t>9</w:t>
      </w:r>
      <w:r w:rsidRPr="00620483">
        <w:rPr>
          <w:rFonts w:ascii="Times New Roman" w:hAnsi="Times New Roman"/>
          <w:sz w:val="24"/>
          <w:szCs w:val="24"/>
        </w:rPr>
        <w:t>. A total of 32 cobia brooders (24 males and 8 females) succumbed to death due to choking of the gills and eventually hypoxia occurred within two days of the harmful algal bloom event</w:t>
      </w:r>
      <w:r w:rsidR="00331BD5" w:rsidRPr="00620483">
        <w:rPr>
          <w:rFonts w:ascii="Times New Roman" w:hAnsi="Times New Roman"/>
          <w:sz w:val="24"/>
          <w:szCs w:val="24"/>
        </w:rPr>
        <w:t xml:space="preserve"> during 2019</w:t>
      </w:r>
      <w:r w:rsidRPr="00620483">
        <w:rPr>
          <w:rFonts w:ascii="Times New Roman" w:hAnsi="Times New Roman"/>
          <w:sz w:val="24"/>
          <w:szCs w:val="24"/>
        </w:rPr>
        <w:t>.</w:t>
      </w:r>
    </w:p>
    <w:p w14:paraId="289BE4FA" w14:textId="71BD15CA" w:rsidR="000E0BD4" w:rsidRPr="00620483" w:rsidRDefault="000E0BD4" w:rsidP="00BD40A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0483">
        <w:rPr>
          <w:rFonts w:ascii="Times New Roman" w:hAnsi="Times New Roman"/>
          <w:sz w:val="24"/>
          <w:szCs w:val="24"/>
        </w:rPr>
        <w:lastRenderedPageBreak/>
        <w:t>Fig.</w:t>
      </w:r>
      <w:r w:rsidR="00E6155F" w:rsidRPr="00620483">
        <w:rPr>
          <w:rFonts w:ascii="Times New Roman" w:hAnsi="Times New Roman"/>
          <w:sz w:val="24"/>
          <w:szCs w:val="24"/>
        </w:rPr>
        <w:t>10</w:t>
      </w:r>
      <w:r w:rsidRPr="00620483">
        <w:rPr>
          <w:rFonts w:ascii="Times New Roman" w:hAnsi="Times New Roman"/>
          <w:sz w:val="24"/>
          <w:szCs w:val="24"/>
        </w:rPr>
        <w:t>.</w:t>
      </w:r>
      <w:r w:rsidR="000D5A83" w:rsidRPr="00620483">
        <w:rPr>
          <w:rFonts w:ascii="Times New Roman" w:hAnsi="Times New Roman"/>
          <w:sz w:val="24"/>
          <w:szCs w:val="24"/>
        </w:rPr>
        <w:t xml:space="preserve"> During, 2021 the cage cultured fishes like, Cobia (</w:t>
      </w:r>
      <w:proofErr w:type="spellStart"/>
      <w:r w:rsidR="000D5A83" w:rsidRPr="00620483">
        <w:rPr>
          <w:rFonts w:ascii="Times New Roman" w:hAnsi="Times New Roman"/>
          <w:i/>
          <w:iCs/>
          <w:sz w:val="24"/>
          <w:szCs w:val="24"/>
        </w:rPr>
        <w:t>R.canadum</w:t>
      </w:r>
      <w:proofErr w:type="spellEnd"/>
      <w:r w:rsidR="000D5A83" w:rsidRPr="00620483">
        <w:rPr>
          <w:rFonts w:ascii="Times New Roman" w:hAnsi="Times New Roman"/>
          <w:sz w:val="24"/>
          <w:szCs w:val="24"/>
        </w:rPr>
        <w:t xml:space="preserve"> ), </w:t>
      </w:r>
      <w:proofErr w:type="spellStart"/>
      <w:r w:rsidR="000D5A83" w:rsidRPr="00620483">
        <w:rPr>
          <w:rFonts w:ascii="Times New Roman" w:hAnsi="Times New Roman"/>
          <w:i/>
          <w:iCs/>
          <w:sz w:val="24"/>
          <w:szCs w:val="24"/>
        </w:rPr>
        <w:t>Caranxignobilis</w:t>
      </w:r>
      <w:proofErr w:type="spellEnd"/>
      <w:r w:rsidR="000D5A83" w:rsidRPr="00620483">
        <w:rPr>
          <w:rFonts w:ascii="Times New Roman" w:hAnsi="Times New Roman"/>
          <w:sz w:val="24"/>
          <w:szCs w:val="24"/>
        </w:rPr>
        <w:t>, Silver pompano (</w:t>
      </w:r>
      <w:proofErr w:type="spellStart"/>
      <w:r w:rsidR="000D5A83" w:rsidRPr="00620483">
        <w:rPr>
          <w:rFonts w:ascii="Times New Roman" w:hAnsi="Times New Roman"/>
          <w:i/>
          <w:iCs/>
          <w:sz w:val="24"/>
          <w:szCs w:val="24"/>
        </w:rPr>
        <w:t>Trachinotusblochii</w:t>
      </w:r>
      <w:proofErr w:type="spellEnd"/>
      <w:r w:rsidR="000D5A83" w:rsidRPr="00620483">
        <w:rPr>
          <w:rFonts w:ascii="Times New Roman" w:hAnsi="Times New Roman"/>
          <w:i/>
          <w:iCs/>
          <w:sz w:val="24"/>
          <w:szCs w:val="24"/>
        </w:rPr>
        <w:t>),</w:t>
      </w:r>
      <w:r w:rsidR="000D5A83" w:rsidRPr="00620483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0D5A83" w:rsidRPr="00620483">
        <w:rPr>
          <w:rFonts w:ascii="Times New Roman" w:hAnsi="Times New Roman"/>
          <w:i/>
          <w:iCs/>
          <w:sz w:val="24"/>
          <w:szCs w:val="24"/>
        </w:rPr>
        <w:t>Lethrinus</w:t>
      </w:r>
      <w:proofErr w:type="spellEnd"/>
      <w:r w:rsidR="00331BD5" w:rsidRPr="0062048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0D5A83" w:rsidRPr="00620483">
        <w:rPr>
          <w:rFonts w:ascii="Times New Roman" w:hAnsi="Times New Roman"/>
          <w:sz w:val="24"/>
          <w:szCs w:val="24"/>
        </w:rPr>
        <w:t>sp</w:t>
      </w:r>
      <w:proofErr w:type="spellEnd"/>
      <w:r w:rsidR="00331BD5" w:rsidRPr="00620483">
        <w:rPr>
          <w:rFonts w:ascii="Times New Roman" w:hAnsi="Times New Roman"/>
          <w:sz w:val="24"/>
          <w:szCs w:val="24"/>
        </w:rPr>
        <w:t xml:space="preserve"> </w:t>
      </w:r>
      <w:r w:rsidR="000D5A83" w:rsidRPr="00620483">
        <w:rPr>
          <w:rFonts w:ascii="Times New Roman" w:hAnsi="Times New Roman"/>
          <w:sz w:val="24"/>
          <w:szCs w:val="24"/>
        </w:rPr>
        <w:t xml:space="preserve">in all the cages were killed completely, </w:t>
      </w:r>
      <w:r w:rsidR="00331BD5" w:rsidRPr="00620483">
        <w:rPr>
          <w:rFonts w:ascii="Times New Roman" w:hAnsi="Times New Roman"/>
          <w:sz w:val="24"/>
          <w:szCs w:val="24"/>
        </w:rPr>
        <w:t xml:space="preserve"> which were </w:t>
      </w:r>
      <w:r w:rsidR="000D5A83" w:rsidRPr="00620483">
        <w:rPr>
          <w:rFonts w:ascii="Times New Roman" w:hAnsi="Times New Roman"/>
          <w:sz w:val="24"/>
          <w:szCs w:val="24"/>
        </w:rPr>
        <w:t>maintained by MRC of CMFRI</w:t>
      </w:r>
      <w:r w:rsidR="00331BD5" w:rsidRPr="00620483">
        <w:rPr>
          <w:rFonts w:ascii="Times New Roman" w:hAnsi="Times New Roman"/>
          <w:sz w:val="24"/>
          <w:szCs w:val="24"/>
        </w:rPr>
        <w:t>.</w:t>
      </w:r>
    </w:p>
    <w:p w14:paraId="7FAC24F5" w14:textId="0F4287C0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IN"/>
        </w:rPr>
      </w:pPr>
      <w:r w:rsidRPr="00620483">
        <w:rPr>
          <w:rFonts w:ascii="Times New Roman" w:hAnsi="Times New Roman"/>
          <w:sz w:val="24"/>
          <w:szCs w:val="24"/>
        </w:rPr>
        <w:t>Fig.1</w:t>
      </w:r>
      <w:r w:rsidR="00E6155F" w:rsidRPr="00620483">
        <w:rPr>
          <w:rFonts w:ascii="Times New Roman" w:hAnsi="Times New Roman"/>
          <w:sz w:val="24"/>
          <w:szCs w:val="24"/>
        </w:rPr>
        <w:t>1</w:t>
      </w:r>
      <w:r w:rsidRPr="006204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483">
        <w:rPr>
          <w:rFonts w:ascii="Times New Roman" w:hAnsi="Times New Roman"/>
          <w:sz w:val="24"/>
          <w:szCs w:val="24"/>
        </w:rPr>
        <w:t>a</w:t>
      </w:r>
      <w:r w:rsidR="00A10D57" w:rsidRPr="00620483">
        <w:rPr>
          <w:rFonts w:ascii="Times New Roman" w:hAnsi="Times New Roman"/>
          <w:sz w:val="24"/>
          <w:szCs w:val="24"/>
        </w:rPr>
        <w:t>.</w:t>
      </w:r>
      <w:r w:rsidRPr="00620483">
        <w:rPr>
          <w:rFonts w:ascii="Times New Roman" w:hAnsi="Times New Roman"/>
          <w:sz w:val="24"/>
          <w:szCs w:val="24"/>
        </w:rPr>
        <w:t>Pompano</w:t>
      </w:r>
      <w:proofErr w:type="spellEnd"/>
      <w:r w:rsidRPr="00620483">
        <w:rPr>
          <w:rFonts w:ascii="Times New Roman" w:hAnsi="Times New Roman"/>
          <w:sz w:val="24"/>
          <w:szCs w:val="24"/>
        </w:rPr>
        <w:t xml:space="preserve"> gill.  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Uniform hypertrophy  of the primary lamellae were observed in all the gill filaments</w:t>
      </w:r>
      <w:r w:rsidR="00A10D57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. H&amp;Ex40x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</w:t>
      </w:r>
    </w:p>
    <w:p w14:paraId="6EBFA486" w14:textId="392495C3" w:rsidR="00A10D57" w:rsidRPr="00620483" w:rsidRDefault="00A10D57" w:rsidP="00BD40A6">
      <w:pPr>
        <w:spacing w:before="240"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</w:t>
      </w:r>
      <w:r w:rsidRPr="00620483">
        <w:rPr>
          <w:rFonts w:ascii="Times New Roman" w:hAnsi="Times New Roman"/>
          <w:sz w:val="24"/>
          <w:szCs w:val="24"/>
        </w:rPr>
        <w:t xml:space="preserve">Fig.11 </w:t>
      </w:r>
      <w:proofErr w:type="spellStart"/>
      <w:r w:rsidRPr="00620483">
        <w:rPr>
          <w:rFonts w:ascii="Times New Roman" w:hAnsi="Times New Roman"/>
          <w:sz w:val="24"/>
          <w:szCs w:val="24"/>
        </w:rPr>
        <w:t>b</w:t>
      </w:r>
      <w:r w:rsidRPr="00620483">
        <w:rPr>
          <w:rFonts w:ascii="Times New Roman" w:hAnsi="Times New Roman"/>
          <w:sz w:val="24"/>
          <w:szCs w:val="24"/>
        </w:rPr>
        <w:t>.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Hyperaemia</w:t>
      </w:r>
      <w:proofErr w:type="spellEnd"/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and erythrocytosis also observed in the secondary lamellae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.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H&amp;Ex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20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0x </w:t>
      </w:r>
    </w:p>
    <w:p w14:paraId="0B3EC248" w14:textId="53575EE3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IN"/>
        </w:rPr>
      </w:pPr>
      <w:r w:rsidRPr="00620483">
        <w:rPr>
          <w:rFonts w:ascii="Times New Roman" w:hAnsi="Times New Roman"/>
          <w:sz w:val="24"/>
          <w:szCs w:val="24"/>
        </w:rPr>
        <w:t>Fig.1</w:t>
      </w:r>
      <w:r w:rsidR="00E6155F" w:rsidRPr="00620483">
        <w:rPr>
          <w:rFonts w:ascii="Times New Roman" w:hAnsi="Times New Roman"/>
          <w:sz w:val="24"/>
          <w:szCs w:val="24"/>
        </w:rPr>
        <w:t>2</w:t>
      </w:r>
      <w:r w:rsidR="00E23152" w:rsidRPr="00620483">
        <w:rPr>
          <w:rFonts w:ascii="Times New Roman" w:hAnsi="Times New Roman"/>
          <w:sz w:val="24"/>
          <w:szCs w:val="24"/>
        </w:rPr>
        <w:t>a</w:t>
      </w:r>
      <w:r w:rsidRPr="00620483">
        <w:rPr>
          <w:rFonts w:ascii="Times New Roman" w:hAnsi="Times New Roman"/>
          <w:sz w:val="24"/>
          <w:szCs w:val="24"/>
        </w:rPr>
        <w:t>.Synechiae formation was at the tip of the lamellae and it showed spear shaped complete necrosis of secondary lamellae and sloughing off of secondary epithelium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.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H&amp;Ex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1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00x</w:t>
      </w:r>
    </w:p>
    <w:p w14:paraId="61FA1CA1" w14:textId="0121F36A" w:rsidR="00E23152" w:rsidRPr="00620483" w:rsidRDefault="00E23152" w:rsidP="00E23152">
      <w:pPr>
        <w:spacing w:before="240"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Fig.12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b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The </w:t>
      </w:r>
      <w:r w:rsidRPr="00620483">
        <w:rPr>
          <w:rFonts w:ascii="Times New Roman" w:hAnsi="Times New Roman"/>
          <w:sz w:val="24"/>
          <w:szCs w:val="24"/>
        </w:rPr>
        <w:t>dilatation of the primary lamellae and medullary cavit</w:t>
      </w:r>
      <w:r w:rsidRPr="00620483">
        <w:rPr>
          <w:rFonts w:ascii="Times New Roman" w:hAnsi="Times New Roman"/>
          <w:sz w:val="24"/>
          <w:szCs w:val="24"/>
        </w:rPr>
        <w:t>y.</w:t>
      </w:r>
      <w:r w:rsidR="00EF4893" w:rsidRPr="00620483">
        <w:rPr>
          <w:rFonts w:ascii="Times New Roman" w:hAnsi="Times New Roman"/>
          <w:sz w:val="24"/>
          <w:szCs w:val="24"/>
        </w:rPr>
        <w:t xml:space="preserve"> 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The secondary lamellae revealed aggregation of the erythrocytes, </w:t>
      </w:r>
      <w:proofErr w:type="spellStart"/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hyperaemia</w:t>
      </w:r>
      <w:proofErr w:type="spellEnd"/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  erosion and necrosis.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H&amp;Ex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1</w:t>
      </w:r>
      <w:r w:rsidR="00620483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00x</w:t>
      </w:r>
    </w:p>
    <w:p w14:paraId="01AFFB75" w14:textId="381A6B11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Fig.1</w:t>
      </w:r>
      <w:r w:rsidR="00E6155F"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>3</w:t>
      </w:r>
      <w:r w:rsidRPr="00620483">
        <w:rPr>
          <w:rFonts w:ascii="Times New Roman" w:eastAsia="Times New Roman" w:hAnsi="Times New Roman"/>
          <w:bCs/>
          <w:sz w:val="24"/>
          <w:szCs w:val="24"/>
          <w:lang w:eastAsia="en-IN"/>
        </w:rPr>
        <w:t xml:space="preserve"> a.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The large patches of very high bloom like chlorophyll concentration is observed along the coastal areas of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Perriyapattinam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-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Muthupetta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-Mandapam  where the cages were located and in the adjacent  continental shelf waters.</w:t>
      </w:r>
    </w:p>
    <w:p w14:paraId="574E6CED" w14:textId="19AC3177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Fig.1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b. The bloom to occupy the central-eastern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GoM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waters in a semi-circular pattern flanking the south western coast of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Srilanka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 Elevated chlorophyll concentration (15-45 mgm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-3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) is contained in a ribbon –like pattern</w:t>
      </w:r>
    </w:p>
    <w:p w14:paraId="76B5AD7E" w14:textId="58E80338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Fig.1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c. Chlorophyll concentrations are less intense compared to 3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rd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October, 2020 with values between 10-22 mgm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-3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. </w:t>
      </w:r>
    </w:p>
    <w:p w14:paraId="32CDB31C" w14:textId="60C5EEB3" w:rsidR="00302C84" w:rsidRPr="00620483" w:rsidRDefault="00302C84" w:rsidP="00BD40A6">
      <w:pPr>
        <w:spacing w:before="24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Fig 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4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   The Similar pattern of bloom –like chlorophyll distribution is observed during 9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th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September, 2021, 13, 18 and 22 October 2021 (Fig1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4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a, b,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c&amp;d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).</w:t>
      </w:r>
    </w:p>
    <w:p w14:paraId="64031C0C" w14:textId="0ACA49FD" w:rsidR="00C55A29" w:rsidRPr="00620483" w:rsidRDefault="00C55A29" w:rsidP="00BD40A6">
      <w:pPr>
        <w:spacing w:before="24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en-IN"/>
        </w:rPr>
      </w:pP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Fig. 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5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 G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raph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The 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minimum chlorophyll concentration during the 1-4 weeks in the central eastern waters of </w:t>
      </w:r>
      <w:proofErr w:type="spellStart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GoM</w:t>
      </w:r>
      <w:proofErr w:type="spellEnd"/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(8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sym w:font="Symbol" w:char="F0B0"/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-8.7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sym w:font="Symbol" w:char="F0B0"/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) ranged between 0.43-0.79 mgm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-3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during September, 2019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.</w:t>
      </w:r>
    </w:p>
    <w:p w14:paraId="185D0839" w14:textId="45EFB3DF" w:rsidR="008E7400" w:rsidRPr="00620483" w:rsidRDefault="00C55A29" w:rsidP="00BD40A6">
      <w:pPr>
        <w:rPr>
          <w:lang w:val="en-IN"/>
        </w:rPr>
      </w:pP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Fig.1</w:t>
      </w:r>
      <w:r w:rsidR="00E6155F" w:rsidRPr="00620483">
        <w:rPr>
          <w:rFonts w:ascii="Times New Roman" w:eastAsia="Times New Roman" w:hAnsi="Times New Roman"/>
          <w:sz w:val="24"/>
          <w:szCs w:val="24"/>
          <w:lang w:eastAsia="en-IN"/>
        </w:rPr>
        <w:t>6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. 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Graph. Maximum value of 25.6 and 20.9 mgm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-3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chlorophyll was observed during the 2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nd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and 3</w:t>
      </w:r>
      <w:r w:rsidRPr="00620483">
        <w:rPr>
          <w:rFonts w:ascii="Times New Roman" w:eastAsia="Times New Roman" w:hAnsi="Times New Roman"/>
          <w:sz w:val="24"/>
          <w:szCs w:val="24"/>
          <w:vertAlign w:val="superscript"/>
          <w:lang w:eastAsia="en-IN"/>
        </w:rPr>
        <w:t>rd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week of September along 8.95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sym w:font="Symbol" w:char="F0B0"/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>-8.91</w:t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sym w:font="Symbol" w:char="F0B0"/>
      </w:r>
      <w:r w:rsidRPr="00620483">
        <w:rPr>
          <w:rFonts w:ascii="Times New Roman" w:eastAsia="Times New Roman" w:hAnsi="Times New Roman"/>
          <w:sz w:val="24"/>
          <w:szCs w:val="24"/>
          <w:lang w:eastAsia="en-IN"/>
        </w:rPr>
        <w:t xml:space="preserve"> N latitude close to the coastal waters near the cage site.</w:t>
      </w:r>
    </w:p>
    <w:p w14:paraId="44113E62" w14:textId="696E244E" w:rsidR="00007C4D" w:rsidRPr="00620483" w:rsidRDefault="00007C4D" w:rsidP="00BD40A6">
      <w:pPr>
        <w:rPr>
          <w:lang w:val="en-IN"/>
        </w:rPr>
      </w:pPr>
      <w:r w:rsidRPr="00620483">
        <w:rPr>
          <w:lang w:val="en-IN"/>
        </w:rPr>
        <w:t>Table 1.</w:t>
      </w:r>
      <w:r w:rsidR="00CF2A97" w:rsidRPr="00CF2A97">
        <w:rPr>
          <w:rFonts w:ascii="Times New Roman" w:hAnsi="Times New Roman"/>
          <w:sz w:val="24"/>
          <w:szCs w:val="24"/>
        </w:rPr>
        <w:t xml:space="preserve"> </w:t>
      </w:r>
      <w:r w:rsidR="00CF2A97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="00CF2A97" w:rsidRPr="00917FEF">
        <w:rPr>
          <w:rFonts w:ascii="Times New Roman" w:hAnsi="Times New Roman"/>
          <w:sz w:val="24"/>
          <w:szCs w:val="24"/>
        </w:rPr>
        <w:t>physico</w:t>
      </w:r>
      <w:proofErr w:type="spellEnd"/>
      <w:r w:rsidR="00CF2A97" w:rsidRPr="00917FEF">
        <w:rPr>
          <w:rFonts w:ascii="Times New Roman" w:hAnsi="Times New Roman"/>
          <w:sz w:val="24"/>
          <w:szCs w:val="24"/>
        </w:rPr>
        <w:t xml:space="preserve">-chemical parameters </w:t>
      </w:r>
      <w:r w:rsidR="00CF2A97">
        <w:rPr>
          <w:rFonts w:ascii="Times New Roman" w:hAnsi="Times New Roman"/>
          <w:sz w:val="24"/>
          <w:szCs w:val="24"/>
        </w:rPr>
        <w:t>of the  sea water during the bloom period</w:t>
      </w:r>
    </w:p>
    <w:sectPr w:rsidR="00007C4D" w:rsidRPr="00620483" w:rsidSect="00023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92"/>
    <w:rsid w:val="00007C4D"/>
    <w:rsid w:val="000D5A83"/>
    <w:rsid w:val="000E0BD4"/>
    <w:rsid w:val="000F4314"/>
    <w:rsid w:val="001124BD"/>
    <w:rsid w:val="001972C8"/>
    <w:rsid w:val="002348D4"/>
    <w:rsid w:val="002B3625"/>
    <w:rsid w:val="00302C84"/>
    <w:rsid w:val="00331BD5"/>
    <w:rsid w:val="00341892"/>
    <w:rsid w:val="004F02A6"/>
    <w:rsid w:val="004F0D80"/>
    <w:rsid w:val="0052213B"/>
    <w:rsid w:val="00543013"/>
    <w:rsid w:val="00575179"/>
    <w:rsid w:val="00581D9F"/>
    <w:rsid w:val="005E64CC"/>
    <w:rsid w:val="00620483"/>
    <w:rsid w:val="00790A73"/>
    <w:rsid w:val="007C78BB"/>
    <w:rsid w:val="007E4E82"/>
    <w:rsid w:val="008D7D64"/>
    <w:rsid w:val="008E7400"/>
    <w:rsid w:val="0094524C"/>
    <w:rsid w:val="00A10D57"/>
    <w:rsid w:val="00A40176"/>
    <w:rsid w:val="00AA55CC"/>
    <w:rsid w:val="00B709E8"/>
    <w:rsid w:val="00BD40A6"/>
    <w:rsid w:val="00C307A2"/>
    <w:rsid w:val="00C55A29"/>
    <w:rsid w:val="00CF2A97"/>
    <w:rsid w:val="00D93AEF"/>
    <w:rsid w:val="00E23152"/>
    <w:rsid w:val="00E6155F"/>
    <w:rsid w:val="00EB056A"/>
    <w:rsid w:val="00EC2250"/>
    <w:rsid w:val="00EF4893"/>
    <w:rsid w:val="00F42D19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4D575"/>
  <w15:docId w15:val="{BCBE52F8-637D-490C-A3D7-B793460F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189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RAMESH PALSAMY</cp:lastModifiedBy>
  <cp:revision>30</cp:revision>
  <cp:lastPrinted>2022-03-24T06:24:00Z</cp:lastPrinted>
  <dcterms:created xsi:type="dcterms:W3CDTF">2022-03-24T05:25:00Z</dcterms:created>
  <dcterms:modified xsi:type="dcterms:W3CDTF">2022-08-05T17:40:00Z</dcterms:modified>
</cp:coreProperties>
</file>