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AF3B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b/>
          <w:bCs/>
          <w:sz w:val="24"/>
          <w:szCs w:val="24"/>
          <w:lang w:val="en-US" w:eastAsia="ja-JP"/>
        </w:rPr>
      </w:pPr>
      <w:r w:rsidRPr="00DA7185">
        <w:rPr>
          <w:rFonts w:ascii="Times New Roman" w:eastAsia="Arial" w:hAnsi="Times New Roman" w:cs="Times New Roman"/>
          <w:b/>
          <w:bCs/>
          <w:sz w:val="24"/>
          <w:szCs w:val="24"/>
          <w:lang w:val="en-US" w:eastAsia="ja-JP"/>
        </w:rPr>
        <w:t>Supplementary Table 1. Diagnosis Codes</w:t>
      </w:r>
    </w:p>
    <w:p w14:paraId="09209439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b/>
          <w:bCs/>
          <w:lang w:val="en-US" w:eastAsia="ja-JP"/>
        </w:rPr>
      </w:pPr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t xml:space="preserve">a. Identification of </w:t>
      </w:r>
      <w:proofErr w:type="spellStart"/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t>allo</w:t>
      </w:r>
      <w:proofErr w:type="spellEnd"/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t>-HSCT Procedure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1"/>
        <w:gridCol w:w="6500"/>
        <w:gridCol w:w="1605"/>
      </w:tblGrid>
      <w:tr w:rsidR="00DA7185" w:rsidRPr="00DA7185" w14:paraId="4E627B4F" w14:textId="77777777" w:rsidTr="000F0A0E">
        <w:trPr>
          <w:trHeight w:val="20"/>
        </w:trPr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000000" w:fill="000000"/>
            <w:vAlign w:val="center"/>
          </w:tcPr>
          <w:p w14:paraId="41E30CD3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 </w:t>
            </w:r>
          </w:p>
        </w:tc>
        <w:tc>
          <w:tcPr>
            <w:tcW w:w="3618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000000"/>
            <w:vAlign w:val="center"/>
          </w:tcPr>
          <w:p w14:paraId="3E6FC46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Label</w:t>
            </w:r>
          </w:p>
        </w:tc>
        <w:tc>
          <w:tcPr>
            <w:tcW w:w="900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000000" w:fill="000000"/>
            <w:vAlign w:val="center"/>
          </w:tcPr>
          <w:p w14:paraId="60CDB340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Code</w:t>
            </w:r>
          </w:p>
        </w:tc>
      </w:tr>
      <w:tr w:rsidR="00DA7185" w:rsidRPr="00DA7185" w14:paraId="106DC758" w14:textId="77777777" w:rsidTr="000F0A0E">
        <w:trPr>
          <w:trHeight w:val="20"/>
        </w:trPr>
        <w:tc>
          <w:tcPr>
            <w:tcW w:w="4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3217678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CCAM</w:t>
            </w:r>
          </w:p>
        </w:tc>
        <w:tc>
          <w:tcPr>
            <w:tcW w:w="3618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5CA9B3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Intravenous injection of an allograft cell therapy product</w:t>
            </w:r>
          </w:p>
        </w:tc>
        <w:tc>
          <w:tcPr>
            <w:tcW w:w="900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204C4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hyperlink r:id="rId5" w:tooltip="https://www.aideaucodage.fr/ccam-felf009" w:history="1">
              <w:r w:rsidRPr="00DA7185">
                <w:rPr>
                  <w:rFonts w:ascii="Times New Roman" w:eastAsia="Times New Roman" w:hAnsi="Times New Roman" w:cs="Times New Roman"/>
                  <w:color w:val="000000"/>
                  <w:lang w:eastAsia="zh-CN"/>
                </w:rPr>
                <w:t>FELF009</w:t>
              </w:r>
            </w:hyperlink>
          </w:p>
        </w:tc>
      </w:tr>
      <w:tr w:rsidR="00DA7185" w:rsidRPr="00DA7185" w14:paraId="6FE54C31" w14:textId="77777777" w:rsidTr="000F0A0E">
        <w:trPr>
          <w:trHeight w:val="20"/>
        </w:trPr>
        <w:tc>
          <w:tcPr>
            <w:tcW w:w="482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E854346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DRG</w:t>
            </w:r>
          </w:p>
        </w:tc>
        <w:tc>
          <w:tcPr>
            <w:tcW w:w="36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972B92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Hematopoietic stem cell allografts, level 1</w:t>
            </w:r>
          </w:p>
        </w:tc>
        <w:tc>
          <w:tcPr>
            <w:tcW w:w="90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52BFD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27Z021</w:t>
            </w:r>
          </w:p>
        </w:tc>
      </w:tr>
      <w:tr w:rsidR="00DA7185" w:rsidRPr="00DA7185" w14:paraId="76DA106E" w14:textId="77777777" w:rsidTr="000F0A0E">
        <w:trPr>
          <w:trHeight w:val="20"/>
        </w:trPr>
        <w:tc>
          <w:tcPr>
            <w:tcW w:w="482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14:paraId="4AA8F85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618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F4C6026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Hematopoietic stem cell allografts, level 2</w:t>
            </w:r>
          </w:p>
        </w:tc>
        <w:tc>
          <w:tcPr>
            <w:tcW w:w="900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16846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27Z022</w:t>
            </w:r>
          </w:p>
        </w:tc>
      </w:tr>
      <w:tr w:rsidR="00DA7185" w:rsidRPr="00DA7185" w14:paraId="4DB605F8" w14:textId="77777777" w:rsidTr="000F0A0E">
        <w:trPr>
          <w:trHeight w:val="20"/>
        </w:trPr>
        <w:tc>
          <w:tcPr>
            <w:tcW w:w="482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14:paraId="26B5455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61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33224B4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Hematopoietic stem cell allografts, level 3</w:t>
            </w:r>
          </w:p>
        </w:tc>
        <w:tc>
          <w:tcPr>
            <w:tcW w:w="90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6B7CE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27Z023</w:t>
            </w:r>
          </w:p>
        </w:tc>
      </w:tr>
      <w:tr w:rsidR="00DA7185" w:rsidRPr="00DA7185" w14:paraId="19BDEADA" w14:textId="77777777" w:rsidTr="000F0A0E">
        <w:trPr>
          <w:trHeight w:val="20"/>
        </w:trPr>
        <w:tc>
          <w:tcPr>
            <w:tcW w:w="482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vAlign w:val="center"/>
          </w:tcPr>
          <w:p w14:paraId="5B0FD46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618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954876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Hematopoietic stem cell allografts, level 4</w:t>
            </w:r>
          </w:p>
        </w:tc>
        <w:tc>
          <w:tcPr>
            <w:tcW w:w="900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DB4A4C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27Z024</w:t>
            </w:r>
          </w:p>
        </w:tc>
      </w:tr>
    </w:tbl>
    <w:p w14:paraId="25E76B3D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fr-FR" w:eastAsia="ja-JP"/>
        </w:rPr>
      </w:pP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allo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-HSCT, allogeneic hematopoietic stem cell transplantation; </w:t>
      </w:r>
      <w:r w:rsidRPr="00DA7185">
        <w:rPr>
          <w:rFonts w:ascii="Times New Roman" w:eastAsia="Arial" w:hAnsi="Times New Roman" w:cs="Times New Roman"/>
          <w:lang w:val="fr-FR" w:eastAsia="ja-JP"/>
        </w:rPr>
        <w:t xml:space="preserve">CCAM, Classification commune des actes médicaux; DRG, </w:t>
      </w:r>
      <w:proofErr w:type="spellStart"/>
      <w:r w:rsidRPr="00DA7185">
        <w:rPr>
          <w:rFonts w:ascii="Times New Roman" w:eastAsia="Arial" w:hAnsi="Times New Roman" w:cs="Times New Roman"/>
          <w:lang w:val="fr-FR" w:eastAsia="ja-JP"/>
        </w:rPr>
        <w:t>Diagnosis-related</w:t>
      </w:r>
      <w:proofErr w:type="spellEnd"/>
      <w:r w:rsidRPr="00DA7185">
        <w:rPr>
          <w:rFonts w:ascii="Times New Roman" w:eastAsia="Arial" w:hAnsi="Times New Roman" w:cs="Times New Roman"/>
          <w:lang w:val="fr-FR" w:eastAsia="ja-JP"/>
        </w:rPr>
        <w:t xml:space="preserve"> group.</w:t>
      </w:r>
    </w:p>
    <w:p w14:paraId="3A09C5EC" w14:textId="279354B4" w:rsidR="00DA7185" w:rsidRDefault="00DA7185">
      <w:pPr>
        <w:rPr>
          <w:rFonts w:ascii="Times New Roman" w:eastAsia="Arial" w:hAnsi="Times New Roman" w:cs="Times New Roman"/>
          <w:lang w:val="fr-FR" w:eastAsia="ja-JP"/>
        </w:rPr>
      </w:pPr>
      <w:r>
        <w:rPr>
          <w:rFonts w:ascii="Times New Roman" w:eastAsia="Arial" w:hAnsi="Times New Roman" w:cs="Times New Roman"/>
          <w:lang w:val="fr-FR" w:eastAsia="ja-JP"/>
        </w:rPr>
        <w:br w:type="page"/>
      </w:r>
    </w:p>
    <w:p w14:paraId="23FAC282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b/>
          <w:bCs/>
          <w:lang w:val="en-US" w:eastAsia="ja-JP"/>
        </w:rPr>
      </w:pPr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lastRenderedPageBreak/>
        <w:t>b. Identification of GVHD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470"/>
        <w:gridCol w:w="4687"/>
        <w:gridCol w:w="2849"/>
      </w:tblGrid>
      <w:tr w:rsidR="00DA7185" w:rsidRPr="00DA7185" w14:paraId="71C10ED1" w14:textId="77777777" w:rsidTr="000F0A0E">
        <w:trPr>
          <w:trHeight w:val="20"/>
        </w:trPr>
        <w:tc>
          <w:tcPr>
            <w:tcW w:w="816" w:type="pct"/>
            <w:shd w:val="clear" w:color="000000" w:fill="000000"/>
            <w:vAlign w:val="center"/>
          </w:tcPr>
          <w:p w14:paraId="6604AB8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 </w:t>
            </w:r>
          </w:p>
        </w:tc>
        <w:tc>
          <w:tcPr>
            <w:tcW w:w="2602" w:type="pct"/>
            <w:shd w:val="clear" w:color="000000" w:fill="000000"/>
            <w:vAlign w:val="center"/>
          </w:tcPr>
          <w:p w14:paraId="5C360E26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Label</w:t>
            </w:r>
          </w:p>
        </w:tc>
        <w:tc>
          <w:tcPr>
            <w:tcW w:w="1582" w:type="pct"/>
            <w:shd w:val="clear" w:color="000000" w:fill="000000"/>
            <w:vAlign w:val="center"/>
          </w:tcPr>
          <w:p w14:paraId="20C99E0D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ICD-10 code</w:t>
            </w:r>
          </w:p>
        </w:tc>
      </w:tr>
      <w:tr w:rsidR="00DA7185" w:rsidRPr="00DA7185" w14:paraId="68FBA523" w14:textId="77777777" w:rsidTr="000F0A0E">
        <w:trPr>
          <w:trHeight w:val="20"/>
        </w:trPr>
        <w:tc>
          <w:tcPr>
            <w:tcW w:w="816" w:type="pct"/>
            <w:vMerge w:val="restart"/>
            <w:shd w:val="clear" w:color="auto" w:fill="auto"/>
            <w:vAlign w:val="center"/>
          </w:tcPr>
          <w:p w14:paraId="16626DA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ICD-10</w:t>
            </w:r>
          </w:p>
        </w:tc>
        <w:tc>
          <w:tcPr>
            <w:tcW w:w="2602" w:type="pct"/>
            <w:shd w:val="clear" w:color="auto" w:fill="auto"/>
            <w:vAlign w:val="center"/>
          </w:tcPr>
          <w:p w14:paraId="5916422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de-DE"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val="de-DE" w:eastAsia="zh-CN"/>
              </w:rPr>
              <w:t>Acute graft versus host disease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45F52790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T86.01</w:t>
            </w:r>
          </w:p>
        </w:tc>
      </w:tr>
      <w:tr w:rsidR="00DA7185" w:rsidRPr="00DA7185" w14:paraId="1541A394" w14:textId="77777777" w:rsidTr="000F0A0E">
        <w:trPr>
          <w:trHeight w:val="20"/>
        </w:trPr>
        <w:tc>
          <w:tcPr>
            <w:tcW w:w="816" w:type="pct"/>
            <w:vMerge/>
            <w:vAlign w:val="center"/>
          </w:tcPr>
          <w:p w14:paraId="18FB2A26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602" w:type="pct"/>
            <w:shd w:val="clear" w:color="auto" w:fill="auto"/>
            <w:vAlign w:val="center"/>
          </w:tcPr>
          <w:p w14:paraId="768CC5FF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Chronic graft versus host disease</w:t>
            </w:r>
          </w:p>
        </w:tc>
        <w:tc>
          <w:tcPr>
            <w:tcW w:w="1582" w:type="pct"/>
            <w:shd w:val="clear" w:color="auto" w:fill="auto"/>
            <w:vAlign w:val="center"/>
          </w:tcPr>
          <w:p w14:paraId="1194D1CF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T86.02</w:t>
            </w:r>
          </w:p>
        </w:tc>
      </w:tr>
    </w:tbl>
    <w:p w14:paraId="122D3325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: Patients with at least a relevant code for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(ICD-10: </w:t>
      </w:r>
      <w:r w:rsidRPr="00DA7185">
        <w:rPr>
          <w:rFonts w:ascii="Times New Roman" w:eastAsia="Arial" w:hAnsi="Times New Roman" w:cs="Times New Roman"/>
          <w:lang w:eastAsia="ja-JP"/>
        </w:rPr>
        <w:t>T86.01</w:t>
      </w:r>
      <w:r w:rsidRPr="00DA7185">
        <w:rPr>
          <w:rFonts w:ascii="Times New Roman" w:eastAsia="Arial" w:hAnsi="Times New Roman" w:cs="Times New Roman"/>
          <w:lang w:val="en-US" w:eastAsia="ja-JP"/>
        </w:rPr>
        <w:t xml:space="preserve">) during follow-up period, without any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code.</w:t>
      </w:r>
    </w:p>
    <w:p w14:paraId="6B0FC5C4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: Patients with at least a relevant code for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(ICD-10: </w:t>
      </w:r>
      <w:r w:rsidRPr="00DA7185">
        <w:rPr>
          <w:rFonts w:ascii="Times New Roman" w:eastAsia="Arial" w:hAnsi="Times New Roman" w:cs="Times New Roman"/>
          <w:lang w:eastAsia="ja-JP"/>
        </w:rPr>
        <w:t>T86.02</w:t>
      </w:r>
      <w:r w:rsidRPr="00DA7185">
        <w:rPr>
          <w:rFonts w:ascii="Times New Roman" w:eastAsia="Arial" w:hAnsi="Times New Roman" w:cs="Times New Roman"/>
          <w:lang w:val="en-US" w:eastAsia="ja-JP"/>
        </w:rPr>
        <w:t xml:space="preserve">) during follow-up period, without any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code. </w:t>
      </w:r>
    </w:p>
    <w:p w14:paraId="5722DA4D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a+cGVHD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: Patients with at least one of each relevant codes for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(ICD-10: </w:t>
      </w:r>
      <w:r w:rsidRPr="00DA7185">
        <w:rPr>
          <w:rFonts w:ascii="Times New Roman" w:eastAsia="Arial" w:hAnsi="Times New Roman" w:cs="Times New Roman"/>
          <w:lang w:eastAsia="ja-JP"/>
        </w:rPr>
        <w:t>T86.01</w:t>
      </w:r>
      <w:r w:rsidRPr="00DA7185">
        <w:rPr>
          <w:rFonts w:ascii="Times New Roman" w:eastAsia="Arial" w:hAnsi="Times New Roman" w:cs="Times New Roman"/>
          <w:lang w:val="en-US" w:eastAsia="ja-JP"/>
        </w:rPr>
        <w:t xml:space="preserve">) and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 (ICD-10: </w:t>
      </w:r>
      <w:r w:rsidRPr="00DA7185">
        <w:rPr>
          <w:rFonts w:ascii="Times New Roman" w:eastAsia="Arial" w:hAnsi="Times New Roman" w:cs="Times New Roman"/>
          <w:lang w:eastAsia="ja-JP"/>
        </w:rPr>
        <w:t>T86.02</w:t>
      </w:r>
      <w:r w:rsidRPr="00DA7185">
        <w:rPr>
          <w:rFonts w:ascii="Times New Roman" w:eastAsia="Arial" w:hAnsi="Times New Roman" w:cs="Times New Roman"/>
          <w:lang w:val="en-US" w:eastAsia="ja-JP"/>
        </w:rPr>
        <w:t>) during follow-up.</w:t>
      </w:r>
    </w:p>
    <w:p w14:paraId="6F1D9D9A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en-US" w:eastAsia="ja-JP"/>
        </w:rPr>
      </w:pP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, acute GVHD;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a+cGVHD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 xml:space="preserve">, acute and chronic GVHD; </w:t>
      </w:r>
      <w:proofErr w:type="spellStart"/>
      <w:r w:rsidRPr="00DA7185">
        <w:rPr>
          <w:rFonts w:ascii="Times New Roman" w:eastAsia="Arial" w:hAnsi="Times New Roman" w:cs="Times New Roman"/>
          <w:lang w:val="en-US" w:eastAsia="ja-JP"/>
        </w:rPr>
        <w:t>cGVHD</w:t>
      </w:r>
      <w:proofErr w:type="spellEnd"/>
      <w:r w:rsidRPr="00DA7185">
        <w:rPr>
          <w:rFonts w:ascii="Times New Roman" w:eastAsia="Arial" w:hAnsi="Times New Roman" w:cs="Times New Roman"/>
          <w:lang w:val="en-US" w:eastAsia="ja-JP"/>
        </w:rPr>
        <w:t>, chronic GVHD; GVHD, graft-versus-host disease; ICD-10, International Classification of Diseases, 10</w:t>
      </w:r>
      <w:r w:rsidRPr="00DA7185">
        <w:rPr>
          <w:rFonts w:ascii="Times New Roman" w:eastAsia="Arial" w:hAnsi="Times New Roman" w:cs="Times New Roman"/>
          <w:vertAlign w:val="superscript"/>
          <w:lang w:val="en-US" w:eastAsia="ja-JP"/>
        </w:rPr>
        <w:t>th</w:t>
      </w:r>
      <w:r w:rsidRPr="00DA7185">
        <w:rPr>
          <w:rFonts w:ascii="Times New Roman" w:eastAsia="Arial" w:hAnsi="Times New Roman" w:cs="Times New Roman"/>
          <w:lang w:val="en-US" w:eastAsia="ja-JP"/>
        </w:rPr>
        <w:t xml:space="preserve"> revision.</w:t>
      </w:r>
    </w:p>
    <w:p w14:paraId="5B3B5B94" w14:textId="77777777" w:rsidR="00DA7185" w:rsidRDefault="00DA7185">
      <w:pPr>
        <w:rPr>
          <w:rFonts w:ascii="Times New Roman" w:eastAsia="Arial" w:hAnsi="Times New Roman" w:cs="Times New Roman"/>
          <w:b/>
          <w:bCs/>
          <w:lang w:val="en-US" w:eastAsia="ja-JP"/>
        </w:rPr>
      </w:pPr>
      <w:r>
        <w:rPr>
          <w:rFonts w:ascii="Times New Roman" w:eastAsia="Arial" w:hAnsi="Times New Roman" w:cs="Times New Roman"/>
          <w:b/>
          <w:bCs/>
          <w:lang w:val="en-US" w:eastAsia="ja-JP"/>
        </w:rPr>
        <w:br w:type="page"/>
      </w:r>
    </w:p>
    <w:p w14:paraId="0E74C1F8" w14:textId="630F40F1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b/>
          <w:bCs/>
          <w:lang w:val="en-US" w:eastAsia="ja-JP"/>
        </w:rPr>
      </w:pPr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lastRenderedPageBreak/>
        <w:t>c. Identification of Severe Infections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6"/>
        <w:gridCol w:w="4240"/>
      </w:tblGrid>
      <w:tr w:rsidR="00DA7185" w:rsidRPr="00DA7185" w14:paraId="0948353F" w14:textId="77777777" w:rsidTr="000F0A0E">
        <w:trPr>
          <w:trHeight w:val="506"/>
        </w:trPr>
        <w:tc>
          <w:tcPr>
            <w:tcW w:w="264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000000" w:fill="000000"/>
            <w:vAlign w:val="center"/>
          </w:tcPr>
          <w:p w14:paraId="3041FD7E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Infection</w:t>
            </w:r>
          </w:p>
        </w:tc>
        <w:tc>
          <w:tcPr>
            <w:tcW w:w="2354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0000"/>
            <w:vAlign w:val="center"/>
          </w:tcPr>
          <w:p w14:paraId="6EA69FA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ICD-10 code</w:t>
            </w:r>
          </w:p>
        </w:tc>
      </w:tr>
      <w:tr w:rsidR="00DA7185" w:rsidRPr="00DA7185" w14:paraId="67445785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000000" w:fill="808080"/>
            <w:vAlign w:val="center"/>
          </w:tcPr>
          <w:p w14:paraId="322F685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Viral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808080"/>
            <w:vAlign w:val="center"/>
          </w:tcPr>
          <w:p w14:paraId="5FC36D4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</w:tr>
      <w:tr w:rsidR="00DA7185" w:rsidRPr="00DA7185" w14:paraId="73DD8C5B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43DE6687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Varicella zoster virus 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10216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B01</w:t>
            </w:r>
          </w:p>
        </w:tc>
      </w:tr>
      <w:tr w:rsidR="00DA7185" w:rsidRPr="00DA7185" w14:paraId="4A3BC3B2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55E848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Cytomegalovirus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E360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B25, B271</w:t>
            </w:r>
          </w:p>
        </w:tc>
      </w:tr>
      <w:tr w:rsidR="00DA7185" w:rsidRPr="00DA7185" w14:paraId="606E1D00" w14:textId="77777777" w:rsidTr="000F0A0E">
        <w:trPr>
          <w:trHeight w:val="506"/>
        </w:trPr>
        <w:tc>
          <w:tcPr>
            <w:tcW w:w="264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71CF67FE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Epstein-Barr virus</w:t>
            </w:r>
          </w:p>
        </w:tc>
        <w:tc>
          <w:tcPr>
            <w:tcW w:w="2354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55D6E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A858, B348, B270, D823</w:t>
            </w:r>
          </w:p>
        </w:tc>
      </w:tr>
      <w:tr w:rsidR="00DA7185" w:rsidRPr="00DA7185" w14:paraId="703378CF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7B5B733F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Adenovirus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12774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A082, A851, A871, B178, B300, B301, B340, B970, J120</w:t>
            </w:r>
          </w:p>
        </w:tc>
      </w:tr>
      <w:tr w:rsidR="00DA7185" w:rsidRPr="00DA7185" w14:paraId="53BF3086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1AE9E2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Human herpesvirus/Herpes simplex virus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608E0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B00, A60, H191</w:t>
            </w:r>
          </w:p>
        </w:tc>
      </w:tr>
      <w:tr w:rsidR="00DA7185" w:rsidRPr="00DA7185" w14:paraId="63ADC23A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68B5698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Human papillomavirus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9E72FB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B977</w:t>
            </w:r>
          </w:p>
        </w:tc>
      </w:tr>
      <w:tr w:rsidR="00DA7185" w:rsidRPr="00DA7185" w14:paraId="14CC8D62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C010A0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Parainfluenza virus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9A78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J122, J204</w:t>
            </w:r>
          </w:p>
        </w:tc>
      </w:tr>
      <w:tr w:rsidR="00DA7185" w:rsidRPr="00DA7185" w14:paraId="32B6CC3E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658AA0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Respiratory syncytial virus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F24E3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J121, J210, B974, J205</w:t>
            </w:r>
          </w:p>
        </w:tc>
      </w:tr>
      <w:tr w:rsidR="00DA7185" w:rsidRPr="00DA7185" w14:paraId="13E7C01F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9C62DB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Meningitis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441A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G00, G03, A390, A398, A399, B</w:t>
            </w:r>
            <w:proofErr w:type="gram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003,A</w:t>
            </w:r>
            <w:proofErr w:type="gramEnd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321, G01, A170, G02, B010, A87, B384, B021, B261, B375</w:t>
            </w:r>
          </w:p>
        </w:tc>
      </w:tr>
      <w:tr w:rsidR="00DA7185" w:rsidRPr="00DA7185" w14:paraId="11E8C367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CC222EE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Viral encephalitis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C2CAB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A86, A85, A83, A84</w:t>
            </w:r>
          </w:p>
        </w:tc>
      </w:tr>
      <w:tr w:rsidR="00DA7185" w:rsidRPr="00DA7185" w14:paraId="59479D25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99CFAF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Lower respiratory tract infections 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3D60E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J22, J440</w:t>
            </w:r>
          </w:p>
        </w:tc>
      </w:tr>
      <w:tr w:rsidR="00DA7185" w:rsidRPr="00DA7185" w14:paraId="1F7122B3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B6467E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Herpes zoster virus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33CD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B02</w:t>
            </w:r>
          </w:p>
        </w:tc>
      </w:tr>
      <w:tr w:rsidR="00DA7185" w:rsidRPr="00DA7185" w14:paraId="7D4EB69C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24D01C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Other viral infections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9CD1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B08, B09, B271, B278, B279, B33, B34</w:t>
            </w:r>
          </w:p>
        </w:tc>
      </w:tr>
      <w:tr w:rsidR="00DA7185" w:rsidRPr="00DA7185" w14:paraId="5BB9DCA6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000000" w:fill="808080"/>
            <w:vAlign w:val="center"/>
          </w:tcPr>
          <w:p w14:paraId="4FC0803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Bacterial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808080"/>
            <w:vAlign w:val="center"/>
          </w:tcPr>
          <w:p w14:paraId="2703E6C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DA7185" w:rsidRPr="00DA7185" w14:paraId="49CF7610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452C38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Bacterial infections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3786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J15, J170, A48, A49, B95, B96</w:t>
            </w:r>
          </w:p>
        </w:tc>
      </w:tr>
      <w:tr w:rsidR="00DA7185" w:rsidRPr="00DA7185" w14:paraId="2CE5CE7A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6F131E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Severe sepsis</w:t>
            </w:r>
          </w:p>
        </w:tc>
        <w:tc>
          <w:tcPr>
            <w:tcW w:w="2354" w:type="pct"/>
            <w:tcBorders>
              <w:top w:val="single" w:sz="8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37E6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A41, A40, A391, A392, A393, A394, A427</w:t>
            </w:r>
          </w:p>
        </w:tc>
      </w:tr>
      <w:tr w:rsidR="00DA7185" w:rsidRPr="00DA7185" w14:paraId="36B79D5A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72EDE9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Brain abscess 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EDAAB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G060, G09, T798, T799 </w:t>
            </w:r>
          </w:p>
        </w:tc>
      </w:tr>
      <w:tr w:rsidR="00DA7185" w:rsidRPr="00DA7185" w14:paraId="26BCAFDE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D1C474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Clostridium difficile</w:t>
            </w:r>
          </w:p>
        </w:tc>
        <w:tc>
          <w:tcPr>
            <w:tcW w:w="2354" w:type="pct"/>
            <w:tcBorders>
              <w:top w:val="single" w:sz="8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6865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A047</w:t>
            </w:r>
          </w:p>
        </w:tc>
      </w:tr>
      <w:tr w:rsidR="00DA7185" w:rsidRPr="00DA7185" w14:paraId="5F33914C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000000" w:fill="808080"/>
            <w:vAlign w:val="center"/>
          </w:tcPr>
          <w:p w14:paraId="2FB39F9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Fungal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808080"/>
            <w:vAlign w:val="center"/>
          </w:tcPr>
          <w:p w14:paraId="18FDE47F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DA7185" w:rsidRPr="00DA7185" w14:paraId="3EFF2E2A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5859F8C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Aspergillosis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A86B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B44</w:t>
            </w:r>
          </w:p>
        </w:tc>
      </w:tr>
      <w:tr w:rsidR="00DA7185" w:rsidRPr="00DA7185" w14:paraId="69BFEDBC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E9ADB9F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Candidiasis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E83ED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B37</w:t>
            </w:r>
          </w:p>
        </w:tc>
      </w:tr>
      <w:tr w:rsidR="00DA7185" w:rsidRPr="00DA7185" w14:paraId="6A68FB7F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3103C83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Other mycoses</w:t>
            </w:r>
          </w:p>
        </w:tc>
        <w:tc>
          <w:tcPr>
            <w:tcW w:w="2354" w:type="pct"/>
            <w:tcBorders>
              <w:top w:val="single" w:sz="8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E20B1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B48</w:t>
            </w:r>
          </w:p>
        </w:tc>
      </w:tr>
      <w:tr w:rsidR="00DA7185" w:rsidRPr="00DA7185" w14:paraId="31F7EC2B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88515C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Unspecified mycoses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1103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B49</w:t>
            </w:r>
          </w:p>
        </w:tc>
      </w:tr>
      <w:tr w:rsidR="00DA7185" w:rsidRPr="00DA7185" w14:paraId="2680FE77" w14:textId="77777777" w:rsidTr="000F0A0E">
        <w:trPr>
          <w:trHeight w:val="20"/>
        </w:trPr>
        <w:tc>
          <w:tcPr>
            <w:tcW w:w="264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0F2BED77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Zygomycosis</w:t>
            </w:r>
            <w:proofErr w:type="spellEnd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2354" w:type="pct"/>
            <w:tcBorders>
              <w:top w:val="single" w:sz="8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1986B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B46</w:t>
            </w:r>
          </w:p>
        </w:tc>
      </w:tr>
      <w:tr w:rsidR="00DA7185" w:rsidRPr="00DA7185" w14:paraId="2430D4B7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3DAEDA8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Pneumocystosis</w:t>
            </w:r>
            <w:proofErr w:type="spellEnd"/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2F2F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B59, J172</w:t>
            </w:r>
          </w:p>
        </w:tc>
      </w:tr>
      <w:tr w:rsidR="00DA7185" w:rsidRPr="00DA7185" w14:paraId="6967F3AE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000000" w:fill="808080"/>
            <w:vAlign w:val="center"/>
          </w:tcPr>
          <w:p w14:paraId="005D2D40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Other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808080"/>
            <w:vAlign w:val="center"/>
          </w:tcPr>
          <w:p w14:paraId="119DAFA4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DA7185" w:rsidRPr="00DA7185" w14:paraId="6A4B1BB8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53FC3EE5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Toxoplasmosis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5BDB2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B58</w:t>
            </w:r>
          </w:p>
        </w:tc>
      </w:tr>
      <w:tr w:rsidR="00DA7185" w:rsidRPr="00DA7185" w14:paraId="73623B96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5E735BA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Strongyloides</w:t>
            </w:r>
            <w:proofErr w:type="spellEnd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infection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0E307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B78</w:t>
            </w:r>
          </w:p>
        </w:tc>
      </w:tr>
      <w:tr w:rsidR="00DA7185" w:rsidRPr="00DA7185" w14:paraId="306532F0" w14:textId="77777777" w:rsidTr="000F0A0E">
        <w:trPr>
          <w:trHeight w:val="20"/>
        </w:trPr>
        <w:tc>
          <w:tcPr>
            <w:tcW w:w="2646" w:type="pct"/>
            <w:tcBorders>
              <w:top w:val="none" w:sz="4" w:space="0" w:color="000000"/>
              <w:left w:val="single" w:sz="8" w:space="0" w:color="000000"/>
              <w:bottom w:val="single" w:sz="8" w:space="0" w:color="auto"/>
              <w:right w:val="none" w:sz="4" w:space="0" w:color="000000"/>
            </w:tcBorders>
            <w:shd w:val="clear" w:color="auto" w:fill="auto"/>
            <w:vAlign w:val="center"/>
          </w:tcPr>
          <w:p w14:paraId="1A94E49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Sepsis, unspecified infection</w:t>
            </w:r>
          </w:p>
        </w:tc>
        <w:tc>
          <w:tcPr>
            <w:tcW w:w="2354" w:type="pct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12AC34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R650, R651, R572</w:t>
            </w:r>
          </w:p>
        </w:tc>
      </w:tr>
    </w:tbl>
    <w:p w14:paraId="355FF82E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lang w:val="en-US" w:eastAsia="ja-JP"/>
        </w:rPr>
      </w:pPr>
      <w:r w:rsidRPr="00DA7185">
        <w:rPr>
          <w:rFonts w:ascii="Times New Roman" w:eastAsia="Arial" w:hAnsi="Times New Roman" w:cs="Times New Roman"/>
          <w:lang w:val="en-US" w:eastAsia="ja-JP"/>
        </w:rPr>
        <w:t>ICD-10, International Classification of Diseases, 10</w:t>
      </w:r>
      <w:r w:rsidRPr="00DA7185">
        <w:rPr>
          <w:rFonts w:ascii="Times New Roman" w:eastAsia="Arial" w:hAnsi="Times New Roman" w:cs="Times New Roman"/>
          <w:vertAlign w:val="superscript"/>
          <w:lang w:val="en-US" w:eastAsia="ja-JP"/>
        </w:rPr>
        <w:t>th</w:t>
      </w:r>
      <w:r w:rsidRPr="00DA7185">
        <w:rPr>
          <w:rFonts w:ascii="Times New Roman" w:eastAsia="Arial" w:hAnsi="Times New Roman" w:cs="Times New Roman"/>
          <w:lang w:val="en-US" w:eastAsia="ja-JP"/>
        </w:rPr>
        <w:t xml:space="preserve"> revision</w:t>
      </w:r>
    </w:p>
    <w:p w14:paraId="3DC0D221" w14:textId="7D505EDC" w:rsidR="00DA7185" w:rsidRDefault="00DA7185">
      <w:pPr>
        <w:rPr>
          <w:rFonts w:ascii="Times New Roman" w:eastAsia="Arial" w:hAnsi="Times New Roman" w:cs="Times New Roman"/>
          <w:b/>
          <w:bCs/>
          <w:lang w:val="en-US" w:eastAsia="ja-JP"/>
        </w:rPr>
      </w:pPr>
      <w:r>
        <w:rPr>
          <w:rFonts w:ascii="Times New Roman" w:eastAsia="Arial" w:hAnsi="Times New Roman" w:cs="Times New Roman"/>
          <w:b/>
          <w:bCs/>
          <w:lang w:val="en-US" w:eastAsia="ja-JP"/>
        </w:rPr>
        <w:br w:type="page"/>
      </w:r>
    </w:p>
    <w:p w14:paraId="294A1887" w14:textId="77777777" w:rsidR="00DA7185" w:rsidRPr="00DA7185" w:rsidRDefault="00DA7185" w:rsidP="00DA7185">
      <w:pPr>
        <w:spacing w:line="480" w:lineRule="auto"/>
        <w:rPr>
          <w:rFonts w:ascii="Times New Roman" w:eastAsia="Arial" w:hAnsi="Times New Roman" w:cs="Times New Roman"/>
          <w:b/>
          <w:bCs/>
          <w:lang w:val="en-US" w:eastAsia="ja-JP"/>
        </w:rPr>
      </w:pPr>
      <w:r w:rsidRPr="00DA7185">
        <w:rPr>
          <w:rFonts w:ascii="Times New Roman" w:eastAsia="Arial" w:hAnsi="Times New Roman" w:cs="Times New Roman"/>
          <w:b/>
          <w:bCs/>
          <w:lang w:val="en-US" w:eastAsia="ja-JP"/>
        </w:rPr>
        <w:lastRenderedPageBreak/>
        <w:t>d. Identification of Relapse – Cancer treatments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16"/>
        <w:gridCol w:w="3390"/>
      </w:tblGrid>
      <w:tr w:rsidR="00DA7185" w:rsidRPr="00DA7185" w14:paraId="6A24900A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000000" w:fill="000000"/>
            <w:vAlign w:val="center"/>
          </w:tcPr>
          <w:p w14:paraId="1A9BB30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zh-CN"/>
              </w:rPr>
              <w:t>Cancer treatment</w:t>
            </w:r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0000"/>
            <w:vAlign w:val="center"/>
          </w:tcPr>
          <w:p w14:paraId="62301864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FFFFFF"/>
                <w:lang w:eastAsia="zh-CN"/>
              </w:rPr>
              <w:t>ATC code</w:t>
            </w:r>
          </w:p>
        </w:tc>
      </w:tr>
      <w:tr w:rsidR="00DA7185" w:rsidRPr="00DA7185" w14:paraId="7BDA6F81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7B6B610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Ivosidenib</w:t>
            </w:r>
            <w:proofErr w:type="spellEnd"/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342E7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L01XX62</w:t>
            </w:r>
          </w:p>
        </w:tc>
      </w:tr>
      <w:tr w:rsidR="00DA7185" w:rsidRPr="00DA7185" w14:paraId="62459E4E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5F4B508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Enasidenib</w:t>
            </w:r>
            <w:proofErr w:type="spellEnd"/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1AF7A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L01XX59</w:t>
            </w:r>
          </w:p>
        </w:tc>
      </w:tr>
      <w:tr w:rsidR="00DA7185" w:rsidRPr="00DA7185" w14:paraId="05F13F90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3D6FF03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Gilteritinib</w:t>
            </w:r>
            <w:proofErr w:type="spellEnd"/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1E66B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L01XE54</w:t>
            </w:r>
          </w:p>
        </w:tc>
      </w:tr>
      <w:tr w:rsidR="00DA7185" w:rsidRPr="00DA7185" w14:paraId="0E671A25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3201CA1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Cytarabine</w:t>
            </w:r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F7117F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L01BC01, L01XY01</w:t>
            </w:r>
          </w:p>
        </w:tc>
      </w:tr>
      <w:tr w:rsidR="00DA7185" w:rsidRPr="00DA7185" w14:paraId="1D5C84B3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462AB39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Azacitidine</w:t>
            </w:r>
            <w:proofErr w:type="spellEnd"/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F82DE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L01BC07</w:t>
            </w:r>
          </w:p>
        </w:tc>
      </w:tr>
      <w:tr w:rsidR="00DA7185" w:rsidRPr="00DA7185" w14:paraId="614ADF90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15B78D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Cladribine</w:t>
            </w:r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83B62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L01BB04, L04AA40</w:t>
            </w:r>
          </w:p>
        </w:tc>
      </w:tr>
      <w:tr w:rsidR="00DA7185" w:rsidRPr="00DA7185" w14:paraId="381E68C5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06F8F2A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Fludarabine</w:t>
            </w:r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3F302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L01BB05</w:t>
            </w:r>
          </w:p>
        </w:tc>
      </w:tr>
      <w:tr w:rsidR="00DA7185" w:rsidRPr="00DA7185" w14:paraId="7BCD9A74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1A62DA1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Idarubicin</w:t>
            </w:r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127B8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L01DB06</w:t>
            </w:r>
          </w:p>
        </w:tc>
      </w:tr>
      <w:tr w:rsidR="00DA7185" w:rsidRPr="00DA7185" w14:paraId="7B0BCACA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9AB4CE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Doxorubicin</w:t>
            </w:r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2F271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L01DB01</w:t>
            </w:r>
          </w:p>
        </w:tc>
      </w:tr>
      <w:tr w:rsidR="00DA7185" w:rsidRPr="00DA7185" w14:paraId="1F30AA9C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E6F9D40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Daunorubicin</w:t>
            </w:r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04915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L01DB02, L01XY01</w:t>
            </w:r>
          </w:p>
        </w:tc>
      </w:tr>
      <w:tr w:rsidR="00DA7185" w:rsidRPr="00DA7185" w14:paraId="37410927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90DDF71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Mitoxantrone</w:t>
            </w:r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41B171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L01DB07</w:t>
            </w:r>
          </w:p>
        </w:tc>
      </w:tr>
      <w:tr w:rsidR="00DA7185" w:rsidRPr="00DA7185" w14:paraId="4DCB8695" w14:textId="77777777" w:rsidTr="000F0A0E">
        <w:trPr>
          <w:trHeight w:val="57"/>
        </w:trPr>
        <w:tc>
          <w:tcPr>
            <w:tcW w:w="3118" w:type="pct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508F37C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Etoposide</w:t>
            </w:r>
          </w:p>
        </w:tc>
        <w:tc>
          <w:tcPr>
            <w:tcW w:w="1882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71BF7A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L01CB01</w:t>
            </w:r>
          </w:p>
        </w:tc>
      </w:tr>
      <w:tr w:rsidR="00DA7185" w:rsidRPr="00DA7185" w14:paraId="46A3D141" w14:textId="77777777" w:rsidTr="000F0A0E">
        <w:trPr>
          <w:trHeight w:val="57"/>
        </w:trPr>
        <w:tc>
          <w:tcPr>
            <w:tcW w:w="3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3F6E51D" w14:textId="77777777" w:rsidR="00DA7185" w:rsidRPr="00DA7185" w:rsidRDefault="00DA7185" w:rsidP="00DA718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Gemtuzumab</w:t>
            </w:r>
            <w:proofErr w:type="spellEnd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ozogamicin</w:t>
            </w:r>
            <w:proofErr w:type="spellEnd"/>
          </w:p>
        </w:tc>
        <w:tc>
          <w:tcPr>
            <w:tcW w:w="188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03AFE" w14:textId="77777777" w:rsidR="00DA7185" w:rsidRPr="00DA7185" w:rsidRDefault="00DA7185" w:rsidP="00DA718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71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L01XC05</w:t>
            </w:r>
          </w:p>
        </w:tc>
      </w:tr>
    </w:tbl>
    <w:p w14:paraId="0078DC87" w14:textId="4DF81748" w:rsidR="00F2105D" w:rsidRDefault="00DA7185" w:rsidP="00DA7185">
      <w:r w:rsidRPr="00DA7185">
        <w:rPr>
          <w:rFonts w:ascii="Times New Roman" w:eastAsia="Arial" w:hAnsi="Times New Roman" w:cs="Times New Roman"/>
          <w:lang w:val="en-US" w:eastAsia="ja-JP"/>
        </w:rPr>
        <w:t>ATC, Anatomical Therapeutic Chemical</w:t>
      </w:r>
    </w:p>
    <w:sectPr w:rsidR="00F2105D" w:rsidSect="00DA7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FA2"/>
    <w:multiLevelType w:val="hybridMultilevel"/>
    <w:tmpl w:val="A322F95A"/>
    <w:lvl w:ilvl="0" w:tplc="78388216">
      <w:start w:val="1"/>
      <w:numFmt w:val="decimal"/>
      <w:lvlRestart w:val="0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caps w:val="0"/>
        <w:u w:val="none"/>
      </w:rPr>
    </w:lvl>
    <w:lvl w:ilvl="1" w:tplc="031EDC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ACE1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ACEB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708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2C19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A69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023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6A7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2E5A81"/>
    <w:multiLevelType w:val="hybridMultilevel"/>
    <w:tmpl w:val="C6C4F878"/>
    <w:lvl w:ilvl="0" w:tplc="C9DA57B0">
      <w:start w:val="1"/>
      <w:numFmt w:val="decimal"/>
      <w:lvlRestart w:val="0"/>
      <w:pStyle w:val="ListNumber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7AB85C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42FC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1EC7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DC2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882A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88D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9621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60FC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EF4223"/>
    <w:multiLevelType w:val="hybridMultilevel"/>
    <w:tmpl w:val="DA9AFBD2"/>
    <w:lvl w:ilvl="0" w:tplc="4956D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A8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A8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AF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024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05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7412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C5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49A4"/>
    <w:multiLevelType w:val="hybridMultilevel"/>
    <w:tmpl w:val="B498CF6A"/>
    <w:lvl w:ilvl="0" w:tplc="A292255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5E0EC0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26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A5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4E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C3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1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AE4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EE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B3095"/>
    <w:multiLevelType w:val="hybridMultilevel"/>
    <w:tmpl w:val="FF0C3538"/>
    <w:lvl w:ilvl="0" w:tplc="1F8C9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0AA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EC4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D4AD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88C4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0656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0630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DEFF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9E50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61422"/>
    <w:multiLevelType w:val="hybridMultilevel"/>
    <w:tmpl w:val="38466116"/>
    <w:lvl w:ilvl="0" w:tplc="FCB66FF0">
      <w:start w:val="1"/>
      <w:numFmt w:val="lowerLetter"/>
      <w:lvlRestart w:val="0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  <w:lvl w:ilvl="1" w:tplc="A5145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7E52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02AB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80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56C9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A6C9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CEBF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30A9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794505C"/>
    <w:multiLevelType w:val="hybridMultilevel"/>
    <w:tmpl w:val="43A45DE6"/>
    <w:lvl w:ilvl="0" w:tplc="9F6458F0">
      <w:start w:val="1"/>
      <w:numFmt w:val="decimal"/>
      <w:lvlText w:val="%1."/>
      <w:lvlJc w:val="left"/>
      <w:pPr>
        <w:ind w:left="720" w:hanging="360"/>
      </w:pPr>
    </w:lvl>
    <w:lvl w:ilvl="1" w:tplc="7E4221FC">
      <w:start w:val="1"/>
      <w:numFmt w:val="lowerLetter"/>
      <w:lvlText w:val="%2."/>
      <w:lvlJc w:val="left"/>
      <w:pPr>
        <w:ind w:left="1440" w:hanging="360"/>
      </w:pPr>
    </w:lvl>
    <w:lvl w:ilvl="2" w:tplc="131440F2">
      <w:start w:val="1"/>
      <w:numFmt w:val="lowerRoman"/>
      <w:lvlText w:val="%3."/>
      <w:lvlJc w:val="right"/>
      <w:pPr>
        <w:ind w:left="2160" w:hanging="180"/>
      </w:pPr>
    </w:lvl>
    <w:lvl w:ilvl="3" w:tplc="E1C0211A">
      <w:start w:val="1"/>
      <w:numFmt w:val="decimal"/>
      <w:lvlText w:val="%4."/>
      <w:lvlJc w:val="left"/>
      <w:pPr>
        <w:ind w:left="2880" w:hanging="360"/>
      </w:pPr>
    </w:lvl>
    <w:lvl w:ilvl="4" w:tplc="2A3A787C">
      <w:start w:val="1"/>
      <w:numFmt w:val="lowerLetter"/>
      <w:lvlText w:val="%5."/>
      <w:lvlJc w:val="left"/>
      <w:pPr>
        <w:ind w:left="3600" w:hanging="360"/>
      </w:pPr>
    </w:lvl>
    <w:lvl w:ilvl="5" w:tplc="A84871FC">
      <w:start w:val="1"/>
      <w:numFmt w:val="lowerRoman"/>
      <w:lvlText w:val="%6."/>
      <w:lvlJc w:val="right"/>
      <w:pPr>
        <w:ind w:left="4320" w:hanging="180"/>
      </w:pPr>
    </w:lvl>
    <w:lvl w:ilvl="6" w:tplc="38A8056A">
      <w:start w:val="1"/>
      <w:numFmt w:val="decimal"/>
      <w:lvlText w:val="%7."/>
      <w:lvlJc w:val="left"/>
      <w:pPr>
        <w:ind w:left="5040" w:hanging="360"/>
      </w:pPr>
    </w:lvl>
    <w:lvl w:ilvl="7" w:tplc="04242C24">
      <w:start w:val="1"/>
      <w:numFmt w:val="lowerLetter"/>
      <w:lvlText w:val="%8."/>
      <w:lvlJc w:val="left"/>
      <w:pPr>
        <w:ind w:left="5760" w:hanging="360"/>
      </w:pPr>
    </w:lvl>
    <w:lvl w:ilvl="8" w:tplc="CF4637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505E0"/>
    <w:multiLevelType w:val="hybridMultilevel"/>
    <w:tmpl w:val="486A666E"/>
    <w:lvl w:ilvl="0" w:tplc="FFC6D29C">
      <w:start w:val="1"/>
      <w:numFmt w:val="decimal"/>
      <w:lvlText w:val="%1."/>
      <w:lvlJc w:val="left"/>
      <w:pPr>
        <w:ind w:left="720" w:hanging="360"/>
      </w:pPr>
    </w:lvl>
    <w:lvl w:ilvl="1" w:tplc="23F61E5C">
      <w:start w:val="1"/>
      <w:numFmt w:val="lowerLetter"/>
      <w:lvlText w:val="%2."/>
      <w:lvlJc w:val="left"/>
      <w:pPr>
        <w:ind w:left="1440" w:hanging="360"/>
      </w:pPr>
    </w:lvl>
    <w:lvl w:ilvl="2" w:tplc="F2401478">
      <w:start w:val="1"/>
      <w:numFmt w:val="lowerRoman"/>
      <w:lvlText w:val="%3."/>
      <w:lvlJc w:val="right"/>
      <w:pPr>
        <w:ind w:left="2160" w:hanging="180"/>
      </w:pPr>
    </w:lvl>
    <w:lvl w:ilvl="3" w:tplc="A5645F04">
      <w:start w:val="1"/>
      <w:numFmt w:val="decimal"/>
      <w:lvlText w:val="%4."/>
      <w:lvlJc w:val="left"/>
      <w:pPr>
        <w:ind w:left="2880" w:hanging="360"/>
      </w:pPr>
    </w:lvl>
    <w:lvl w:ilvl="4" w:tplc="7E5CF27C">
      <w:start w:val="1"/>
      <w:numFmt w:val="lowerLetter"/>
      <w:lvlText w:val="%5."/>
      <w:lvlJc w:val="left"/>
      <w:pPr>
        <w:ind w:left="3600" w:hanging="360"/>
      </w:pPr>
    </w:lvl>
    <w:lvl w:ilvl="5" w:tplc="10E0B020">
      <w:start w:val="1"/>
      <w:numFmt w:val="lowerRoman"/>
      <w:lvlText w:val="%6."/>
      <w:lvlJc w:val="right"/>
      <w:pPr>
        <w:ind w:left="4320" w:hanging="180"/>
      </w:pPr>
    </w:lvl>
    <w:lvl w:ilvl="6" w:tplc="49C449A6">
      <w:start w:val="1"/>
      <w:numFmt w:val="decimal"/>
      <w:lvlText w:val="%7."/>
      <w:lvlJc w:val="left"/>
      <w:pPr>
        <w:ind w:left="5040" w:hanging="360"/>
      </w:pPr>
    </w:lvl>
    <w:lvl w:ilvl="7" w:tplc="BC82770A">
      <w:start w:val="1"/>
      <w:numFmt w:val="lowerLetter"/>
      <w:lvlText w:val="%8."/>
      <w:lvlJc w:val="left"/>
      <w:pPr>
        <w:ind w:left="5760" w:hanging="360"/>
      </w:pPr>
    </w:lvl>
    <w:lvl w:ilvl="8" w:tplc="27069C7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2B13"/>
    <w:multiLevelType w:val="hybridMultilevel"/>
    <w:tmpl w:val="6ABA0030"/>
    <w:lvl w:ilvl="0" w:tplc="8B84A842">
      <w:start w:val="1"/>
      <w:numFmt w:val="lowerLetter"/>
      <w:lvlRestart w:val="0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  <w:lvl w:ilvl="1" w:tplc="56706B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6E1D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B00C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850B5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348B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4834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50CE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EE0E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F3277F3"/>
    <w:multiLevelType w:val="hybridMultilevel"/>
    <w:tmpl w:val="0CF2FD88"/>
    <w:lvl w:ilvl="0" w:tplc="08C600BE">
      <w:start w:val="1"/>
      <w:numFmt w:val="decimal"/>
      <w:lvlRestart w:val="0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D164A1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4274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46A1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2E95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C8E0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3CF2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C871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5430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F885781"/>
    <w:multiLevelType w:val="multilevel"/>
    <w:tmpl w:val="7A963216"/>
    <w:lvl w:ilvl="0">
      <w:start w:val="1"/>
      <w:numFmt w:val="decimal"/>
      <w:lvlRestart w:val="0"/>
      <w:pStyle w:val="Heading1"/>
      <w:suff w:val="space"/>
      <w:lvlText w:val="%1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/>
        <w:smallCaps w:val="0"/>
        <w:color w:val="auto"/>
        <w:sz w:val="20"/>
        <w:szCs w:val="20"/>
        <w:u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 w:val="0"/>
        <w:sz w:val="20"/>
        <w:u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Montserrat Light" w:hAnsi="Montserrat Light" w:cs="Times New Roman" w:hint="default"/>
        <w:b/>
        <w:i w:val="0"/>
        <w:caps w:val="0"/>
        <w:color w:val="auto"/>
        <w:sz w:val="20"/>
        <w:szCs w:val="20"/>
        <w:u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Theme="minorHAnsi" w:hAnsiTheme="minorHAnsi" w:cstheme="minorHAnsi" w:hint="default"/>
        <w:b/>
        <w:i w:val="0"/>
        <w:caps w:val="0"/>
        <w:sz w:val="20"/>
        <w:u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z w:val="24"/>
        <w:u w:val="none"/>
      </w:rPr>
    </w:lvl>
  </w:abstractNum>
  <w:abstractNum w:abstractNumId="11" w15:restartNumberingAfterBreak="0">
    <w:nsid w:val="20D54581"/>
    <w:multiLevelType w:val="hybridMultilevel"/>
    <w:tmpl w:val="58AEA088"/>
    <w:lvl w:ilvl="0" w:tplc="30C8F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EA3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EF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8C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ADC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8F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A5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8D6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E0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866A4"/>
    <w:multiLevelType w:val="hybridMultilevel"/>
    <w:tmpl w:val="00EE047E"/>
    <w:lvl w:ilvl="0" w:tplc="A27E651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  <w:lvl w:ilvl="1" w:tplc="A7D4DD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ECB9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6846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5E2B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38CF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7A15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B00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C874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EB51F83"/>
    <w:multiLevelType w:val="hybridMultilevel"/>
    <w:tmpl w:val="22BE3FE8"/>
    <w:lvl w:ilvl="0" w:tplc="1DA6E19A">
      <w:start w:val="1"/>
      <w:numFmt w:val="bullet"/>
      <w:lvlRestart w:val="0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aps w:val="0"/>
        <w:u w:val="none"/>
      </w:rPr>
    </w:lvl>
    <w:lvl w:ilvl="1" w:tplc="80BC1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2634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C4DD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460E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4496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F26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F457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44D8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1C33398"/>
    <w:multiLevelType w:val="hybridMultilevel"/>
    <w:tmpl w:val="2C589416"/>
    <w:lvl w:ilvl="0" w:tplc="B324FF36">
      <w:start w:val="1"/>
      <w:numFmt w:val="decimal"/>
      <w:lvlRestart w:val="0"/>
      <w:pStyle w:val="RefText"/>
      <w:lvlText w:val="%1."/>
      <w:lvlJc w:val="left"/>
      <w:pPr>
        <w:tabs>
          <w:tab w:val="num" w:pos="501"/>
        </w:tabs>
        <w:ind w:left="501" w:hanging="501"/>
      </w:pPr>
      <w:rPr>
        <w:caps w:val="0"/>
        <w:u w:val="none"/>
      </w:rPr>
    </w:lvl>
    <w:lvl w:ilvl="1" w:tplc="435E0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E844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F663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30E1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C69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826D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4A4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1898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6A76059"/>
    <w:multiLevelType w:val="multilevel"/>
    <w:tmpl w:val="F2D69750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eastAsia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6" w15:restartNumberingAfterBreak="0">
    <w:nsid w:val="3E9A4E4C"/>
    <w:multiLevelType w:val="hybridMultilevel"/>
    <w:tmpl w:val="F41ECEA4"/>
    <w:lvl w:ilvl="0" w:tplc="026EB734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  <w:lvl w:ilvl="1" w:tplc="BC8E4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E082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7A7C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CC8C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E6E5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2650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40AE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AA1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00C4FF8"/>
    <w:multiLevelType w:val="hybridMultilevel"/>
    <w:tmpl w:val="5E707B24"/>
    <w:lvl w:ilvl="0" w:tplc="6F907176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C2D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EE88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1EB9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1C95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1480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90C6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B29D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7EF3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DFC1327"/>
    <w:multiLevelType w:val="hybridMultilevel"/>
    <w:tmpl w:val="F23EF676"/>
    <w:lvl w:ilvl="0" w:tplc="ABEC2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12C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2E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CC8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2C4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18AD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7E39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8AC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CCC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A172B"/>
    <w:multiLevelType w:val="hybridMultilevel"/>
    <w:tmpl w:val="FC2A809C"/>
    <w:lvl w:ilvl="0" w:tplc="7586F018">
      <w:start w:val="1"/>
      <w:numFmt w:val="decimal"/>
      <w:lvlRestart w:val="0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  <w:lvl w:ilvl="1" w:tplc="9278A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5AA1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E42B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5AA8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AC25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781D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98C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F066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A163B8E"/>
    <w:multiLevelType w:val="hybridMultilevel"/>
    <w:tmpl w:val="EEAA8F34"/>
    <w:lvl w:ilvl="0" w:tplc="4B50A810">
      <w:start w:val="1"/>
      <w:numFmt w:val="decimal"/>
      <w:lvlRestart w:val="0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caps w:val="0"/>
        <w:u w:val="none"/>
      </w:rPr>
    </w:lvl>
    <w:lvl w:ilvl="1" w:tplc="133415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C8ED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B4D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C4F4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3C63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085A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9AB4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9A3D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2E54A03"/>
    <w:multiLevelType w:val="hybridMultilevel"/>
    <w:tmpl w:val="3E0A7246"/>
    <w:lvl w:ilvl="0" w:tplc="5E0ED428">
      <w:start w:val="3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A0AA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AC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63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EA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60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40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A06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FEB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67CAC"/>
    <w:multiLevelType w:val="hybridMultilevel"/>
    <w:tmpl w:val="302C888C"/>
    <w:lvl w:ilvl="0" w:tplc="E92E4D7E">
      <w:start w:val="1"/>
      <w:numFmt w:val="bullet"/>
      <w:lvlRestart w:val="0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aps w:val="0"/>
        <w:u w:val="none"/>
      </w:rPr>
    </w:lvl>
    <w:lvl w:ilvl="1" w:tplc="5FF255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F80C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C8D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6458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74E8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80A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2CD8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28CF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66231D07"/>
    <w:multiLevelType w:val="hybridMultilevel"/>
    <w:tmpl w:val="83F614AC"/>
    <w:lvl w:ilvl="0" w:tplc="88F81912">
      <w:start w:val="1"/>
      <w:numFmt w:val="lowerLetter"/>
      <w:lvlRestart w:val="0"/>
      <w:pStyle w:val="ListAlpha4"/>
      <w:lvlText w:val="%1."/>
      <w:lvlJc w:val="left"/>
      <w:pPr>
        <w:tabs>
          <w:tab w:val="num" w:pos="1440"/>
        </w:tabs>
        <w:ind w:left="1440" w:hanging="360"/>
      </w:pPr>
      <w:rPr>
        <w:caps w:val="0"/>
        <w:u w:val="none"/>
      </w:rPr>
    </w:lvl>
    <w:lvl w:ilvl="1" w:tplc="16564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A279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7A2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FA4F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4663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FAD8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B072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5A3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06F2940"/>
    <w:multiLevelType w:val="hybridMultilevel"/>
    <w:tmpl w:val="5C548780"/>
    <w:lvl w:ilvl="0" w:tplc="9CB08328">
      <w:start w:val="1"/>
      <w:numFmt w:val="decimal"/>
      <w:lvlText w:val="%1."/>
      <w:lvlJc w:val="left"/>
      <w:pPr>
        <w:ind w:left="720" w:hanging="360"/>
      </w:pPr>
    </w:lvl>
    <w:lvl w:ilvl="1" w:tplc="26143F60">
      <w:start w:val="1"/>
      <w:numFmt w:val="lowerLetter"/>
      <w:lvlText w:val="%2."/>
      <w:lvlJc w:val="left"/>
      <w:pPr>
        <w:ind w:left="1440" w:hanging="360"/>
      </w:pPr>
    </w:lvl>
    <w:lvl w:ilvl="2" w:tplc="C22ED14C">
      <w:start w:val="1"/>
      <w:numFmt w:val="lowerRoman"/>
      <w:lvlText w:val="%3."/>
      <w:lvlJc w:val="right"/>
      <w:pPr>
        <w:ind w:left="2160" w:hanging="180"/>
      </w:pPr>
    </w:lvl>
    <w:lvl w:ilvl="3" w:tplc="09C2D166">
      <w:start w:val="1"/>
      <w:numFmt w:val="decimal"/>
      <w:lvlText w:val="%4."/>
      <w:lvlJc w:val="left"/>
      <w:pPr>
        <w:ind w:left="2880" w:hanging="360"/>
      </w:pPr>
    </w:lvl>
    <w:lvl w:ilvl="4" w:tplc="CB680F94">
      <w:start w:val="1"/>
      <w:numFmt w:val="lowerLetter"/>
      <w:lvlText w:val="%5."/>
      <w:lvlJc w:val="left"/>
      <w:pPr>
        <w:ind w:left="3600" w:hanging="360"/>
      </w:pPr>
    </w:lvl>
    <w:lvl w:ilvl="5" w:tplc="26E0A190">
      <w:start w:val="1"/>
      <w:numFmt w:val="lowerRoman"/>
      <w:lvlText w:val="%6."/>
      <w:lvlJc w:val="right"/>
      <w:pPr>
        <w:ind w:left="4320" w:hanging="180"/>
      </w:pPr>
    </w:lvl>
    <w:lvl w:ilvl="6" w:tplc="8E3632C4">
      <w:start w:val="1"/>
      <w:numFmt w:val="decimal"/>
      <w:lvlText w:val="%7."/>
      <w:lvlJc w:val="left"/>
      <w:pPr>
        <w:ind w:left="5040" w:hanging="360"/>
      </w:pPr>
    </w:lvl>
    <w:lvl w:ilvl="7" w:tplc="14D820E8">
      <w:start w:val="1"/>
      <w:numFmt w:val="lowerLetter"/>
      <w:lvlText w:val="%8."/>
      <w:lvlJc w:val="left"/>
      <w:pPr>
        <w:ind w:left="5760" w:hanging="360"/>
      </w:pPr>
    </w:lvl>
    <w:lvl w:ilvl="8" w:tplc="EBEA128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12E38"/>
    <w:multiLevelType w:val="hybridMultilevel"/>
    <w:tmpl w:val="9638502A"/>
    <w:lvl w:ilvl="0" w:tplc="BBA8C442">
      <w:start w:val="1"/>
      <w:numFmt w:val="lowerLetter"/>
      <w:lvlRestart w:val="0"/>
      <w:pStyle w:val="ListAlphaTable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AE7EBF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345D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C52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309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185B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F0B5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0EBB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A8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70C4C96"/>
    <w:multiLevelType w:val="hybridMultilevel"/>
    <w:tmpl w:val="D57CAFF4"/>
    <w:lvl w:ilvl="0" w:tplc="D8326F7C">
      <w:start w:val="1"/>
      <w:numFmt w:val="bullet"/>
      <w:lvlRestart w:val="0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u w:val="none"/>
      </w:rPr>
    </w:lvl>
    <w:lvl w:ilvl="1" w:tplc="4F480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5896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3EA5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4CB2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92E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10D4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4AE9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7073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B1E0652"/>
    <w:multiLevelType w:val="hybridMultilevel"/>
    <w:tmpl w:val="5AD29E2A"/>
    <w:lvl w:ilvl="0" w:tplc="344E1BE8">
      <w:start w:val="1"/>
      <w:numFmt w:val="lowerLetter"/>
      <w:lvlRestart w:val="0"/>
      <w:pStyle w:val="ListAlpha"/>
      <w:lvlText w:val="%1."/>
      <w:lvlJc w:val="left"/>
      <w:pPr>
        <w:tabs>
          <w:tab w:val="num" w:pos="360"/>
        </w:tabs>
        <w:ind w:left="360" w:hanging="360"/>
      </w:pPr>
      <w:rPr>
        <w:caps w:val="0"/>
        <w:u w:val="none"/>
      </w:rPr>
    </w:lvl>
    <w:lvl w:ilvl="1" w:tplc="D8E66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DE46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90E8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C15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549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AA49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666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E45F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B786EEE"/>
    <w:multiLevelType w:val="hybridMultilevel"/>
    <w:tmpl w:val="CE622D18"/>
    <w:lvl w:ilvl="0" w:tplc="73342D56">
      <w:start w:val="1"/>
      <w:numFmt w:val="bullet"/>
      <w:lvlRestart w:val="0"/>
      <w:pStyle w:val="ListBulletTabl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  <w:lvl w:ilvl="1" w:tplc="8B9AFD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1E32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B48F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D4B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9E99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08D4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F65A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D082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DF15449"/>
    <w:multiLevelType w:val="hybridMultilevel"/>
    <w:tmpl w:val="947E5372"/>
    <w:lvl w:ilvl="0" w:tplc="D234A91E">
      <w:start w:val="1"/>
      <w:numFmt w:val="decimal"/>
      <w:lvlRestart w:val="0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caps w:val="0"/>
        <w:u w:val="none"/>
      </w:rPr>
    </w:lvl>
    <w:lvl w:ilvl="1" w:tplc="53E83F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8E22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9A8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0B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E2E7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FCF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8E5E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7ED2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5"/>
  </w:num>
  <w:num w:numId="5">
    <w:abstractNumId w:val="8"/>
  </w:num>
  <w:num w:numId="6">
    <w:abstractNumId w:val="23"/>
  </w:num>
  <w:num w:numId="7">
    <w:abstractNumId w:val="25"/>
  </w:num>
  <w:num w:numId="8">
    <w:abstractNumId w:val="12"/>
  </w:num>
  <w:num w:numId="9">
    <w:abstractNumId w:val="16"/>
  </w:num>
  <w:num w:numId="10">
    <w:abstractNumId w:val="13"/>
  </w:num>
  <w:num w:numId="11">
    <w:abstractNumId w:val="26"/>
  </w:num>
  <w:num w:numId="12">
    <w:abstractNumId w:val="22"/>
  </w:num>
  <w:num w:numId="13">
    <w:abstractNumId w:val="28"/>
  </w:num>
  <w:num w:numId="14">
    <w:abstractNumId w:val="9"/>
  </w:num>
  <w:num w:numId="15">
    <w:abstractNumId w:val="29"/>
  </w:num>
  <w:num w:numId="16">
    <w:abstractNumId w:val="20"/>
  </w:num>
  <w:num w:numId="17">
    <w:abstractNumId w:val="19"/>
  </w:num>
  <w:num w:numId="18">
    <w:abstractNumId w:val="0"/>
  </w:num>
  <w:num w:numId="19">
    <w:abstractNumId w:val="1"/>
  </w:num>
  <w:num w:numId="20">
    <w:abstractNumId w:val="14"/>
  </w:num>
  <w:num w:numId="21">
    <w:abstractNumId w:val="17"/>
  </w:num>
  <w:num w:numId="22">
    <w:abstractNumId w:val="7"/>
  </w:num>
  <w:num w:numId="23">
    <w:abstractNumId w:val="21"/>
  </w:num>
  <w:num w:numId="24">
    <w:abstractNumId w:val="24"/>
  </w:num>
  <w:num w:numId="25">
    <w:abstractNumId w:val="2"/>
  </w:num>
  <w:num w:numId="26">
    <w:abstractNumId w:val="3"/>
  </w:num>
  <w:num w:numId="27">
    <w:abstractNumId w:val="18"/>
  </w:num>
  <w:num w:numId="28">
    <w:abstractNumId w:val="6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85"/>
    <w:rsid w:val="00DA7185"/>
    <w:rsid w:val="00F2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8C141"/>
  <w15:chartTrackingRefBased/>
  <w15:docId w15:val="{747384DD-C09F-4319-85C0-44CFD575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Paragraph"/>
    <w:link w:val="Heading1Char"/>
    <w:qFormat/>
    <w:rsid w:val="00DA7185"/>
    <w:pPr>
      <w:keepNext/>
      <w:numPr>
        <w:numId w:val="2"/>
      </w:numPr>
      <w:spacing w:before="120" w:after="120" w:line="240" w:lineRule="auto"/>
      <w:outlineLvl w:val="0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styleId="Heading2">
    <w:name w:val="heading 2"/>
    <w:next w:val="Paragraph"/>
    <w:link w:val="Heading2Char"/>
    <w:qFormat/>
    <w:rsid w:val="00DA7185"/>
    <w:pPr>
      <w:keepNext/>
      <w:numPr>
        <w:ilvl w:val="1"/>
        <w:numId w:val="2"/>
      </w:numPr>
      <w:spacing w:before="120" w:after="120" w:line="240" w:lineRule="auto"/>
      <w:outlineLvl w:val="1"/>
    </w:pPr>
    <w:rPr>
      <w:rFonts w:ascii="Times New Roman" w:eastAsia="Arial" w:hAnsi="Times New Roman" w:cs="Arial"/>
      <w:b/>
      <w:bCs/>
      <w:sz w:val="24"/>
      <w:szCs w:val="26"/>
      <w:lang w:val="en-US"/>
    </w:rPr>
  </w:style>
  <w:style w:type="paragraph" w:styleId="Heading3">
    <w:name w:val="heading 3"/>
    <w:next w:val="Paragraph"/>
    <w:link w:val="Heading3Char"/>
    <w:qFormat/>
    <w:rsid w:val="00DA7185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Arial" w:hAnsi="Times New Roman" w:cs="Arial"/>
      <w:b/>
      <w:sz w:val="24"/>
      <w:szCs w:val="26"/>
      <w:lang w:val="en-US"/>
    </w:rPr>
  </w:style>
  <w:style w:type="paragraph" w:styleId="Heading4">
    <w:name w:val="heading 4"/>
    <w:next w:val="Paragraph"/>
    <w:link w:val="Heading4Char"/>
    <w:qFormat/>
    <w:rsid w:val="00DA718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styleId="Heading5">
    <w:name w:val="heading 5"/>
    <w:next w:val="Paragraph"/>
    <w:link w:val="Heading5Char"/>
    <w:qFormat/>
    <w:rsid w:val="00DA7185"/>
    <w:pPr>
      <w:keepNext/>
      <w:numPr>
        <w:ilvl w:val="4"/>
        <w:numId w:val="2"/>
      </w:numPr>
      <w:spacing w:before="120" w:after="120" w:line="240" w:lineRule="auto"/>
      <w:outlineLvl w:val="4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6">
    <w:name w:val="heading 6"/>
    <w:next w:val="Paragraph"/>
    <w:link w:val="Heading6Char"/>
    <w:qFormat/>
    <w:rsid w:val="00DA7185"/>
    <w:pPr>
      <w:keepNext/>
      <w:numPr>
        <w:ilvl w:val="5"/>
        <w:numId w:val="2"/>
      </w:numPr>
      <w:spacing w:before="120" w:after="120" w:line="240" w:lineRule="auto"/>
      <w:outlineLvl w:val="5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7">
    <w:name w:val="heading 7"/>
    <w:next w:val="Paragraph"/>
    <w:link w:val="Heading7Char"/>
    <w:qFormat/>
    <w:rsid w:val="00DA7185"/>
    <w:pPr>
      <w:keepNext/>
      <w:numPr>
        <w:ilvl w:val="6"/>
        <w:numId w:val="2"/>
      </w:numPr>
      <w:spacing w:before="120" w:after="120" w:line="240" w:lineRule="auto"/>
      <w:outlineLvl w:val="6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8">
    <w:name w:val="heading 8"/>
    <w:next w:val="Paragraph"/>
    <w:link w:val="Heading8Char"/>
    <w:qFormat/>
    <w:rsid w:val="00DA7185"/>
    <w:pPr>
      <w:keepNext/>
      <w:numPr>
        <w:ilvl w:val="7"/>
        <w:numId w:val="2"/>
      </w:numPr>
      <w:spacing w:before="120" w:after="120" w:line="240" w:lineRule="auto"/>
      <w:outlineLvl w:val="7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paragraph" w:styleId="Heading9">
    <w:name w:val="heading 9"/>
    <w:next w:val="Paragraph"/>
    <w:link w:val="Heading9Char"/>
    <w:qFormat/>
    <w:rsid w:val="00DA7185"/>
    <w:pPr>
      <w:keepNext/>
      <w:numPr>
        <w:ilvl w:val="8"/>
        <w:numId w:val="2"/>
      </w:numPr>
      <w:spacing w:before="120" w:after="120" w:line="240" w:lineRule="auto"/>
      <w:outlineLvl w:val="8"/>
    </w:pPr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7185"/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DA7185"/>
    <w:rPr>
      <w:rFonts w:ascii="Times New Roman" w:eastAsia="Arial" w:hAnsi="Times New Roman" w:cs="Arial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DA7185"/>
    <w:rPr>
      <w:rFonts w:ascii="Times New Roman" w:eastAsia="Arial" w:hAnsi="Times New Roman" w:cs="Arial"/>
      <w:b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DA7185"/>
    <w:rPr>
      <w:rFonts w:ascii="Times New Roman" w:eastAsia="Arial" w:hAnsi="Times New Roman" w:cs="Arial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DA7185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DA7185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DA7185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DA7185"/>
    <w:rPr>
      <w:rFonts w:ascii="Times New Roman" w:eastAsia="Arial" w:hAnsi="Times New Roman" w:cs="Arial"/>
      <w:b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DA7185"/>
    <w:rPr>
      <w:rFonts w:ascii="Times New Roman" w:eastAsia="Arial" w:hAnsi="Times New Roman" w:cs="Arial"/>
      <w:b/>
      <w:iCs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A7185"/>
  </w:style>
  <w:style w:type="table" w:customStyle="1" w:styleId="TableGridLight1">
    <w:name w:val="Table Grid Light1"/>
    <w:basedOn w:val="TableNormal"/>
    <w:next w:val="TableGridLight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TableNormal"/>
    <w:next w:val="GridTable1Light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TableNormal"/>
    <w:next w:val="GridTable1Light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">
    <w:name w:val="Grid Table 1 Light - Accent 61"/>
    <w:basedOn w:val="TableNormal"/>
    <w:next w:val="GridTable1Light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-Accent11">
    <w:name w:val="Grid Table 2 - Accent 11"/>
    <w:basedOn w:val="TableNormal"/>
    <w:next w:val="GridTable2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">
    <w:name w:val="Grid Table 2 - Accent 21"/>
    <w:basedOn w:val="TableNormal"/>
    <w:next w:val="GridTable2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TableNormal"/>
    <w:next w:val="GridTable2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TableNormal"/>
    <w:next w:val="GridTable2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TableNormal"/>
    <w:next w:val="GridTable2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">
    <w:name w:val="Grid Table 2 - Accent 61"/>
    <w:basedOn w:val="TableNormal"/>
    <w:next w:val="GridTable2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-Accent11">
    <w:name w:val="Grid Table 3 - Accent 11"/>
    <w:basedOn w:val="TableNormal"/>
    <w:next w:val="GridTable3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">
    <w:name w:val="Grid Table 3 - Accent 21"/>
    <w:basedOn w:val="TableNormal"/>
    <w:next w:val="GridTable3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TableNormal"/>
    <w:next w:val="GridTable3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TableNormal"/>
    <w:next w:val="GridTable3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TableNormal"/>
    <w:next w:val="GridTable3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">
    <w:name w:val="Grid Table 3 - Accent 61"/>
    <w:basedOn w:val="TableNormal"/>
    <w:next w:val="GridTable3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-Accent11">
    <w:name w:val="Grid Table 4 - Accent 11"/>
    <w:basedOn w:val="TableNormal"/>
    <w:next w:val="GridTable4-Accent1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TableNormal"/>
    <w:next w:val="GridTable4-Accent4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">
    <w:name w:val="Grid Table 4 - Accent 61"/>
    <w:basedOn w:val="TableNormal"/>
    <w:next w:val="GridTable4-Accent6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-Accent1">
    <w:name w:val="Grid Table 5 Dark- Accent 1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TableNormal"/>
    <w:next w:val="GridTable5Dark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">
    <w:name w:val="Grid Table 5 Dark - Accent 61"/>
    <w:basedOn w:val="TableNormal"/>
    <w:next w:val="GridTable5Dark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-Accent11">
    <w:name w:val="Grid Table 6 Colorful - Accent 11"/>
    <w:basedOn w:val="TableNormal"/>
    <w:next w:val="GridTable6Colorful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">
    <w:name w:val="Grid Table 6 Colorful - Accent 21"/>
    <w:basedOn w:val="TableNormal"/>
    <w:next w:val="GridTable6Colorful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TableNormal"/>
    <w:next w:val="GridTable6Colorful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TableNormal"/>
    <w:next w:val="GridTable6Colorful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TableNormal"/>
    <w:next w:val="GridTable6Colorful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">
    <w:name w:val="Grid Table 6 Colorful - Accent 61"/>
    <w:basedOn w:val="TableNormal"/>
    <w:next w:val="GridTable6Colorful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11">
    <w:name w:val="Grid Table 7 Colorful - Accent 11"/>
    <w:basedOn w:val="TableNormal"/>
    <w:next w:val="GridTable7Colorful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4" w:space="0" w:color="000000"/>
          <w:left w:val="single" w:sz="4" w:space="0" w:color="A0B7E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">
    <w:name w:val="Grid Table 7 Colorful - Accent 21"/>
    <w:basedOn w:val="TableNormal"/>
    <w:next w:val="GridTable7Colorful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TableNormal"/>
    <w:next w:val="GridTable7Colorful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TableNormal"/>
    <w:next w:val="GridTable7Colorful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TableNormal"/>
    <w:next w:val="GridTable7Colorful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A2C6E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">
    <w:name w:val="Grid Table 7 Colorful - Accent 61"/>
    <w:basedOn w:val="TableNormal"/>
    <w:next w:val="GridTable7Colorful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-Accent11">
    <w:name w:val="List Table 1 Light - Accent 11"/>
    <w:basedOn w:val="TableNormal"/>
    <w:next w:val="ListTable1Light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">
    <w:name w:val="List Table 1 Light - Accent 21"/>
    <w:basedOn w:val="TableNormal"/>
    <w:next w:val="ListTable1Light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TableNormal"/>
    <w:next w:val="ListTable1Light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TableNormal"/>
    <w:next w:val="ListTable1Light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TableNormal"/>
    <w:next w:val="ListTable1Light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">
    <w:name w:val="List Table 1 Light - Accent 61"/>
    <w:basedOn w:val="TableNormal"/>
    <w:next w:val="ListTable1Light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-Accent11">
    <w:name w:val="List Table 2 - Accent 11"/>
    <w:basedOn w:val="TableNormal"/>
    <w:next w:val="ListTable2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TableNormal"/>
    <w:next w:val="ListTable2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TableNormal"/>
    <w:next w:val="ListTable2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TableNormal"/>
    <w:next w:val="ListTable2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">
    <w:name w:val="List Table 2 - Accent 61"/>
    <w:basedOn w:val="TableNormal"/>
    <w:next w:val="ListTable2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-Accent11">
    <w:name w:val="List Table 3 - Accent 11"/>
    <w:basedOn w:val="TableNormal"/>
    <w:next w:val="ListTable3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">
    <w:name w:val="List Table 3 - Accent 21"/>
    <w:basedOn w:val="TableNormal"/>
    <w:next w:val="ListTable3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TableNormal"/>
    <w:next w:val="ListTable3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TableNormal"/>
    <w:next w:val="ListTable3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TableNormal"/>
    <w:next w:val="ListTable3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">
    <w:name w:val="List Table 3 - Accent 61"/>
    <w:basedOn w:val="TableNormal"/>
    <w:next w:val="ListTable3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-Accent11">
    <w:name w:val="List Table 4 - Accent 11"/>
    <w:basedOn w:val="TableNormal"/>
    <w:next w:val="ListTable4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">
    <w:name w:val="List Table 4 - Accent 21"/>
    <w:basedOn w:val="TableNormal"/>
    <w:next w:val="ListTable4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TableNormal"/>
    <w:next w:val="ListTable4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TableNormal"/>
    <w:next w:val="ListTable4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TableNormal"/>
    <w:next w:val="ListTable4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">
    <w:name w:val="List Table 4 - Accent 61"/>
    <w:basedOn w:val="TableNormal"/>
    <w:next w:val="ListTable4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-Accent11">
    <w:name w:val="List Table 5 Dark - Accent 11"/>
    <w:basedOn w:val="TableNormal"/>
    <w:next w:val="ListTable5Dark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">
    <w:name w:val="List Table 5 Dark - Accent 21"/>
    <w:basedOn w:val="TableNormal"/>
    <w:next w:val="ListTable5Dark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TableNormal"/>
    <w:next w:val="ListTable5Dark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TableNormal"/>
    <w:next w:val="ListTable5Dark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TableNormal"/>
    <w:next w:val="ListTable5Dark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">
    <w:name w:val="List Table 5 Dark - Accent 61"/>
    <w:basedOn w:val="TableNormal"/>
    <w:next w:val="ListTable5Dark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-Accent11">
    <w:name w:val="List Table 6 Colorful - Accent 11"/>
    <w:basedOn w:val="TableNormal"/>
    <w:next w:val="ListTable6Colorful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">
    <w:name w:val="List Table 6 Colorful - Accent 21"/>
    <w:basedOn w:val="TableNormal"/>
    <w:next w:val="ListTable6Colorful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TableNormal"/>
    <w:next w:val="ListTable6Colorful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TableNormal"/>
    <w:next w:val="ListTable6Colorful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TableNormal"/>
    <w:next w:val="ListTable6Colorful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">
    <w:name w:val="List Table 6 Colorful - Accent 61"/>
    <w:basedOn w:val="TableNormal"/>
    <w:next w:val="ListTable6Colorful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-Accent11">
    <w:name w:val="List Table 7 Colorful - Accent 11"/>
    <w:basedOn w:val="TableNormal"/>
    <w:next w:val="ListTable7Colorful-Accent1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4472C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">
    <w:name w:val="List Table 7 Colorful - Accent 21"/>
    <w:basedOn w:val="TableNormal"/>
    <w:next w:val="ListTable7Colorful-Accent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TableNormal"/>
    <w:next w:val="ListTable7Colorful-Accent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TableNormal"/>
    <w:next w:val="ListTable7Colorful-Accent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TableNormal"/>
    <w:next w:val="ListTable7Colorful-Accent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4" w:space="0" w:color="000000"/>
          <w:left w:val="single" w:sz="4" w:space="0" w:color="9BC2E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">
    <w:name w:val="List Table 7 Colorful - Accent 61"/>
    <w:basedOn w:val="TableNormal"/>
    <w:next w:val="ListTable7Colorful-Accent6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paragraph" w:styleId="NoSpacing">
    <w:name w:val="No Spacing"/>
    <w:uiPriority w:val="1"/>
    <w:qFormat/>
    <w:rsid w:val="00DA7185"/>
    <w:pPr>
      <w:spacing w:after="0" w:line="240" w:lineRule="auto"/>
    </w:pPr>
    <w:rPr>
      <w:rFonts w:eastAsia="Arial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185"/>
    <w:pPr>
      <w:spacing w:before="200" w:after="200"/>
    </w:pPr>
    <w:rPr>
      <w:rFonts w:eastAsia="Arial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DA7185"/>
    <w:rPr>
      <w:rFonts w:eastAsia="Arial"/>
      <w:sz w:val="24"/>
      <w:szCs w:val="24"/>
      <w:lang w:val="en-US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DA7185"/>
    <w:pPr>
      <w:ind w:left="720" w:right="720"/>
    </w:pPr>
    <w:rPr>
      <w:rFonts w:eastAsia="Arial"/>
      <w:i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DA7185"/>
    <w:rPr>
      <w:rFonts w:eastAsia="Arial"/>
      <w:i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18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Arial"/>
      <w:i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185"/>
    <w:rPr>
      <w:rFonts w:eastAsia="Arial"/>
      <w:i/>
      <w:shd w:val="clear" w:color="auto" w:fill="F2F2F2"/>
      <w:lang w:val="en-US" w:eastAsia="ja-JP"/>
    </w:rPr>
  </w:style>
  <w:style w:type="character" w:customStyle="1" w:styleId="CaptionChar">
    <w:name w:val="Caption Char"/>
    <w:uiPriority w:val="99"/>
    <w:rsid w:val="00DA7185"/>
  </w:style>
  <w:style w:type="table" w:customStyle="1" w:styleId="PlainTable11">
    <w:name w:val="Plain Table 11"/>
    <w:basedOn w:val="TableNormal"/>
    <w:next w:val="PlainTable1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TableNormal"/>
    <w:next w:val="PlainTable2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TableNormal"/>
    <w:next w:val="PlainTable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TableNormal"/>
    <w:next w:val="PlainTable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TableNormal"/>
    <w:next w:val="PlainTable5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TableNormal"/>
    <w:next w:val="GridTable1Light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1">
    <w:name w:val="Grid Table 21"/>
    <w:basedOn w:val="TableNormal"/>
    <w:next w:val="GridTable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1">
    <w:name w:val="Grid Table 31"/>
    <w:basedOn w:val="TableNormal"/>
    <w:next w:val="GridTable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1">
    <w:name w:val="Grid Table 41"/>
    <w:basedOn w:val="TableNormal"/>
    <w:next w:val="GridTable4"/>
    <w:uiPriority w:val="5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1">
    <w:name w:val="Grid Table 5 Dark1"/>
    <w:basedOn w:val="TableNormal"/>
    <w:next w:val="GridTable5Dark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1">
    <w:name w:val="Grid Table 6 Colorful1"/>
    <w:basedOn w:val="TableNormal"/>
    <w:next w:val="GridTable6Colorfu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1">
    <w:name w:val="Grid Table 7 Colorful1"/>
    <w:basedOn w:val="TableNormal"/>
    <w:next w:val="GridTable7Colorfu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1">
    <w:name w:val="List Table 1 Light1"/>
    <w:basedOn w:val="TableNormal"/>
    <w:next w:val="ListTable1Light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1">
    <w:name w:val="List Table 21"/>
    <w:basedOn w:val="TableNormal"/>
    <w:next w:val="ListTable2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1">
    <w:name w:val="List Table 31"/>
    <w:basedOn w:val="TableNormal"/>
    <w:next w:val="ListTable3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1">
    <w:name w:val="List Table 41"/>
    <w:basedOn w:val="TableNormal"/>
    <w:next w:val="ListTable4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1">
    <w:name w:val="List Table 5 Dark1"/>
    <w:basedOn w:val="TableNormal"/>
    <w:next w:val="ListTable5Dark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1">
    <w:name w:val="List Table 6 Colorful1"/>
    <w:basedOn w:val="TableNormal"/>
    <w:next w:val="ListTable6Colorfu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1">
    <w:name w:val="List Table 7 Colorful1"/>
    <w:basedOn w:val="TableNormal"/>
    <w:next w:val="ListTable7Colorfu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ned-Accent">
    <w:name w:val="Lined - Accent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TableNormal"/>
    <w:uiPriority w:val="99"/>
    <w:rsid w:val="00DA7185"/>
    <w:pPr>
      <w:spacing w:after="0" w:line="240" w:lineRule="auto"/>
    </w:pPr>
    <w:rPr>
      <w:rFonts w:eastAsia="Arial"/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TOC5">
    <w:name w:val="toc 5"/>
    <w:basedOn w:val="Normal"/>
    <w:next w:val="Normal"/>
    <w:uiPriority w:val="39"/>
    <w:unhideWhenUsed/>
    <w:rsid w:val="00DA7185"/>
    <w:pPr>
      <w:spacing w:after="57"/>
      <w:ind w:left="1134"/>
    </w:pPr>
    <w:rPr>
      <w:rFonts w:eastAsia="Arial"/>
      <w:lang w:val="en-US" w:eastAsia="ja-JP"/>
    </w:rPr>
  </w:style>
  <w:style w:type="paragraph" w:styleId="TOC6">
    <w:name w:val="toc 6"/>
    <w:basedOn w:val="Normal"/>
    <w:next w:val="Normal"/>
    <w:uiPriority w:val="39"/>
    <w:unhideWhenUsed/>
    <w:rsid w:val="00DA7185"/>
    <w:pPr>
      <w:spacing w:after="57"/>
      <w:ind w:left="1417"/>
    </w:pPr>
    <w:rPr>
      <w:rFonts w:eastAsia="Arial"/>
      <w:lang w:val="en-US" w:eastAsia="ja-JP"/>
    </w:rPr>
  </w:style>
  <w:style w:type="paragraph" w:styleId="TOC7">
    <w:name w:val="toc 7"/>
    <w:basedOn w:val="Normal"/>
    <w:next w:val="Normal"/>
    <w:uiPriority w:val="39"/>
    <w:unhideWhenUsed/>
    <w:rsid w:val="00DA7185"/>
    <w:pPr>
      <w:spacing w:after="57"/>
      <w:ind w:left="1701"/>
    </w:pPr>
    <w:rPr>
      <w:rFonts w:eastAsia="Arial"/>
      <w:lang w:val="en-US" w:eastAsia="ja-JP"/>
    </w:rPr>
  </w:style>
  <w:style w:type="paragraph" w:styleId="TOC8">
    <w:name w:val="toc 8"/>
    <w:basedOn w:val="Normal"/>
    <w:next w:val="Normal"/>
    <w:uiPriority w:val="39"/>
    <w:unhideWhenUsed/>
    <w:rsid w:val="00DA7185"/>
    <w:pPr>
      <w:spacing w:after="57"/>
      <w:ind w:left="1984"/>
    </w:pPr>
    <w:rPr>
      <w:rFonts w:eastAsia="Arial"/>
      <w:lang w:val="en-US" w:eastAsia="ja-JP"/>
    </w:rPr>
  </w:style>
  <w:style w:type="paragraph" w:styleId="TOC9">
    <w:name w:val="toc 9"/>
    <w:basedOn w:val="Normal"/>
    <w:next w:val="Normal"/>
    <w:uiPriority w:val="39"/>
    <w:unhideWhenUsed/>
    <w:rsid w:val="00DA7185"/>
    <w:pPr>
      <w:spacing w:after="57"/>
      <w:ind w:left="2268"/>
    </w:pPr>
    <w:rPr>
      <w:rFonts w:eastAsia="Arial"/>
      <w:lang w:val="en-US" w:eastAsia="ja-JP"/>
    </w:rPr>
  </w:style>
  <w:style w:type="paragraph" w:styleId="Header">
    <w:name w:val="header"/>
    <w:basedOn w:val="Normal"/>
    <w:link w:val="HeaderChar"/>
    <w:unhideWhenUsed/>
    <w:rsid w:val="00DA7185"/>
    <w:pPr>
      <w:tabs>
        <w:tab w:val="center" w:pos="4680"/>
        <w:tab w:val="right" w:pos="9360"/>
      </w:tabs>
      <w:spacing w:after="0" w:line="240" w:lineRule="auto"/>
    </w:pPr>
    <w:rPr>
      <w:rFonts w:eastAsia="Arial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DA7185"/>
    <w:rPr>
      <w:rFonts w:eastAsia="Arial"/>
      <w:lang w:val="en-US" w:eastAsia="ja-JP"/>
    </w:rPr>
  </w:style>
  <w:style w:type="paragraph" w:styleId="Footer">
    <w:name w:val="footer"/>
    <w:basedOn w:val="Normal"/>
    <w:link w:val="FooterChar"/>
    <w:unhideWhenUsed/>
    <w:rsid w:val="00DA7185"/>
    <w:pPr>
      <w:tabs>
        <w:tab w:val="center" w:pos="4680"/>
        <w:tab w:val="right" w:pos="9360"/>
      </w:tabs>
      <w:spacing w:after="0" w:line="240" w:lineRule="auto"/>
    </w:pPr>
    <w:rPr>
      <w:rFonts w:eastAsia="Arial"/>
      <w:lang w:val="en-US" w:eastAsia="ja-JP"/>
    </w:rPr>
  </w:style>
  <w:style w:type="character" w:customStyle="1" w:styleId="FooterChar">
    <w:name w:val="Footer Char"/>
    <w:basedOn w:val="DefaultParagraphFont"/>
    <w:link w:val="Footer"/>
    <w:rsid w:val="00DA7185"/>
    <w:rPr>
      <w:rFonts w:eastAsia="Arial"/>
      <w:lang w:val="en-US" w:eastAsia="ja-JP"/>
    </w:rPr>
  </w:style>
  <w:style w:type="table" w:styleId="TableGrid">
    <w:name w:val="Table Grid"/>
    <w:basedOn w:val="TableNormal"/>
    <w:rsid w:val="00DA7185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Normal"/>
    <w:link w:val="TextChar"/>
    <w:qFormat/>
    <w:rsid w:val="00DA7185"/>
    <w:pPr>
      <w:spacing w:before="120" w:after="240" w:line="36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xtChar">
    <w:name w:val="Text Char"/>
    <w:basedOn w:val="DefaultParagraphFont"/>
    <w:link w:val="Text"/>
    <w:rsid w:val="00DA7185"/>
    <w:rPr>
      <w:rFonts w:ascii="Arial" w:eastAsia="Times New Roman" w:hAnsi="Arial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DA7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A7185"/>
    <w:pPr>
      <w:spacing w:line="240" w:lineRule="auto"/>
    </w:pPr>
    <w:rPr>
      <w:rFonts w:eastAsia="Arial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185"/>
    <w:rPr>
      <w:rFonts w:eastAsia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A7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7185"/>
    <w:rPr>
      <w:rFonts w:eastAsia="Arial"/>
      <w:b/>
      <w:bCs/>
      <w:sz w:val="20"/>
      <w:szCs w:val="20"/>
      <w:lang w:val="en-US" w:eastAsia="ja-JP"/>
    </w:rPr>
  </w:style>
  <w:style w:type="paragraph" w:customStyle="1" w:styleId="Paragraph">
    <w:name w:val="Paragraph"/>
    <w:link w:val="ParagraphChar"/>
    <w:rsid w:val="00DA7185"/>
    <w:p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DA7185"/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Appendix1">
    <w:name w:val="Appendix 1"/>
    <w:next w:val="Paragraph"/>
    <w:rsid w:val="00DA7185"/>
    <w:pPr>
      <w:keepNext/>
      <w:numPr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Times New Roman"/>
      <w:b/>
      <w:sz w:val="24"/>
      <w:szCs w:val="24"/>
      <w:lang w:val="en-US"/>
    </w:rPr>
  </w:style>
  <w:style w:type="paragraph" w:customStyle="1" w:styleId="Appendix2">
    <w:name w:val="Appendix 2"/>
    <w:next w:val="Paragraph"/>
    <w:rsid w:val="00DA7185"/>
    <w:pPr>
      <w:keepNext/>
      <w:numPr>
        <w:ilvl w:val="1"/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Arial"/>
      <w:b/>
      <w:sz w:val="24"/>
      <w:szCs w:val="24"/>
      <w:lang w:val="en-US"/>
    </w:rPr>
  </w:style>
  <w:style w:type="paragraph" w:customStyle="1" w:styleId="Appendix3">
    <w:name w:val="Appendix 3"/>
    <w:next w:val="Paragraph"/>
    <w:rsid w:val="00DA7185"/>
    <w:pPr>
      <w:keepNext/>
      <w:numPr>
        <w:ilvl w:val="2"/>
        <w:numId w:val="1"/>
      </w:numPr>
      <w:tabs>
        <w:tab w:val="clear" w:pos="0"/>
      </w:tabs>
      <w:spacing w:after="240" w:line="240" w:lineRule="auto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customStyle="1" w:styleId="AuthSig">
    <w:name w:val="AuthSig"/>
    <w:rsid w:val="00DA7185"/>
    <w:pPr>
      <w:tabs>
        <w:tab w:val="right" w:pos="9000"/>
      </w:tabs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Caption">
    <w:name w:val="caption"/>
    <w:next w:val="Paragraph"/>
    <w:uiPriority w:val="35"/>
    <w:qFormat/>
    <w:rsid w:val="00DA7185"/>
    <w:pPr>
      <w:keepNext/>
      <w:tabs>
        <w:tab w:val="left" w:pos="1152"/>
      </w:tabs>
      <w:spacing w:before="120" w:after="120" w:line="240" w:lineRule="auto"/>
      <w:ind w:left="1152" w:hanging="1152"/>
    </w:pPr>
    <w:rPr>
      <w:rFonts w:ascii="Times New Roman" w:eastAsia="Arial" w:hAnsi="Times New Roman" w:cs="Arial"/>
      <w:b/>
      <w:bCs/>
      <w:sz w:val="24"/>
      <w:szCs w:val="24"/>
      <w:lang w:val="en-US"/>
    </w:rPr>
  </w:style>
  <w:style w:type="paragraph" w:customStyle="1" w:styleId="EquationFootnote">
    <w:name w:val="Equation Footnote"/>
    <w:next w:val="Paragraph"/>
    <w:rsid w:val="00DA7185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ExampleText">
    <w:name w:val="Example Text"/>
    <w:rsid w:val="00DA7185"/>
    <w:rPr>
      <w:color w:val="FF0000"/>
    </w:rPr>
  </w:style>
  <w:style w:type="paragraph" w:customStyle="1" w:styleId="Figure">
    <w:name w:val="Figure"/>
    <w:next w:val="Paragraph"/>
    <w:rsid w:val="00DA7185"/>
    <w:pPr>
      <w:spacing w:after="24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FigureFootnote">
    <w:name w:val="Figure Footnote"/>
    <w:next w:val="Paragraph"/>
    <w:rsid w:val="00DA7185"/>
    <w:pPr>
      <w:spacing w:after="24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styleId="EndnoteReference">
    <w:name w:val="endnote reference"/>
    <w:rsid w:val="00DA7185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DA7185"/>
    <w:pPr>
      <w:spacing w:after="240" w:line="240" w:lineRule="auto"/>
      <w:ind w:left="461" w:hanging="46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DA7185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FootnoteReference">
    <w:name w:val="footnote reference"/>
    <w:rsid w:val="00DA7185"/>
    <w:rPr>
      <w:vertAlign w:val="superscript"/>
    </w:rPr>
  </w:style>
  <w:style w:type="paragraph" w:styleId="BalloonText">
    <w:name w:val="Balloon Text"/>
    <w:basedOn w:val="Normal"/>
    <w:link w:val="BalloonTextChar"/>
    <w:rsid w:val="00DA7185"/>
    <w:pPr>
      <w:spacing w:after="0" w:line="240" w:lineRule="auto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DA7185"/>
    <w:rPr>
      <w:rFonts w:ascii="Tahoma" w:eastAsia="Arial" w:hAnsi="Tahoma" w:cs="Tahoma"/>
      <w:sz w:val="16"/>
      <w:szCs w:val="16"/>
      <w:lang w:val="en-US"/>
    </w:rPr>
  </w:style>
  <w:style w:type="paragraph" w:styleId="FootnoteText">
    <w:name w:val="footnote text"/>
    <w:link w:val="FootnoteTextChar"/>
    <w:rsid w:val="00DA7185"/>
    <w:pPr>
      <w:spacing w:after="120" w:line="240" w:lineRule="auto"/>
      <w:ind w:firstLine="461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A7185"/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Heading1NoTOC">
    <w:name w:val="Heading 1 NoTOC"/>
    <w:next w:val="Paragraph"/>
    <w:rsid w:val="00DA7185"/>
    <w:pPr>
      <w:keepNext/>
      <w:spacing w:before="120" w:after="120" w:line="240" w:lineRule="auto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customStyle="1" w:styleId="Heading1Unnumbered">
    <w:name w:val="Heading 1 Unnumbered"/>
    <w:next w:val="Paragraph"/>
    <w:rsid w:val="00DA7185"/>
    <w:pPr>
      <w:keepNext/>
      <w:spacing w:before="120" w:after="120" w:line="240" w:lineRule="auto"/>
      <w:outlineLvl w:val="0"/>
    </w:pPr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paragraph" w:customStyle="1" w:styleId="Heading2NoTOC">
    <w:name w:val="Heading 2 NoTOC"/>
    <w:next w:val="Paragraph"/>
    <w:rsid w:val="00DA7185"/>
    <w:pPr>
      <w:keepNext/>
      <w:spacing w:before="120" w:after="120" w:line="240" w:lineRule="auto"/>
    </w:pPr>
    <w:rPr>
      <w:rFonts w:ascii="Times New Roman" w:eastAsia="Arial" w:hAnsi="Times New Roman" w:cs="Arial"/>
      <w:b/>
      <w:bCs/>
      <w:sz w:val="24"/>
      <w:szCs w:val="26"/>
      <w:lang w:val="en-US"/>
    </w:rPr>
  </w:style>
  <w:style w:type="character" w:styleId="Hyperlink">
    <w:name w:val="Hyperlink"/>
    <w:basedOn w:val="DefaultParagraphFont"/>
    <w:uiPriority w:val="99"/>
    <w:rsid w:val="00DA7185"/>
    <w:rPr>
      <w:color w:val="0000FF"/>
      <w:u w:val="none"/>
    </w:rPr>
  </w:style>
  <w:style w:type="paragraph" w:customStyle="1" w:styleId="ListAlpha">
    <w:name w:val="List Alpha"/>
    <w:rsid w:val="00DA7185"/>
    <w:pPr>
      <w:numPr>
        <w:numId w:val="3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2">
    <w:name w:val="List Alpha 2"/>
    <w:rsid w:val="00DA7185"/>
    <w:pPr>
      <w:numPr>
        <w:numId w:val="4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3">
    <w:name w:val="List Alpha 3"/>
    <w:rsid w:val="00DA7185"/>
    <w:pPr>
      <w:numPr>
        <w:numId w:val="5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4">
    <w:name w:val="List Alpha 4"/>
    <w:rsid w:val="00DA7185"/>
    <w:pPr>
      <w:numPr>
        <w:numId w:val="6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AlphaTable">
    <w:name w:val="List Alpha Table"/>
    <w:rsid w:val="00DA7185"/>
    <w:pPr>
      <w:numPr>
        <w:numId w:val="7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ListBullet">
    <w:name w:val="List Bullet"/>
    <w:rsid w:val="00DA7185"/>
    <w:pPr>
      <w:numPr>
        <w:numId w:val="8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2">
    <w:name w:val="List Bullet 2"/>
    <w:rsid w:val="00DA7185"/>
    <w:pPr>
      <w:numPr>
        <w:numId w:val="9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3">
    <w:name w:val="List Bullet 3"/>
    <w:rsid w:val="00DA7185"/>
    <w:pPr>
      <w:numPr>
        <w:numId w:val="10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4">
    <w:name w:val="List Bullet 4"/>
    <w:rsid w:val="00DA7185"/>
    <w:pPr>
      <w:numPr>
        <w:numId w:val="11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Bullet5">
    <w:name w:val="List Bullet 5"/>
    <w:rsid w:val="00DA7185"/>
    <w:pPr>
      <w:numPr>
        <w:numId w:val="12"/>
      </w:numPr>
      <w:spacing w:after="24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paragraph" w:customStyle="1" w:styleId="ListBulletTable">
    <w:name w:val="List Bullet Table"/>
    <w:rsid w:val="00DA7185"/>
    <w:pPr>
      <w:numPr>
        <w:numId w:val="13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ListNumber">
    <w:name w:val="List Number"/>
    <w:rsid w:val="00DA7185"/>
    <w:pPr>
      <w:numPr>
        <w:numId w:val="14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2">
    <w:name w:val="List Number 2"/>
    <w:rsid w:val="00DA7185"/>
    <w:pPr>
      <w:numPr>
        <w:numId w:val="15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3">
    <w:name w:val="List Number 3"/>
    <w:rsid w:val="00DA7185"/>
    <w:pPr>
      <w:numPr>
        <w:numId w:val="16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4">
    <w:name w:val="List Number 4"/>
    <w:rsid w:val="00DA7185"/>
    <w:pPr>
      <w:numPr>
        <w:numId w:val="17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ListNumber5">
    <w:name w:val="List Number 5"/>
    <w:rsid w:val="00DA7185"/>
    <w:pPr>
      <w:numPr>
        <w:numId w:val="18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ListNumberTable">
    <w:name w:val="List Number Table"/>
    <w:rsid w:val="00DA7185"/>
    <w:pPr>
      <w:numPr>
        <w:numId w:val="19"/>
      </w:num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ParagraphCentered">
    <w:name w:val="Paragraph Centered"/>
    <w:rsid w:val="00DA7185"/>
    <w:pPr>
      <w:spacing w:after="240" w:line="240" w:lineRule="auto"/>
      <w:jc w:val="center"/>
    </w:pPr>
    <w:rPr>
      <w:rFonts w:ascii="Times New Roman" w:eastAsia="Arial" w:hAnsi="Times New Roman" w:cs="Times New Roman"/>
      <w:bCs/>
      <w:sz w:val="24"/>
      <w:szCs w:val="24"/>
      <w:lang w:val="en-US"/>
    </w:rPr>
  </w:style>
  <w:style w:type="character" w:customStyle="1" w:styleId="TableText12">
    <w:name w:val="TableText 12"/>
    <w:basedOn w:val="DefaultParagraphFont"/>
    <w:rsid w:val="00DA7185"/>
    <w:rPr>
      <w:rFonts w:ascii="Times New Roman" w:hAnsi="Times New Roman"/>
      <w:sz w:val="24"/>
    </w:rPr>
  </w:style>
  <w:style w:type="paragraph" w:customStyle="1" w:styleId="RefText">
    <w:name w:val="RefText"/>
    <w:rsid w:val="00DA7185"/>
    <w:pPr>
      <w:numPr>
        <w:numId w:val="20"/>
      </w:numPr>
      <w:spacing w:after="24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Paragraph"/>
    <w:next w:val="Paragraph"/>
    <w:uiPriority w:val="99"/>
    <w:rsid w:val="00DA7185"/>
    <w:pPr>
      <w:keepLines/>
      <w:tabs>
        <w:tab w:val="right" w:leader="dot" w:pos="9000"/>
      </w:tabs>
      <w:spacing w:before="120" w:after="120"/>
      <w:ind w:left="1872" w:right="576" w:hanging="1872"/>
    </w:pPr>
    <w:rPr>
      <w:color w:val="0000FF"/>
    </w:rPr>
  </w:style>
  <w:style w:type="paragraph" w:customStyle="1" w:styleId="TableTextCenterSpace">
    <w:name w:val="TableText Center Space"/>
    <w:rsid w:val="00DA7185"/>
    <w:pPr>
      <w:spacing w:before="60" w:after="60" w:line="240" w:lineRule="auto"/>
      <w:jc w:val="center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TableTextCentered">
    <w:name w:val="TableText Centered"/>
    <w:rsid w:val="00DA7185"/>
    <w:pPr>
      <w:spacing w:after="0" w:line="240" w:lineRule="auto"/>
      <w:jc w:val="center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customStyle="1" w:styleId="TableTextColHead">
    <w:name w:val="TableText Col Head"/>
    <w:rsid w:val="00DA7185"/>
    <w:pPr>
      <w:spacing w:after="0" w:line="240" w:lineRule="auto"/>
      <w:jc w:val="center"/>
    </w:pPr>
    <w:rPr>
      <w:rFonts w:ascii="Times New Roman" w:eastAsia="Arial" w:hAnsi="Times New Roman" w:cs="Times New Roman"/>
      <w:b/>
      <w:sz w:val="20"/>
      <w:szCs w:val="20"/>
      <w:lang w:val="en-US"/>
    </w:rPr>
  </w:style>
  <w:style w:type="paragraph" w:customStyle="1" w:styleId="TableTextColHeadSpace">
    <w:name w:val="TableText Col Head Space"/>
    <w:next w:val="TableTextCentered"/>
    <w:rsid w:val="00DA7185"/>
    <w:pPr>
      <w:spacing w:before="60" w:after="60" w:line="240" w:lineRule="auto"/>
      <w:jc w:val="center"/>
    </w:pPr>
    <w:rPr>
      <w:rFonts w:ascii="Times New Roman" w:eastAsia="Arial" w:hAnsi="Times New Roman" w:cs="Times New Roman"/>
      <w:b/>
      <w:sz w:val="20"/>
      <w:szCs w:val="20"/>
      <w:lang w:val="en-US"/>
    </w:rPr>
  </w:style>
  <w:style w:type="paragraph" w:customStyle="1" w:styleId="TableTextSpace">
    <w:name w:val="TableText Space"/>
    <w:rsid w:val="00DA7185"/>
    <w:pPr>
      <w:spacing w:before="60" w:after="6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paragraph" w:styleId="Title">
    <w:name w:val="Title"/>
    <w:next w:val="Paragraph"/>
    <w:link w:val="TitleChar"/>
    <w:qFormat/>
    <w:rsid w:val="00DA7185"/>
    <w:pPr>
      <w:spacing w:before="240" w:after="240" w:line="240" w:lineRule="auto"/>
      <w:jc w:val="center"/>
    </w:pPr>
    <w:rPr>
      <w:rFonts w:ascii="Times New Roman" w:eastAsia="Arial" w:hAnsi="Times New Roman" w:cs="Arial"/>
      <w:b/>
      <w:bCs/>
      <w:cap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DA7185"/>
    <w:rPr>
      <w:rFonts w:ascii="Times New Roman" w:eastAsia="Arial" w:hAnsi="Times New Roman" w:cs="Arial"/>
      <w:b/>
      <w:bCs/>
      <w:caps/>
      <w:sz w:val="24"/>
      <w:szCs w:val="32"/>
      <w:lang w:val="en-US"/>
    </w:rPr>
  </w:style>
  <w:style w:type="paragraph" w:styleId="TOC1">
    <w:name w:val="toc 1"/>
    <w:basedOn w:val="Paragraph"/>
    <w:next w:val="Paragraph"/>
    <w:uiPriority w:val="39"/>
    <w:rsid w:val="00DA7185"/>
    <w:pPr>
      <w:keepLines/>
      <w:tabs>
        <w:tab w:val="right" w:leader="dot" w:pos="9000"/>
      </w:tabs>
      <w:spacing w:before="120" w:after="120"/>
      <w:ind w:left="288" w:right="576" w:hanging="288"/>
    </w:pPr>
    <w:rPr>
      <w:caps/>
      <w:color w:val="0000FF"/>
    </w:rPr>
  </w:style>
  <w:style w:type="paragraph" w:styleId="TOC2">
    <w:name w:val="toc 2"/>
    <w:basedOn w:val="Paragraph"/>
    <w:next w:val="Paragraph"/>
    <w:uiPriority w:val="39"/>
    <w:rsid w:val="00DA7185"/>
    <w:pPr>
      <w:keepLines/>
      <w:tabs>
        <w:tab w:val="right" w:leader="dot" w:pos="9000"/>
      </w:tabs>
      <w:spacing w:after="120"/>
      <w:ind w:left="864" w:right="576" w:hanging="288"/>
    </w:pPr>
    <w:rPr>
      <w:color w:val="0000FF"/>
    </w:rPr>
  </w:style>
  <w:style w:type="paragraph" w:styleId="TOC3">
    <w:name w:val="toc 3"/>
    <w:basedOn w:val="Paragraph"/>
    <w:next w:val="Paragraph"/>
    <w:uiPriority w:val="39"/>
    <w:rsid w:val="00DA7185"/>
    <w:pPr>
      <w:keepLines/>
      <w:tabs>
        <w:tab w:val="right" w:leader="dot" w:pos="9000"/>
      </w:tabs>
      <w:spacing w:after="120"/>
      <w:ind w:left="1440" w:right="576" w:hanging="288"/>
    </w:pPr>
    <w:rPr>
      <w:color w:val="0000FF"/>
    </w:rPr>
  </w:style>
  <w:style w:type="paragraph" w:styleId="TOC4">
    <w:name w:val="toc 4"/>
    <w:basedOn w:val="Paragraph"/>
    <w:next w:val="Paragraph"/>
    <w:uiPriority w:val="39"/>
    <w:rsid w:val="00DA7185"/>
    <w:pPr>
      <w:keepLines/>
      <w:tabs>
        <w:tab w:val="right" w:leader="dot" w:pos="9000"/>
      </w:tabs>
      <w:spacing w:after="120"/>
      <w:ind w:left="2304" w:right="576" w:hanging="288"/>
    </w:pPr>
    <w:rPr>
      <w:color w:val="0000FF"/>
    </w:rPr>
  </w:style>
  <w:style w:type="paragraph" w:customStyle="1" w:styleId="TOCX1">
    <w:name w:val="TOCX 1"/>
    <w:rsid w:val="00DA7185"/>
    <w:pPr>
      <w:tabs>
        <w:tab w:val="left" w:pos="648"/>
        <w:tab w:val="right" w:leader="dot" w:pos="9000"/>
      </w:tabs>
      <w:spacing w:before="60" w:after="60" w:line="240" w:lineRule="auto"/>
      <w:ind w:left="547" w:right="-288" w:hanging="547"/>
    </w:pPr>
    <w:rPr>
      <w:rFonts w:ascii="Times New Roman" w:eastAsia="Arial" w:hAnsi="Times New Roman" w:cs="Times New Roman"/>
      <w:caps/>
      <w:sz w:val="24"/>
      <w:szCs w:val="20"/>
      <w:lang w:val="en-US"/>
    </w:rPr>
  </w:style>
  <w:style w:type="paragraph" w:customStyle="1" w:styleId="TOCX2">
    <w:name w:val="TOCX 2"/>
    <w:rsid w:val="00DA7185"/>
    <w:pPr>
      <w:tabs>
        <w:tab w:val="left" w:pos="936"/>
        <w:tab w:val="right" w:leader="dot" w:pos="9000"/>
      </w:tabs>
      <w:spacing w:before="60" w:after="60" w:line="240" w:lineRule="auto"/>
      <w:ind w:left="792" w:right="-288" w:hanging="547"/>
    </w:pPr>
    <w:rPr>
      <w:rFonts w:ascii="Times New Roman" w:eastAsia="Arial" w:hAnsi="Times New Roman" w:cs="Times New Roman"/>
      <w:sz w:val="24"/>
      <w:szCs w:val="20"/>
      <w:lang w:val="en-US"/>
    </w:rPr>
  </w:style>
  <w:style w:type="character" w:customStyle="1" w:styleId="TableText9">
    <w:name w:val="TableText 9"/>
    <w:basedOn w:val="DefaultParagraphFont"/>
    <w:rsid w:val="00DA7185"/>
    <w:rPr>
      <w:rFonts w:ascii="Times New Roman" w:hAnsi="Times New Roman"/>
      <w:sz w:val="18"/>
    </w:rPr>
  </w:style>
  <w:style w:type="paragraph" w:customStyle="1" w:styleId="TitlePage">
    <w:name w:val="Title Page"/>
    <w:rsid w:val="00DA7185"/>
    <w:pPr>
      <w:spacing w:after="0" w:line="240" w:lineRule="auto"/>
      <w:jc w:val="center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TableText">
    <w:name w:val="TableText"/>
    <w:rsid w:val="00DA7185"/>
    <w:pPr>
      <w:spacing w:after="0" w:line="240" w:lineRule="auto"/>
    </w:pPr>
    <w:rPr>
      <w:rFonts w:ascii="Times New Roman" w:eastAsia="Arial" w:hAnsi="Times New Roman" w:cs="Arial"/>
      <w:sz w:val="20"/>
      <w:szCs w:val="20"/>
      <w:lang w:val="en-US"/>
    </w:rPr>
  </w:style>
  <w:style w:type="paragraph" w:customStyle="1" w:styleId="TableTextFootnote">
    <w:name w:val="TableText Footnote"/>
    <w:rsid w:val="00DA7185"/>
    <w:pPr>
      <w:tabs>
        <w:tab w:val="left" w:pos="360"/>
      </w:tabs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/>
    </w:rPr>
  </w:style>
  <w:style w:type="character" w:customStyle="1" w:styleId="BlueText">
    <w:name w:val="Blue Text"/>
    <w:basedOn w:val="DefaultParagraphFont"/>
    <w:rsid w:val="00DA7185"/>
    <w:rPr>
      <w:color w:val="0000FF"/>
    </w:rPr>
  </w:style>
  <w:style w:type="paragraph" w:customStyle="1" w:styleId="Heading2Unnumbered">
    <w:name w:val="Heading 2 Unnumbered"/>
    <w:next w:val="Paragraph"/>
    <w:rsid w:val="00DA7185"/>
    <w:pPr>
      <w:keepNext/>
      <w:spacing w:before="120" w:after="120" w:line="240" w:lineRule="auto"/>
      <w:outlineLvl w:val="1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Heading3Unnumbered">
    <w:name w:val="Heading 3 Unnumbered"/>
    <w:next w:val="Paragraph"/>
    <w:rsid w:val="00DA7185"/>
    <w:pPr>
      <w:keepNext/>
      <w:spacing w:before="120" w:after="120" w:line="240" w:lineRule="auto"/>
      <w:outlineLvl w:val="2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Heading4Unnumbered">
    <w:name w:val="Heading 4 Unnumbered"/>
    <w:next w:val="Paragraph"/>
    <w:rsid w:val="00DA7185"/>
    <w:pPr>
      <w:keepNext/>
      <w:spacing w:before="120" w:after="120" w:line="240" w:lineRule="auto"/>
      <w:outlineLvl w:val="3"/>
    </w:pPr>
    <w:rPr>
      <w:rFonts w:ascii="Times New Roman" w:eastAsia="Arial" w:hAnsi="Times New Roman" w:cs="Times New Roman"/>
      <w:b/>
      <w:sz w:val="24"/>
      <w:szCs w:val="20"/>
      <w:lang w:val="en-US"/>
    </w:rPr>
  </w:style>
  <w:style w:type="paragraph" w:customStyle="1" w:styleId="ListNoBullet">
    <w:name w:val="List No Bullet"/>
    <w:rsid w:val="00DA7185"/>
    <w:pPr>
      <w:spacing w:after="0" w:line="240" w:lineRule="auto"/>
    </w:pPr>
    <w:rPr>
      <w:rFonts w:ascii="Times New Roman" w:eastAsia="Arial" w:hAnsi="Times New Roman" w:cs="Times New Roman"/>
      <w:sz w:val="24"/>
      <w:szCs w:val="20"/>
      <w:lang w:val="en-US"/>
    </w:rPr>
  </w:style>
  <w:style w:type="paragraph" w:customStyle="1" w:styleId="ASCII">
    <w:name w:val="ASCII"/>
    <w:basedOn w:val="Paragraph"/>
    <w:rsid w:val="00DA7185"/>
    <w:pPr>
      <w:spacing w:after="0" w:line="150" w:lineRule="exact"/>
    </w:pPr>
    <w:rPr>
      <w:rFonts w:ascii="Courier New" w:hAnsi="Courier New"/>
      <w:sz w:val="15"/>
    </w:rPr>
  </w:style>
  <w:style w:type="paragraph" w:customStyle="1" w:styleId="CaptionCrossReference">
    <w:name w:val="Caption CrossReference"/>
    <w:basedOn w:val="Paragraph"/>
    <w:rsid w:val="00DA7185"/>
    <w:pPr>
      <w:keepNext/>
      <w:spacing w:before="120" w:after="120"/>
    </w:pPr>
    <w:rPr>
      <w:b/>
    </w:rPr>
  </w:style>
  <w:style w:type="character" w:styleId="Emphasis">
    <w:name w:val="Emphasis"/>
    <w:basedOn w:val="DefaultParagraphFont"/>
    <w:qFormat/>
    <w:rsid w:val="00DA7185"/>
    <w:rPr>
      <w:i/>
      <w:iCs/>
    </w:rPr>
  </w:style>
  <w:style w:type="character" w:customStyle="1" w:styleId="Instructions">
    <w:name w:val="Instructions"/>
    <w:rsid w:val="00DA7185"/>
    <w:rPr>
      <w:i/>
      <w:iCs/>
      <w:color w:val="008000"/>
    </w:rPr>
  </w:style>
  <w:style w:type="character" w:styleId="LineNumber">
    <w:name w:val="line number"/>
    <w:basedOn w:val="DefaultParagraphFont"/>
    <w:rsid w:val="00DA7185"/>
  </w:style>
  <w:style w:type="paragraph" w:customStyle="1" w:styleId="ListofFigures">
    <w:name w:val="List of Figures"/>
    <w:basedOn w:val="Paragraph"/>
    <w:next w:val="Paragraph"/>
    <w:rsid w:val="00DA7185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Tables">
    <w:name w:val="List of Tables"/>
    <w:basedOn w:val="Paragraph"/>
    <w:next w:val="Paragraph"/>
    <w:rsid w:val="00DA7185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SupportiveAppendices">
    <w:name w:val="Supportive Appendices"/>
    <w:basedOn w:val="Heading2"/>
    <w:next w:val="Paragraph"/>
    <w:rsid w:val="00DA7185"/>
    <w:rPr>
      <w:rFonts w:ascii="Times New Roman Bold" w:eastAsia="Times New Roman" w:hAnsi="Times New Roman Bold"/>
      <w:lang w:eastAsia="zh-CN"/>
    </w:rPr>
  </w:style>
  <w:style w:type="paragraph" w:customStyle="1" w:styleId="SupportiveFigure">
    <w:name w:val="Supportive Figure"/>
    <w:basedOn w:val="Heading2"/>
    <w:next w:val="Paragraph"/>
    <w:rsid w:val="00DA7185"/>
    <w:rPr>
      <w:rFonts w:ascii="Times New Roman Bold" w:eastAsia="Times New Roman" w:hAnsi="Times New Roman Bold"/>
      <w:lang w:eastAsia="zh-CN"/>
    </w:rPr>
  </w:style>
  <w:style w:type="paragraph" w:customStyle="1" w:styleId="SupportiveTable">
    <w:name w:val="Supportive Table"/>
    <w:basedOn w:val="Heading2"/>
    <w:next w:val="Paragraph"/>
    <w:rsid w:val="00DA7185"/>
    <w:rPr>
      <w:rFonts w:ascii="Times New Roman Bold" w:eastAsia="Times New Roman" w:hAnsi="Times New Roman Bold"/>
      <w:lang w:eastAsia="zh-CN"/>
    </w:rPr>
  </w:style>
  <w:style w:type="paragraph" w:customStyle="1" w:styleId="TableAnnotationReference">
    <w:name w:val="Table Annotation Reference"/>
    <w:basedOn w:val="Paragraph"/>
    <w:rsid w:val="00DA7185"/>
    <w:rPr>
      <w:vertAlign w:val="superscript"/>
    </w:rPr>
  </w:style>
  <w:style w:type="paragraph" w:customStyle="1" w:styleId="TOCHeadingCentered">
    <w:name w:val="TOC Heading Centered"/>
    <w:basedOn w:val="Paragraph"/>
    <w:next w:val="Paragraph"/>
    <w:rsid w:val="00DA7185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ListofAppendices">
    <w:name w:val="List of Appendices"/>
    <w:basedOn w:val="Paragraph"/>
    <w:next w:val="Paragraph"/>
    <w:rsid w:val="00DA7185"/>
    <w:pPr>
      <w:keepNext/>
      <w:spacing w:before="120" w:after="120"/>
      <w:jc w:val="center"/>
      <w:outlineLvl w:val="0"/>
    </w:pPr>
    <w:rPr>
      <w:b/>
      <w:caps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A7185"/>
    <w:pPr>
      <w:keepLines/>
      <w:numPr>
        <w:numId w:val="0"/>
      </w:numPr>
      <w:spacing w:before="480" w:after="0" w:line="276" w:lineRule="auto"/>
      <w:outlineLvl w:val="9"/>
    </w:pPr>
    <w:rPr>
      <w:rFonts w:ascii="Calibri Light" w:hAnsi="Calibri Light" w:cs="Times New Roman"/>
      <w:caps w:val="0"/>
      <w:color w:val="2F5496"/>
      <w:sz w:val="28"/>
      <w:lang w:eastAsia="ja-JP"/>
    </w:rPr>
  </w:style>
  <w:style w:type="paragraph" w:styleId="Revision">
    <w:name w:val="Revision"/>
    <w:hidden/>
    <w:uiPriority w:val="99"/>
    <w:semiHidden/>
    <w:rsid w:val="00DA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1">
    <w:name w:val="List Paragraph1"/>
    <w:basedOn w:val="Normal"/>
    <w:next w:val="ListParagraph"/>
    <w:link w:val="ListParagraphChar"/>
    <w:uiPriority w:val="34"/>
    <w:qFormat/>
    <w:rsid w:val="00DA7185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customStyle="1" w:styleId="Default">
    <w:name w:val="Default"/>
    <w:rsid w:val="00DA7185"/>
    <w:pPr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A7185"/>
    <w:pPr>
      <w:spacing w:after="12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A7185"/>
    <w:rPr>
      <w:rFonts w:ascii="Times New Roman" w:eastAsia="Arial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DA7185"/>
  </w:style>
  <w:style w:type="paragraph" w:customStyle="1" w:styleId="Heading1-date">
    <w:name w:val="Heading 1 - date"/>
    <w:basedOn w:val="Heading1"/>
    <w:qFormat/>
    <w:rsid w:val="00DA7185"/>
    <w:pPr>
      <w:numPr>
        <w:numId w:val="0"/>
      </w:numPr>
      <w:tabs>
        <w:tab w:val="right" w:pos="7796"/>
      </w:tabs>
      <w:spacing w:before="40" w:after="240" w:line="281" w:lineRule="auto"/>
    </w:pPr>
    <w:rPr>
      <w:rFonts w:ascii="Montserrat Light" w:eastAsia="Times New Roman" w:hAnsi="Montserrat Light" w:cs="Times New Roman"/>
      <w:bCs w:val="0"/>
      <w:caps w:val="0"/>
      <w:sz w:val="28"/>
      <w:szCs w:val="24"/>
      <w:lang w:val="en-AU"/>
    </w:rPr>
  </w:style>
  <w:style w:type="paragraph" w:customStyle="1" w:styleId="AmgenBody">
    <w:name w:val="Amgen Body"/>
    <w:basedOn w:val="Normal"/>
    <w:rsid w:val="00DA718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Dash">
    <w:name w:val="TextDash"/>
    <w:basedOn w:val="Normal"/>
    <w:rsid w:val="00DA7185"/>
    <w:pPr>
      <w:spacing w:after="10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Listecouleur-Accent11">
    <w:name w:val="Liste couleur - Accent 11"/>
    <w:basedOn w:val="Normal"/>
    <w:uiPriority w:val="34"/>
    <w:qFormat/>
    <w:rsid w:val="00DA7185"/>
    <w:pPr>
      <w:spacing w:after="0" w:line="240" w:lineRule="auto"/>
      <w:ind w:left="720"/>
      <w:contextualSpacing/>
      <w:jc w:val="both"/>
    </w:pPr>
    <w:rPr>
      <w:rFonts w:ascii="Gill Sans MT" w:hAnsi="Gill Sans MT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A7185"/>
    <w:rPr>
      <w:color w:val="954F72"/>
      <w:u w:val="single"/>
    </w:rPr>
  </w:style>
  <w:style w:type="paragraph" w:customStyle="1" w:styleId="msonormal0">
    <w:name w:val="msonormal"/>
    <w:basedOn w:val="Normal"/>
    <w:rsid w:val="00DA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nt5">
    <w:name w:val="font5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nt6">
    <w:name w:val="font6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font7">
    <w:name w:val="font7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font8">
    <w:name w:val="font8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font9">
    <w:name w:val="font9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nt10">
    <w:name w:val="font10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font11">
    <w:name w:val="font11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font12">
    <w:name w:val="font12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font13">
    <w:name w:val="font13"/>
    <w:basedOn w:val="Normal"/>
    <w:rsid w:val="00DA718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font14">
    <w:name w:val="font14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u w:val="single"/>
      <w:lang w:eastAsia="zh-CN"/>
    </w:rPr>
  </w:style>
  <w:style w:type="paragraph" w:customStyle="1" w:styleId="font15">
    <w:name w:val="font15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99">
    <w:name w:val="xl9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0">
    <w:name w:val="xl10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1">
    <w:name w:val="xl10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2">
    <w:name w:val="xl102"/>
    <w:basedOn w:val="Normal"/>
    <w:rsid w:val="00DA718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3">
    <w:name w:val="xl103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4">
    <w:name w:val="xl104"/>
    <w:basedOn w:val="Normal"/>
    <w:rsid w:val="00DA718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05">
    <w:name w:val="xl10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6">
    <w:name w:val="xl10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7">
    <w:name w:val="xl107"/>
    <w:basedOn w:val="Normal"/>
    <w:rsid w:val="00DA718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08">
    <w:name w:val="xl10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09">
    <w:name w:val="xl109"/>
    <w:basedOn w:val="Normal"/>
    <w:rsid w:val="00DA7185"/>
    <w:pPr>
      <w:pBdr>
        <w:top w:val="single" w:sz="4" w:space="0" w:color="auto"/>
        <w:left w:val="single" w:sz="4" w:space="0" w:color="auto"/>
      </w:pBdr>
      <w:shd w:val="clear" w:color="000000" w:fill="3054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110">
    <w:name w:val="xl11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11">
    <w:name w:val="xl111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12">
    <w:name w:val="xl11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3">
    <w:name w:val="xl11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14">
    <w:name w:val="xl114"/>
    <w:basedOn w:val="Normal"/>
    <w:rsid w:val="00DA71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5">
    <w:name w:val="xl11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16">
    <w:name w:val="xl116"/>
    <w:basedOn w:val="Normal"/>
    <w:rsid w:val="00DA718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7">
    <w:name w:val="xl117"/>
    <w:basedOn w:val="Normal"/>
    <w:rsid w:val="00DA7185"/>
    <w:pPr>
      <w:pBdr>
        <w:top w:val="single" w:sz="4" w:space="0" w:color="auto"/>
        <w:left w:val="single" w:sz="4" w:space="0" w:color="auto"/>
      </w:pBdr>
      <w:shd w:val="vertStripe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18">
    <w:name w:val="xl11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0"/>
      <w:szCs w:val="20"/>
      <w:lang w:eastAsia="zh-CN"/>
    </w:rPr>
  </w:style>
  <w:style w:type="paragraph" w:customStyle="1" w:styleId="xl119">
    <w:name w:val="xl11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20">
    <w:name w:val="xl120"/>
    <w:basedOn w:val="Normal"/>
    <w:rsid w:val="00DA7185"/>
    <w:pPr>
      <w:pBdr>
        <w:top w:val="single" w:sz="4" w:space="0" w:color="auto"/>
        <w:left w:val="single" w:sz="4" w:space="7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10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21">
    <w:name w:val="xl121"/>
    <w:basedOn w:val="Normal"/>
    <w:rsid w:val="00DA7185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22">
    <w:name w:val="xl12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0549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zh-CN"/>
    </w:rPr>
  </w:style>
  <w:style w:type="paragraph" w:customStyle="1" w:styleId="xl123">
    <w:name w:val="xl12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zh-CN"/>
    </w:rPr>
  </w:style>
  <w:style w:type="paragraph" w:customStyle="1" w:styleId="xl124">
    <w:name w:val="xl12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25">
    <w:name w:val="xl12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26">
    <w:name w:val="xl126"/>
    <w:basedOn w:val="Normal"/>
    <w:rsid w:val="00DA7185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xl127">
    <w:name w:val="xl127"/>
    <w:basedOn w:val="Normal"/>
    <w:rsid w:val="00DA7185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="10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28">
    <w:name w:val="xl128"/>
    <w:basedOn w:val="Normal"/>
    <w:rsid w:val="00DA71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29">
    <w:name w:val="xl129"/>
    <w:basedOn w:val="Normal"/>
    <w:rsid w:val="00DA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xl130">
    <w:name w:val="xl130"/>
    <w:basedOn w:val="Normal"/>
    <w:rsid w:val="00DA718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1">
    <w:name w:val="xl131"/>
    <w:basedOn w:val="Normal"/>
    <w:rsid w:val="00DA718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2">
    <w:name w:val="xl132"/>
    <w:basedOn w:val="Normal"/>
    <w:rsid w:val="00DA718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3">
    <w:name w:val="xl133"/>
    <w:basedOn w:val="Normal"/>
    <w:rsid w:val="00DA718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paragraph" w:customStyle="1" w:styleId="xl134">
    <w:name w:val="xl13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5">
    <w:name w:val="xl135"/>
    <w:basedOn w:val="Normal"/>
    <w:rsid w:val="00DA71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6">
    <w:name w:val="xl136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7">
    <w:name w:val="xl137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8">
    <w:name w:val="xl138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39">
    <w:name w:val="xl139"/>
    <w:basedOn w:val="Normal"/>
    <w:rsid w:val="00DA71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0">
    <w:name w:val="xl14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1">
    <w:name w:val="xl141"/>
    <w:basedOn w:val="Normal"/>
    <w:rsid w:val="00DA71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2">
    <w:name w:val="xl142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43">
    <w:name w:val="xl143"/>
    <w:basedOn w:val="Normal"/>
    <w:rsid w:val="00DA71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44">
    <w:name w:val="xl144"/>
    <w:basedOn w:val="Normal"/>
    <w:rsid w:val="00DA71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5">
    <w:name w:val="xl14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6">
    <w:name w:val="xl146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7">
    <w:name w:val="xl147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148">
    <w:name w:val="xl14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49">
    <w:name w:val="xl149"/>
    <w:basedOn w:val="Normal"/>
    <w:rsid w:val="00DA718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0">
    <w:name w:val="xl150"/>
    <w:basedOn w:val="Normal"/>
    <w:rsid w:val="00DA71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1">
    <w:name w:val="xl151"/>
    <w:basedOn w:val="Normal"/>
    <w:rsid w:val="00DA71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2">
    <w:name w:val="xl15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3">
    <w:name w:val="xl153"/>
    <w:basedOn w:val="Normal"/>
    <w:rsid w:val="00DA71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xl154">
    <w:name w:val="xl15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Title">
    <w:name w:val="Table Title"/>
    <w:basedOn w:val="Heading3"/>
    <w:link w:val="TableTitleChar"/>
    <w:qFormat/>
    <w:rsid w:val="00DA7185"/>
    <w:pPr>
      <w:keepNext w:val="0"/>
      <w:numPr>
        <w:ilvl w:val="0"/>
        <w:numId w:val="0"/>
      </w:numPr>
      <w:tabs>
        <w:tab w:val="left" w:pos="9900"/>
      </w:tabs>
      <w:spacing w:before="240" w:after="60" w:line="276" w:lineRule="auto"/>
      <w:ind w:right="720"/>
      <w:jc w:val="both"/>
    </w:pPr>
    <w:rPr>
      <w:rFonts w:ascii="Calibri" w:eastAsia="Times New Roman" w:hAnsi="Calibri" w:cs="Times New Roman"/>
      <w:color w:val="4472C4"/>
      <w:sz w:val="28"/>
      <w:szCs w:val="24"/>
    </w:rPr>
  </w:style>
  <w:style w:type="character" w:customStyle="1" w:styleId="TableTitleChar">
    <w:name w:val="Table Title Char"/>
    <w:basedOn w:val="DefaultParagraphFont"/>
    <w:link w:val="TableTitle"/>
    <w:rsid w:val="00DA7185"/>
    <w:rPr>
      <w:rFonts w:ascii="Calibri" w:eastAsia="Times New Roman" w:hAnsi="Calibri" w:cs="Times New Roman"/>
      <w:b/>
      <w:color w:val="4472C4"/>
      <w:sz w:val="28"/>
      <w:szCs w:val="24"/>
      <w:lang w:val="en-US"/>
    </w:rPr>
  </w:style>
  <w:style w:type="paragraph" w:customStyle="1" w:styleId="xl155">
    <w:name w:val="xl15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20"/>
      <w:szCs w:val="20"/>
      <w:lang w:eastAsia="zh-CN"/>
    </w:rPr>
  </w:style>
  <w:style w:type="paragraph" w:customStyle="1" w:styleId="xl156">
    <w:name w:val="xl15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57">
    <w:name w:val="xl157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58">
    <w:name w:val="xl15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59">
    <w:name w:val="xl15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160">
    <w:name w:val="xl16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1">
    <w:name w:val="xl16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2">
    <w:name w:val="xl16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3">
    <w:name w:val="xl16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64">
    <w:name w:val="xl16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65">
    <w:name w:val="xl16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6">
    <w:name w:val="xl16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7">
    <w:name w:val="xl167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68">
    <w:name w:val="xl16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20"/>
      <w:szCs w:val="20"/>
      <w:lang w:eastAsia="zh-CN"/>
    </w:rPr>
  </w:style>
  <w:style w:type="paragraph" w:customStyle="1" w:styleId="xl169">
    <w:name w:val="xl16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70">
    <w:name w:val="xl17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customStyle="1" w:styleId="xl171">
    <w:name w:val="xl17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72">
    <w:name w:val="xl17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2B3A42"/>
      <w:sz w:val="18"/>
      <w:szCs w:val="18"/>
      <w:lang w:eastAsia="zh-CN"/>
    </w:rPr>
  </w:style>
  <w:style w:type="paragraph" w:customStyle="1" w:styleId="xl173">
    <w:name w:val="xl17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74">
    <w:name w:val="xl17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75">
    <w:name w:val="xl17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76">
    <w:name w:val="xl17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77">
    <w:name w:val="xl177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78">
    <w:name w:val="xl17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79">
    <w:name w:val="xl17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80">
    <w:name w:val="xl18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1">
    <w:name w:val="xl18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82">
    <w:name w:val="xl18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xl183">
    <w:name w:val="xl18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184">
    <w:name w:val="xl18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185">
    <w:name w:val="xl18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6">
    <w:name w:val="xl18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87">
    <w:name w:val="xl187"/>
    <w:basedOn w:val="Normal"/>
    <w:rsid w:val="00DA71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B3A42"/>
      <w:sz w:val="20"/>
      <w:szCs w:val="20"/>
      <w:lang w:eastAsia="zh-CN"/>
    </w:rPr>
  </w:style>
  <w:style w:type="paragraph" w:customStyle="1" w:styleId="xl188">
    <w:name w:val="xl188"/>
    <w:basedOn w:val="Normal"/>
    <w:rsid w:val="00DA718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B3A42"/>
      <w:sz w:val="24"/>
      <w:szCs w:val="24"/>
      <w:lang w:eastAsia="zh-CN"/>
    </w:rPr>
  </w:style>
  <w:style w:type="paragraph" w:customStyle="1" w:styleId="BMSBodyText">
    <w:name w:val="BMS Body Text"/>
    <w:link w:val="BMSBodyTextChar"/>
    <w:rsid w:val="00DA7185"/>
    <w:pPr>
      <w:spacing w:after="120" w:line="264" w:lineRule="auto"/>
      <w:jc w:val="both"/>
    </w:pPr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BMSBodyTextChar">
    <w:name w:val="BMS Body Text Char"/>
    <w:link w:val="BMSBodyText"/>
    <w:rsid w:val="00DA7185"/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ListParagraphChar">
    <w:name w:val="List Paragraph Char"/>
    <w:uiPriority w:val="34"/>
    <w:rsid w:val="00DA7185"/>
    <w:rPr>
      <w:rFonts w:ascii="Calibri" w:eastAsia="Calibri" w:hAnsi="Calibri" w:cs="Times New Roman"/>
      <w:lang w:eastAsia="en-US"/>
    </w:rPr>
  </w:style>
  <w:style w:type="paragraph" w:customStyle="1" w:styleId="TextBullet">
    <w:name w:val="TextBullet"/>
    <w:basedOn w:val="Normal"/>
    <w:rsid w:val="00DA7185"/>
    <w:pPr>
      <w:numPr>
        <w:numId w:val="21"/>
      </w:numPr>
      <w:spacing w:after="10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xl189">
    <w:name w:val="xl18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0">
    <w:name w:val="xl19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1">
    <w:name w:val="xl19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2">
    <w:name w:val="xl19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zh-CN"/>
    </w:rPr>
  </w:style>
  <w:style w:type="paragraph" w:customStyle="1" w:styleId="xl193">
    <w:name w:val="xl19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zh-CN"/>
    </w:rPr>
  </w:style>
  <w:style w:type="paragraph" w:customStyle="1" w:styleId="xl194">
    <w:name w:val="xl19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zh-CN"/>
    </w:rPr>
  </w:style>
  <w:style w:type="paragraph" w:customStyle="1" w:styleId="xl195">
    <w:name w:val="xl19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zh-CN"/>
    </w:rPr>
  </w:style>
  <w:style w:type="paragraph" w:customStyle="1" w:styleId="xl196">
    <w:name w:val="xl19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zh-CN"/>
    </w:rPr>
  </w:style>
  <w:style w:type="paragraph" w:customStyle="1" w:styleId="xl197">
    <w:name w:val="xl197"/>
    <w:basedOn w:val="Normal"/>
    <w:rsid w:val="00DA718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2B3A42"/>
      <w:sz w:val="24"/>
      <w:szCs w:val="24"/>
      <w:lang w:eastAsia="zh-CN"/>
    </w:rPr>
  </w:style>
  <w:style w:type="paragraph" w:customStyle="1" w:styleId="xl198">
    <w:name w:val="xl19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199">
    <w:name w:val="xl19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200">
    <w:name w:val="xl200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1">
    <w:name w:val="xl201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202">
    <w:name w:val="xl202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3">
    <w:name w:val="xl203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04">
    <w:name w:val="xl204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205">
    <w:name w:val="xl205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206">
    <w:name w:val="xl206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7">
    <w:name w:val="xl207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xl208">
    <w:name w:val="xl208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xl209">
    <w:name w:val="xl209"/>
    <w:basedOn w:val="Normal"/>
    <w:rsid w:val="00DA71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DA7185"/>
    <w:pPr>
      <w:spacing w:after="0" w:line="240" w:lineRule="auto"/>
      <w:jc w:val="center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DA7185"/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A7185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EndNoteBibliographyChar">
    <w:name w:val="EndNote Bibliography Char"/>
    <w:basedOn w:val="ParagraphChar"/>
    <w:link w:val="EndNoteBibliography"/>
    <w:rsid w:val="00DA7185"/>
    <w:rPr>
      <w:rFonts w:ascii="Times New Roman" w:eastAsia="Arial" w:hAnsi="Times New Roman" w:cs="Times New Roman"/>
      <w:sz w:val="24"/>
      <w:szCs w:val="24"/>
      <w:lang w:val="en-US"/>
    </w:rPr>
  </w:style>
  <w:style w:type="character" w:customStyle="1" w:styleId="Mention1">
    <w:name w:val="Mention1"/>
    <w:basedOn w:val="DefaultParagraphFont"/>
    <w:uiPriority w:val="99"/>
    <w:unhideWhenUsed/>
    <w:rsid w:val="00DA7185"/>
    <w:rPr>
      <w:color w:val="2B579A"/>
      <w:shd w:val="clear" w:color="auto" w:fill="E6E6E6"/>
    </w:rPr>
  </w:style>
  <w:style w:type="table" w:customStyle="1" w:styleId="GridTable5Dark-Accent11">
    <w:name w:val="Grid Table 5 Dark - Accent 11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41">
    <w:name w:val="Grid Table 5 Dark - Accent 41"/>
    <w:basedOn w:val="TableNormal"/>
    <w:uiPriority w:val="99"/>
    <w:rsid w:val="00DA7185"/>
    <w:pPr>
      <w:spacing w:after="0" w:line="240" w:lineRule="auto"/>
    </w:pPr>
    <w:rPr>
      <w:rFonts w:eastAsia="Arial"/>
      <w:lang w:val="en-US" w:eastAsia="ja-JP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character" w:customStyle="1" w:styleId="Mention2">
    <w:name w:val="Mention2"/>
    <w:basedOn w:val="DefaultParagraphFont"/>
    <w:uiPriority w:val="99"/>
    <w:unhideWhenUsed/>
    <w:rsid w:val="00DA718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A718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A7185"/>
    <w:rPr>
      <w:color w:val="2B579A"/>
      <w:shd w:val="clear" w:color="auto" w:fill="E1DFDD"/>
    </w:rPr>
  </w:style>
  <w:style w:type="table" w:styleId="TableGridLight">
    <w:name w:val="Grid Table Light"/>
    <w:basedOn w:val="TableNormal"/>
    <w:uiPriority w:val="40"/>
    <w:rsid w:val="00DA71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1">
    <w:name w:val="Grid Table 3 Accent 1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DA718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A718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A718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A718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A718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A718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DA718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A718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A718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A718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A718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A718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-Accent1">
    <w:name w:val="List Table 1 Light Accent 1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1">
    <w:name w:val="List Table 2 Accent 1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1">
    <w:name w:val="List Table 3 Accent 1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1">
    <w:name w:val="List Table 5 Dark Accent 1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DA718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A718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A718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A718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A718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718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DA718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A718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A718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A718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A718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A718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">
    <w:name w:val="Grid Table 4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DA7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">
    <w:name w:val="Grid Table 7 Colorful"/>
    <w:basedOn w:val="TableNormal"/>
    <w:uiPriority w:val="52"/>
    <w:rsid w:val="00DA7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DA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A71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DA71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A71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DA71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A7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ideaucodage.fr/ccam-felf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432</Words>
  <Characters>2467</Characters>
  <Application>Microsoft Office Word</Application>
  <DocSecurity>0</DocSecurity>
  <Lines>20</Lines>
  <Paragraphs>5</Paragraphs>
  <ScaleCrop>false</ScaleCrop>
  <Company>Omnicom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Lambe (HCG)</dc:creator>
  <cp:keywords/>
  <dc:description/>
  <cp:lastModifiedBy>Kyle Lambe (HCG)</cp:lastModifiedBy>
  <cp:revision>1</cp:revision>
  <dcterms:created xsi:type="dcterms:W3CDTF">2022-09-02T15:13:00Z</dcterms:created>
  <dcterms:modified xsi:type="dcterms:W3CDTF">2022-09-02T15:19:00Z</dcterms:modified>
</cp:coreProperties>
</file>