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5BB53" w14:textId="77777777" w:rsidR="005E3780" w:rsidRPr="005E3780" w:rsidRDefault="005E3780" w:rsidP="005E3780">
      <w:pPr>
        <w:spacing w:after="240" w:line="480" w:lineRule="auto"/>
        <w:rPr>
          <w:rFonts w:ascii="Times New Roman" w:eastAsia="Arial" w:hAnsi="Times New Roman" w:cs="Times New Roman"/>
          <w:b/>
          <w:bCs/>
          <w:sz w:val="24"/>
          <w:szCs w:val="24"/>
          <w:lang w:val="en-US" w:eastAsia="ja-JP"/>
        </w:rPr>
      </w:pPr>
      <w:r w:rsidRPr="005E3780">
        <w:rPr>
          <w:rFonts w:ascii="Times New Roman" w:eastAsia="Arial" w:hAnsi="Times New Roman" w:cs="Times New Roman"/>
          <w:b/>
          <w:bCs/>
          <w:sz w:val="24"/>
          <w:szCs w:val="24"/>
          <w:lang w:val="en-US" w:eastAsia="ja-JP"/>
        </w:rPr>
        <w:t>Supplementary Table 2. Patient Characteristics Before Propensity Score Matching</w:t>
      </w:r>
    </w:p>
    <w:tbl>
      <w:tblPr>
        <w:tblStyle w:val="TableGrid"/>
        <w:tblW w:w="12960" w:type="dxa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1583"/>
        <w:gridCol w:w="1583"/>
        <w:gridCol w:w="1583"/>
        <w:gridCol w:w="1583"/>
        <w:gridCol w:w="1584"/>
        <w:gridCol w:w="1080"/>
      </w:tblGrid>
      <w:tr w:rsidR="005E3780" w:rsidRPr="005E3780" w14:paraId="0DCDE6E4" w14:textId="77777777" w:rsidTr="000F0A0E">
        <w:trPr>
          <w:trHeight w:val="737"/>
          <w:tblHeader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20949464" w14:textId="77777777" w:rsidR="005E3780" w:rsidRPr="005E3780" w:rsidRDefault="005E3780" w:rsidP="005E3780">
            <w:pPr>
              <w:spacing w:after="120" w:line="480" w:lineRule="auto"/>
              <w:rPr>
                <w:rFonts w:eastAsia="Calibri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14:paraId="7F0D851C" w14:textId="77777777" w:rsidR="005E3780" w:rsidRPr="005E3780" w:rsidRDefault="005E3780" w:rsidP="005E3780">
            <w:pPr>
              <w:spacing w:after="120" w:line="480" w:lineRule="auto"/>
              <w:jc w:val="center"/>
              <w:rPr>
                <w:rFonts w:eastAsia="Calibri"/>
                <w:b/>
                <w:bCs/>
              </w:rPr>
            </w:pPr>
            <w:proofErr w:type="spellStart"/>
            <w:r w:rsidRPr="005E3780">
              <w:rPr>
                <w:rFonts w:eastAsia="Calibri"/>
                <w:b/>
                <w:bCs/>
              </w:rPr>
              <w:t>Allo</w:t>
            </w:r>
            <w:proofErr w:type="spellEnd"/>
            <w:r w:rsidRPr="005E3780">
              <w:rPr>
                <w:rFonts w:eastAsia="Calibri"/>
                <w:b/>
                <w:bCs/>
              </w:rPr>
              <w:t>-HSCT</w:t>
            </w:r>
          </w:p>
          <w:p w14:paraId="44B879A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  <w:b/>
                <w:bCs/>
              </w:rPr>
              <w:t>(N=6 385)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14:paraId="741F1C6E" w14:textId="77777777" w:rsidR="005E3780" w:rsidRPr="005E3780" w:rsidRDefault="005E3780" w:rsidP="005E3780">
            <w:pPr>
              <w:spacing w:after="120" w:line="480" w:lineRule="auto"/>
              <w:jc w:val="center"/>
              <w:rPr>
                <w:rFonts w:eastAsia="Calibri"/>
                <w:b/>
                <w:bCs/>
              </w:rPr>
            </w:pPr>
            <w:proofErr w:type="spellStart"/>
            <w:r w:rsidRPr="005E3780">
              <w:rPr>
                <w:rFonts w:eastAsia="Calibri"/>
                <w:b/>
                <w:bCs/>
              </w:rPr>
              <w:t>aGVHD</w:t>
            </w:r>
            <w:proofErr w:type="spellEnd"/>
          </w:p>
          <w:p w14:paraId="6892AD5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  <w:b/>
                <w:bCs/>
              </w:rPr>
              <w:t>(N=2 002)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14:paraId="5E107C01" w14:textId="77777777" w:rsidR="005E3780" w:rsidRPr="005E3780" w:rsidRDefault="005E3780" w:rsidP="005E3780">
            <w:pPr>
              <w:spacing w:after="120" w:line="480" w:lineRule="auto"/>
              <w:jc w:val="center"/>
              <w:rPr>
                <w:rFonts w:eastAsia="Calibri"/>
                <w:b/>
                <w:bCs/>
              </w:rPr>
            </w:pPr>
            <w:proofErr w:type="spellStart"/>
            <w:r w:rsidRPr="005E3780">
              <w:rPr>
                <w:rFonts w:eastAsia="Calibri"/>
                <w:b/>
                <w:bCs/>
              </w:rPr>
              <w:t>cGVHD</w:t>
            </w:r>
            <w:proofErr w:type="spellEnd"/>
          </w:p>
          <w:p w14:paraId="3972224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  <w:b/>
                <w:bCs/>
              </w:rPr>
              <w:t>(N=411)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14:paraId="6A9AF269" w14:textId="77777777" w:rsidR="005E3780" w:rsidRPr="005E3780" w:rsidRDefault="005E3780" w:rsidP="005E3780">
            <w:pPr>
              <w:spacing w:after="120" w:line="480" w:lineRule="auto"/>
              <w:jc w:val="center"/>
              <w:rPr>
                <w:rFonts w:eastAsia="Calibri"/>
                <w:b/>
                <w:bCs/>
              </w:rPr>
            </w:pPr>
            <w:proofErr w:type="spellStart"/>
            <w:r w:rsidRPr="005E3780">
              <w:rPr>
                <w:rFonts w:eastAsia="Calibri"/>
                <w:b/>
                <w:bCs/>
              </w:rPr>
              <w:t>a+cGVHD</w:t>
            </w:r>
            <w:proofErr w:type="spellEnd"/>
          </w:p>
          <w:p w14:paraId="55528B7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  <w:b/>
                <w:bCs/>
              </w:rPr>
              <w:t>(N=1 304)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14:paraId="5ABC846E" w14:textId="77777777" w:rsidR="005E3780" w:rsidRPr="005E3780" w:rsidRDefault="005E3780" w:rsidP="005E3780">
            <w:pPr>
              <w:spacing w:after="120" w:line="480" w:lineRule="auto"/>
              <w:jc w:val="center"/>
              <w:rPr>
                <w:rFonts w:eastAsia="Calibri"/>
                <w:b/>
                <w:bCs/>
              </w:rPr>
            </w:pPr>
            <w:r w:rsidRPr="005E3780">
              <w:rPr>
                <w:rFonts w:eastAsia="Calibri"/>
                <w:b/>
                <w:bCs/>
              </w:rPr>
              <w:t>No GVHD</w:t>
            </w:r>
          </w:p>
          <w:p w14:paraId="0D315F0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  <w:b/>
                <w:bCs/>
              </w:rPr>
              <w:t>(N=2 668)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A168A8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  <w:b/>
                <w:bCs/>
              </w:rPr>
              <w:t>p-</w:t>
            </w:r>
            <w:proofErr w:type="spellStart"/>
            <w:r w:rsidRPr="005E3780">
              <w:rPr>
                <w:rFonts w:eastAsia="Calibri"/>
                <w:b/>
                <w:bCs/>
              </w:rPr>
              <w:t>value</w:t>
            </w:r>
            <w:r w:rsidRPr="005E3780">
              <w:rPr>
                <w:rFonts w:eastAsia="Calibri"/>
                <w:b/>
                <w:bCs/>
                <w:vertAlign w:val="superscript"/>
              </w:rPr>
              <w:t>a</w:t>
            </w:r>
            <w:proofErr w:type="spellEnd"/>
          </w:p>
        </w:tc>
      </w:tr>
      <w:tr w:rsidR="005E3780" w:rsidRPr="005E3780" w14:paraId="41638BA8" w14:textId="77777777" w:rsidTr="000F0A0E">
        <w:trPr>
          <w:trHeight w:val="20"/>
        </w:trPr>
        <w:tc>
          <w:tcPr>
            <w:tcW w:w="3964" w:type="dxa"/>
            <w:tcBorders>
              <w:top w:val="single" w:sz="4" w:space="0" w:color="auto"/>
            </w:tcBorders>
          </w:tcPr>
          <w:p w14:paraId="2F1F7DFD" w14:textId="77777777" w:rsidR="005E3780" w:rsidRPr="005E3780" w:rsidRDefault="005E3780" w:rsidP="005E3780">
            <w:pPr>
              <w:spacing w:after="120" w:line="480" w:lineRule="auto"/>
            </w:pPr>
            <w:r w:rsidRPr="005E3780">
              <w:rPr>
                <w:rFonts w:eastAsia="Calibri"/>
              </w:rPr>
              <w:t xml:space="preserve">Hematological condition for </w:t>
            </w:r>
            <w:proofErr w:type="spellStart"/>
            <w:r w:rsidRPr="005E3780">
              <w:rPr>
                <w:rFonts w:eastAsia="Calibri"/>
              </w:rPr>
              <w:t>allo-HSCT</w:t>
            </w:r>
            <w:r w:rsidRPr="005E3780">
              <w:rPr>
                <w:bCs/>
                <w:vertAlign w:val="superscript"/>
              </w:rPr>
              <w:t>b</w:t>
            </w:r>
            <w:proofErr w:type="spellEnd"/>
            <w:r w:rsidRPr="005E3780">
              <w:rPr>
                <w:rFonts w:eastAsia="Calibri"/>
              </w:rPr>
              <w:t xml:space="preserve"> (n, %)</w:t>
            </w:r>
          </w:p>
        </w:tc>
        <w:tc>
          <w:tcPr>
            <w:tcW w:w="1583" w:type="dxa"/>
            <w:tcBorders>
              <w:top w:val="single" w:sz="4" w:space="0" w:color="auto"/>
            </w:tcBorders>
          </w:tcPr>
          <w:p w14:paraId="66311F7C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</w:tcBorders>
          </w:tcPr>
          <w:p w14:paraId="0591CA51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</w:tcBorders>
          </w:tcPr>
          <w:p w14:paraId="450B38FA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</w:tcBorders>
          </w:tcPr>
          <w:p w14:paraId="5A95A776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3A462F23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18B2051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25BF19B4" w14:textId="77777777" w:rsidTr="000F0A0E">
        <w:trPr>
          <w:trHeight w:val="20"/>
        </w:trPr>
        <w:tc>
          <w:tcPr>
            <w:tcW w:w="3964" w:type="dxa"/>
          </w:tcPr>
          <w:p w14:paraId="22F189C5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Myeloid leukemia</w:t>
            </w:r>
          </w:p>
        </w:tc>
        <w:tc>
          <w:tcPr>
            <w:tcW w:w="1583" w:type="dxa"/>
          </w:tcPr>
          <w:p w14:paraId="273F06F6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3 053 (47.8)</w:t>
            </w:r>
          </w:p>
        </w:tc>
        <w:tc>
          <w:tcPr>
            <w:tcW w:w="1583" w:type="dxa"/>
          </w:tcPr>
          <w:p w14:paraId="37FACE47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897 (44.8)</w:t>
            </w:r>
          </w:p>
        </w:tc>
        <w:tc>
          <w:tcPr>
            <w:tcW w:w="1583" w:type="dxa"/>
          </w:tcPr>
          <w:p w14:paraId="2BC85B80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203 (49.4)</w:t>
            </w:r>
          </w:p>
        </w:tc>
        <w:tc>
          <w:tcPr>
            <w:tcW w:w="1583" w:type="dxa"/>
          </w:tcPr>
          <w:p w14:paraId="406B11F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618 (47.4)</w:t>
            </w:r>
          </w:p>
        </w:tc>
        <w:tc>
          <w:tcPr>
            <w:tcW w:w="1584" w:type="dxa"/>
          </w:tcPr>
          <w:p w14:paraId="669C3F96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1 335 (50.0)</w:t>
            </w:r>
          </w:p>
        </w:tc>
        <w:tc>
          <w:tcPr>
            <w:tcW w:w="1080" w:type="dxa"/>
          </w:tcPr>
          <w:p w14:paraId="1340530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0.005</w:t>
            </w:r>
          </w:p>
        </w:tc>
      </w:tr>
      <w:tr w:rsidR="005E3780" w:rsidRPr="005E3780" w14:paraId="56685915" w14:textId="77777777" w:rsidTr="000F0A0E">
        <w:trPr>
          <w:trHeight w:val="20"/>
        </w:trPr>
        <w:tc>
          <w:tcPr>
            <w:tcW w:w="3964" w:type="dxa"/>
          </w:tcPr>
          <w:p w14:paraId="2F49CB29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Acute myeloblastic leukemia</w:t>
            </w:r>
          </w:p>
        </w:tc>
        <w:tc>
          <w:tcPr>
            <w:tcW w:w="1583" w:type="dxa"/>
          </w:tcPr>
          <w:p w14:paraId="3D03A349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2 631 (41.2)</w:t>
            </w:r>
          </w:p>
        </w:tc>
        <w:tc>
          <w:tcPr>
            <w:tcW w:w="1583" w:type="dxa"/>
          </w:tcPr>
          <w:p w14:paraId="4F9BF49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760 (38.0)</w:t>
            </w:r>
          </w:p>
        </w:tc>
        <w:tc>
          <w:tcPr>
            <w:tcW w:w="1583" w:type="dxa"/>
          </w:tcPr>
          <w:p w14:paraId="2D044E1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179 (43.6)</w:t>
            </w:r>
          </w:p>
        </w:tc>
        <w:tc>
          <w:tcPr>
            <w:tcW w:w="1583" w:type="dxa"/>
          </w:tcPr>
          <w:p w14:paraId="193438B3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517 (39.6)</w:t>
            </w:r>
          </w:p>
        </w:tc>
        <w:tc>
          <w:tcPr>
            <w:tcW w:w="1584" w:type="dxa"/>
          </w:tcPr>
          <w:p w14:paraId="036FDFE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1 175 (44.0)</w:t>
            </w:r>
          </w:p>
        </w:tc>
        <w:tc>
          <w:tcPr>
            <w:tcW w:w="1080" w:type="dxa"/>
          </w:tcPr>
          <w:p w14:paraId="75EE6A13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0.000</w:t>
            </w:r>
          </w:p>
        </w:tc>
      </w:tr>
      <w:tr w:rsidR="005E3780" w:rsidRPr="005E3780" w14:paraId="31376B70" w14:textId="77777777" w:rsidTr="000F0A0E">
        <w:trPr>
          <w:trHeight w:val="20"/>
        </w:trPr>
        <w:tc>
          <w:tcPr>
            <w:tcW w:w="3964" w:type="dxa"/>
          </w:tcPr>
          <w:p w14:paraId="7C2E4FF8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Lymphoid leukemia</w:t>
            </w:r>
          </w:p>
        </w:tc>
        <w:tc>
          <w:tcPr>
            <w:tcW w:w="1583" w:type="dxa"/>
          </w:tcPr>
          <w:p w14:paraId="17BED907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1 137 (17.8)</w:t>
            </w:r>
          </w:p>
        </w:tc>
        <w:tc>
          <w:tcPr>
            <w:tcW w:w="1583" w:type="dxa"/>
          </w:tcPr>
          <w:p w14:paraId="0F98A5C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406 (20.3)</w:t>
            </w:r>
          </w:p>
        </w:tc>
        <w:tc>
          <w:tcPr>
            <w:tcW w:w="1583" w:type="dxa"/>
          </w:tcPr>
          <w:p w14:paraId="6E1D9584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68 (16.6)</w:t>
            </w:r>
          </w:p>
        </w:tc>
        <w:tc>
          <w:tcPr>
            <w:tcW w:w="1583" w:type="dxa"/>
          </w:tcPr>
          <w:p w14:paraId="7FFDE64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229 (17.6)</w:t>
            </w:r>
          </w:p>
        </w:tc>
        <w:tc>
          <w:tcPr>
            <w:tcW w:w="1584" w:type="dxa"/>
          </w:tcPr>
          <w:p w14:paraId="4A793A31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434 (16.3)</w:t>
            </w:r>
          </w:p>
        </w:tc>
        <w:tc>
          <w:tcPr>
            <w:tcW w:w="1080" w:type="dxa"/>
          </w:tcPr>
          <w:p w14:paraId="27BA4D6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0.004</w:t>
            </w:r>
          </w:p>
        </w:tc>
      </w:tr>
      <w:tr w:rsidR="005E3780" w:rsidRPr="005E3780" w14:paraId="08E49190" w14:textId="77777777" w:rsidTr="000F0A0E">
        <w:trPr>
          <w:trHeight w:val="20"/>
        </w:trPr>
        <w:tc>
          <w:tcPr>
            <w:tcW w:w="3964" w:type="dxa"/>
          </w:tcPr>
          <w:p w14:paraId="3621826D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Myelodysplastic syndromes</w:t>
            </w:r>
          </w:p>
        </w:tc>
        <w:tc>
          <w:tcPr>
            <w:tcW w:w="1583" w:type="dxa"/>
          </w:tcPr>
          <w:p w14:paraId="3E95682A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878 (13.8)</w:t>
            </w:r>
          </w:p>
        </w:tc>
        <w:tc>
          <w:tcPr>
            <w:tcW w:w="1583" w:type="dxa"/>
          </w:tcPr>
          <w:p w14:paraId="04C9E190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304 (15.2)</w:t>
            </w:r>
          </w:p>
        </w:tc>
        <w:tc>
          <w:tcPr>
            <w:tcW w:w="1583" w:type="dxa"/>
          </w:tcPr>
          <w:p w14:paraId="4FDEFDA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56 (13.6)</w:t>
            </w:r>
          </w:p>
        </w:tc>
        <w:tc>
          <w:tcPr>
            <w:tcW w:w="1583" w:type="dxa"/>
          </w:tcPr>
          <w:p w14:paraId="38B67757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185 (14.2)</w:t>
            </w:r>
          </w:p>
        </w:tc>
        <w:tc>
          <w:tcPr>
            <w:tcW w:w="1584" w:type="dxa"/>
          </w:tcPr>
          <w:p w14:paraId="4B0D25DD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333 (12.5)</w:t>
            </w:r>
          </w:p>
        </w:tc>
        <w:tc>
          <w:tcPr>
            <w:tcW w:w="1080" w:type="dxa"/>
          </w:tcPr>
          <w:p w14:paraId="52726048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0.063</w:t>
            </w:r>
          </w:p>
        </w:tc>
      </w:tr>
      <w:tr w:rsidR="005E3780" w:rsidRPr="005E3780" w14:paraId="5A1740B8" w14:textId="77777777" w:rsidTr="000F0A0E">
        <w:trPr>
          <w:trHeight w:val="20"/>
        </w:trPr>
        <w:tc>
          <w:tcPr>
            <w:tcW w:w="3964" w:type="dxa"/>
          </w:tcPr>
          <w:p w14:paraId="43B0E7E7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Acute lymphoblastic leukemia</w:t>
            </w:r>
          </w:p>
        </w:tc>
        <w:tc>
          <w:tcPr>
            <w:tcW w:w="1583" w:type="dxa"/>
          </w:tcPr>
          <w:p w14:paraId="74BD514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823 (12.9)</w:t>
            </w:r>
          </w:p>
        </w:tc>
        <w:tc>
          <w:tcPr>
            <w:tcW w:w="1583" w:type="dxa"/>
          </w:tcPr>
          <w:p w14:paraId="1DE4BC49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307 (15.3)</w:t>
            </w:r>
          </w:p>
        </w:tc>
        <w:tc>
          <w:tcPr>
            <w:tcW w:w="1583" w:type="dxa"/>
          </w:tcPr>
          <w:p w14:paraId="6B17F0B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41 (10.0)</w:t>
            </w:r>
          </w:p>
        </w:tc>
        <w:tc>
          <w:tcPr>
            <w:tcW w:w="1583" w:type="dxa"/>
          </w:tcPr>
          <w:p w14:paraId="107B9A0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154 (11.8)</w:t>
            </w:r>
          </w:p>
        </w:tc>
        <w:tc>
          <w:tcPr>
            <w:tcW w:w="1584" w:type="dxa"/>
          </w:tcPr>
          <w:p w14:paraId="70D061F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321 (12.0)</w:t>
            </w:r>
          </w:p>
        </w:tc>
        <w:tc>
          <w:tcPr>
            <w:tcW w:w="1080" w:type="dxa"/>
          </w:tcPr>
          <w:p w14:paraId="054C459D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0.001</w:t>
            </w:r>
          </w:p>
        </w:tc>
      </w:tr>
      <w:tr w:rsidR="005E3780" w:rsidRPr="005E3780" w14:paraId="27B186ED" w14:textId="77777777" w:rsidTr="000F0A0E">
        <w:trPr>
          <w:trHeight w:val="20"/>
        </w:trPr>
        <w:tc>
          <w:tcPr>
            <w:tcW w:w="3964" w:type="dxa"/>
          </w:tcPr>
          <w:p w14:paraId="491AC4E2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Non-Hodgkin lymphoma</w:t>
            </w:r>
          </w:p>
        </w:tc>
        <w:tc>
          <w:tcPr>
            <w:tcW w:w="1583" w:type="dxa"/>
          </w:tcPr>
          <w:p w14:paraId="22FFFD7A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368 (5.8)</w:t>
            </w:r>
          </w:p>
        </w:tc>
        <w:tc>
          <w:tcPr>
            <w:tcW w:w="1583" w:type="dxa"/>
          </w:tcPr>
          <w:p w14:paraId="51ABEFF6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108 (5.4)</w:t>
            </w:r>
          </w:p>
        </w:tc>
        <w:tc>
          <w:tcPr>
            <w:tcW w:w="1583" w:type="dxa"/>
          </w:tcPr>
          <w:p w14:paraId="4C218483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23 (5.6)</w:t>
            </w:r>
          </w:p>
        </w:tc>
        <w:tc>
          <w:tcPr>
            <w:tcW w:w="1583" w:type="dxa"/>
          </w:tcPr>
          <w:p w14:paraId="3CE56EC1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68 (5.2)</w:t>
            </w:r>
          </w:p>
        </w:tc>
        <w:tc>
          <w:tcPr>
            <w:tcW w:w="1584" w:type="dxa"/>
          </w:tcPr>
          <w:p w14:paraId="48D6C1C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169 (6.3)</w:t>
            </w:r>
          </w:p>
        </w:tc>
        <w:tc>
          <w:tcPr>
            <w:tcW w:w="1080" w:type="dxa"/>
          </w:tcPr>
          <w:p w14:paraId="71D58739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0.416</w:t>
            </w:r>
          </w:p>
        </w:tc>
      </w:tr>
      <w:tr w:rsidR="005E3780" w:rsidRPr="005E3780" w14:paraId="52B3C951" w14:textId="77777777" w:rsidTr="000F0A0E">
        <w:trPr>
          <w:trHeight w:val="20"/>
        </w:trPr>
        <w:tc>
          <w:tcPr>
            <w:tcW w:w="3964" w:type="dxa"/>
          </w:tcPr>
          <w:p w14:paraId="6091F741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Multiple myeloma and plasma cell neoplasms</w:t>
            </w:r>
          </w:p>
        </w:tc>
        <w:tc>
          <w:tcPr>
            <w:tcW w:w="1583" w:type="dxa"/>
          </w:tcPr>
          <w:p w14:paraId="5AC76B8D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351 (5.5)</w:t>
            </w:r>
          </w:p>
        </w:tc>
        <w:tc>
          <w:tcPr>
            <w:tcW w:w="1583" w:type="dxa"/>
          </w:tcPr>
          <w:p w14:paraId="2F75F27D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98 (4.9)</w:t>
            </w:r>
          </w:p>
        </w:tc>
        <w:tc>
          <w:tcPr>
            <w:tcW w:w="1583" w:type="dxa"/>
          </w:tcPr>
          <w:p w14:paraId="5AE47F53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24 (5.8)</w:t>
            </w:r>
          </w:p>
        </w:tc>
        <w:tc>
          <w:tcPr>
            <w:tcW w:w="1583" w:type="dxa"/>
          </w:tcPr>
          <w:p w14:paraId="0AF56BC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72 (5.5)</w:t>
            </w:r>
          </w:p>
        </w:tc>
        <w:tc>
          <w:tcPr>
            <w:tcW w:w="1584" w:type="dxa"/>
          </w:tcPr>
          <w:p w14:paraId="0435200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157 (5.9)</w:t>
            </w:r>
          </w:p>
        </w:tc>
        <w:tc>
          <w:tcPr>
            <w:tcW w:w="1080" w:type="dxa"/>
          </w:tcPr>
          <w:p w14:paraId="051A080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0.520</w:t>
            </w:r>
          </w:p>
        </w:tc>
      </w:tr>
      <w:tr w:rsidR="005E3780" w:rsidRPr="005E3780" w14:paraId="1243E307" w14:textId="77777777" w:rsidTr="000F0A0E">
        <w:trPr>
          <w:trHeight w:val="20"/>
        </w:trPr>
        <w:tc>
          <w:tcPr>
            <w:tcW w:w="3964" w:type="dxa"/>
          </w:tcPr>
          <w:p w14:paraId="563F0629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lastRenderedPageBreak/>
              <w:t>Hodgkin lymphoma</w:t>
            </w:r>
          </w:p>
        </w:tc>
        <w:tc>
          <w:tcPr>
            <w:tcW w:w="1583" w:type="dxa"/>
          </w:tcPr>
          <w:p w14:paraId="4ADC35A6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288 (4.5)</w:t>
            </w:r>
          </w:p>
        </w:tc>
        <w:tc>
          <w:tcPr>
            <w:tcW w:w="1583" w:type="dxa"/>
          </w:tcPr>
          <w:p w14:paraId="7D030A93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90 (4.5)</w:t>
            </w:r>
          </w:p>
        </w:tc>
        <w:tc>
          <w:tcPr>
            <w:tcW w:w="1583" w:type="dxa"/>
          </w:tcPr>
          <w:p w14:paraId="78B9B178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18 (4.4)</w:t>
            </w:r>
          </w:p>
        </w:tc>
        <w:tc>
          <w:tcPr>
            <w:tcW w:w="1583" w:type="dxa"/>
          </w:tcPr>
          <w:p w14:paraId="06DA4368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65 (5.0)</w:t>
            </w:r>
          </w:p>
        </w:tc>
        <w:tc>
          <w:tcPr>
            <w:tcW w:w="1584" w:type="dxa"/>
          </w:tcPr>
          <w:p w14:paraId="7E58952A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115 (4.3)</w:t>
            </w:r>
          </w:p>
        </w:tc>
        <w:tc>
          <w:tcPr>
            <w:tcW w:w="1080" w:type="dxa"/>
          </w:tcPr>
          <w:p w14:paraId="275F68CA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0.814</w:t>
            </w:r>
          </w:p>
        </w:tc>
      </w:tr>
      <w:tr w:rsidR="005E3780" w:rsidRPr="005E3780" w14:paraId="2B58E277" w14:textId="77777777" w:rsidTr="000F0A0E">
        <w:trPr>
          <w:trHeight w:val="20"/>
        </w:trPr>
        <w:tc>
          <w:tcPr>
            <w:tcW w:w="3964" w:type="dxa"/>
          </w:tcPr>
          <w:p w14:paraId="51694E9F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 xml:space="preserve">Monocytic leukemia </w:t>
            </w:r>
          </w:p>
        </w:tc>
        <w:tc>
          <w:tcPr>
            <w:tcW w:w="1583" w:type="dxa"/>
          </w:tcPr>
          <w:p w14:paraId="4FFA03C0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193 (3.0)</w:t>
            </w:r>
          </w:p>
        </w:tc>
        <w:tc>
          <w:tcPr>
            <w:tcW w:w="1583" w:type="dxa"/>
          </w:tcPr>
          <w:p w14:paraId="456EBC5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63 (3.2)</w:t>
            </w:r>
          </w:p>
        </w:tc>
        <w:tc>
          <w:tcPr>
            <w:tcW w:w="1583" w:type="dxa"/>
          </w:tcPr>
          <w:p w14:paraId="443CE69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11 (2.7)</w:t>
            </w:r>
          </w:p>
        </w:tc>
        <w:tc>
          <w:tcPr>
            <w:tcW w:w="1583" w:type="dxa"/>
          </w:tcPr>
          <w:p w14:paraId="6F663E03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44 (3.4)</w:t>
            </w:r>
          </w:p>
        </w:tc>
        <w:tc>
          <w:tcPr>
            <w:tcW w:w="1584" w:type="dxa"/>
          </w:tcPr>
          <w:p w14:paraId="4065E42A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75 (2.8)</w:t>
            </w:r>
          </w:p>
        </w:tc>
        <w:tc>
          <w:tcPr>
            <w:tcW w:w="1080" w:type="dxa"/>
          </w:tcPr>
          <w:p w14:paraId="1FEEE877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0.746</w:t>
            </w:r>
          </w:p>
        </w:tc>
      </w:tr>
      <w:tr w:rsidR="005E3780" w:rsidRPr="005E3780" w14:paraId="28EC7C58" w14:textId="77777777" w:rsidTr="000F0A0E">
        <w:trPr>
          <w:trHeight w:val="20"/>
        </w:trPr>
        <w:tc>
          <w:tcPr>
            <w:tcW w:w="3964" w:type="dxa"/>
          </w:tcPr>
          <w:p w14:paraId="0BF4C2C7" w14:textId="77777777" w:rsidR="005E3780" w:rsidRPr="005E3780" w:rsidRDefault="005E3780" w:rsidP="005E3780">
            <w:pPr>
              <w:spacing w:after="120" w:line="480" w:lineRule="auto"/>
              <w:ind w:left="245"/>
              <w:rPr>
                <w:rFonts w:eastAsia="Calibri"/>
              </w:rPr>
            </w:pPr>
          </w:p>
        </w:tc>
        <w:tc>
          <w:tcPr>
            <w:tcW w:w="1583" w:type="dxa"/>
          </w:tcPr>
          <w:p w14:paraId="47E11413" w14:textId="77777777" w:rsidR="005E3780" w:rsidRPr="005E3780" w:rsidRDefault="005E3780" w:rsidP="005E3780">
            <w:pPr>
              <w:spacing w:after="120" w:line="480" w:lineRule="auto"/>
              <w:jc w:val="center"/>
              <w:rPr>
                <w:rFonts w:eastAsia="Calibri"/>
              </w:rPr>
            </w:pPr>
          </w:p>
        </w:tc>
        <w:tc>
          <w:tcPr>
            <w:tcW w:w="1583" w:type="dxa"/>
          </w:tcPr>
          <w:p w14:paraId="20CBF731" w14:textId="77777777" w:rsidR="005E3780" w:rsidRPr="005E3780" w:rsidRDefault="005E3780" w:rsidP="005E3780">
            <w:pPr>
              <w:spacing w:after="120" w:line="480" w:lineRule="auto"/>
              <w:jc w:val="center"/>
              <w:rPr>
                <w:rFonts w:eastAsia="Calibri"/>
              </w:rPr>
            </w:pPr>
          </w:p>
        </w:tc>
        <w:tc>
          <w:tcPr>
            <w:tcW w:w="1583" w:type="dxa"/>
          </w:tcPr>
          <w:p w14:paraId="4BD6E7EB" w14:textId="77777777" w:rsidR="005E3780" w:rsidRPr="005E3780" w:rsidRDefault="005E3780" w:rsidP="005E3780">
            <w:pPr>
              <w:spacing w:after="120" w:line="480" w:lineRule="auto"/>
              <w:jc w:val="center"/>
              <w:rPr>
                <w:rFonts w:eastAsia="Calibri"/>
              </w:rPr>
            </w:pPr>
          </w:p>
        </w:tc>
        <w:tc>
          <w:tcPr>
            <w:tcW w:w="1583" w:type="dxa"/>
          </w:tcPr>
          <w:p w14:paraId="0E8C0967" w14:textId="77777777" w:rsidR="005E3780" w:rsidRPr="005E3780" w:rsidRDefault="005E3780" w:rsidP="005E3780">
            <w:pPr>
              <w:spacing w:after="120" w:line="480" w:lineRule="auto"/>
              <w:jc w:val="center"/>
              <w:rPr>
                <w:rFonts w:eastAsia="Calibri"/>
              </w:rPr>
            </w:pPr>
          </w:p>
        </w:tc>
        <w:tc>
          <w:tcPr>
            <w:tcW w:w="1584" w:type="dxa"/>
          </w:tcPr>
          <w:p w14:paraId="2D515E87" w14:textId="77777777" w:rsidR="005E3780" w:rsidRPr="005E3780" w:rsidRDefault="005E3780" w:rsidP="005E3780">
            <w:pPr>
              <w:spacing w:after="120" w:line="480" w:lineRule="auto"/>
              <w:jc w:val="center"/>
              <w:rPr>
                <w:rFonts w:eastAsia="Calibri"/>
              </w:rPr>
            </w:pPr>
          </w:p>
        </w:tc>
        <w:tc>
          <w:tcPr>
            <w:tcW w:w="1080" w:type="dxa"/>
          </w:tcPr>
          <w:p w14:paraId="25A43E08" w14:textId="77777777" w:rsidR="005E3780" w:rsidRPr="005E3780" w:rsidRDefault="005E3780" w:rsidP="005E3780">
            <w:pPr>
              <w:spacing w:after="120" w:line="480" w:lineRule="auto"/>
              <w:jc w:val="center"/>
              <w:rPr>
                <w:rFonts w:eastAsia="Calibri"/>
              </w:rPr>
            </w:pPr>
          </w:p>
        </w:tc>
      </w:tr>
      <w:tr w:rsidR="005E3780" w:rsidRPr="005E3780" w14:paraId="35FBCD6E" w14:textId="77777777" w:rsidTr="000F0A0E">
        <w:trPr>
          <w:trHeight w:val="20"/>
        </w:trPr>
        <w:tc>
          <w:tcPr>
            <w:tcW w:w="3964" w:type="dxa"/>
          </w:tcPr>
          <w:p w14:paraId="136B01BB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Chronic lymphocytic leukemia</w:t>
            </w:r>
          </w:p>
        </w:tc>
        <w:tc>
          <w:tcPr>
            <w:tcW w:w="1583" w:type="dxa"/>
          </w:tcPr>
          <w:p w14:paraId="0B2E1A89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191 (3.0)</w:t>
            </w:r>
          </w:p>
        </w:tc>
        <w:tc>
          <w:tcPr>
            <w:tcW w:w="1583" w:type="dxa"/>
          </w:tcPr>
          <w:p w14:paraId="02BCA4B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57 (2.8)</w:t>
            </w:r>
          </w:p>
        </w:tc>
        <w:tc>
          <w:tcPr>
            <w:tcW w:w="1583" w:type="dxa"/>
          </w:tcPr>
          <w:p w14:paraId="1A076A4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16 (3.9)</w:t>
            </w:r>
          </w:p>
        </w:tc>
        <w:tc>
          <w:tcPr>
            <w:tcW w:w="1583" w:type="dxa"/>
          </w:tcPr>
          <w:p w14:paraId="2985EEC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49 (3.8)</w:t>
            </w:r>
          </w:p>
        </w:tc>
        <w:tc>
          <w:tcPr>
            <w:tcW w:w="1584" w:type="dxa"/>
          </w:tcPr>
          <w:p w14:paraId="122735B9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69 (2.6)</w:t>
            </w:r>
          </w:p>
        </w:tc>
        <w:tc>
          <w:tcPr>
            <w:tcW w:w="1080" w:type="dxa"/>
          </w:tcPr>
          <w:p w14:paraId="0544A85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0.142</w:t>
            </w:r>
          </w:p>
        </w:tc>
      </w:tr>
      <w:tr w:rsidR="005E3780" w:rsidRPr="005E3780" w14:paraId="4696555F" w14:textId="77777777" w:rsidTr="000F0A0E">
        <w:trPr>
          <w:trHeight w:val="20"/>
        </w:trPr>
        <w:tc>
          <w:tcPr>
            <w:tcW w:w="3964" w:type="dxa"/>
          </w:tcPr>
          <w:p w14:paraId="1804C00B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 xml:space="preserve">Acute myelomonocytic leukemia </w:t>
            </w:r>
          </w:p>
        </w:tc>
        <w:tc>
          <w:tcPr>
            <w:tcW w:w="1583" w:type="dxa"/>
          </w:tcPr>
          <w:p w14:paraId="094819A0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123 (1.9)</w:t>
            </w:r>
          </w:p>
        </w:tc>
        <w:tc>
          <w:tcPr>
            <w:tcW w:w="1583" w:type="dxa"/>
          </w:tcPr>
          <w:p w14:paraId="2E0BC85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34 (1.7)</w:t>
            </w:r>
          </w:p>
        </w:tc>
        <w:tc>
          <w:tcPr>
            <w:tcW w:w="1583" w:type="dxa"/>
          </w:tcPr>
          <w:p w14:paraId="1512B5A9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13 (3.2)</w:t>
            </w:r>
          </w:p>
        </w:tc>
        <w:tc>
          <w:tcPr>
            <w:tcW w:w="1583" w:type="dxa"/>
          </w:tcPr>
          <w:p w14:paraId="09CFE35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28 (2.2)</w:t>
            </w:r>
          </w:p>
        </w:tc>
        <w:tc>
          <w:tcPr>
            <w:tcW w:w="1584" w:type="dxa"/>
          </w:tcPr>
          <w:p w14:paraId="0752783A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48 (1.8)</w:t>
            </w:r>
          </w:p>
        </w:tc>
        <w:tc>
          <w:tcPr>
            <w:tcW w:w="1080" w:type="dxa"/>
          </w:tcPr>
          <w:p w14:paraId="01DAEBD7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0.217</w:t>
            </w:r>
          </w:p>
        </w:tc>
      </w:tr>
      <w:tr w:rsidR="005E3780" w:rsidRPr="005E3780" w14:paraId="6F06B6D7" w14:textId="77777777" w:rsidTr="000F0A0E">
        <w:trPr>
          <w:trHeight w:val="20"/>
        </w:trPr>
        <w:tc>
          <w:tcPr>
            <w:tcW w:w="3964" w:type="dxa"/>
          </w:tcPr>
          <w:p w14:paraId="1055F52F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 xml:space="preserve">Chronic myeloid leukemia </w:t>
            </w:r>
          </w:p>
        </w:tc>
        <w:tc>
          <w:tcPr>
            <w:tcW w:w="1583" w:type="dxa"/>
          </w:tcPr>
          <w:p w14:paraId="4CABC41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113 (1.8)</w:t>
            </w:r>
          </w:p>
        </w:tc>
        <w:tc>
          <w:tcPr>
            <w:tcW w:w="1583" w:type="dxa"/>
          </w:tcPr>
          <w:p w14:paraId="748FAE01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31 (1.6)</w:t>
            </w:r>
          </w:p>
        </w:tc>
        <w:tc>
          <w:tcPr>
            <w:tcW w:w="1583" w:type="dxa"/>
          </w:tcPr>
          <w:p w14:paraId="471346E9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49943DD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33 (2.5)</w:t>
            </w:r>
          </w:p>
        </w:tc>
        <w:tc>
          <w:tcPr>
            <w:tcW w:w="1584" w:type="dxa"/>
          </w:tcPr>
          <w:p w14:paraId="57167D0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46 (1.7)</w:t>
            </w:r>
          </w:p>
        </w:tc>
        <w:tc>
          <w:tcPr>
            <w:tcW w:w="1080" w:type="dxa"/>
          </w:tcPr>
          <w:p w14:paraId="14C89B9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0.058</w:t>
            </w:r>
          </w:p>
        </w:tc>
      </w:tr>
      <w:tr w:rsidR="005E3780" w:rsidRPr="005E3780" w14:paraId="47BEDE8F" w14:textId="77777777" w:rsidTr="000F0A0E">
        <w:trPr>
          <w:trHeight w:val="20"/>
        </w:trPr>
        <w:tc>
          <w:tcPr>
            <w:tcW w:w="3964" w:type="dxa"/>
          </w:tcPr>
          <w:p w14:paraId="6FA14A04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 xml:space="preserve">Other and unspecified malignant neoplasms of the lymphatic, hematopoietic, and related tissues </w:t>
            </w:r>
          </w:p>
        </w:tc>
        <w:tc>
          <w:tcPr>
            <w:tcW w:w="1583" w:type="dxa"/>
          </w:tcPr>
          <w:p w14:paraId="19A17BA8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16 (0.2)</w:t>
            </w:r>
          </w:p>
        </w:tc>
        <w:tc>
          <w:tcPr>
            <w:tcW w:w="1583" w:type="dxa"/>
          </w:tcPr>
          <w:p w14:paraId="6311ADC7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38448BA7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38AE4FC6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6 (0.5)</w:t>
            </w:r>
          </w:p>
        </w:tc>
        <w:tc>
          <w:tcPr>
            <w:tcW w:w="1584" w:type="dxa"/>
          </w:tcPr>
          <w:p w14:paraId="12372B0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8 (0.3)</w:t>
            </w:r>
          </w:p>
        </w:tc>
        <w:tc>
          <w:tcPr>
            <w:tcW w:w="1080" w:type="dxa"/>
          </w:tcPr>
          <w:p w14:paraId="697BA6E7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0.145</w:t>
            </w:r>
          </w:p>
        </w:tc>
      </w:tr>
      <w:tr w:rsidR="005E3780" w:rsidRPr="005E3780" w14:paraId="45D258DC" w14:textId="77777777" w:rsidTr="000F0A0E">
        <w:trPr>
          <w:trHeight w:val="20"/>
        </w:trPr>
        <w:tc>
          <w:tcPr>
            <w:tcW w:w="3964" w:type="dxa"/>
          </w:tcPr>
          <w:p w14:paraId="006CEA59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 xml:space="preserve">Not </w:t>
            </w:r>
            <w:proofErr w:type="spellStart"/>
            <w:r w:rsidRPr="005E3780">
              <w:rPr>
                <w:rFonts w:eastAsia="Calibri"/>
              </w:rPr>
              <w:t>specified</w:t>
            </w:r>
            <w:r w:rsidRPr="005E3780">
              <w:rPr>
                <w:rFonts w:eastAsia="Calibri"/>
                <w:vertAlign w:val="superscript"/>
              </w:rPr>
              <w:t>c</w:t>
            </w:r>
            <w:proofErr w:type="spellEnd"/>
          </w:p>
        </w:tc>
        <w:tc>
          <w:tcPr>
            <w:tcW w:w="1583" w:type="dxa"/>
          </w:tcPr>
          <w:p w14:paraId="6D66F600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101 (1.6)</w:t>
            </w:r>
          </w:p>
        </w:tc>
        <w:tc>
          <w:tcPr>
            <w:tcW w:w="1583" w:type="dxa"/>
          </w:tcPr>
          <w:p w14:paraId="21F85B8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34 (1.7)</w:t>
            </w:r>
          </w:p>
        </w:tc>
        <w:tc>
          <w:tcPr>
            <w:tcW w:w="1583" w:type="dxa"/>
          </w:tcPr>
          <w:p w14:paraId="4FDB52D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8 (2.0)</w:t>
            </w:r>
          </w:p>
        </w:tc>
        <w:tc>
          <w:tcPr>
            <w:tcW w:w="1583" w:type="dxa"/>
          </w:tcPr>
          <w:p w14:paraId="2C058F98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17 (1.3)</w:t>
            </w:r>
          </w:p>
        </w:tc>
        <w:tc>
          <w:tcPr>
            <w:tcW w:w="1584" w:type="dxa"/>
          </w:tcPr>
          <w:p w14:paraId="6C62885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42 (1.6)</w:t>
            </w:r>
          </w:p>
        </w:tc>
        <w:tc>
          <w:tcPr>
            <w:tcW w:w="1080" w:type="dxa"/>
          </w:tcPr>
          <w:p w14:paraId="1B16694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0.759</w:t>
            </w:r>
          </w:p>
        </w:tc>
      </w:tr>
      <w:tr w:rsidR="005E3780" w:rsidRPr="005E3780" w14:paraId="5645E092" w14:textId="77777777" w:rsidTr="000F0A0E">
        <w:trPr>
          <w:trHeight w:val="20"/>
        </w:trPr>
        <w:tc>
          <w:tcPr>
            <w:tcW w:w="3964" w:type="dxa"/>
          </w:tcPr>
          <w:p w14:paraId="31A7B801" w14:textId="77777777" w:rsidR="005E3780" w:rsidRPr="005E3780" w:rsidRDefault="005E3780" w:rsidP="005E3780">
            <w:pPr>
              <w:spacing w:after="120" w:line="480" w:lineRule="auto"/>
            </w:pPr>
            <w:r w:rsidRPr="005E3780">
              <w:rPr>
                <w:rFonts w:eastAsia="Calibri"/>
              </w:rPr>
              <w:t xml:space="preserve">Year of </w:t>
            </w:r>
            <w:proofErr w:type="spellStart"/>
            <w:r w:rsidRPr="005E3780">
              <w:rPr>
                <w:rFonts w:eastAsia="Calibri"/>
              </w:rPr>
              <w:t>allo</w:t>
            </w:r>
            <w:proofErr w:type="spellEnd"/>
            <w:r w:rsidRPr="005E3780">
              <w:rPr>
                <w:rFonts w:eastAsia="Calibri"/>
              </w:rPr>
              <w:t>-HSCT (n, %)</w:t>
            </w:r>
          </w:p>
        </w:tc>
        <w:tc>
          <w:tcPr>
            <w:tcW w:w="1583" w:type="dxa"/>
          </w:tcPr>
          <w:p w14:paraId="0A4ACE2A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72D3E5E4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4627445A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6B761985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4" w:type="dxa"/>
          </w:tcPr>
          <w:p w14:paraId="2CBDE194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080" w:type="dxa"/>
          </w:tcPr>
          <w:p w14:paraId="0B83B1BA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31C82D42" w14:textId="77777777" w:rsidTr="000F0A0E">
        <w:trPr>
          <w:trHeight w:val="20"/>
        </w:trPr>
        <w:tc>
          <w:tcPr>
            <w:tcW w:w="3964" w:type="dxa"/>
          </w:tcPr>
          <w:p w14:paraId="51C51D20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2012</w:t>
            </w:r>
          </w:p>
        </w:tc>
        <w:tc>
          <w:tcPr>
            <w:tcW w:w="1583" w:type="dxa"/>
          </w:tcPr>
          <w:p w14:paraId="11FB3789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699 (11.0)</w:t>
            </w:r>
          </w:p>
        </w:tc>
        <w:tc>
          <w:tcPr>
            <w:tcW w:w="1583" w:type="dxa"/>
          </w:tcPr>
          <w:p w14:paraId="6D8E2D40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197 (9.8)</w:t>
            </w:r>
          </w:p>
        </w:tc>
        <w:tc>
          <w:tcPr>
            <w:tcW w:w="1583" w:type="dxa"/>
          </w:tcPr>
          <w:p w14:paraId="026AF01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58 (14.1)</w:t>
            </w:r>
          </w:p>
        </w:tc>
        <w:tc>
          <w:tcPr>
            <w:tcW w:w="1583" w:type="dxa"/>
          </w:tcPr>
          <w:p w14:paraId="5B89049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151 (11.6)</w:t>
            </w:r>
          </w:p>
        </w:tc>
        <w:tc>
          <w:tcPr>
            <w:tcW w:w="1584" w:type="dxa"/>
          </w:tcPr>
          <w:p w14:paraId="3282AA3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293 (11.0)</w:t>
            </w:r>
          </w:p>
        </w:tc>
        <w:tc>
          <w:tcPr>
            <w:tcW w:w="1080" w:type="dxa"/>
            <w:vMerge w:val="restart"/>
            <w:vAlign w:val="center"/>
          </w:tcPr>
          <w:p w14:paraId="59C9E7A3" w14:textId="77777777" w:rsidR="005E3780" w:rsidRPr="005E3780" w:rsidRDefault="005E3780" w:rsidP="005E3780">
            <w:pPr>
              <w:spacing w:after="120" w:line="480" w:lineRule="auto"/>
              <w:jc w:val="center"/>
              <w:rPr>
                <w:rFonts w:eastAsia="Calibri"/>
              </w:rPr>
            </w:pPr>
            <w:r w:rsidRPr="005E3780">
              <w:rPr>
                <w:rFonts w:eastAsia="Calibri"/>
              </w:rPr>
              <w:t>0.353</w:t>
            </w:r>
          </w:p>
        </w:tc>
      </w:tr>
      <w:tr w:rsidR="005E3780" w:rsidRPr="005E3780" w14:paraId="28D57C0A" w14:textId="77777777" w:rsidTr="000F0A0E">
        <w:trPr>
          <w:trHeight w:val="20"/>
        </w:trPr>
        <w:tc>
          <w:tcPr>
            <w:tcW w:w="3964" w:type="dxa"/>
          </w:tcPr>
          <w:p w14:paraId="677D1D08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2013</w:t>
            </w:r>
          </w:p>
        </w:tc>
        <w:tc>
          <w:tcPr>
            <w:tcW w:w="1583" w:type="dxa"/>
          </w:tcPr>
          <w:p w14:paraId="45CFB6DD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879 (13.8)</w:t>
            </w:r>
          </w:p>
        </w:tc>
        <w:tc>
          <w:tcPr>
            <w:tcW w:w="1583" w:type="dxa"/>
          </w:tcPr>
          <w:p w14:paraId="4CA718E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266 (13.3)</w:t>
            </w:r>
          </w:p>
        </w:tc>
        <w:tc>
          <w:tcPr>
            <w:tcW w:w="1583" w:type="dxa"/>
          </w:tcPr>
          <w:p w14:paraId="4172F683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62 (15.1)</w:t>
            </w:r>
          </w:p>
        </w:tc>
        <w:tc>
          <w:tcPr>
            <w:tcW w:w="1583" w:type="dxa"/>
          </w:tcPr>
          <w:p w14:paraId="7267D9F3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185 (14.2)</w:t>
            </w:r>
          </w:p>
        </w:tc>
        <w:tc>
          <w:tcPr>
            <w:tcW w:w="1584" w:type="dxa"/>
          </w:tcPr>
          <w:p w14:paraId="152141B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366 (13.7)</w:t>
            </w:r>
          </w:p>
        </w:tc>
        <w:tc>
          <w:tcPr>
            <w:tcW w:w="1080" w:type="dxa"/>
            <w:vMerge/>
            <w:vAlign w:val="center"/>
          </w:tcPr>
          <w:p w14:paraId="37E35F8D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5EB6B9D6" w14:textId="77777777" w:rsidTr="000F0A0E">
        <w:trPr>
          <w:trHeight w:val="20"/>
        </w:trPr>
        <w:tc>
          <w:tcPr>
            <w:tcW w:w="3964" w:type="dxa"/>
          </w:tcPr>
          <w:p w14:paraId="210460FA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lastRenderedPageBreak/>
              <w:t>2014</w:t>
            </w:r>
          </w:p>
        </w:tc>
        <w:tc>
          <w:tcPr>
            <w:tcW w:w="1583" w:type="dxa"/>
          </w:tcPr>
          <w:p w14:paraId="40092C64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940 (14.7)</w:t>
            </w:r>
          </w:p>
        </w:tc>
        <w:tc>
          <w:tcPr>
            <w:tcW w:w="1583" w:type="dxa"/>
          </w:tcPr>
          <w:p w14:paraId="3AF8BC70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288 (14.4)</w:t>
            </w:r>
          </w:p>
        </w:tc>
        <w:tc>
          <w:tcPr>
            <w:tcW w:w="1583" w:type="dxa"/>
          </w:tcPr>
          <w:p w14:paraId="7361F2C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54 (13.1)</w:t>
            </w:r>
          </w:p>
        </w:tc>
        <w:tc>
          <w:tcPr>
            <w:tcW w:w="1583" w:type="dxa"/>
          </w:tcPr>
          <w:p w14:paraId="0FAC5B59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203 (15.6)</w:t>
            </w:r>
          </w:p>
        </w:tc>
        <w:tc>
          <w:tcPr>
            <w:tcW w:w="1584" w:type="dxa"/>
          </w:tcPr>
          <w:p w14:paraId="623913B6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395 (14.8)</w:t>
            </w:r>
          </w:p>
        </w:tc>
        <w:tc>
          <w:tcPr>
            <w:tcW w:w="1080" w:type="dxa"/>
            <w:vMerge/>
            <w:vAlign w:val="center"/>
          </w:tcPr>
          <w:p w14:paraId="42B617AA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336D4F57" w14:textId="77777777" w:rsidTr="000F0A0E">
        <w:trPr>
          <w:trHeight w:val="20"/>
        </w:trPr>
        <w:tc>
          <w:tcPr>
            <w:tcW w:w="3964" w:type="dxa"/>
          </w:tcPr>
          <w:p w14:paraId="230421DB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2015</w:t>
            </w:r>
          </w:p>
        </w:tc>
        <w:tc>
          <w:tcPr>
            <w:tcW w:w="1583" w:type="dxa"/>
          </w:tcPr>
          <w:p w14:paraId="7093A399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960 (15.0)</w:t>
            </w:r>
          </w:p>
        </w:tc>
        <w:tc>
          <w:tcPr>
            <w:tcW w:w="1583" w:type="dxa"/>
          </w:tcPr>
          <w:p w14:paraId="6AF82B00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307 (15.3)</w:t>
            </w:r>
          </w:p>
        </w:tc>
        <w:tc>
          <w:tcPr>
            <w:tcW w:w="1583" w:type="dxa"/>
          </w:tcPr>
          <w:p w14:paraId="4D969A1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62 (15.1)</w:t>
            </w:r>
          </w:p>
        </w:tc>
        <w:tc>
          <w:tcPr>
            <w:tcW w:w="1583" w:type="dxa"/>
          </w:tcPr>
          <w:p w14:paraId="25A2E86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191 (14.7)</w:t>
            </w:r>
          </w:p>
        </w:tc>
        <w:tc>
          <w:tcPr>
            <w:tcW w:w="1584" w:type="dxa"/>
          </w:tcPr>
          <w:p w14:paraId="75BBB001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400 (15.0)</w:t>
            </w:r>
          </w:p>
        </w:tc>
        <w:tc>
          <w:tcPr>
            <w:tcW w:w="1080" w:type="dxa"/>
            <w:vMerge/>
            <w:vAlign w:val="center"/>
          </w:tcPr>
          <w:p w14:paraId="3C5C13B8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4832FD35" w14:textId="77777777" w:rsidTr="000F0A0E">
        <w:trPr>
          <w:trHeight w:val="20"/>
        </w:trPr>
        <w:tc>
          <w:tcPr>
            <w:tcW w:w="3964" w:type="dxa"/>
          </w:tcPr>
          <w:p w14:paraId="038979C0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2016</w:t>
            </w:r>
          </w:p>
        </w:tc>
        <w:tc>
          <w:tcPr>
            <w:tcW w:w="1583" w:type="dxa"/>
          </w:tcPr>
          <w:p w14:paraId="4C10769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945 (14.8)</w:t>
            </w:r>
          </w:p>
        </w:tc>
        <w:tc>
          <w:tcPr>
            <w:tcW w:w="1583" w:type="dxa"/>
          </w:tcPr>
          <w:p w14:paraId="2EA36A4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310 (15.5)</w:t>
            </w:r>
          </w:p>
        </w:tc>
        <w:tc>
          <w:tcPr>
            <w:tcW w:w="1583" w:type="dxa"/>
          </w:tcPr>
          <w:p w14:paraId="4E303E2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60 (14.6)</w:t>
            </w:r>
          </w:p>
        </w:tc>
        <w:tc>
          <w:tcPr>
            <w:tcW w:w="1583" w:type="dxa"/>
          </w:tcPr>
          <w:p w14:paraId="2BCDC97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202 (15.5)</w:t>
            </w:r>
          </w:p>
        </w:tc>
        <w:tc>
          <w:tcPr>
            <w:tcW w:w="1584" w:type="dxa"/>
          </w:tcPr>
          <w:p w14:paraId="10B5DB61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373 (14.0)</w:t>
            </w:r>
          </w:p>
        </w:tc>
        <w:tc>
          <w:tcPr>
            <w:tcW w:w="1080" w:type="dxa"/>
            <w:vMerge/>
            <w:vAlign w:val="center"/>
          </w:tcPr>
          <w:p w14:paraId="2BADDE39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151EBE76" w14:textId="77777777" w:rsidTr="000F0A0E">
        <w:trPr>
          <w:trHeight w:val="20"/>
        </w:trPr>
        <w:tc>
          <w:tcPr>
            <w:tcW w:w="3964" w:type="dxa"/>
          </w:tcPr>
          <w:p w14:paraId="6728C58D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2017</w:t>
            </w:r>
          </w:p>
        </w:tc>
        <w:tc>
          <w:tcPr>
            <w:tcW w:w="1583" w:type="dxa"/>
          </w:tcPr>
          <w:p w14:paraId="222F9043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943 (14.8)</w:t>
            </w:r>
          </w:p>
        </w:tc>
        <w:tc>
          <w:tcPr>
            <w:tcW w:w="1583" w:type="dxa"/>
          </w:tcPr>
          <w:p w14:paraId="15BE0C3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296 (14.8)</w:t>
            </w:r>
          </w:p>
        </w:tc>
        <w:tc>
          <w:tcPr>
            <w:tcW w:w="1583" w:type="dxa"/>
          </w:tcPr>
          <w:p w14:paraId="36E87F50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52 (12.7)</w:t>
            </w:r>
          </w:p>
        </w:tc>
        <w:tc>
          <w:tcPr>
            <w:tcW w:w="1583" w:type="dxa"/>
          </w:tcPr>
          <w:p w14:paraId="1069034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196 (15.0)</w:t>
            </w:r>
          </w:p>
        </w:tc>
        <w:tc>
          <w:tcPr>
            <w:tcW w:w="1584" w:type="dxa"/>
          </w:tcPr>
          <w:p w14:paraId="27AF346D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399 (15.0)</w:t>
            </w:r>
          </w:p>
        </w:tc>
        <w:tc>
          <w:tcPr>
            <w:tcW w:w="1080" w:type="dxa"/>
            <w:vMerge/>
            <w:vAlign w:val="center"/>
          </w:tcPr>
          <w:p w14:paraId="077B0295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32E6C9A5" w14:textId="77777777" w:rsidTr="000F0A0E">
        <w:trPr>
          <w:trHeight w:val="20"/>
        </w:trPr>
        <w:tc>
          <w:tcPr>
            <w:tcW w:w="3964" w:type="dxa"/>
          </w:tcPr>
          <w:p w14:paraId="577D6E69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2018</w:t>
            </w:r>
          </w:p>
        </w:tc>
        <w:tc>
          <w:tcPr>
            <w:tcW w:w="1583" w:type="dxa"/>
          </w:tcPr>
          <w:p w14:paraId="02019F2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1 019 (16.0)</w:t>
            </w:r>
          </w:p>
        </w:tc>
        <w:tc>
          <w:tcPr>
            <w:tcW w:w="1583" w:type="dxa"/>
          </w:tcPr>
          <w:p w14:paraId="1343F31D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338 (16.9)</w:t>
            </w:r>
          </w:p>
        </w:tc>
        <w:tc>
          <w:tcPr>
            <w:tcW w:w="1583" w:type="dxa"/>
          </w:tcPr>
          <w:p w14:paraId="30D265B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63 (15.3)</w:t>
            </w:r>
          </w:p>
        </w:tc>
        <w:tc>
          <w:tcPr>
            <w:tcW w:w="1583" w:type="dxa"/>
          </w:tcPr>
          <w:p w14:paraId="12962270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176 (13.5)</w:t>
            </w:r>
          </w:p>
        </w:tc>
        <w:tc>
          <w:tcPr>
            <w:tcW w:w="1584" w:type="dxa"/>
          </w:tcPr>
          <w:p w14:paraId="24B3D23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442 (16.6)</w:t>
            </w:r>
          </w:p>
        </w:tc>
        <w:tc>
          <w:tcPr>
            <w:tcW w:w="1080" w:type="dxa"/>
            <w:vMerge/>
            <w:vAlign w:val="center"/>
          </w:tcPr>
          <w:p w14:paraId="219381C9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2FFE92BD" w14:textId="77777777" w:rsidTr="000F0A0E">
        <w:trPr>
          <w:trHeight w:val="20"/>
        </w:trPr>
        <w:tc>
          <w:tcPr>
            <w:tcW w:w="3964" w:type="dxa"/>
          </w:tcPr>
          <w:p w14:paraId="5AD29FAC" w14:textId="77777777" w:rsidR="005E3780" w:rsidRPr="005E3780" w:rsidRDefault="005E3780" w:rsidP="005E3780">
            <w:pPr>
              <w:spacing w:after="120" w:line="480" w:lineRule="auto"/>
            </w:pPr>
            <w:r w:rsidRPr="005E3780">
              <w:rPr>
                <w:rFonts w:eastAsia="Calibri"/>
              </w:rPr>
              <w:t xml:space="preserve">Age at </w:t>
            </w:r>
            <w:proofErr w:type="spellStart"/>
            <w:r w:rsidRPr="005E3780">
              <w:rPr>
                <w:rFonts w:eastAsia="Calibri"/>
              </w:rPr>
              <w:t>allo-HSCT</w:t>
            </w:r>
            <w:r w:rsidRPr="005E3780">
              <w:rPr>
                <w:rFonts w:eastAsia="Calibri"/>
                <w:vertAlign w:val="superscript"/>
              </w:rPr>
              <w:t>b</w:t>
            </w:r>
            <w:proofErr w:type="spellEnd"/>
            <w:r w:rsidRPr="005E3780">
              <w:rPr>
                <w:rFonts w:eastAsia="Calibri"/>
              </w:rPr>
              <w:t xml:space="preserve"> (n, %)</w:t>
            </w:r>
          </w:p>
        </w:tc>
        <w:tc>
          <w:tcPr>
            <w:tcW w:w="1583" w:type="dxa"/>
          </w:tcPr>
          <w:p w14:paraId="5D44766E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268037D9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1FEB4A2A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2088E7EE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4" w:type="dxa"/>
          </w:tcPr>
          <w:p w14:paraId="3F36518E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080" w:type="dxa"/>
          </w:tcPr>
          <w:p w14:paraId="21E381FD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4BB400FB" w14:textId="77777777" w:rsidTr="000F0A0E">
        <w:trPr>
          <w:trHeight w:val="20"/>
        </w:trPr>
        <w:tc>
          <w:tcPr>
            <w:tcW w:w="3964" w:type="dxa"/>
          </w:tcPr>
          <w:p w14:paraId="54502F9B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Mean (SD)</w:t>
            </w:r>
          </w:p>
        </w:tc>
        <w:tc>
          <w:tcPr>
            <w:tcW w:w="1583" w:type="dxa"/>
          </w:tcPr>
          <w:p w14:paraId="233F2A1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51.1 (13.7)</w:t>
            </w:r>
          </w:p>
        </w:tc>
        <w:tc>
          <w:tcPr>
            <w:tcW w:w="1583" w:type="dxa"/>
          </w:tcPr>
          <w:p w14:paraId="493DC96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51.2 (13.8)</w:t>
            </w:r>
          </w:p>
        </w:tc>
        <w:tc>
          <w:tcPr>
            <w:tcW w:w="1583" w:type="dxa"/>
          </w:tcPr>
          <w:p w14:paraId="6265797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51.4 (13.1)</w:t>
            </w:r>
          </w:p>
        </w:tc>
        <w:tc>
          <w:tcPr>
            <w:tcW w:w="1583" w:type="dxa"/>
          </w:tcPr>
          <w:p w14:paraId="69F0E73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50.7 (13.2)</w:t>
            </w:r>
          </w:p>
        </w:tc>
        <w:tc>
          <w:tcPr>
            <w:tcW w:w="1584" w:type="dxa"/>
          </w:tcPr>
          <w:p w14:paraId="59E45E1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51.1 (13.9)</w:t>
            </w:r>
          </w:p>
        </w:tc>
        <w:tc>
          <w:tcPr>
            <w:tcW w:w="1080" w:type="dxa"/>
            <w:vMerge w:val="restart"/>
            <w:vAlign w:val="center"/>
          </w:tcPr>
          <w:p w14:paraId="28FB4C8A" w14:textId="77777777" w:rsidR="005E3780" w:rsidRPr="005E3780" w:rsidRDefault="005E3780" w:rsidP="005E3780">
            <w:pPr>
              <w:spacing w:after="120" w:line="480" w:lineRule="auto"/>
              <w:jc w:val="center"/>
              <w:rPr>
                <w:rFonts w:eastAsia="Calibri"/>
              </w:rPr>
            </w:pPr>
            <w:r w:rsidRPr="005E3780">
              <w:rPr>
                <w:rFonts w:eastAsia="Calibri"/>
              </w:rPr>
              <w:t>0.427</w:t>
            </w:r>
          </w:p>
        </w:tc>
      </w:tr>
      <w:tr w:rsidR="005E3780" w:rsidRPr="005E3780" w14:paraId="3FC94870" w14:textId="77777777" w:rsidTr="000F0A0E">
        <w:trPr>
          <w:trHeight w:val="20"/>
        </w:trPr>
        <w:tc>
          <w:tcPr>
            <w:tcW w:w="3964" w:type="dxa"/>
          </w:tcPr>
          <w:p w14:paraId="53967586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Median (Q1, Q3)</w:t>
            </w:r>
          </w:p>
        </w:tc>
        <w:tc>
          <w:tcPr>
            <w:tcW w:w="1583" w:type="dxa"/>
          </w:tcPr>
          <w:p w14:paraId="4E277570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54.0 (42.0, 62.0)</w:t>
            </w:r>
          </w:p>
        </w:tc>
        <w:tc>
          <w:tcPr>
            <w:tcW w:w="1583" w:type="dxa"/>
          </w:tcPr>
          <w:p w14:paraId="5AD128C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54.5 (42.0 62.0)</w:t>
            </w:r>
          </w:p>
        </w:tc>
        <w:tc>
          <w:tcPr>
            <w:tcW w:w="1583" w:type="dxa"/>
          </w:tcPr>
          <w:p w14:paraId="2515FAAA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54.0 (42.0, 62.0)</w:t>
            </w:r>
          </w:p>
        </w:tc>
        <w:tc>
          <w:tcPr>
            <w:tcW w:w="1583" w:type="dxa"/>
          </w:tcPr>
          <w:p w14:paraId="573E1137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53.0 (42.0, 61.0)</w:t>
            </w:r>
          </w:p>
        </w:tc>
        <w:tc>
          <w:tcPr>
            <w:tcW w:w="1584" w:type="dxa"/>
          </w:tcPr>
          <w:p w14:paraId="0327536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54.0 (42.0, 62.0)</w:t>
            </w:r>
          </w:p>
        </w:tc>
        <w:tc>
          <w:tcPr>
            <w:tcW w:w="1080" w:type="dxa"/>
            <w:vMerge/>
            <w:vAlign w:val="center"/>
          </w:tcPr>
          <w:p w14:paraId="16B884BF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48AB068F" w14:textId="77777777" w:rsidTr="000F0A0E">
        <w:trPr>
          <w:trHeight w:val="20"/>
        </w:trPr>
        <w:tc>
          <w:tcPr>
            <w:tcW w:w="3964" w:type="dxa"/>
          </w:tcPr>
          <w:p w14:paraId="27ECD23F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 xml:space="preserve">Range </w:t>
            </w:r>
            <w:r w:rsidRPr="005E3780">
              <w:t>(min, max)</w:t>
            </w:r>
          </w:p>
        </w:tc>
        <w:tc>
          <w:tcPr>
            <w:tcW w:w="1583" w:type="dxa"/>
          </w:tcPr>
          <w:p w14:paraId="434A816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(18.0, 8.0)</w:t>
            </w:r>
          </w:p>
        </w:tc>
        <w:tc>
          <w:tcPr>
            <w:tcW w:w="1583" w:type="dxa"/>
          </w:tcPr>
          <w:p w14:paraId="1C52D69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(18.0, 77.0)</w:t>
            </w:r>
          </w:p>
        </w:tc>
        <w:tc>
          <w:tcPr>
            <w:tcW w:w="1583" w:type="dxa"/>
          </w:tcPr>
          <w:p w14:paraId="30FFED1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(18.0, 75.0)</w:t>
            </w:r>
          </w:p>
        </w:tc>
        <w:tc>
          <w:tcPr>
            <w:tcW w:w="1583" w:type="dxa"/>
          </w:tcPr>
          <w:p w14:paraId="65389EE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(18.0, 76.0)</w:t>
            </w:r>
          </w:p>
        </w:tc>
        <w:tc>
          <w:tcPr>
            <w:tcW w:w="1584" w:type="dxa"/>
          </w:tcPr>
          <w:p w14:paraId="48358359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(18.0, 78.0)</w:t>
            </w:r>
          </w:p>
        </w:tc>
        <w:tc>
          <w:tcPr>
            <w:tcW w:w="1080" w:type="dxa"/>
            <w:vMerge/>
            <w:vAlign w:val="center"/>
          </w:tcPr>
          <w:p w14:paraId="47FCCF57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6B47C4FA" w14:textId="77777777" w:rsidTr="000F0A0E">
        <w:trPr>
          <w:trHeight w:val="20"/>
        </w:trPr>
        <w:tc>
          <w:tcPr>
            <w:tcW w:w="3964" w:type="dxa"/>
          </w:tcPr>
          <w:p w14:paraId="64278080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t>Age group</w:t>
            </w:r>
          </w:p>
        </w:tc>
        <w:tc>
          <w:tcPr>
            <w:tcW w:w="1583" w:type="dxa"/>
          </w:tcPr>
          <w:p w14:paraId="5A79A58F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07D150D8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0417258C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07080C62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4" w:type="dxa"/>
          </w:tcPr>
          <w:p w14:paraId="5ACFB8A2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080" w:type="dxa"/>
          </w:tcPr>
          <w:p w14:paraId="6DEAFF0F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3641BB33" w14:textId="77777777" w:rsidTr="000F0A0E">
        <w:trPr>
          <w:trHeight w:val="20"/>
        </w:trPr>
        <w:tc>
          <w:tcPr>
            <w:tcW w:w="3964" w:type="dxa"/>
          </w:tcPr>
          <w:p w14:paraId="3B5CA5A1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 xml:space="preserve">18 to &lt;25 years </w:t>
            </w:r>
          </w:p>
        </w:tc>
        <w:tc>
          <w:tcPr>
            <w:tcW w:w="1583" w:type="dxa"/>
          </w:tcPr>
          <w:p w14:paraId="6C4AE03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344 (5.4)</w:t>
            </w:r>
          </w:p>
        </w:tc>
        <w:tc>
          <w:tcPr>
            <w:tcW w:w="1583" w:type="dxa"/>
          </w:tcPr>
          <w:p w14:paraId="0F895A5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119 (5.9)</w:t>
            </w:r>
          </w:p>
        </w:tc>
        <w:tc>
          <w:tcPr>
            <w:tcW w:w="1583" w:type="dxa"/>
          </w:tcPr>
          <w:p w14:paraId="235B1E29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13 (3.1)</w:t>
            </w:r>
          </w:p>
        </w:tc>
        <w:tc>
          <w:tcPr>
            <w:tcW w:w="1583" w:type="dxa"/>
          </w:tcPr>
          <w:p w14:paraId="79A0D5F8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62 (4.8)</w:t>
            </w:r>
          </w:p>
        </w:tc>
        <w:tc>
          <w:tcPr>
            <w:tcW w:w="1584" w:type="dxa"/>
          </w:tcPr>
          <w:p w14:paraId="2A3D8B73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150 (5.6)</w:t>
            </w:r>
          </w:p>
        </w:tc>
        <w:tc>
          <w:tcPr>
            <w:tcW w:w="1080" w:type="dxa"/>
            <w:vMerge w:val="restart"/>
            <w:vAlign w:val="center"/>
          </w:tcPr>
          <w:p w14:paraId="161B741A" w14:textId="77777777" w:rsidR="005E3780" w:rsidRPr="005E3780" w:rsidRDefault="005E3780" w:rsidP="005E3780">
            <w:pPr>
              <w:spacing w:after="120" w:line="480" w:lineRule="auto"/>
              <w:jc w:val="center"/>
              <w:rPr>
                <w:rFonts w:eastAsia="Calibri"/>
              </w:rPr>
            </w:pPr>
            <w:r w:rsidRPr="005E3780">
              <w:rPr>
                <w:rFonts w:eastAsia="Calibri"/>
              </w:rPr>
              <w:t>0.031</w:t>
            </w:r>
          </w:p>
        </w:tc>
      </w:tr>
      <w:tr w:rsidR="005E3780" w:rsidRPr="005E3780" w14:paraId="04C37964" w14:textId="77777777" w:rsidTr="000F0A0E">
        <w:trPr>
          <w:trHeight w:val="20"/>
        </w:trPr>
        <w:tc>
          <w:tcPr>
            <w:tcW w:w="3964" w:type="dxa"/>
          </w:tcPr>
          <w:p w14:paraId="12B75E62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25 to &lt;45 years</w:t>
            </w:r>
          </w:p>
        </w:tc>
        <w:tc>
          <w:tcPr>
            <w:tcW w:w="1583" w:type="dxa"/>
          </w:tcPr>
          <w:p w14:paraId="1FAC9AB0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1 487 (23.3)</w:t>
            </w:r>
          </w:p>
        </w:tc>
        <w:tc>
          <w:tcPr>
            <w:tcW w:w="1583" w:type="dxa"/>
          </w:tcPr>
          <w:p w14:paraId="3BB7178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440 (22.0)</w:t>
            </w:r>
          </w:p>
        </w:tc>
        <w:tc>
          <w:tcPr>
            <w:tcW w:w="1583" w:type="dxa"/>
          </w:tcPr>
          <w:p w14:paraId="7A0F25E1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114 (27.7)</w:t>
            </w:r>
          </w:p>
        </w:tc>
        <w:tc>
          <w:tcPr>
            <w:tcW w:w="1583" w:type="dxa"/>
          </w:tcPr>
          <w:p w14:paraId="322D28A4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318 (24.4)</w:t>
            </w:r>
          </w:p>
        </w:tc>
        <w:tc>
          <w:tcPr>
            <w:tcW w:w="1584" w:type="dxa"/>
          </w:tcPr>
          <w:p w14:paraId="097CF7D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615 (23.0)</w:t>
            </w:r>
          </w:p>
        </w:tc>
        <w:tc>
          <w:tcPr>
            <w:tcW w:w="1080" w:type="dxa"/>
            <w:vMerge/>
            <w:vAlign w:val="center"/>
          </w:tcPr>
          <w:p w14:paraId="1A3BD768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7C17F51F" w14:textId="77777777" w:rsidTr="000F0A0E">
        <w:trPr>
          <w:trHeight w:val="20"/>
        </w:trPr>
        <w:tc>
          <w:tcPr>
            <w:tcW w:w="3964" w:type="dxa"/>
          </w:tcPr>
          <w:p w14:paraId="5A14A52D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45 to &lt;65 years</w:t>
            </w:r>
          </w:p>
        </w:tc>
        <w:tc>
          <w:tcPr>
            <w:tcW w:w="1583" w:type="dxa"/>
          </w:tcPr>
          <w:p w14:paraId="6511A3D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3 509 (55.0)</w:t>
            </w:r>
          </w:p>
        </w:tc>
        <w:tc>
          <w:tcPr>
            <w:tcW w:w="1583" w:type="dxa"/>
          </w:tcPr>
          <w:p w14:paraId="70C81A11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1 103 (55.1)</w:t>
            </w:r>
          </w:p>
        </w:tc>
        <w:tc>
          <w:tcPr>
            <w:tcW w:w="1583" w:type="dxa"/>
          </w:tcPr>
          <w:p w14:paraId="479CF4A3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212 (51.6)</w:t>
            </w:r>
          </w:p>
        </w:tc>
        <w:tc>
          <w:tcPr>
            <w:tcW w:w="1583" w:type="dxa"/>
          </w:tcPr>
          <w:p w14:paraId="6B61F1C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739 (56.7)</w:t>
            </w:r>
          </w:p>
        </w:tc>
        <w:tc>
          <w:tcPr>
            <w:tcW w:w="1584" w:type="dxa"/>
          </w:tcPr>
          <w:p w14:paraId="2785FE1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1 455 (54.5)</w:t>
            </w:r>
          </w:p>
        </w:tc>
        <w:tc>
          <w:tcPr>
            <w:tcW w:w="1080" w:type="dxa"/>
            <w:vMerge/>
            <w:vAlign w:val="center"/>
          </w:tcPr>
          <w:p w14:paraId="5A72AB06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2BA5A0DE" w14:textId="77777777" w:rsidTr="000F0A0E">
        <w:trPr>
          <w:trHeight w:val="20"/>
        </w:trPr>
        <w:tc>
          <w:tcPr>
            <w:tcW w:w="3964" w:type="dxa"/>
          </w:tcPr>
          <w:p w14:paraId="3E238E56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  <w:u w:val="single"/>
              </w:rPr>
              <w:lastRenderedPageBreak/>
              <w:t>&gt;</w:t>
            </w:r>
            <w:r w:rsidRPr="005E3780">
              <w:rPr>
                <w:rFonts w:eastAsia="Calibri"/>
              </w:rPr>
              <w:t>65 years</w:t>
            </w:r>
          </w:p>
        </w:tc>
        <w:tc>
          <w:tcPr>
            <w:tcW w:w="1583" w:type="dxa"/>
          </w:tcPr>
          <w:p w14:paraId="75185E9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1 045 (16.4)</w:t>
            </w:r>
          </w:p>
        </w:tc>
        <w:tc>
          <w:tcPr>
            <w:tcW w:w="1583" w:type="dxa"/>
          </w:tcPr>
          <w:p w14:paraId="42F2CA6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340 (17.0)</w:t>
            </w:r>
          </w:p>
        </w:tc>
        <w:tc>
          <w:tcPr>
            <w:tcW w:w="1583" w:type="dxa"/>
          </w:tcPr>
          <w:p w14:paraId="774AFC8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72 (17.5)</w:t>
            </w:r>
          </w:p>
        </w:tc>
        <w:tc>
          <w:tcPr>
            <w:tcW w:w="1583" w:type="dxa"/>
          </w:tcPr>
          <w:p w14:paraId="12C6823D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185 (14.2)</w:t>
            </w:r>
          </w:p>
        </w:tc>
        <w:tc>
          <w:tcPr>
            <w:tcW w:w="1584" w:type="dxa"/>
          </w:tcPr>
          <w:p w14:paraId="647F24D1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448 (16.8)</w:t>
            </w:r>
          </w:p>
        </w:tc>
        <w:tc>
          <w:tcPr>
            <w:tcW w:w="1080" w:type="dxa"/>
            <w:vMerge/>
            <w:vAlign w:val="center"/>
          </w:tcPr>
          <w:p w14:paraId="7CB44AC7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35488E98" w14:textId="77777777" w:rsidTr="000F0A0E">
        <w:trPr>
          <w:trHeight w:val="20"/>
        </w:trPr>
        <w:tc>
          <w:tcPr>
            <w:tcW w:w="3964" w:type="dxa"/>
          </w:tcPr>
          <w:p w14:paraId="0C191FC5" w14:textId="77777777" w:rsidR="005E3780" w:rsidRPr="005E3780" w:rsidRDefault="005E3780" w:rsidP="005E3780">
            <w:pPr>
              <w:spacing w:after="120" w:line="480" w:lineRule="auto"/>
            </w:pPr>
            <w:r w:rsidRPr="005E3780">
              <w:rPr>
                <w:rFonts w:eastAsia="Calibri"/>
              </w:rPr>
              <w:t>Age at first GVHD (n, %)</w:t>
            </w:r>
          </w:p>
        </w:tc>
        <w:tc>
          <w:tcPr>
            <w:tcW w:w="1583" w:type="dxa"/>
          </w:tcPr>
          <w:p w14:paraId="3AE4881B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6C464ED8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604BA8E8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519BB09C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4" w:type="dxa"/>
          </w:tcPr>
          <w:p w14:paraId="5CD332D4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080" w:type="dxa"/>
            <w:tcBorders>
              <w:bottom w:val="none" w:sz="4" w:space="0" w:color="000000"/>
            </w:tcBorders>
          </w:tcPr>
          <w:p w14:paraId="2D51C6E8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42A5AB40" w14:textId="77777777" w:rsidTr="000F0A0E">
        <w:trPr>
          <w:trHeight w:val="20"/>
        </w:trPr>
        <w:tc>
          <w:tcPr>
            <w:tcW w:w="3964" w:type="dxa"/>
          </w:tcPr>
          <w:p w14:paraId="3B932EAB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Mean (SD)</w:t>
            </w:r>
          </w:p>
        </w:tc>
        <w:tc>
          <w:tcPr>
            <w:tcW w:w="1583" w:type="dxa"/>
            <w:shd w:val="clear" w:color="auto" w:fill="D9D9D9"/>
          </w:tcPr>
          <w:p w14:paraId="18721A9C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6C7386E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51.3 (13.8)</w:t>
            </w:r>
          </w:p>
        </w:tc>
        <w:tc>
          <w:tcPr>
            <w:tcW w:w="1583" w:type="dxa"/>
          </w:tcPr>
          <w:p w14:paraId="270AF02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52.2 (13.1)</w:t>
            </w:r>
          </w:p>
        </w:tc>
        <w:tc>
          <w:tcPr>
            <w:tcW w:w="1583" w:type="dxa"/>
          </w:tcPr>
          <w:p w14:paraId="69AD119D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50.9 (13.2)</w:t>
            </w:r>
          </w:p>
        </w:tc>
        <w:tc>
          <w:tcPr>
            <w:tcW w:w="1584" w:type="dxa"/>
            <w:shd w:val="clear" w:color="auto" w:fill="D9D9D9"/>
          </w:tcPr>
          <w:p w14:paraId="2F89AC5F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080" w:type="dxa"/>
            <w:tcBorders>
              <w:top w:val="none" w:sz="4" w:space="0" w:color="000000"/>
            </w:tcBorders>
            <w:shd w:val="clear" w:color="auto" w:fill="D9D9D9"/>
          </w:tcPr>
          <w:p w14:paraId="4FA68769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23FD7495" w14:textId="77777777" w:rsidTr="000F0A0E">
        <w:trPr>
          <w:trHeight w:val="20"/>
        </w:trPr>
        <w:tc>
          <w:tcPr>
            <w:tcW w:w="3964" w:type="dxa"/>
          </w:tcPr>
          <w:p w14:paraId="68A78380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Median (Q1, Q3)</w:t>
            </w:r>
          </w:p>
        </w:tc>
        <w:tc>
          <w:tcPr>
            <w:tcW w:w="1583" w:type="dxa"/>
            <w:shd w:val="clear" w:color="auto" w:fill="D9D9D9"/>
          </w:tcPr>
          <w:p w14:paraId="7D6CA9C0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4CB92C4D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55.0 (42.0, 62.0)</w:t>
            </w:r>
          </w:p>
        </w:tc>
        <w:tc>
          <w:tcPr>
            <w:tcW w:w="1583" w:type="dxa"/>
          </w:tcPr>
          <w:p w14:paraId="76E5620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55.0 (43.0, 63.0)</w:t>
            </w:r>
          </w:p>
        </w:tc>
        <w:tc>
          <w:tcPr>
            <w:tcW w:w="1583" w:type="dxa"/>
          </w:tcPr>
          <w:p w14:paraId="58EFBC5A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53.0 (42.0, 62.0)</w:t>
            </w:r>
          </w:p>
        </w:tc>
        <w:tc>
          <w:tcPr>
            <w:tcW w:w="1584" w:type="dxa"/>
            <w:shd w:val="clear" w:color="auto" w:fill="D9D9D9"/>
          </w:tcPr>
          <w:p w14:paraId="0019BFE9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080" w:type="dxa"/>
            <w:tcBorders>
              <w:top w:val="none" w:sz="4" w:space="0" w:color="000000"/>
            </w:tcBorders>
            <w:shd w:val="clear" w:color="auto" w:fill="D9D9D9"/>
          </w:tcPr>
          <w:p w14:paraId="76E400BE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49E25141" w14:textId="77777777" w:rsidTr="000F0A0E">
        <w:trPr>
          <w:trHeight w:val="20"/>
        </w:trPr>
        <w:tc>
          <w:tcPr>
            <w:tcW w:w="3964" w:type="dxa"/>
          </w:tcPr>
          <w:p w14:paraId="4D6E4D79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 xml:space="preserve">Range </w:t>
            </w:r>
            <w:r w:rsidRPr="005E3780">
              <w:t>(min, max)</w:t>
            </w:r>
          </w:p>
        </w:tc>
        <w:tc>
          <w:tcPr>
            <w:tcW w:w="1583" w:type="dxa"/>
            <w:shd w:val="clear" w:color="auto" w:fill="D9D9D9"/>
          </w:tcPr>
          <w:p w14:paraId="1B9EF087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3B7E2F27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(18.0, 77.0)</w:t>
            </w:r>
          </w:p>
        </w:tc>
        <w:tc>
          <w:tcPr>
            <w:tcW w:w="1583" w:type="dxa"/>
          </w:tcPr>
          <w:p w14:paraId="72E3C946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(18.0, 75.0)</w:t>
            </w:r>
          </w:p>
        </w:tc>
        <w:tc>
          <w:tcPr>
            <w:tcW w:w="1583" w:type="dxa"/>
          </w:tcPr>
          <w:p w14:paraId="27AD8807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(18.0, 76.0)</w:t>
            </w:r>
          </w:p>
        </w:tc>
        <w:tc>
          <w:tcPr>
            <w:tcW w:w="1584" w:type="dxa"/>
            <w:shd w:val="clear" w:color="auto" w:fill="D9D9D9"/>
          </w:tcPr>
          <w:p w14:paraId="47484949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080" w:type="dxa"/>
            <w:tcBorders>
              <w:top w:val="none" w:sz="4" w:space="0" w:color="000000"/>
            </w:tcBorders>
            <w:shd w:val="clear" w:color="auto" w:fill="D9D9D9"/>
          </w:tcPr>
          <w:p w14:paraId="3B306011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6BFC5E91" w14:textId="77777777" w:rsidTr="000F0A0E">
        <w:trPr>
          <w:trHeight w:val="20"/>
        </w:trPr>
        <w:tc>
          <w:tcPr>
            <w:tcW w:w="3964" w:type="dxa"/>
          </w:tcPr>
          <w:p w14:paraId="0A5405BB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t>Age group</w:t>
            </w:r>
          </w:p>
        </w:tc>
        <w:tc>
          <w:tcPr>
            <w:tcW w:w="1583" w:type="dxa"/>
            <w:shd w:val="clear" w:color="auto" w:fill="D9D9D9"/>
          </w:tcPr>
          <w:p w14:paraId="546C859D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624EB817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00F94551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75E4EAAC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4" w:type="dxa"/>
            <w:shd w:val="clear" w:color="auto" w:fill="D9D9D9"/>
          </w:tcPr>
          <w:p w14:paraId="6A0BB5CE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080" w:type="dxa"/>
            <w:tcBorders>
              <w:top w:val="none" w:sz="4" w:space="0" w:color="000000"/>
            </w:tcBorders>
            <w:shd w:val="clear" w:color="auto" w:fill="D9D9D9"/>
          </w:tcPr>
          <w:p w14:paraId="5E4A85D0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1E159B52" w14:textId="77777777" w:rsidTr="000F0A0E">
        <w:trPr>
          <w:trHeight w:val="20"/>
        </w:trPr>
        <w:tc>
          <w:tcPr>
            <w:tcW w:w="3964" w:type="dxa"/>
          </w:tcPr>
          <w:p w14:paraId="4BC4D0FE" w14:textId="77777777" w:rsidR="005E3780" w:rsidRPr="005E3780" w:rsidRDefault="005E3780" w:rsidP="005E3780">
            <w:pPr>
              <w:spacing w:after="120" w:line="480" w:lineRule="auto"/>
              <w:ind w:left="420"/>
            </w:pPr>
            <w:r w:rsidRPr="005E3780">
              <w:rPr>
                <w:rFonts w:eastAsia="Calibri"/>
              </w:rPr>
              <w:t xml:space="preserve">18 to &lt;25 years </w:t>
            </w:r>
          </w:p>
        </w:tc>
        <w:tc>
          <w:tcPr>
            <w:tcW w:w="1583" w:type="dxa"/>
            <w:shd w:val="clear" w:color="auto" w:fill="D9D9D9"/>
          </w:tcPr>
          <w:p w14:paraId="589284E7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08016996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118 (5.9)</w:t>
            </w:r>
          </w:p>
        </w:tc>
        <w:tc>
          <w:tcPr>
            <w:tcW w:w="1583" w:type="dxa"/>
          </w:tcPr>
          <w:p w14:paraId="393C66E6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12 (2.9)</w:t>
            </w:r>
          </w:p>
        </w:tc>
        <w:tc>
          <w:tcPr>
            <w:tcW w:w="1583" w:type="dxa"/>
          </w:tcPr>
          <w:p w14:paraId="5D44635D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62 (4.8)</w:t>
            </w:r>
          </w:p>
        </w:tc>
        <w:tc>
          <w:tcPr>
            <w:tcW w:w="1584" w:type="dxa"/>
            <w:shd w:val="clear" w:color="auto" w:fill="D9D9D9"/>
          </w:tcPr>
          <w:p w14:paraId="23A4D083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080" w:type="dxa"/>
            <w:tcBorders>
              <w:top w:val="none" w:sz="4" w:space="0" w:color="000000"/>
            </w:tcBorders>
            <w:shd w:val="clear" w:color="auto" w:fill="D9D9D9"/>
          </w:tcPr>
          <w:p w14:paraId="04DFF062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1393E1C4" w14:textId="77777777" w:rsidTr="000F0A0E">
        <w:trPr>
          <w:trHeight w:val="20"/>
        </w:trPr>
        <w:tc>
          <w:tcPr>
            <w:tcW w:w="3964" w:type="dxa"/>
          </w:tcPr>
          <w:p w14:paraId="3DF469B6" w14:textId="77777777" w:rsidR="005E3780" w:rsidRPr="005E3780" w:rsidRDefault="005E3780" w:rsidP="005E3780">
            <w:pPr>
              <w:spacing w:after="120" w:line="480" w:lineRule="auto"/>
              <w:ind w:left="420"/>
            </w:pPr>
            <w:r w:rsidRPr="005E3780">
              <w:rPr>
                <w:rFonts w:eastAsia="Calibri"/>
              </w:rPr>
              <w:t>25 to &lt;45 years</w:t>
            </w:r>
          </w:p>
        </w:tc>
        <w:tc>
          <w:tcPr>
            <w:tcW w:w="1583" w:type="dxa"/>
            <w:shd w:val="clear" w:color="auto" w:fill="D9D9D9"/>
          </w:tcPr>
          <w:p w14:paraId="64884B8C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5BC7314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436 (21.8)</w:t>
            </w:r>
          </w:p>
        </w:tc>
        <w:tc>
          <w:tcPr>
            <w:tcW w:w="1583" w:type="dxa"/>
          </w:tcPr>
          <w:p w14:paraId="03BAF89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106 (25.8)</w:t>
            </w:r>
          </w:p>
        </w:tc>
        <w:tc>
          <w:tcPr>
            <w:tcW w:w="1583" w:type="dxa"/>
          </w:tcPr>
          <w:p w14:paraId="36E08E3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312 (23.9)</w:t>
            </w:r>
          </w:p>
        </w:tc>
        <w:tc>
          <w:tcPr>
            <w:tcW w:w="1584" w:type="dxa"/>
            <w:shd w:val="clear" w:color="auto" w:fill="D9D9D9"/>
          </w:tcPr>
          <w:p w14:paraId="5FBD3630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080" w:type="dxa"/>
            <w:tcBorders>
              <w:top w:val="none" w:sz="4" w:space="0" w:color="000000"/>
            </w:tcBorders>
            <w:shd w:val="clear" w:color="auto" w:fill="D9D9D9"/>
          </w:tcPr>
          <w:p w14:paraId="78D4B796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08D16013" w14:textId="77777777" w:rsidTr="000F0A0E">
        <w:trPr>
          <w:trHeight w:val="20"/>
        </w:trPr>
        <w:tc>
          <w:tcPr>
            <w:tcW w:w="3964" w:type="dxa"/>
          </w:tcPr>
          <w:p w14:paraId="2B48E1D0" w14:textId="77777777" w:rsidR="005E3780" w:rsidRPr="005E3780" w:rsidRDefault="005E3780" w:rsidP="005E3780">
            <w:pPr>
              <w:spacing w:after="120" w:line="480" w:lineRule="auto"/>
              <w:ind w:left="420"/>
            </w:pPr>
            <w:r w:rsidRPr="005E3780">
              <w:rPr>
                <w:rFonts w:eastAsia="Calibri"/>
              </w:rPr>
              <w:t>45 to &lt;65 years</w:t>
            </w:r>
          </w:p>
        </w:tc>
        <w:tc>
          <w:tcPr>
            <w:tcW w:w="1583" w:type="dxa"/>
            <w:shd w:val="clear" w:color="auto" w:fill="D9D9D9"/>
          </w:tcPr>
          <w:p w14:paraId="260BB896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2AB52C08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1 105 (55.2)</w:t>
            </w:r>
          </w:p>
        </w:tc>
        <w:tc>
          <w:tcPr>
            <w:tcW w:w="1583" w:type="dxa"/>
          </w:tcPr>
          <w:p w14:paraId="03670B1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206 (50.1)</w:t>
            </w:r>
          </w:p>
        </w:tc>
        <w:tc>
          <w:tcPr>
            <w:tcW w:w="1583" w:type="dxa"/>
          </w:tcPr>
          <w:p w14:paraId="2320750D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735 (56.4)</w:t>
            </w:r>
          </w:p>
        </w:tc>
        <w:tc>
          <w:tcPr>
            <w:tcW w:w="1584" w:type="dxa"/>
            <w:shd w:val="clear" w:color="auto" w:fill="D9D9D9"/>
          </w:tcPr>
          <w:p w14:paraId="2F374073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080" w:type="dxa"/>
            <w:tcBorders>
              <w:top w:val="none" w:sz="4" w:space="0" w:color="000000"/>
            </w:tcBorders>
            <w:shd w:val="clear" w:color="auto" w:fill="D9D9D9"/>
          </w:tcPr>
          <w:p w14:paraId="75B0559D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00774CAD" w14:textId="77777777" w:rsidTr="000F0A0E">
        <w:trPr>
          <w:trHeight w:val="20"/>
        </w:trPr>
        <w:tc>
          <w:tcPr>
            <w:tcW w:w="3964" w:type="dxa"/>
          </w:tcPr>
          <w:p w14:paraId="635F6C14" w14:textId="77777777" w:rsidR="005E3780" w:rsidRPr="005E3780" w:rsidRDefault="005E3780" w:rsidP="005E3780">
            <w:pPr>
              <w:spacing w:after="120" w:line="480" w:lineRule="auto"/>
              <w:ind w:left="420"/>
            </w:pPr>
            <w:r w:rsidRPr="005E3780">
              <w:rPr>
                <w:rFonts w:eastAsia="Calibri"/>
                <w:u w:val="single"/>
              </w:rPr>
              <w:t>&gt;</w:t>
            </w:r>
            <w:r w:rsidRPr="005E3780">
              <w:rPr>
                <w:rFonts w:eastAsia="Calibri"/>
              </w:rPr>
              <w:t>65 years</w:t>
            </w:r>
          </w:p>
        </w:tc>
        <w:tc>
          <w:tcPr>
            <w:tcW w:w="1583" w:type="dxa"/>
            <w:shd w:val="clear" w:color="auto" w:fill="D9D9D9"/>
          </w:tcPr>
          <w:p w14:paraId="5EC2176D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57099A78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343 (17.1)</w:t>
            </w:r>
          </w:p>
        </w:tc>
        <w:tc>
          <w:tcPr>
            <w:tcW w:w="1583" w:type="dxa"/>
          </w:tcPr>
          <w:p w14:paraId="2677E0A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87 (21.2)</w:t>
            </w:r>
          </w:p>
        </w:tc>
        <w:tc>
          <w:tcPr>
            <w:tcW w:w="1583" w:type="dxa"/>
          </w:tcPr>
          <w:p w14:paraId="5FF37369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195 (15.0)</w:t>
            </w:r>
          </w:p>
        </w:tc>
        <w:tc>
          <w:tcPr>
            <w:tcW w:w="1584" w:type="dxa"/>
            <w:shd w:val="clear" w:color="auto" w:fill="D9D9D9"/>
          </w:tcPr>
          <w:p w14:paraId="199F7B2F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080" w:type="dxa"/>
            <w:tcBorders>
              <w:top w:val="none" w:sz="4" w:space="0" w:color="000000"/>
            </w:tcBorders>
            <w:shd w:val="clear" w:color="auto" w:fill="D9D9D9"/>
          </w:tcPr>
          <w:p w14:paraId="16456D1A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413CFF43" w14:textId="77777777" w:rsidTr="000F0A0E">
        <w:trPr>
          <w:trHeight w:val="20"/>
        </w:trPr>
        <w:tc>
          <w:tcPr>
            <w:tcW w:w="3964" w:type="dxa"/>
          </w:tcPr>
          <w:p w14:paraId="7BC52E3C" w14:textId="77777777" w:rsidR="005E3780" w:rsidRPr="005E3780" w:rsidRDefault="005E3780" w:rsidP="005E3780">
            <w:pPr>
              <w:spacing w:after="120" w:line="480" w:lineRule="auto"/>
            </w:pPr>
            <w:r w:rsidRPr="005E3780">
              <w:rPr>
                <w:rFonts w:eastAsia="Calibri"/>
              </w:rPr>
              <w:t>Gender (n, %)</w:t>
            </w:r>
          </w:p>
        </w:tc>
        <w:tc>
          <w:tcPr>
            <w:tcW w:w="1583" w:type="dxa"/>
          </w:tcPr>
          <w:p w14:paraId="568BA623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46717923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0A410730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7BBD7D3F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4" w:type="dxa"/>
          </w:tcPr>
          <w:p w14:paraId="2F7ADEA9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080" w:type="dxa"/>
          </w:tcPr>
          <w:p w14:paraId="17BCCE24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38EEC8A5" w14:textId="77777777" w:rsidTr="000F0A0E">
        <w:trPr>
          <w:trHeight w:val="20"/>
        </w:trPr>
        <w:tc>
          <w:tcPr>
            <w:tcW w:w="3964" w:type="dxa"/>
          </w:tcPr>
          <w:p w14:paraId="5C19926B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Male</w:t>
            </w:r>
          </w:p>
        </w:tc>
        <w:tc>
          <w:tcPr>
            <w:tcW w:w="1583" w:type="dxa"/>
          </w:tcPr>
          <w:p w14:paraId="5C12EDF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3 695 (57.9)</w:t>
            </w:r>
          </w:p>
        </w:tc>
        <w:tc>
          <w:tcPr>
            <w:tcW w:w="1583" w:type="dxa"/>
          </w:tcPr>
          <w:p w14:paraId="5D40B197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1 163 (58.1)</w:t>
            </w:r>
          </w:p>
        </w:tc>
        <w:tc>
          <w:tcPr>
            <w:tcW w:w="1583" w:type="dxa"/>
          </w:tcPr>
          <w:p w14:paraId="15E9CDE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218 (53.0)</w:t>
            </w:r>
          </w:p>
        </w:tc>
        <w:tc>
          <w:tcPr>
            <w:tcW w:w="1583" w:type="dxa"/>
          </w:tcPr>
          <w:p w14:paraId="458D5E9A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754 (57.8)</w:t>
            </w:r>
          </w:p>
        </w:tc>
        <w:tc>
          <w:tcPr>
            <w:tcW w:w="1584" w:type="dxa"/>
          </w:tcPr>
          <w:p w14:paraId="5B73168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1 560 (58.5)</w:t>
            </w:r>
          </w:p>
        </w:tc>
        <w:tc>
          <w:tcPr>
            <w:tcW w:w="1080" w:type="dxa"/>
            <w:vMerge w:val="restart"/>
            <w:vAlign w:val="center"/>
          </w:tcPr>
          <w:p w14:paraId="693532E7" w14:textId="77777777" w:rsidR="005E3780" w:rsidRPr="005E3780" w:rsidRDefault="005E3780" w:rsidP="005E3780">
            <w:pPr>
              <w:spacing w:after="120" w:line="480" w:lineRule="auto"/>
              <w:jc w:val="center"/>
              <w:rPr>
                <w:rFonts w:eastAsia="Calibri"/>
              </w:rPr>
            </w:pPr>
            <w:r w:rsidRPr="005E3780">
              <w:rPr>
                <w:rFonts w:eastAsia="Calibri"/>
              </w:rPr>
              <w:t>0.225</w:t>
            </w:r>
          </w:p>
        </w:tc>
      </w:tr>
      <w:tr w:rsidR="005E3780" w:rsidRPr="005E3780" w14:paraId="39FAB0E9" w14:textId="77777777" w:rsidTr="000F0A0E">
        <w:trPr>
          <w:trHeight w:val="20"/>
        </w:trPr>
        <w:tc>
          <w:tcPr>
            <w:tcW w:w="3964" w:type="dxa"/>
          </w:tcPr>
          <w:p w14:paraId="3B943E07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Female</w:t>
            </w:r>
          </w:p>
        </w:tc>
        <w:tc>
          <w:tcPr>
            <w:tcW w:w="1583" w:type="dxa"/>
          </w:tcPr>
          <w:p w14:paraId="411C7573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2 690 (42.1)</w:t>
            </w:r>
          </w:p>
        </w:tc>
        <w:tc>
          <w:tcPr>
            <w:tcW w:w="1583" w:type="dxa"/>
          </w:tcPr>
          <w:p w14:paraId="7BD28D9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839 (41.9)</w:t>
            </w:r>
          </w:p>
        </w:tc>
        <w:tc>
          <w:tcPr>
            <w:tcW w:w="1583" w:type="dxa"/>
          </w:tcPr>
          <w:p w14:paraId="57900C97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193 (47.0)</w:t>
            </w:r>
          </w:p>
        </w:tc>
        <w:tc>
          <w:tcPr>
            <w:tcW w:w="1583" w:type="dxa"/>
          </w:tcPr>
          <w:p w14:paraId="4C3FD233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550 (42.2)</w:t>
            </w:r>
          </w:p>
        </w:tc>
        <w:tc>
          <w:tcPr>
            <w:tcW w:w="1584" w:type="dxa"/>
          </w:tcPr>
          <w:p w14:paraId="476FC418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1 108 (41.5)</w:t>
            </w:r>
          </w:p>
        </w:tc>
        <w:tc>
          <w:tcPr>
            <w:tcW w:w="1080" w:type="dxa"/>
            <w:vMerge/>
            <w:vAlign w:val="center"/>
          </w:tcPr>
          <w:p w14:paraId="25C2B732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3AAFB969" w14:textId="77777777" w:rsidTr="000F0A0E">
        <w:trPr>
          <w:trHeight w:val="20"/>
        </w:trPr>
        <w:tc>
          <w:tcPr>
            <w:tcW w:w="3964" w:type="dxa"/>
          </w:tcPr>
          <w:p w14:paraId="6161B9E0" w14:textId="77777777" w:rsidR="005E3780" w:rsidRPr="005E3780" w:rsidRDefault="005E3780" w:rsidP="005E3780">
            <w:pPr>
              <w:spacing w:after="120" w:line="480" w:lineRule="auto"/>
            </w:pPr>
            <w:r w:rsidRPr="005E3780">
              <w:rPr>
                <w:rFonts w:eastAsia="Calibri"/>
              </w:rPr>
              <w:lastRenderedPageBreak/>
              <w:t xml:space="preserve">Donor typing (n, %) </w:t>
            </w:r>
          </w:p>
        </w:tc>
        <w:tc>
          <w:tcPr>
            <w:tcW w:w="1583" w:type="dxa"/>
          </w:tcPr>
          <w:p w14:paraId="7D24C167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061C965D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11C130B3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3B75FE5F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4" w:type="dxa"/>
          </w:tcPr>
          <w:p w14:paraId="38AC56F5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080" w:type="dxa"/>
          </w:tcPr>
          <w:p w14:paraId="4690C3AE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075211C1" w14:textId="77777777" w:rsidTr="000F0A0E">
        <w:trPr>
          <w:trHeight w:val="20"/>
        </w:trPr>
        <w:tc>
          <w:tcPr>
            <w:tcW w:w="3964" w:type="dxa"/>
          </w:tcPr>
          <w:p w14:paraId="0268CAC3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Related</w:t>
            </w:r>
          </w:p>
        </w:tc>
        <w:tc>
          <w:tcPr>
            <w:tcW w:w="1583" w:type="dxa"/>
          </w:tcPr>
          <w:p w14:paraId="0937579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1 636 (25.6)</w:t>
            </w:r>
          </w:p>
        </w:tc>
        <w:tc>
          <w:tcPr>
            <w:tcW w:w="1583" w:type="dxa"/>
          </w:tcPr>
          <w:p w14:paraId="2B28BB11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471 (23.5)</w:t>
            </w:r>
          </w:p>
        </w:tc>
        <w:tc>
          <w:tcPr>
            <w:tcW w:w="1583" w:type="dxa"/>
          </w:tcPr>
          <w:p w14:paraId="549D38E8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115 (28.0)</w:t>
            </w:r>
          </w:p>
        </w:tc>
        <w:tc>
          <w:tcPr>
            <w:tcW w:w="1583" w:type="dxa"/>
          </w:tcPr>
          <w:p w14:paraId="2E9D00A6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302 (23.2)</w:t>
            </w:r>
          </w:p>
        </w:tc>
        <w:tc>
          <w:tcPr>
            <w:tcW w:w="1584" w:type="dxa"/>
          </w:tcPr>
          <w:p w14:paraId="582EB2BA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748 (28.0)</w:t>
            </w:r>
          </w:p>
        </w:tc>
        <w:tc>
          <w:tcPr>
            <w:tcW w:w="1080" w:type="dxa"/>
            <w:shd w:val="clear" w:color="auto" w:fill="D9D9D9"/>
          </w:tcPr>
          <w:p w14:paraId="128B5BEB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329B5768" w14:textId="77777777" w:rsidTr="000F0A0E">
        <w:trPr>
          <w:trHeight w:val="20"/>
        </w:trPr>
        <w:tc>
          <w:tcPr>
            <w:tcW w:w="3964" w:type="dxa"/>
          </w:tcPr>
          <w:p w14:paraId="727FC23F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Unrelated</w:t>
            </w:r>
          </w:p>
        </w:tc>
        <w:tc>
          <w:tcPr>
            <w:tcW w:w="1583" w:type="dxa"/>
          </w:tcPr>
          <w:p w14:paraId="2A4BE060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2 232 (35.0)</w:t>
            </w:r>
          </w:p>
        </w:tc>
        <w:tc>
          <w:tcPr>
            <w:tcW w:w="1583" w:type="dxa"/>
          </w:tcPr>
          <w:p w14:paraId="3BEB958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758 (37.9)</w:t>
            </w:r>
          </w:p>
        </w:tc>
        <w:tc>
          <w:tcPr>
            <w:tcW w:w="1583" w:type="dxa"/>
          </w:tcPr>
          <w:p w14:paraId="57D3F691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140 (34.1)</w:t>
            </w:r>
          </w:p>
        </w:tc>
        <w:tc>
          <w:tcPr>
            <w:tcW w:w="1583" w:type="dxa"/>
          </w:tcPr>
          <w:p w14:paraId="79A6FE0D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459 (35.2)</w:t>
            </w:r>
          </w:p>
        </w:tc>
        <w:tc>
          <w:tcPr>
            <w:tcW w:w="1584" w:type="dxa"/>
          </w:tcPr>
          <w:p w14:paraId="166D2FB6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875 (32.8)</w:t>
            </w:r>
          </w:p>
        </w:tc>
        <w:tc>
          <w:tcPr>
            <w:tcW w:w="1080" w:type="dxa"/>
            <w:shd w:val="clear" w:color="auto" w:fill="D9D9D9"/>
          </w:tcPr>
          <w:p w14:paraId="75CC1DAC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3B4508A7" w14:textId="77777777" w:rsidTr="000F0A0E">
        <w:trPr>
          <w:trHeight w:val="20"/>
        </w:trPr>
        <w:tc>
          <w:tcPr>
            <w:tcW w:w="3964" w:type="dxa"/>
          </w:tcPr>
          <w:p w14:paraId="0C74F771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NA</w:t>
            </w:r>
          </w:p>
        </w:tc>
        <w:tc>
          <w:tcPr>
            <w:tcW w:w="1583" w:type="dxa"/>
          </w:tcPr>
          <w:p w14:paraId="7E45688A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2 574 (40.3)</w:t>
            </w:r>
          </w:p>
        </w:tc>
        <w:tc>
          <w:tcPr>
            <w:tcW w:w="1583" w:type="dxa"/>
          </w:tcPr>
          <w:p w14:paraId="47C862B4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790 (39.5)</w:t>
            </w:r>
          </w:p>
        </w:tc>
        <w:tc>
          <w:tcPr>
            <w:tcW w:w="1583" w:type="dxa"/>
          </w:tcPr>
          <w:p w14:paraId="6D7F74D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159 (38.7)</w:t>
            </w:r>
          </w:p>
        </w:tc>
        <w:tc>
          <w:tcPr>
            <w:tcW w:w="1583" w:type="dxa"/>
          </w:tcPr>
          <w:p w14:paraId="4DB374EA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552 (42.3)</w:t>
            </w:r>
          </w:p>
        </w:tc>
        <w:tc>
          <w:tcPr>
            <w:tcW w:w="1584" w:type="dxa"/>
          </w:tcPr>
          <w:p w14:paraId="7899100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1 073 (40.2)</w:t>
            </w:r>
          </w:p>
        </w:tc>
        <w:tc>
          <w:tcPr>
            <w:tcW w:w="1080" w:type="dxa"/>
            <w:shd w:val="clear" w:color="auto" w:fill="D9D9D9"/>
          </w:tcPr>
          <w:p w14:paraId="23096A70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3049B889" w14:textId="77777777" w:rsidTr="000F0A0E">
        <w:trPr>
          <w:trHeight w:val="20"/>
        </w:trPr>
        <w:tc>
          <w:tcPr>
            <w:tcW w:w="3964" w:type="dxa"/>
          </w:tcPr>
          <w:p w14:paraId="6269D0D2" w14:textId="77777777" w:rsidR="005E3780" w:rsidRPr="005E3780" w:rsidRDefault="005E3780" w:rsidP="005E3780">
            <w:pPr>
              <w:spacing w:after="120" w:line="480" w:lineRule="auto"/>
            </w:pPr>
            <w:r w:rsidRPr="005E3780">
              <w:rPr>
                <w:rFonts w:eastAsia="Calibri"/>
              </w:rPr>
              <w:t xml:space="preserve">Preparative </w:t>
            </w:r>
            <w:proofErr w:type="spellStart"/>
            <w:r w:rsidRPr="005E3780">
              <w:rPr>
                <w:rFonts w:eastAsia="Calibri"/>
              </w:rPr>
              <w:t>regimens</w:t>
            </w:r>
            <w:r w:rsidRPr="005E3780">
              <w:rPr>
                <w:rFonts w:eastAsia="Calibri"/>
                <w:vertAlign w:val="superscript"/>
              </w:rPr>
              <w:t>d</w:t>
            </w:r>
            <w:proofErr w:type="spellEnd"/>
            <w:r w:rsidRPr="005E3780">
              <w:rPr>
                <w:rFonts w:eastAsia="Calibri"/>
              </w:rPr>
              <w:t xml:space="preserve"> (n, %) </w:t>
            </w:r>
          </w:p>
        </w:tc>
        <w:tc>
          <w:tcPr>
            <w:tcW w:w="1583" w:type="dxa"/>
          </w:tcPr>
          <w:p w14:paraId="107D068C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2770DECF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30207CA6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695AB0C9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4" w:type="dxa"/>
          </w:tcPr>
          <w:p w14:paraId="573D0FF8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080" w:type="dxa"/>
          </w:tcPr>
          <w:p w14:paraId="5C9A8E16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4787F235" w14:textId="77777777" w:rsidTr="000F0A0E">
        <w:trPr>
          <w:trHeight w:val="20"/>
        </w:trPr>
        <w:tc>
          <w:tcPr>
            <w:tcW w:w="3964" w:type="dxa"/>
          </w:tcPr>
          <w:p w14:paraId="173931BE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Yes</w:t>
            </w:r>
          </w:p>
        </w:tc>
        <w:tc>
          <w:tcPr>
            <w:tcW w:w="1583" w:type="dxa"/>
          </w:tcPr>
          <w:p w14:paraId="083614ED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5 811 (91.0)</w:t>
            </w:r>
          </w:p>
        </w:tc>
        <w:tc>
          <w:tcPr>
            <w:tcW w:w="1583" w:type="dxa"/>
          </w:tcPr>
          <w:p w14:paraId="1DCD85D7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1 825 (91.2)</w:t>
            </w:r>
          </w:p>
        </w:tc>
        <w:tc>
          <w:tcPr>
            <w:tcW w:w="1583" w:type="dxa"/>
          </w:tcPr>
          <w:p w14:paraId="7094565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382 (92.9)</w:t>
            </w:r>
          </w:p>
        </w:tc>
        <w:tc>
          <w:tcPr>
            <w:tcW w:w="1583" w:type="dxa"/>
          </w:tcPr>
          <w:p w14:paraId="05C1C551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1 169 (89.6)</w:t>
            </w:r>
          </w:p>
        </w:tc>
        <w:tc>
          <w:tcPr>
            <w:tcW w:w="1584" w:type="dxa"/>
          </w:tcPr>
          <w:p w14:paraId="75BB6966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2 435 (91.3)</w:t>
            </w:r>
          </w:p>
        </w:tc>
        <w:tc>
          <w:tcPr>
            <w:tcW w:w="1080" w:type="dxa"/>
          </w:tcPr>
          <w:p w14:paraId="31C75801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0.164</w:t>
            </w:r>
          </w:p>
        </w:tc>
      </w:tr>
      <w:tr w:rsidR="005E3780" w:rsidRPr="005E3780" w14:paraId="20523D82" w14:textId="77777777" w:rsidTr="000F0A0E">
        <w:trPr>
          <w:trHeight w:val="20"/>
        </w:trPr>
        <w:tc>
          <w:tcPr>
            <w:tcW w:w="3964" w:type="dxa"/>
          </w:tcPr>
          <w:p w14:paraId="4563BEE9" w14:textId="77777777" w:rsidR="005E3780" w:rsidRPr="005E3780" w:rsidRDefault="005E3780" w:rsidP="005E3780">
            <w:pPr>
              <w:spacing w:after="120" w:line="480" w:lineRule="auto"/>
              <w:ind w:left="425"/>
            </w:pPr>
            <w:r w:rsidRPr="005E3780">
              <w:rPr>
                <w:rFonts w:eastAsia="Calibri"/>
              </w:rPr>
              <w:t>Busulfan</w:t>
            </w:r>
          </w:p>
        </w:tc>
        <w:tc>
          <w:tcPr>
            <w:tcW w:w="1583" w:type="dxa"/>
          </w:tcPr>
          <w:p w14:paraId="1E9FBA74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4 603 (72.1)</w:t>
            </w:r>
          </w:p>
        </w:tc>
        <w:tc>
          <w:tcPr>
            <w:tcW w:w="1583" w:type="dxa"/>
          </w:tcPr>
          <w:p w14:paraId="70C0A464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1 412 (70.5)</w:t>
            </w:r>
          </w:p>
        </w:tc>
        <w:tc>
          <w:tcPr>
            <w:tcW w:w="1583" w:type="dxa"/>
          </w:tcPr>
          <w:p w14:paraId="296F8FA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311 (75.7)</w:t>
            </w:r>
          </w:p>
        </w:tc>
        <w:tc>
          <w:tcPr>
            <w:tcW w:w="1583" w:type="dxa"/>
          </w:tcPr>
          <w:p w14:paraId="37E604B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936 (71.8)</w:t>
            </w:r>
          </w:p>
        </w:tc>
        <w:tc>
          <w:tcPr>
            <w:tcW w:w="1584" w:type="dxa"/>
          </w:tcPr>
          <w:p w14:paraId="0E4F58D7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1 944 (72.9)</w:t>
            </w:r>
          </w:p>
        </w:tc>
        <w:tc>
          <w:tcPr>
            <w:tcW w:w="1080" w:type="dxa"/>
          </w:tcPr>
          <w:p w14:paraId="150FF5B8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0.117</w:t>
            </w:r>
          </w:p>
        </w:tc>
      </w:tr>
      <w:tr w:rsidR="005E3780" w:rsidRPr="005E3780" w14:paraId="5E38813D" w14:textId="77777777" w:rsidTr="000F0A0E">
        <w:trPr>
          <w:trHeight w:val="20"/>
        </w:trPr>
        <w:tc>
          <w:tcPr>
            <w:tcW w:w="3964" w:type="dxa"/>
          </w:tcPr>
          <w:p w14:paraId="0E0E5768" w14:textId="77777777" w:rsidR="005E3780" w:rsidRPr="005E3780" w:rsidRDefault="005E3780" w:rsidP="005E3780">
            <w:pPr>
              <w:spacing w:after="120" w:line="480" w:lineRule="auto"/>
              <w:ind w:left="425"/>
            </w:pPr>
            <w:r w:rsidRPr="005E3780">
              <w:rPr>
                <w:rFonts w:eastAsia="Calibri"/>
              </w:rPr>
              <w:t>Total body irradiation</w:t>
            </w:r>
          </w:p>
        </w:tc>
        <w:tc>
          <w:tcPr>
            <w:tcW w:w="1583" w:type="dxa"/>
          </w:tcPr>
          <w:p w14:paraId="573BE694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1 197 (18.8)</w:t>
            </w:r>
          </w:p>
        </w:tc>
        <w:tc>
          <w:tcPr>
            <w:tcW w:w="1583" w:type="dxa"/>
          </w:tcPr>
          <w:p w14:paraId="3009A5A4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412 (20.6)</w:t>
            </w:r>
          </w:p>
        </w:tc>
        <w:tc>
          <w:tcPr>
            <w:tcW w:w="1583" w:type="dxa"/>
          </w:tcPr>
          <w:p w14:paraId="7D24514D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71 (17.3)</w:t>
            </w:r>
          </w:p>
        </w:tc>
        <w:tc>
          <w:tcPr>
            <w:tcW w:w="1583" w:type="dxa"/>
          </w:tcPr>
          <w:p w14:paraId="754FF72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232 (17.8)</w:t>
            </w:r>
          </w:p>
        </w:tc>
        <w:tc>
          <w:tcPr>
            <w:tcW w:w="1584" w:type="dxa"/>
          </w:tcPr>
          <w:p w14:paraId="17CA4B19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482 (18.1)</w:t>
            </w:r>
          </w:p>
        </w:tc>
        <w:tc>
          <w:tcPr>
            <w:tcW w:w="1080" w:type="dxa"/>
          </w:tcPr>
          <w:p w14:paraId="46AFB827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0.086</w:t>
            </w:r>
          </w:p>
        </w:tc>
      </w:tr>
      <w:tr w:rsidR="005E3780" w:rsidRPr="005E3780" w14:paraId="7A483955" w14:textId="77777777" w:rsidTr="000F0A0E">
        <w:trPr>
          <w:trHeight w:val="20"/>
        </w:trPr>
        <w:tc>
          <w:tcPr>
            <w:tcW w:w="3964" w:type="dxa"/>
          </w:tcPr>
          <w:p w14:paraId="38C2EF88" w14:textId="77777777" w:rsidR="005E3780" w:rsidRPr="005E3780" w:rsidRDefault="005E3780" w:rsidP="005E3780">
            <w:pPr>
              <w:spacing w:after="120" w:line="480" w:lineRule="auto"/>
              <w:ind w:left="425"/>
            </w:pPr>
            <w:r w:rsidRPr="005E3780">
              <w:rPr>
                <w:rFonts w:eastAsia="Calibri"/>
              </w:rPr>
              <w:t>Clofarabine</w:t>
            </w:r>
          </w:p>
        </w:tc>
        <w:tc>
          <w:tcPr>
            <w:tcW w:w="1583" w:type="dxa"/>
          </w:tcPr>
          <w:p w14:paraId="296BFD3D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287 (4.5)</w:t>
            </w:r>
          </w:p>
        </w:tc>
        <w:tc>
          <w:tcPr>
            <w:tcW w:w="1583" w:type="dxa"/>
          </w:tcPr>
          <w:p w14:paraId="2EDED5E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85 (4.2)</w:t>
            </w:r>
          </w:p>
        </w:tc>
        <w:tc>
          <w:tcPr>
            <w:tcW w:w="1583" w:type="dxa"/>
          </w:tcPr>
          <w:p w14:paraId="35C15A29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12 (2.9)</w:t>
            </w:r>
          </w:p>
        </w:tc>
        <w:tc>
          <w:tcPr>
            <w:tcW w:w="1583" w:type="dxa"/>
          </w:tcPr>
          <w:p w14:paraId="55AC9CCD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37 (2.8)</w:t>
            </w:r>
          </w:p>
        </w:tc>
        <w:tc>
          <w:tcPr>
            <w:tcW w:w="1584" w:type="dxa"/>
          </w:tcPr>
          <w:p w14:paraId="5A08505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153 (5.7)</w:t>
            </w:r>
          </w:p>
        </w:tc>
        <w:tc>
          <w:tcPr>
            <w:tcW w:w="1080" w:type="dxa"/>
          </w:tcPr>
          <w:p w14:paraId="0C00159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&lt;0.001</w:t>
            </w:r>
          </w:p>
        </w:tc>
      </w:tr>
      <w:tr w:rsidR="005E3780" w:rsidRPr="005E3780" w14:paraId="2F193428" w14:textId="77777777" w:rsidTr="000F0A0E">
        <w:trPr>
          <w:trHeight w:val="20"/>
        </w:trPr>
        <w:tc>
          <w:tcPr>
            <w:tcW w:w="3964" w:type="dxa"/>
          </w:tcPr>
          <w:p w14:paraId="3FCC7408" w14:textId="77777777" w:rsidR="005E3780" w:rsidRPr="005E3780" w:rsidRDefault="005E3780" w:rsidP="005E3780">
            <w:pPr>
              <w:spacing w:after="120" w:line="480" w:lineRule="auto"/>
              <w:ind w:left="425"/>
            </w:pPr>
            <w:proofErr w:type="spellStart"/>
            <w:r w:rsidRPr="005E3780">
              <w:rPr>
                <w:rFonts w:eastAsia="Calibri"/>
              </w:rPr>
              <w:t>Carmustine</w:t>
            </w:r>
            <w:proofErr w:type="spellEnd"/>
          </w:p>
        </w:tc>
        <w:tc>
          <w:tcPr>
            <w:tcW w:w="1583" w:type="dxa"/>
          </w:tcPr>
          <w:p w14:paraId="218C1E04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19 (0.3)</w:t>
            </w:r>
          </w:p>
        </w:tc>
        <w:tc>
          <w:tcPr>
            <w:tcW w:w="1583" w:type="dxa"/>
          </w:tcPr>
          <w:p w14:paraId="1768416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 (0.2)</w:t>
            </w:r>
          </w:p>
        </w:tc>
        <w:tc>
          <w:tcPr>
            <w:tcW w:w="1583" w:type="dxa"/>
          </w:tcPr>
          <w:p w14:paraId="15A16D2D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6CE614A3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13 (1.0)</w:t>
            </w:r>
          </w:p>
        </w:tc>
        <w:tc>
          <w:tcPr>
            <w:tcW w:w="1584" w:type="dxa"/>
          </w:tcPr>
          <w:p w14:paraId="51B2A16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080" w:type="dxa"/>
          </w:tcPr>
          <w:p w14:paraId="4CE6034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&lt;0.001</w:t>
            </w:r>
          </w:p>
        </w:tc>
      </w:tr>
      <w:tr w:rsidR="005E3780" w:rsidRPr="005E3780" w14:paraId="48332C1A" w14:textId="77777777" w:rsidTr="000F0A0E">
        <w:trPr>
          <w:trHeight w:val="20"/>
        </w:trPr>
        <w:tc>
          <w:tcPr>
            <w:tcW w:w="3964" w:type="dxa"/>
          </w:tcPr>
          <w:p w14:paraId="74F2A930" w14:textId="77777777" w:rsidR="005E3780" w:rsidRPr="005E3780" w:rsidRDefault="005E3780" w:rsidP="005E3780">
            <w:pPr>
              <w:spacing w:after="120" w:line="480" w:lineRule="auto"/>
              <w:ind w:left="425"/>
            </w:pPr>
            <w:r w:rsidRPr="005E3780">
              <w:rPr>
                <w:rFonts w:eastAsia="Calibri"/>
              </w:rPr>
              <w:t>Alemtuzumab</w:t>
            </w:r>
          </w:p>
        </w:tc>
        <w:tc>
          <w:tcPr>
            <w:tcW w:w="1583" w:type="dxa"/>
          </w:tcPr>
          <w:p w14:paraId="1C517B4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7CF3B29A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2C17AD4A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235FC6BA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4" w:type="dxa"/>
          </w:tcPr>
          <w:p w14:paraId="2C57950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080" w:type="dxa"/>
          </w:tcPr>
          <w:p w14:paraId="36FDF881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0.426</w:t>
            </w:r>
          </w:p>
        </w:tc>
      </w:tr>
      <w:tr w:rsidR="005E3780" w:rsidRPr="005E3780" w14:paraId="4918979E" w14:textId="77777777" w:rsidTr="000F0A0E">
        <w:trPr>
          <w:trHeight w:val="20"/>
        </w:trPr>
        <w:tc>
          <w:tcPr>
            <w:tcW w:w="3964" w:type="dxa"/>
          </w:tcPr>
          <w:p w14:paraId="6E2FC6F8" w14:textId="77777777" w:rsidR="005E3780" w:rsidRPr="005E3780" w:rsidRDefault="005E3780" w:rsidP="005E3780">
            <w:pPr>
              <w:spacing w:after="120" w:line="480" w:lineRule="auto"/>
              <w:ind w:left="425"/>
            </w:pPr>
            <w:proofErr w:type="spellStart"/>
            <w:r w:rsidRPr="005E3780">
              <w:rPr>
                <w:rFonts w:eastAsia="Calibri"/>
              </w:rPr>
              <w:t>Antithymocyte</w:t>
            </w:r>
            <w:proofErr w:type="spellEnd"/>
            <w:r w:rsidRPr="005E3780">
              <w:rPr>
                <w:rFonts w:eastAsia="Calibri"/>
              </w:rPr>
              <w:t xml:space="preserve"> immunoglobulin</w:t>
            </w:r>
          </w:p>
        </w:tc>
        <w:tc>
          <w:tcPr>
            <w:tcW w:w="1583" w:type="dxa"/>
          </w:tcPr>
          <w:p w14:paraId="39F11D04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71F30548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131E8B67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15D6A5C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4" w:type="dxa"/>
          </w:tcPr>
          <w:p w14:paraId="66A31923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080" w:type="dxa"/>
          </w:tcPr>
          <w:p w14:paraId="1A083CF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NA</w:t>
            </w:r>
          </w:p>
        </w:tc>
      </w:tr>
      <w:tr w:rsidR="005E3780" w:rsidRPr="005E3780" w14:paraId="57A16D05" w14:textId="77777777" w:rsidTr="000F0A0E">
        <w:trPr>
          <w:trHeight w:val="20"/>
        </w:trPr>
        <w:tc>
          <w:tcPr>
            <w:tcW w:w="3964" w:type="dxa"/>
          </w:tcPr>
          <w:p w14:paraId="4F7D5CD8" w14:textId="77777777" w:rsidR="005E3780" w:rsidRPr="005E3780" w:rsidRDefault="005E3780" w:rsidP="005E3780">
            <w:pPr>
              <w:spacing w:after="120" w:line="480" w:lineRule="auto"/>
              <w:ind w:left="425"/>
            </w:pPr>
            <w:r w:rsidRPr="005E3780">
              <w:rPr>
                <w:rFonts w:eastAsia="Calibri"/>
              </w:rPr>
              <w:t>Cyclophosphamide</w:t>
            </w:r>
          </w:p>
        </w:tc>
        <w:tc>
          <w:tcPr>
            <w:tcW w:w="1583" w:type="dxa"/>
          </w:tcPr>
          <w:p w14:paraId="175F992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4982EFA4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3F304031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391B7AE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4" w:type="dxa"/>
          </w:tcPr>
          <w:p w14:paraId="6E47E236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080" w:type="dxa"/>
          </w:tcPr>
          <w:p w14:paraId="56BE251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NA</w:t>
            </w:r>
          </w:p>
        </w:tc>
      </w:tr>
      <w:tr w:rsidR="005E3780" w:rsidRPr="005E3780" w14:paraId="02815511" w14:textId="77777777" w:rsidTr="000F0A0E">
        <w:trPr>
          <w:trHeight w:val="20"/>
        </w:trPr>
        <w:tc>
          <w:tcPr>
            <w:tcW w:w="3964" w:type="dxa"/>
          </w:tcPr>
          <w:p w14:paraId="66E04336" w14:textId="77777777" w:rsidR="005E3780" w:rsidRPr="005E3780" w:rsidRDefault="005E3780" w:rsidP="005E3780">
            <w:pPr>
              <w:spacing w:after="120" w:line="480" w:lineRule="auto"/>
              <w:ind w:left="425"/>
            </w:pPr>
            <w:r w:rsidRPr="005E3780">
              <w:rPr>
                <w:rFonts w:eastAsia="Calibri"/>
              </w:rPr>
              <w:lastRenderedPageBreak/>
              <w:t>Cytarabine</w:t>
            </w:r>
          </w:p>
        </w:tc>
        <w:tc>
          <w:tcPr>
            <w:tcW w:w="1583" w:type="dxa"/>
          </w:tcPr>
          <w:p w14:paraId="447F6C1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6763C49D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797AB5B1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73992E66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4" w:type="dxa"/>
          </w:tcPr>
          <w:p w14:paraId="5695FCD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080" w:type="dxa"/>
          </w:tcPr>
          <w:p w14:paraId="53125CD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0.002</w:t>
            </w:r>
          </w:p>
        </w:tc>
      </w:tr>
      <w:tr w:rsidR="005E3780" w:rsidRPr="005E3780" w14:paraId="0EB78B77" w14:textId="77777777" w:rsidTr="000F0A0E">
        <w:trPr>
          <w:trHeight w:val="20"/>
        </w:trPr>
        <w:tc>
          <w:tcPr>
            <w:tcW w:w="3964" w:type="dxa"/>
          </w:tcPr>
          <w:p w14:paraId="36A92B4B" w14:textId="77777777" w:rsidR="005E3780" w:rsidRPr="005E3780" w:rsidRDefault="005E3780" w:rsidP="005E3780">
            <w:pPr>
              <w:spacing w:after="120" w:line="480" w:lineRule="auto"/>
              <w:ind w:left="425"/>
            </w:pPr>
            <w:r w:rsidRPr="005E3780">
              <w:rPr>
                <w:rFonts w:eastAsia="Calibri"/>
              </w:rPr>
              <w:t>Etoposide</w:t>
            </w:r>
          </w:p>
        </w:tc>
        <w:tc>
          <w:tcPr>
            <w:tcW w:w="1583" w:type="dxa"/>
          </w:tcPr>
          <w:p w14:paraId="12EEA5F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68624E78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1E694BF4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48939AD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4" w:type="dxa"/>
          </w:tcPr>
          <w:p w14:paraId="61A91E9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080" w:type="dxa"/>
          </w:tcPr>
          <w:p w14:paraId="3006C4C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NA</w:t>
            </w:r>
          </w:p>
        </w:tc>
      </w:tr>
      <w:tr w:rsidR="005E3780" w:rsidRPr="005E3780" w14:paraId="5491F221" w14:textId="77777777" w:rsidTr="000F0A0E">
        <w:trPr>
          <w:trHeight w:val="20"/>
        </w:trPr>
        <w:tc>
          <w:tcPr>
            <w:tcW w:w="3964" w:type="dxa"/>
          </w:tcPr>
          <w:p w14:paraId="326E1C2A" w14:textId="77777777" w:rsidR="005E3780" w:rsidRPr="005E3780" w:rsidRDefault="005E3780" w:rsidP="005E3780">
            <w:pPr>
              <w:spacing w:after="120" w:line="480" w:lineRule="auto"/>
              <w:ind w:left="425"/>
            </w:pPr>
            <w:r w:rsidRPr="005E3780">
              <w:rPr>
                <w:rFonts w:eastAsia="Calibri"/>
              </w:rPr>
              <w:t>Fludarabine</w:t>
            </w:r>
          </w:p>
        </w:tc>
        <w:tc>
          <w:tcPr>
            <w:tcW w:w="1583" w:type="dxa"/>
          </w:tcPr>
          <w:p w14:paraId="453B391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0C0B2724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22E9517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6BE81833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4" w:type="dxa"/>
          </w:tcPr>
          <w:p w14:paraId="41F55D08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080" w:type="dxa"/>
          </w:tcPr>
          <w:p w14:paraId="7CFEC329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NA</w:t>
            </w:r>
          </w:p>
        </w:tc>
      </w:tr>
      <w:tr w:rsidR="005E3780" w:rsidRPr="005E3780" w14:paraId="74E8E4B1" w14:textId="77777777" w:rsidTr="000F0A0E">
        <w:trPr>
          <w:trHeight w:val="20"/>
        </w:trPr>
        <w:tc>
          <w:tcPr>
            <w:tcW w:w="3964" w:type="dxa"/>
          </w:tcPr>
          <w:p w14:paraId="7E02CE1A" w14:textId="77777777" w:rsidR="005E3780" w:rsidRPr="005E3780" w:rsidRDefault="005E3780" w:rsidP="005E3780">
            <w:pPr>
              <w:spacing w:after="120" w:line="480" w:lineRule="auto"/>
              <w:ind w:left="425"/>
            </w:pPr>
            <w:r w:rsidRPr="005E3780">
              <w:rPr>
                <w:rFonts w:eastAsia="Calibri"/>
              </w:rPr>
              <w:t>Melphalan</w:t>
            </w:r>
          </w:p>
        </w:tc>
        <w:tc>
          <w:tcPr>
            <w:tcW w:w="1583" w:type="dxa"/>
          </w:tcPr>
          <w:p w14:paraId="4CA9ADC9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247CD90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649FAA2D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5C50741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4" w:type="dxa"/>
          </w:tcPr>
          <w:p w14:paraId="1583485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080" w:type="dxa"/>
          </w:tcPr>
          <w:p w14:paraId="687BEAB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NA</w:t>
            </w:r>
          </w:p>
        </w:tc>
      </w:tr>
      <w:tr w:rsidR="005E3780" w:rsidRPr="005E3780" w14:paraId="1F5DE46C" w14:textId="77777777" w:rsidTr="000F0A0E">
        <w:trPr>
          <w:trHeight w:val="20"/>
        </w:trPr>
        <w:tc>
          <w:tcPr>
            <w:tcW w:w="3964" w:type="dxa"/>
          </w:tcPr>
          <w:p w14:paraId="259A558F" w14:textId="77777777" w:rsidR="005E3780" w:rsidRPr="005E3780" w:rsidRDefault="005E3780" w:rsidP="005E3780">
            <w:pPr>
              <w:spacing w:after="120" w:line="480" w:lineRule="auto"/>
              <w:ind w:left="425"/>
            </w:pPr>
            <w:r w:rsidRPr="005E3780">
              <w:rPr>
                <w:rFonts w:eastAsia="Calibri"/>
              </w:rPr>
              <w:t>Thiotepa</w:t>
            </w:r>
          </w:p>
        </w:tc>
        <w:tc>
          <w:tcPr>
            <w:tcW w:w="1583" w:type="dxa"/>
          </w:tcPr>
          <w:p w14:paraId="2CD12126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6DF16C3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61D284A0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6436E2F0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4" w:type="dxa"/>
          </w:tcPr>
          <w:p w14:paraId="28ACF1D9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080" w:type="dxa"/>
          </w:tcPr>
          <w:p w14:paraId="0DC6D173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NA</w:t>
            </w:r>
          </w:p>
        </w:tc>
      </w:tr>
      <w:tr w:rsidR="005E3780" w:rsidRPr="005E3780" w14:paraId="3BDC7F14" w14:textId="77777777" w:rsidTr="000F0A0E">
        <w:trPr>
          <w:trHeight w:val="20"/>
        </w:trPr>
        <w:tc>
          <w:tcPr>
            <w:tcW w:w="3964" w:type="dxa"/>
          </w:tcPr>
          <w:p w14:paraId="7010CD30" w14:textId="77777777" w:rsidR="005E3780" w:rsidRPr="005E3780" w:rsidRDefault="005E3780" w:rsidP="005E3780">
            <w:pPr>
              <w:spacing w:after="120" w:line="480" w:lineRule="auto"/>
              <w:ind w:left="425"/>
            </w:pPr>
            <w:proofErr w:type="spellStart"/>
            <w:r w:rsidRPr="005E3780">
              <w:rPr>
                <w:rFonts w:eastAsia="Calibri"/>
              </w:rPr>
              <w:t>Treosulfan</w:t>
            </w:r>
            <w:proofErr w:type="spellEnd"/>
          </w:p>
        </w:tc>
        <w:tc>
          <w:tcPr>
            <w:tcW w:w="1583" w:type="dxa"/>
          </w:tcPr>
          <w:p w14:paraId="4F9C8EF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4426771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12B4B9B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3A45E9C4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4" w:type="dxa"/>
          </w:tcPr>
          <w:p w14:paraId="2725CBD6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080" w:type="dxa"/>
          </w:tcPr>
          <w:p w14:paraId="70099D17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NA</w:t>
            </w:r>
          </w:p>
        </w:tc>
      </w:tr>
      <w:tr w:rsidR="005E3780" w:rsidRPr="005E3780" w14:paraId="70D9ABC6" w14:textId="77777777" w:rsidTr="000F0A0E">
        <w:trPr>
          <w:trHeight w:val="20"/>
        </w:trPr>
        <w:tc>
          <w:tcPr>
            <w:tcW w:w="3964" w:type="dxa"/>
          </w:tcPr>
          <w:p w14:paraId="150408B2" w14:textId="77777777" w:rsidR="005E3780" w:rsidRPr="005E3780" w:rsidRDefault="005E3780" w:rsidP="005E3780">
            <w:pPr>
              <w:spacing w:after="120" w:line="480" w:lineRule="auto"/>
              <w:ind w:left="425"/>
            </w:pPr>
            <w:r w:rsidRPr="005E3780">
              <w:rPr>
                <w:rFonts w:eastAsia="Calibri"/>
              </w:rPr>
              <w:t xml:space="preserve">Not captured </w:t>
            </w:r>
          </w:p>
        </w:tc>
        <w:tc>
          <w:tcPr>
            <w:tcW w:w="1583" w:type="dxa"/>
          </w:tcPr>
          <w:p w14:paraId="56CE53C1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574 (9.0)</w:t>
            </w:r>
          </w:p>
        </w:tc>
        <w:tc>
          <w:tcPr>
            <w:tcW w:w="1583" w:type="dxa"/>
          </w:tcPr>
          <w:p w14:paraId="446FEAB4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177 (8.8)</w:t>
            </w:r>
          </w:p>
        </w:tc>
        <w:tc>
          <w:tcPr>
            <w:tcW w:w="1583" w:type="dxa"/>
          </w:tcPr>
          <w:p w14:paraId="148BE23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29 (7.1)</w:t>
            </w:r>
          </w:p>
        </w:tc>
        <w:tc>
          <w:tcPr>
            <w:tcW w:w="1583" w:type="dxa"/>
          </w:tcPr>
          <w:p w14:paraId="557153B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135 (10.4)</w:t>
            </w:r>
          </w:p>
        </w:tc>
        <w:tc>
          <w:tcPr>
            <w:tcW w:w="1584" w:type="dxa"/>
          </w:tcPr>
          <w:p w14:paraId="77A61648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233 (8.7)</w:t>
            </w:r>
          </w:p>
        </w:tc>
        <w:tc>
          <w:tcPr>
            <w:tcW w:w="1080" w:type="dxa"/>
          </w:tcPr>
          <w:p w14:paraId="39B1B0D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t>NA</w:t>
            </w:r>
          </w:p>
        </w:tc>
      </w:tr>
      <w:tr w:rsidR="005E3780" w:rsidRPr="005E3780" w14:paraId="65E83251" w14:textId="77777777" w:rsidTr="000F0A0E">
        <w:trPr>
          <w:trHeight w:val="20"/>
        </w:trPr>
        <w:tc>
          <w:tcPr>
            <w:tcW w:w="3964" w:type="dxa"/>
          </w:tcPr>
          <w:p w14:paraId="699FC74F" w14:textId="77777777" w:rsidR="005E3780" w:rsidRPr="005E3780" w:rsidRDefault="005E3780" w:rsidP="005E3780">
            <w:pPr>
              <w:spacing w:after="120" w:line="480" w:lineRule="auto"/>
            </w:pPr>
            <w:r w:rsidRPr="005E3780">
              <w:rPr>
                <w:rFonts w:eastAsia="Calibri"/>
              </w:rPr>
              <w:t xml:space="preserve">GVHD </w:t>
            </w:r>
            <w:proofErr w:type="spellStart"/>
            <w:r w:rsidRPr="005E3780">
              <w:rPr>
                <w:rFonts w:eastAsia="Calibri"/>
              </w:rPr>
              <w:t>prophylaxis</w:t>
            </w:r>
            <w:r w:rsidRPr="005E3780">
              <w:rPr>
                <w:rFonts w:eastAsia="Calibri"/>
                <w:vertAlign w:val="superscript"/>
              </w:rPr>
              <w:t>e</w:t>
            </w:r>
            <w:proofErr w:type="spellEnd"/>
            <w:r w:rsidRPr="005E3780">
              <w:rPr>
                <w:rFonts w:eastAsia="Calibri"/>
              </w:rPr>
              <w:t xml:space="preserve"> (n, %)</w:t>
            </w:r>
          </w:p>
        </w:tc>
        <w:tc>
          <w:tcPr>
            <w:tcW w:w="1583" w:type="dxa"/>
          </w:tcPr>
          <w:p w14:paraId="31AE0F9F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7D9A0C24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19D0C8ED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79B8EBB5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4" w:type="dxa"/>
          </w:tcPr>
          <w:p w14:paraId="46378720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080" w:type="dxa"/>
          </w:tcPr>
          <w:p w14:paraId="5B47A094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162AF992" w14:textId="77777777" w:rsidTr="000F0A0E">
        <w:trPr>
          <w:trHeight w:val="20"/>
        </w:trPr>
        <w:tc>
          <w:tcPr>
            <w:tcW w:w="3964" w:type="dxa"/>
          </w:tcPr>
          <w:p w14:paraId="17DF447D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Yes</w:t>
            </w:r>
          </w:p>
        </w:tc>
        <w:tc>
          <w:tcPr>
            <w:tcW w:w="1583" w:type="dxa"/>
            <w:shd w:val="clear" w:color="auto" w:fill="D9D9D9"/>
          </w:tcPr>
          <w:p w14:paraId="6B533AF0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7308E69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658 (32.9)</w:t>
            </w:r>
          </w:p>
        </w:tc>
        <w:tc>
          <w:tcPr>
            <w:tcW w:w="1583" w:type="dxa"/>
          </w:tcPr>
          <w:p w14:paraId="37844F1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377 (91.7)</w:t>
            </w:r>
          </w:p>
        </w:tc>
        <w:tc>
          <w:tcPr>
            <w:tcW w:w="1583" w:type="dxa"/>
          </w:tcPr>
          <w:p w14:paraId="69DAB311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547 (42.0)</w:t>
            </w:r>
          </w:p>
        </w:tc>
        <w:tc>
          <w:tcPr>
            <w:tcW w:w="1584" w:type="dxa"/>
          </w:tcPr>
          <w:p w14:paraId="0614763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2 164 (81.1)</w:t>
            </w:r>
          </w:p>
        </w:tc>
        <w:tc>
          <w:tcPr>
            <w:tcW w:w="1080" w:type="dxa"/>
            <w:shd w:val="clear" w:color="auto" w:fill="D9D9D9"/>
          </w:tcPr>
          <w:p w14:paraId="5A089437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23268042" w14:textId="77777777" w:rsidTr="000F0A0E">
        <w:trPr>
          <w:trHeight w:val="20"/>
        </w:trPr>
        <w:tc>
          <w:tcPr>
            <w:tcW w:w="3964" w:type="dxa"/>
          </w:tcPr>
          <w:p w14:paraId="09B5059F" w14:textId="77777777" w:rsidR="005E3780" w:rsidRPr="005E3780" w:rsidRDefault="005E3780" w:rsidP="005E3780">
            <w:pPr>
              <w:spacing w:after="120" w:line="480" w:lineRule="auto"/>
              <w:ind w:left="425"/>
            </w:pPr>
            <w:r w:rsidRPr="005E3780">
              <w:rPr>
                <w:rFonts w:eastAsia="Calibri"/>
              </w:rPr>
              <w:t>Ciclosporin</w:t>
            </w:r>
          </w:p>
        </w:tc>
        <w:tc>
          <w:tcPr>
            <w:tcW w:w="1583" w:type="dxa"/>
            <w:shd w:val="clear" w:color="auto" w:fill="D9D9D9"/>
          </w:tcPr>
          <w:p w14:paraId="00A5655B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642DF733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612 (30.6)</w:t>
            </w:r>
          </w:p>
        </w:tc>
        <w:tc>
          <w:tcPr>
            <w:tcW w:w="1583" w:type="dxa"/>
          </w:tcPr>
          <w:p w14:paraId="527140A3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352 (85.6)</w:t>
            </w:r>
          </w:p>
        </w:tc>
        <w:tc>
          <w:tcPr>
            <w:tcW w:w="1583" w:type="dxa"/>
          </w:tcPr>
          <w:p w14:paraId="5DC97BBD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507 (38.9)</w:t>
            </w:r>
          </w:p>
        </w:tc>
        <w:tc>
          <w:tcPr>
            <w:tcW w:w="1584" w:type="dxa"/>
          </w:tcPr>
          <w:p w14:paraId="159CE94A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2 064 (77.4)</w:t>
            </w:r>
          </w:p>
        </w:tc>
        <w:tc>
          <w:tcPr>
            <w:tcW w:w="1080" w:type="dxa"/>
            <w:shd w:val="clear" w:color="auto" w:fill="D9D9D9"/>
          </w:tcPr>
          <w:p w14:paraId="3FAE7760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1F3BCB78" w14:textId="77777777" w:rsidTr="000F0A0E">
        <w:trPr>
          <w:trHeight w:val="20"/>
        </w:trPr>
        <w:tc>
          <w:tcPr>
            <w:tcW w:w="3964" w:type="dxa"/>
          </w:tcPr>
          <w:p w14:paraId="17132A69" w14:textId="77777777" w:rsidR="005E3780" w:rsidRPr="005E3780" w:rsidRDefault="005E3780" w:rsidP="005E3780">
            <w:pPr>
              <w:spacing w:after="120" w:line="480" w:lineRule="auto"/>
              <w:ind w:left="425"/>
            </w:pPr>
            <w:r w:rsidRPr="005E3780">
              <w:rPr>
                <w:rFonts w:eastAsia="Calibri"/>
              </w:rPr>
              <w:t>Mycophenolate mofetil</w:t>
            </w:r>
          </w:p>
        </w:tc>
        <w:tc>
          <w:tcPr>
            <w:tcW w:w="1583" w:type="dxa"/>
            <w:shd w:val="clear" w:color="auto" w:fill="D9D9D9"/>
          </w:tcPr>
          <w:p w14:paraId="554ECE18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4B45414A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335 (16.7)</w:t>
            </w:r>
          </w:p>
        </w:tc>
        <w:tc>
          <w:tcPr>
            <w:tcW w:w="1583" w:type="dxa"/>
          </w:tcPr>
          <w:p w14:paraId="3AE6942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143 (34.8)</w:t>
            </w:r>
          </w:p>
        </w:tc>
        <w:tc>
          <w:tcPr>
            <w:tcW w:w="1583" w:type="dxa"/>
          </w:tcPr>
          <w:p w14:paraId="3ACEF8C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247 (18.9)</w:t>
            </w:r>
          </w:p>
        </w:tc>
        <w:tc>
          <w:tcPr>
            <w:tcW w:w="1584" w:type="dxa"/>
          </w:tcPr>
          <w:p w14:paraId="3129FABA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845 (31.7)</w:t>
            </w:r>
          </w:p>
        </w:tc>
        <w:tc>
          <w:tcPr>
            <w:tcW w:w="1080" w:type="dxa"/>
            <w:shd w:val="clear" w:color="auto" w:fill="D9D9D9"/>
          </w:tcPr>
          <w:p w14:paraId="328479A7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46665238" w14:textId="77777777" w:rsidTr="000F0A0E">
        <w:trPr>
          <w:trHeight w:val="20"/>
        </w:trPr>
        <w:tc>
          <w:tcPr>
            <w:tcW w:w="3964" w:type="dxa"/>
          </w:tcPr>
          <w:p w14:paraId="53F97F3A" w14:textId="77777777" w:rsidR="005E3780" w:rsidRPr="005E3780" w:rsidRDefault="005E3780" w:rsidP="005E3780">
            <w:pPr>
              <w:spacing w:after="120" w:line="480" w:lineRule="auto"/>
              <w:ind w:left="425"/>
            </w:pPr>
            <w:r w:rsidRPr="005E3780">
              <w:rPr>
                <w:rFonts w:eastAsia="Calibri"/>
              </w:rPr>
              <w:t>Tacrolimus</w:t>
            </w:r>
          </w:p>
        </w:tc>
        <w:tc>
          <w:tcPr>
            <w:tcW w:w="1583" w:type="dxa"/>
            <w:shd w:val="clear" w:color="auto" w:fill="D9D9D9"/>
          </w:tcPr>
          <w:p w14:paraId="2592BC99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0959FBF9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40 (2.0)</w:t>
            </w:r>
          </w:p>
        </w:tc>
        <w:tc>
          <w:tcPr>
            <w:tcW w:w="1583" w:type="dxa"/>
          </w:tcPr>
          <w:p w14:paraId="5C24306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53 (12.9)</w:t>
            </w:r>
          </w:p>
        </w:tc>
        <w:tc>
          <w:tcPr>
            <w:tcW w:w="1583" w:type="dxa"/>
          </w:tcPr>
          <w:p w14:paraId="736110E4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43 (3.3)</w:t>
            </w:r>
          </w:p>
        </w:tc>
        <w:tc>
          <w:tcPr>
            <w:tcW w:w="1584" w:type="dxa"/>
          </w:tcPr>
          <w:p w14:paraId="6DD1ED3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123 (4.6)</w:t>
            </w:r>
          </w:p>
        </w:tc>
        <w:tc>
          <w:tcPr>
            <w:tcW w:w="1080" w:type="dxa"/>
            <w:shd w:val="clear" w:color="auto" w:fill="D9D9D9"/>
          </w:tcPr>
          <w:p w14:paraId="29874B73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0D1C9244" w14:textId="77777777" w:rsidTr="000F0A0E">
        <w:trPr>
          <w:trHeight w:val="20"/>
        </w:trPr>
        <w:tc>
          <w:tcPr>
            <w:tcW w:w="3964" w:type="dxa"/>
          </w:tcPr>
          <w:p w14:paraId="5E6D0735" w14:textId="77777777" w:rsidR="005E3780" w:rsidRPr="005E3780" w:rsidRDefault="005E3780" w:rsidP="005E3780">
            <w:pPr>
              <w:spacing w:after="120" w:line="480" w:lineRule="auto"/>
              <w:ind w:left="425"/>
            </w:pPr>
            <w:r w:rsidRPr="005E3780">
              <w:rPr>
                <w:rFonts w:eastAsia="Calibri"/>
              </w:rPr>
              <w:t>Sirolimus</w:t>
            </w:r>
          </w:p>
        </w:tc>
        <w:tc>
          <w:tcPr>
            <w:tcW w:w="1583" w:type="dxa"/>
            <w:shd w:val="clear" w:color="auto" w:fill="D9D9D9"/>
          </w:tcPr>
          <w:p w14:paraId="17BA666E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64F84C3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 (0.3)</w:t>
            </w:r>
          </w:p>
        </w:tc>
        <w:tc>
          <w:tcPr>
            <w:tcW w:w="1583" w:type="dxa"/>
          </w:tcPr>
          <w:p w14:paraId="249009E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10 (2.4)</w:t>
            </w:r>
          </w:p>
        </w:tc>
        <w:tc>
          <w:tcPr>
            <w:tcW w:w="1583" w:type="dxa"/>
          </w:tcPr>
          <w:p w14:paraId="44D7F646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 (0.4)</w:t>
            </w:r>
          </w:p>
        </w:tc>
        <w:tc>
          <w:tcPr>
            <w:tcW w:w="1584" w:type="dxa"/>
          </w:tcPr>
          <w:p w14:paraId="2C0FA6B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16 (0.7)</w:t>
            </w:r>
          </w:p>
        </w:tc>
        <w:tc>
          <w:tcPr>
            <w:tcW w:w="1080" w:type="dxa"/>
            <w:shd w:val="clear" w:color="auto" w:fill="D9D9D9"/>
          </w:tcPr>
          <w:p w14:paraId="6F7C42D3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62435CDE" w14:textId="77777777" w:rsidTr="000F0A0E">
        <w:trPr>
          <w:trHeight w:val="20"/>
        </w:trPr>
        <w:tc>
          <w:tcPr>
            <w:tcW w:w="3964" w:type="dxa"/>
          </w:tcPr>
          <w:p w14:paraId="1C23E6B0" w14:textId="77777777" w:rsidR="005E3780" w:rsidRPr="005E3780" w:rsidRDefault="005E3780" w:rsidP="005E3780">
            <w:pPr>
              <w:spacing w:after="120" w:line="480" w:lineRule="auto"/>
              <w:ind w:left="425"/>
            </w:pPr>
            <w:proofErr w:type="spellStart"/>
            <w:r w:rsidRPr="005E3780">
              <w:rPr>
                <w:rFonts w:eastAsia="Calibri"/>
              </w:rPr>
              <w:lastRenderedPageBreak/>
              <w:t>Antithymocyte</w:t>
            </w:r>
            <w:proofErr w:type="spellEnd"/>
            <w:r w:rsidRPr="005E3780">
              <w:rPr>
                <w:rFonts w:eastAsia="Calibri"/>
              </w:rPr>
              <w:t xml:space="preserve"> immunoglobulin</w:t>
            </w:r>
          </w:p>
        </w:tc>
        <w:tc>
          <w:tcPr>
            <w:tcW w:w="1583" w:type="dxa"/>
            <w:shd w:val="clear" w:color="auto" w:fill="D9D9D9"/>
          </w:tcPr>
          <w:p w14:paraId="2855B951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7BB327E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230F7E39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246A235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4" w:type="dxa"/>
          </w:tcPr>
          <w:p w14:paraId="16DB1AF3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080" w:type="dxa"/>
            <w:shd w:val="clear" w:color="auto" w:fill="D9D9D9"/>
          </w:tcPr>
          <w:p w14:paraId="6EA59B4A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0B941F35" w14:textId="77777777" w:rsidTr="000F0A0E">
        <w:trPr>
          <w:trHeight w:val="20"/>
        </w:trPr>
        <w:tc>
          <w:tcPr>
            <w:tcW w:w="3964" w:type="dxa"/>
          </w:tcPr>
          <w:p w14:paraId="4D4E9B92" w14:textId="77777777" w:rsidR="005E3780" w:rsidRPr="005E3780" w:rsidRDefault="005E3780" w:rsidP="005E3780">
            <w:pPr>
              <w:spacing w:after="120" w:line="480" w:lineRule="auto"/>
              <w:ind w:left="425"/>
            </w:pPr>
            <w:r w:rsidRPr="005E3780">
              <w:rPr>
                <w:rFonts w:eastAsia="Calibri"/>
              </w:rPr>
              <w:t>Methotrexate</w:t>
            </w:r>
          </w:p>
        </w:tc>
        <w:tc>
          <w:tcPr>
            <w:tcW w:w="1583" w:type="dxa"/>
            <w:shd w:val="clear" w:color="auto" w:fill="D9D9D9"/>
          </w:tcPr>
          <w:p w14:paraId="5BB31198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7FB6E116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25E60646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 (1.2)</w:t>
            </w:r>
          </w:p>
        </w:tc>
        <w:tc>
          <w:tcPr>
            <w:tcW w:w="1583" w:type="dxa"/>
          </w:tcPr>
          <w:p w14:paraId="048B79E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4" w:type="dxa"/>
          </w:tcPr>
          <w:p w14:paraId="75CF8D6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080" w:type="dxa"/>
            <w:shd w:val="clear" w:color="auto" w:fill="D9D9D9"/>
          </w:tcPr>
          <w:p w14:paraId="367041AB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66FD830B" w14:textId="77777777" w:rsidTr="000F0A0E">
        <w:trPr>
          <w:trHeight w:val="20"/>
        </w:trPr>
        <w:tc>
          <w:tcPr>
            <w:tcW w:w="3964" w:type="dxa"/>
          </w:tcPr>
          <w:p w14:paraId="4C7DDED0" w14:textId="77777777" w:rsidR="005E3780" w:rsidRPr="005E3780" w:rsidRDefault="005E3780" w:rsidP="005E3780">
            <w:pPr>
              <w:spacing w:after="120" w:line="480" w:lineRule="auto"/>
              <w:ind w:left="425"/>
            </w:pPr>
            <w:r w:rsidRPr="005E3780">
              <w:rPr>
                <w:rFonts w:eastAsia="Calibri"/>
              </w:rPr>
              <w:t>Not captured</w:t>
            </w:r>
          </w:p>
        </w:tc>
        <w:tc>
          <w:tcPr>
            <w:tcW w:w="1583" w:type="dxa"/>
            <w:shd w:val="clear" w:color="auto" w:fill="D9D9D9"/>
          </w:tcPr>
          <w:p w14:paraId="13D9B200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218E54B6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1 344 (67.1)</w:t>
            </w:r>
          </w:p>
        </w:tc>
        <w:tc>
          <w:tcPr>
            <w:tcW w:w="1583" w:type="dxa"/>
          </w:tcPr>
          <w:p w14:paraId="6C54921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34 (8.3)</w:t>
            </w:r>
          </w:p>
        </w:tc>
        <w:tc>
          <w:tcPr>
            <w:tcW w:w="1583" w:type="dxa"/>
          </w:tcPr>
          <w:p w14:paraId="03769E76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757 (58.0)</w:t>
            </w:r>
          </w:p>
        </w:tc>
        <w:tc>
          <w:tcPr>
            <w:tcW w:w="1584" w:type="dxa"/>
          </w:tcPr>
          <w:p w14:paraId="78A9B74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504 (18.9)</w:t>
            </w:r>
          </w:p>
        </w:tc>
        <w:tc>
          <w:tcPr>
            <w:tcW w:w="1080" w:type="dxa"/>
            <w:shd w:val="clear" w:color="auto" w:fill="D9D9D9"/>
          </w:tcPr>
          <w:p w14:paraId="21E84721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26B08521" w14:textId="77777777" w:rsidTr="000F0A0E">
        <w:trPr>
          <w:trHeight w:val="20"/>
        </w:trPr>
        <w:tc>
          <w:tcPr>
            <w:tcW w:w="3964" w:type="dxa"/>
          </w:tcPr>
          <w:p w14:paraId="269936D5" w14:textId="77777777" w:rsidR="005E3780" w:rsidRPr="005E3780" w:rsidRDefault="005E3780" w:rsidP="005E3780">
            <w:pPr>
              <w:spacing w:after="120" w:line="480" w:lineRule="auto"/>
            </w:pPr>
            <w:proofErr w:type="spellStart"/>
            <w:r w:rsidRPr="005E3780">
              <w:rPr>
                <w:rFonts w:eastAsia="Calibri"/>
              </w:rPr>
              <w:t>Comorbidities</w:t>
            </w:r>
            <w:r w:rsidRPr="005E3780">
              <w:rPr>
                <w:rFonts w:eastAsia="Calibri"/>
                <w:vertAlign w:val="superscript"/>
              </w:rPr>
              <w:t>f</w:t>
            </w:r>
            <w:proofErr w:type="spellEnd"/>
            <w:r w:rsidRPr="005E3780">
              <w:rPr>
                <w:rFonts w:eastAsia="Calibri"/>
              </w:rPr>
              <w:t xml:space="preserve"> (n, %)</w:t>
            </w:r>
          </w:p>
        </w:tc>
        <w:tc>
          <w:tcPr>
            <w:tcW w:w="1583" w:type="dxa"/>
          </w:tcPr>
          <w:p w14:paraId="5ED94A31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51001836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0BADA45D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1F8747F9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4" w:type="dxa"/>
          </w:tcPr>
          <w:p w14:paraId="23E0DA2D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080" w:type="dxa"/>
          </w:tcPr>
          <w:p w14:paraId="041EA51A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2A8F7EFD" w14:textId="77777777" w:rsidTr="000F0A0E">
        <w:trPr>
          <w:trHeight w:val="20"/>
        </w:trPr>
        <w:tc>
          <w:tcPr>
            <w:tcW w:w="3964" w:type="dxa"/>
          </w:tcPr>
          <w:p w14:paraId="5CEFFCAE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Any tumor (including lymphoma and leukemia except for malignant neoplasm of skin)</w:t>
            </w:r>
          </w:p>
        </w:tc>
        <w:tc>
          <w:tcPr>
            <w:tcW w:w="1583" w:type="dxa"/>
          </w:tcPr>
          <w:p w14:paraId="7DBD9A2A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5 833 (91.4)</w:t>
            </w:r>
          </w:p>
        </w:tc>
        <w:tc>
          <w:tcPr>
            <w:tcW w:w="1583" w:type="dxa"/>
          </w:tcPr>
          <w:p w14:paraId="6DD0403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1 804 (90.1)</w:t>
            </w:r>
          </w:p>
        </w:tc>
        <w:tc>
          <w:tcPr>
            <w:tcW w:w="1583" w:type="dxa"/>
          </w:tcPr>
          <w:p w14:paraId="693D04C0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372 (90.5)</w:t>
            </w:r>
          </w:p>
        </w:tc>
        <w:tc>
          <w:tcPr>
            <w:tcW w:w="1583" w:type="dxa"/>
          </w:tcPr>
          <w:p w14:paraId="64EC3A8D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1 182 (90.6)</w:t>
            </w:r>
          </w:p>
        </w:tc>
        <w:tc>
          <w:tcPr>
            <w:tcW w:w="1584" w:type="dxa"/>
          </w:tcPr>
          <w:p w14:paraId="558F1647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2 475 (92.8)</w:t>
            </w:r>
          </w:p>
        </w:tc>
        <w:tc>
          <w:tcPr>
            <w:tcW w:w="1080" w:type="dxa"/>
          </w:tcPr>
          <w:p w14:paraId="6D568093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0.008</w:t>
            </w:r>
          </w:p>
        </w:tc>
      </w:tr>
      <w:tr w:rsidR="005E3780" w:rsidRPr="005E3780" w14:paraId="3328040C" w14:textId="77777777" w:rsidTr="000F0A0E">
        <w:trPr>
          <w:trHeight w:val="20"/>
        </w:trPr>
        <w:tc>
          <w:tcPr>
            <w:tcW w:w="3964" w:type="dxa"/>
          </w:tcPr>
          <w:p w14:paraId="5E0785DA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Diabetes</w:t>
            </w:r>
          </w:p>
        </w:tc>
        <w:tc>
          <w:tcPr>
            <w:tcW w:w="1583" w:type="dxa"/>
          </w:tcPr>
          <w:p w14:paraId="61A6E32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668 (10.5)</w:t>
            </w:r>
          </w:p>
        </w:tc>
        <w:tc>
          <w:tcPr>
            <w:tcW w:w="1583" w:type="dxa"/>
          </w:tcPr>
          <w:p w14:paraId="5A64F24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218 (10.9)</w:t>
            </w:r>
          </w:p>
        </w:tc>
        <w:tc>
          <w:tcPr>
            <w:tcW w:w="1583" w:type="dxa"/>
          </w:tcPr>
          <w:p w14:paraId="6DB0A1C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44 (10.7)</w:t>
            </w:r>
          </w:p>
        </w:tc>
        <w:tc>
          <w:tcPr>
            <w:tcW w:w="1583" w:type="dxa"/>
          </w:tcPr>
          <w:p w14:paraId="2C3C4543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166 (12.7)</w:t>
            </w:r>
          </w:p>
        </w:tc>
        <w:tc>
          <w:tcPr>
            <w:tcW w:w="1584" w:type="dxa"/>
          </w:tcPr>
          <w:p w14:paraId="1F39E4B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240 (9)</w:t>
            </w:r>
          </w:p>
        </w:tc>
        <w:tc>
          <w:tcPr>
            <w:tcW w:w="1080" w:type="dxa"/>
          </w:tcPr>
          <w:p w14:paraId="0B0753D7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0.003</w:t>
            </w:r>
          </w:p>
        </w:tc>
      </w:tr>
      <w:tr w:rsidR="005E3780" w:rsidRPr="005E3780" w14:paraId="779F578D" w14:textId="77777777" w:rsidTr="000F0A0E">
        <w:trPr>
          <w:trHeight w:val="20"/>
        </w:trPr>
        <w:tc>
          <w:tcPr>
            <w:tcW w:w="3964" w:type="dxa"/>
          </w:tcPr>
          <w:p w14:paraId="213008E4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Chronic pulmonary disease</w:t>
            </w:r>
          </w:p>
        </w:tc>
        <w:tc>
          <w:tcPr>
            <w:tcW w:w="1583" w:type="dxa"/>
          </w:tcPr>
          <w:p w14:paraId="4AD1E613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535 (8.4)</w:t>
            </w:r>
          </w:p>
        </w:tc>
        <w:tc>
          <w:tcPr>
            <w:tcW w:w="1583" w:type="dxa"/>
          </w:tcPr>
          <w:p w14:paraId="7174392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173 (8.6)</w:t>
            </w:r>
          </w:p>
        </w:tc>
        <w:tc>
          <w:tcPr>
            <w:tcW w:w="1583" w:type="dxa"/>
          </w:tcPr>
          <w:p w14:paraId="12C237C3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34 (8.3)</w:t>
            </w:r>
          </w:p>
        </w:tc>
        <w:tc>
          <w:tcPr>
            <w:tcW w:w="1583" w:type="dxa"/>
          </w:tcPr>
          <w:p w14:paraId="3FE1E12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108 (8.3)</w:t>
            </w:r>
          </w:p>
        </w:tc>
        <w:tc>
          <w:tcPr>
            <w:tcW w:w="1584" w:type="dxa"/>
          </w:tcPr>
          <w:p w14:paraId="57882AB4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220 (8.3)</w:t>
            </w:r>
          </w:p>
        </w:tc>
        <w:tc>
          <w:tcPr>
            <w:tcW w:w="1080" w:type="dxa"/>
          </w:tcPr>
          <w:p w14:paraId="1DDB0D71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0.967</w:t>
            </w:r>
          </w:p>
        </w:tc>
      </w:tr>
      <w:tr w:rsidR="005E3780" w:rsidRPr="005E3780" w14:paraId="31E15839" w14:textId="77777777" w:rsidTr="000F0A0E">
        <w:trPr>
          <w:trHeight w:val="20"/>
        </w:trPr>
        <w:tc>
          <w:tcPr>
            <w:tcW w:w="3964" w:type="dxa"/>
          </w:tcPr>
          <w:p w14:paraId="36EEC292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Congestive heart failure</w:t>
            </w:r>
          </w:p>
        </w:tc>
        <w:tc>
          <w:tcPr>
            <w:tcW w:w="1583" w:type="dxa"/>
          </w:tcPr>
          <w:p w14:paraId="00AB28B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517 (8.1)</w:t>
            </w:r>
          </w:p>
        </w:tc>
        <w:tc>
          <w:tcPr>
            <w:tcW w:w="1583" w:type="dxa"/>
          </w:tcPr>
          <w:p w14:paraId="4146C25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154 (7.7)</w:t>
            </w:r>
          </w:p>
        </w:tc>
        <w:tc>
          <w:tcPr>
            <w:tcW w:w="1583" w:type="dxa"/>
          </w:tcPr>
          <w:p w14:paraId="529B2C3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24 (5.8)</w:t>
            </w:r>
          </w:p>
        </w:tc>
        <w:tc>
          <w:tcPr>
            <w:tcW w:w="1583" w:type="dxa"/>
          </w:tcPr>
          <w:p w14:paraId="25FD569D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96 (7.4)</w:t>
            </w:r>
          </w:p>
        </w:tc>
        <w:tc>
          <w:tcPr>
            <w:tcW w:w="1584" w:type="dxa"/>
          </w:tcPr>
          <w:p w14:paraId="02F083D4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243 (9.1)</w:t>
            </w:r>
          </w:p>
        </w:tc>
        <w:tc>
          <w:tcPr>
            <w:tcW w:w="1080" w:type="dxa"/>
          </w:tcPr>
          <w:p w14:paraId="5FFE17B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0.049</w:t>
            </w:r>
          </w:p>
        </w:tc>
      </w:tr>
      <w:tr w:rsidR="005E3780" w:rsidRPr="005E3780" w14:paraId="2986F0E4" w14:textId="77777777" w:rsidTr="000F0A0E">
        <w:trPr>
          <w:trHeight w:val="20"/>
        </w:trPr>
        <w:tc>
          <w:tcPr>
            <w:tcW w:w="3964" w:type="dxa"/>
          </w:tcPr>
          <w:p w14:paraId="2D0253C8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Moderate to severe liver disease</w:t>
            </w:r>
          </w:p>
        </w:tc>
        <w:tc>
          <w:tcPr>
            <w:tcW w:w="1583" w:type="dxa"/>
          </w:tcPr>
          <w:p w14:paraId="4D54E7A9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278 (4.4)</w:t>
            </w:r>
          </w:p>
        </w:tc>
        <w:tc>
          <w:tcPr>
            <w:tcW w:w="1583" w:type="dxa"/>
          </w:tcPr>
          <w:p w14:paraId="4D482D96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96 (4.8)</w:t>
            </w:r>
          </w:p>
        </w:tc>
        <w:tc>
          <w:tcPr>
            <w:tcW w:w="1583" w:type="dxa"/>
          </w:tcPr>
          <w:p w14:paraId="6509C29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13 (3.2)</w:t>
            </w:r>
          </w:p>
        </w:tc>
        <w:tc>
          <w:tcPr>
            <w:tcW w:w="1583" w:type="dxa"/>
          </w:tcPr>
          <w:p w14:paraId="427BC2D3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49 (3.8)</w:t>
            </w:r>
          </w:p>
        </w:tc>
        <w:tc>
          <w:tcPr>
            <w:tcW w:w="1584" w:type="dxa"/>
          </w:tcPr>
          <w:p w14:paraId="20EDDE90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120 (4.5)</w:t>
            </w:r>
          </w:p>
        </w:tc>
        <w:tc>
          <w:tcPr>
            <w:tcW w:w="1080" w:type="dxa"/>
          </w:tcPr>
          <w:p w14:paraId="607FFFD8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0.310</w:t>
            </w:r>
          </w:p>
        </w:tc>
      </w:tr>
      <w:tr w:rsidR="005E3780" w:rsidRPr="005E3780" w14:paraId="0CDEDEE3" w14:textId="77777777" w:rsidTr="000F0A0E">
        <w:trPr>
          <w:trHeight w:val="20"/>
        </w:trPr>
        <w:tc>
          <w:tcPr>
            <w:tcW w:w="3964" w:type="dxa"/>
          </w:tcPr>
          <w:p w14:paraId="38D41220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Cerebrovascular disease</w:t>
            </w:r>
          </w:p>
        </w:tc>
        <w:tc>
          <w:tcPr>
            <w:tcW w:w="1583" w:type="dxa"/>
          </w:tcPr>
          <w:p w14:paraId="3AC8316A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239 (3.7)</w:t>
            </w:r>
          </w:p>
        </w:tc>
        <w:tc>
          <w:tcPr>
            <w:tcW w:w="1583" w:type="dxa"/>
          </w:tcPr>
          <w:p w14:paraId="2D1C768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84 (4.2)</w:t>
            </w:r>
          </w:p>
        </w:tc>
        <w:tc>
          <w:tcPr>
            <w:tcW w:w="1583" w:type="dxa"/>
          </w:tcPr>
          <w:p w14:paraId="37FC6D77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14 (3.4)</w:t>
            </w:r>
          </w:p>
        </w:tc>
        <w:tc>
          <w:tcPr>
            <w:tcW w:w="1583" w:type="dxa"/>
          </w:tcPr>
          <w:p w14:paraId="6A00463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22 (1.7)</w:t>
            </w:r>
          </w:p>
        </w:tc>
        <w:tc>
          <w:tcPr>
            <w:tcW w:w="1584" w:type="dxa"/>
          </w:tcPr>
          <w:p w14:paraId="2791CF7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119 (4.5)</w:t>
            </w:r>
          </w:p>
        </w:tc>
        <w:tc>
          <w:tcPr>
            <w:tcW w:w="1080" w:type="dxa"/>
          </w:tcPr>
          <w:p w14:paraId="1FD015B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&lt;0.001</w:t>
            </w:r>
          </w:p>
        </w:tc>
      </w:tr>
      <w:tr w:rsidR="005E3780" w:rsidRPr="005E3780" w14:paraId="093E4306" w14:textId="77777777" w:rsidTr="000F0A0E">
        <w:trPr>
          <w:trHeight w:val="20"/>
        </w:trPr>
        <w:tc>
          <w:tcPr>
            <w:tcW w:w="3964" w:type="dxa"/>
          </w:tcPr>
          <w:p w14:paraId="5D195B2B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Mild liver disease</w:t>
            </w:r>
          </w:p>
        </w:tc>
        <w:tc>
          <w:tcPr>
            <w:tcW w:w="1583" w:type="dxa"/>
          </w:tcPr>
          <w:p w14:paraId="30CB5D0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207 (3.2)</w:t>
            </w:r>
          </w:p>
        </w:tc>
        <w:tc>
          <w:tcPr>
            <w:tcW w:w="1583" w:type="dxa"/>
          </w:tcPr>
          <w:p w14:paraId="04BBEE2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67 (3.4)</w:t>
            </w:r>
          </w:p>
        </w:tc>
        <w:tc>
          <w:tcPr>
            <w:tcW w:w="1583" w:type="dxa"/>
          </w:tcPr>
          <w:p w14:paraId="38ABC1C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18 (4.4)</w:t>
            </w:r>
          </w:p>
        </w:tc>
        <w:tc>
          <w:tcPr>
            <w:tcW w:w="1583" w:type="dxa"/>
          </w:tcPr>
          <w:p w14:paraId="3036D6CD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44 (3.4)</w:t>
            </w:r>
          </w:p>
        </w:tc>
        <w:tc>
          <w:tcPr>
            <w:tcW w:w="1584" w:type="dxa"/>
          </w:tcPr>
          <w:p w14:paraId="42DB3D94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78 (2.9)</w:t>
            </w:r>
          </w:p>
        </w:tc>
        <w:tc>
          <w:tcPr>
            <w:tcW w:w="1080" w:type="dxa"/>
          </w:tcPr>
          <w:p w14:paraId="6FD63F10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0.440</w:t>
            </w:r>
          </w:p>
        </w:tc>
      </w:tr>
      <w:tr w:rsidR="005E3780" w:rsidRPr="005E3780" w14:paraId="583DED09" w14:textId="77777777" w:rsidTr="000F0A0E">
        <w:trPr>
          <w:trHeight w:val="20"/>
        </w:trPr>
        <w:tc>
          <w:tcPr>
            <w:tcW w:w="3964" w:type="dxa"/>
          </w:tcPr>
          <w:p w14:paraId="349DFA8C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lastRenderedPageBreak/>
              <w:t>Metastatic solid tumor</w:t>
            </w:r>
          </w:p>
        </w:tc>
        <w:tc>
          <w:tcPr>
            <w:tcW w:w="1583" w:type="dxa"/>
          </w:tcPr>
          <w:p w14:paraId="2BA19DA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202 (3.2)</w:t>
            </w:r>
          </w:p>
        </w:tc>
        <w:tc>
          <w:tcPr>
            <w:tcW w:w="1583" w:type="dxa"/>
          </w:tcPr>
          <w:p w14:paraId="72292258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58 (2.9)</w:t>
            </w:r>
          </w:p>
        </w:tc>
        <w:tc>
          <w:tcPr>
            <w:tcW w:w="1583" w:type="dxa"/>
          </w:tcPr>
          <w:p w14:paraId="2F1789A6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15 (3.6)</w:t>
            </w:r>
          </w:p>
        </w:tc>
        <w:tc>
          <w:tcPr>
            <w:tcW w:w="1583" w:type="dxa"/>
          </w:tcPr>
          <w:p w14:paraId="35086C90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45 (3.4)</w:t>
            </w:r>
          </w:p>
        </w:tc>
        <w:tc>
          <w:tcPr>
            <w:tcW w:w="1584" w:type="dxa"/>
          </w:tcPr>
          <w:p w14:paraId="1F39A030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84 (3.2)</w:t>
            </w:r>
          </w:p>
        </w:tc>
        <w:tc>
          <w:tcPr>
            <w:tcW w:w="1080" w:type="dxa"/>
          </w:tcPr>
          <w:p w14:paraId="00C31D0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0.769</w:t>
            </w:r>
          </w:p>
        </w:tc>
      </w:tr>
      <w:tr w:rsidR="005E3780" w:rsidRPr="005E3780" w14:paraId="0520F27B" w14:textId="77777777" w:rsidTr="000F0A0E">
        <w:trPr>
          <w:trHeight w:val="20"/>
        </w:trPr>
        <w:tc>
          <w:tcPr>
            <w:tcW w:w="3964" w:type="dxa"/>
          </w:tcPr>
          <w:p w14:paraId="5ABB5B65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Moderate or severe renal disease</w:t>
            </w:r>
          </w:p>
        </w:tc>
        <w:tc>
          <w:tcPr>
            <w:tcW w:w="1583" w:type="dxa"/>
          </w:tcPr>
          <w:p w14:paraId="60AE10E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180 (2.8)</w:t>
            </w:r>
          </w:p>
        </w:tc>
        <w:tc>
          <w:tcPr>
            <w:tcW w:w="1583" w:type="dxa"/>
          </w:tcPr>
          <w:p w14:paraId="10CC28C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62 (3.1)</w:t>
            </w:r>
          </w:p>
        </w:tc>
        <w:tc>
          <w:tcPr>
            <w:tcW w:w="1583" w:type="dxa"/>
          </w:tcPr>
          <w:p w14:paraId="0344CAC9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10 (2.4)</w:t>
            </w:r>
          </w:p>
        </w:tc>
        <w:tc>
          <w:tcPr>
            <w:tcW w:w="1583" w:type="dxa"/>
          </w:tcPr>
          <w:p w14:paraId="012443D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31 (2.4)</w:t>
            </w:r>
          </w:p>
        </w:tc>
        <w:tc>
          <w:tcPr>
            <w:tcW w:w="1584" w:type="dxa"/>
          </w:tcPr>
          <w:p w14:paraId="674C034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77 (2.9)</w:t>
            </w:r>
          </w:p>
        </w:tc>
        <w:tc>
          <w:tcPr>
            <w:tcW w:w="1080" w:type="dxa"/>
          </w:tcPr>
          <w:p w14:paraId="6A276A2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0.624</w:t>
            </w:r>
          </w:p>
        </w:tc>
      </w:tr>
      <w:tr w:rsidR="005E3780" w:rsidRPr="005E3780" w14:paraId="1D92AA81" w14:textId="77777777" w:rsidTr="000F0A0E">
        <w:trPr>
          <w:trHeight w:val="20"/>
        </w:trPr>
        <w:tc>
          <w:tcPr>
            <w:tcW w:w="3964" w:type="dxa"/>
          </w:tcPr>
          <w:p w14:paraId="5C02F9A7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Myocardial infarction</w:t>
            </w:r>
          </w:p>
        </w:tc>
        <w:tc>
          <w:tcPr>
            <w:tcW w:w="1583" w:type="dxa"/>
          </w:tcPr>
          <w:p w14:paraId="7930528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111 (1.7)</w:t>
            </w:r>
          </w:p>
        </w:tc>
        <w:tc>
          <w:tcPr>
            <w:tcW w:w="1583" w:type="dxa"/>
          </w:tcPr>
          <w:p w14:paraId="4DDA331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31 (1.6)</w:t>
            </w:r>
          </w:p>
        </w:tc>
        <w:tc>
          <w:tcPr>
            <w:tcW w:w="1583" w:type="dxa"/>
          </w:tcPr>
          <w:p w14:paraId="46E61E78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6 (1.5)</w:t>
            </w:r>
          </w:p>
        </w:tc>
        <w:tc>
          <w:tcPr>
            <w:tcW w:w="1583" w:type="dxa"/>
          </w:tcPr>
          <w:p w14:paraId="052BAEC6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17 (1.3)</w:t>
            </w:r>
          </w:p>
        </w:tc>
        <w:tc>
          <w:tcPr>
            <w:tcW w:w="1584" w:type="dxa"/>
          </w:tcPr>
          <w:p w14:paraId="77DC98D9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57 (2.1)</w:t>
            </w:r>
          </w:p>
        </w:tc>
        <w:tc>
          <w:tcPr>
            <w:tcW w:w="1080" w:type="dxa"/>
          </w:tcPr>
          <w:p w14:paraId="64E0C281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0.210</w:t>
            </w:r>
          </w:p>
        </w:tc>
      </w:tr>
      <w:tr w:rsidR="005E3780" w:rsidRPr="005E3780" w14:paraId="00E848C8" w14:textId="77777777" w:rsidTr="000F0A0E">
        <w:trPr>
          <w:trHeight w:val="20"/>
        </w:trPr>
        <w:tc>
          <w:tcPr>
            <w:tcW w:w="3964" w:type="dxa"/>
          </w:tcPr>
          <w:p w14:paraId="1EA3CFF6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Hemiplegia</w:t>
            </w:r>
          </w:p>
        </w:tc>
        <w:tc>
          <w:tcPr>
            <w:tcW w:w="1583" w:type="dxa"/>
          </w:tcPr>
          <w:p w14:paraId="0D6DD39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100 (1.6)</w:t>
            </w:r>
          </w:p>
        </w:tc>
        <w:tc>
          <w:tcPr>
            <w:tcW w:w="1583" w:type="dxa"/>
          </w:tcPr>
          <w:p w14:paraId="495AABF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31 (1.6)</w:t>
            </w:r>
          </w:p>
        </w:tc>
        <w:tc>
          <w:tcPr>
            <w:tcW w:w="1583" w:type="dxa"/>
          </w:tcPr>
          <w:p w14:paraId="3684A68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19F49967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14 (1.1)</w:t>
            </w:r>
          </w:p>
        </w:tc>
        <w:tc>
          <w:tcPr>
            <w:tcW w:w="1584" w:type="dxa"/>
          </w:tcPr>
          <w:p w14:paraId="57ADC588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52 (2.0)</w:t>
            </w:r>
          </w:p>
        </w:tc>
        <w:tc>
          <w:tcPr>
            <w:tcW w:w="1080" w:type="dxa"/>
          </w:tcPr>
          <w:p w14:paraId="407FC654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0.091</w:t>
            </w:r>
          </w:p>
        </w:tc>
      </w:tr>
      <w:tr w:rsidR="005E3780" w:rsidRPr="005E3780" w14:paraId="3F095A91" w14:textId="77777777" w:rsidTr="000F0A0E">
        <w:trPr>
          <w:trHeight w:val="20"/>
        </w:trPr>
        <w:tc>
          <w:tcPr>
            <w:tcW w:w="3964" w:type="dxa"/>
          </w:tcPr>
          <w:p w14:paraId="6A3CBFF9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Peripheral vascular disease</w:t>
            </w:r>
          </w:p>
        </w:tc>
        <w:tc>
          <w:tcPr>
            <w:tcW w:w="1583" w:type="dxa"/>
          </w:tcPr>
          <w:p w14:paraId="379DB0D0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109 (1.7)</w:t>
            </w:r>
          </w:p>
        </w:tc>
        <w:tc>
          <w:tcPr>
            <w:tcW w:w="1583" w:type="dxa"/>
          </w:tcPr>
          <w:p w14:paraId="3794FC7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34 (1.7)</w:t>
            </w:r>
          </w:p>
        </w:tc>
        <w:tc>
          <w:tcPr>
            <w:tcW w:w="1583" w:type="dxa"/>
          </w:tcPr>
          <w:p w14:paraId="69A575E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0BAA2779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22 (1.7)</w:t>
            </w:r>
          </w:p>
        </w:tc>
        <w:tc>
          <w:tcPr>
            <w:tcW w:w="1584" w:type="dxa"/>
          </w:tcPr>
          <w:p w14:paraId="19B8F1AD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49 (1.8)</w:t>
            </w:r>
          </w:p>
        </w:tc>
        <w:tc>
          <w:tcPr>
            <w:tcW w:w="1080" w:type="dxa"/>
          </w:tcPr>
          <w:p w14:paraId="671C2D79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0.662</w:t>
            </w:r>
          </w:p>
        </w:tc>
      </w:tr>
      <w:tr w:rsidR="005E3780" w:rsidRPr="005E3780" w14:paraId="6398C10B" w14:textId="77777777" w:rsidTr="000F0A0E">
        <w:trPr>
          <w:trHeight w:val="20"/>
        </w:trPr>
        <w:tc>
          <w:tcPr>
            <w:tcW w:w="3964" w:type="dxa"/>
          </w:tcPr>
          <w:p w14:paraId="64E43DD2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Ulcer disease</w:t>
            </w:r>
          </w:p>
        </w:tc>
        <w:tc>
          <w:tcPr>
            <w:tcW w:w="1583" w:type="dxa"/>
          </w:tcPr>
          <w:p w14:paraId="232496A1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68 (1.1)</w:t>
            </w:r>
          </w:p>
        </w:tc>
        <w:tc>
          <w:tcPr>
            <w:tcW w:w="1583" w:type="dxa"/>
          </w:tcPr>
          <w:p w14:paraId="4DB3633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28 (1.4)</w:t>
            </w:r>
          </w:p>
        </w:tc>
        <w:tc>
          <w:tcPr>
            <w:tcW w:w="1583" w:type="dxa"/>
          </w:tcPr>
          <w:p w14:paraId="75F164A8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6 (1.5)</w:t>
            </w:r>
          </w:p>
        </w:tc>
        <w:tc>
          <w:tcPr>
            <w:tcW w:w="1583" w:type="dxa"/>
          </w:tcPr>
          <w:p w14:paraId="48AF65A9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12 (0.9)</w:t>
            </w:r>
          </w:p>
        </w:tc>
        <w:tc>
          <w:tcPr>
            <w:tcW w:w="1584" w:type="dxa"/>
          </w:tcPr>
          <w:p w14:paraId="0BDBDC24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22 (0.8)</w:t>
            </w:r>
          </w:p>
        </w:tc>
        <w:tc>
          <w:tcPr>
            <w:tcW w:w="1080" w:type="dxa"/>
          </w:tcPr>
          <w:p w14:paraId="0C98F918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0.217</w:t>
            </w:r>
          </w:p>
        </w:tc>
      </w:tr>
      <w:tr w:rsidR="005E3780" w:rsidRPr="005E3780" w14:paraId="442CEC2E" w14:textId="77777777" w:rsidTr="000F0A0E">
        <w:trPr>
          <w:trHeight w:val="20"/>
        </w:trPr>
        <w:tc>
          <w:tcPr>
            <w:tcW w:w="3964" w:type="dxa"/>
          </w:tcPr>
          <w:p w14:paraId="7632AD17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Connective tissue disease</w:t>
            </w:r>
          </w:p>
        </w:tc>
        <w:tc>
          <w:tcPr>
            <w:tcW w:w="1583" w:type="dxa"/>
          </w:tcPr>
          <w:p w14:paraId="1127535A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46 (0.7)</w:t>
            </w:r>
          </w:p>
        </w:tc>
        <w:tc>
          <w:tcPr>
            <w:tcW w:w="1583" w:type="dxa"/>
          </w:tcPr>
          <w:p w14:paraId="2CB5713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11 (0.6)</w:t>
            </w:r>
          </w:p>
        </w:tc>
        <w:tc>
          <w:tcPr>
            <w:tcW w:w="1583" w:type="dxa"/>
          </w:tcPr>
          <w:p w14:paraId="47C657A7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6 (1.5)</w:t>
            </w:r>
          </w:p>
        </w:tc>
        <w:tc>
          <w:tcPr>
            <w:tcW w:w="1583" w:type="dxa"/>
          </w:tcPr>
          <w:p w14:paraId="1F1D6C60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14 (1.1)</w:t>
            </w:r>
          </w:p>
        </w:tc>
        <w:tc>
          <w:tcPr>
            <w:tcW w:w="1584" w:type="dxa"/>
          </w:tcPr>
          <w:p w14:paraId="46D35606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15 (0.6)</w:t>
            </w:r>
          </w:p>
        </w:tc>
        <w:tc>
          <w:tcPr>
            <w:tcW w:w="1080" w:type="dxa"/>
          </w:tcPr>
          <w:p w14:paraId="3497F208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0.067</w:t>
            </w:r>
          </w:p>
        </w:tc>
      </w:tr>
      <w:tr w:rsidR="005E3780" w:rsidRPr="005E3780" w14:paraId="3CBF8921" w14:textId="77777777" w:rsidTr="000F0A0E">
        <w:trPr>
          <w:trHeight w:val="20"/>
        </w:trPr>
        <w:tc>
          <w:tcPr>
            <w:tcW w:w="3964" w:type="dxa"/>
          </w:tcPr>
          <w:p w14:paraId="0A6D814C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Diabetes with end-organ damage</w:t>
            </w:r>
          </w:p>
        </w:tc>
        <w:tc>
          <w:tcPr>
            <w:tcW w:w="1583" w:type="dxa"/>
          </w:tcPr>
          <w:p w14:paraId="2605F94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11 (0.2)</w:t>
            </w:r>
          </w:p>
        </w:tc>
        <w:tc>
          <w:tcPr>
            <w:tcW w:w="1583" w:type="dxa"/>
          </w:tcPr>
          <w:p w14:paraId="4E3818BD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5919FA9A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54AFCE0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4" w:type="dxa"/>
          </w:tcPr>
          <w:p w14:paraId="777F7B1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080" w:type="dxa"/>
          </w:tcPr>
          <w:p w14:paraId="70A31DEA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0.917</w:t>
            </w:r>
          </w:p>
        </w:tc>
      </w:tr>
      <w:tr w:rsidR="005E3780" w:rsidRPr="005E3780" w14:paraId="0BC15368" w14:textId="77777777" w:rsidTr="000F0A0E">
        <w:trPr>
          <w:trHeight w:val="20"/>
        </w:trPr>
        <w:tc>
          <w:tcPr>
            <w:tcW w:w="3964" w:type="dxa"/>
          </w:tcPr>
          <w:p w14:paraId="1AFC78DA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HIV/AIDS</w:t>
            </w:r>
          </w:p>
        </w:tc>
        <w:tc>
          <w:tcPr>
            <w:tcW w:w="1583" w:type="dxa"/>
          </w:tcPr>
          <w:p w14:paraId="62B5101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9 (0.1)</w:t>
            </w:r>
          </w:p>
        </w:tc>
        <w:tc>
          <w:tcPr>
            <w:tcW w:w="1583" w:type="dxa"/>
          </w:tcPr>
          <w:p w14:paraId="57366A50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 (0.3)</w:t>
            </w:r>
          </w:p>
        </w:tc>
        <w:tc>
          <w:tcPr>
            <w:tcW w:w="1583" w:type="dxa"/>
          </w:tcPr>
          <w:p w14:paraId="5D996ED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623EA1B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4" w:type="dxa"/>
          </w:tcPr>
          <w:p w14:paraId="17CE1736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080" w:type="dxa"/>
          </w:tcPr>
          <w:p w14:paraId="585D3B8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0.362</w:t>
            </w:r>
          </w:p>
        </w:tc>
      </w:tr>
      <w:tr w:rsidR="005E3780" w:rsidRPr="005E3780" w14:paraId="2D150841" w14:textId="77777777" w:rsidTr="000F0A0E">
        <w:trPr>
          <w:trHeight w:val="20"/>
        </w:trPr>
        <w:tc>
          <w:tcPr>
            <w:tcW w:w="3964" w:type="dxa"/>
          </w:tcPr>
          <w:p w14:paraId="12A97A73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Dementia</w:t>
            </w:r>
          </w:p>
        </w:tc>
        <w:tc>
          <w:tcPr>
            <w:tcW w:w="1583" w:type="dxa"/>
          </w:tcPr>
          <w:p w14:paraId="0ACB5410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 (0.1)</w:t>
            </w:r>
          </w:p>
        </w:tc>
        <w:tc>
          <w:tcPr>
            <w:tcW w:w="1583" w:type="dxa"/>
          </w:tcPr>
          <w:p w14:paraId="3564ABD3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72209876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3" w:type="dxa"/>
          </w:tcPr>
          <w:p w14:paraId="6785ECC3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584" w:type="dxa"/>
          </w:tcPr>
          <w:p w14:paraId="17D8E576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Freq &lt;5 (0)</w:t>
            </w:r>
          </w:p>
        </w:tc>
        <w:tc>
          <w:tcPr>
            <w:tcW w:w="1080" w:type="dxa"/>
          </w:tcPr>
          <w:p w14:paraId="76E79391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0.931</w:t>
            </w:r>
          </w:p>
        </w:tc>
      </w:tr>
      <w:tr w:rsidR="005E3780" w:rsidRPr="005E3780" w14:paraId="62189911" w14:textId="77777777" w:rsidTr="000F0A0E">
        <w:trPr>
          <w:trHeight w:val="20"/>
        </w:trPr>
        <w:tc>
          <w:tcPr>
            <w:tcW w:w="3964" w:type="dxa"/>
          </w:tcPr>
          <w:p w14:paraId="1AEA72B8" w14:textId="77777777" w:rsidR="005E3780" w:rsidRPr="005E3780" w:rsidRDefault="005E3780" w:rsidP="005E3780">
            <w:pPr>
              <w:spacing w:after="120" w:line="480" w:lineRule="auto"/>
            </w:pPr>
            <w:r w:rsidRPr="005E3780">
              <w:rPr>
                <w:rFonts w:eastAsia="Calibri"/>
              </w:rPr>
              <w:t>CCI (12 months prior to index)</w:t>
            </w:r>
          </w:p>
        </w:tc>
        <w:tc>
          <w:tcPr>
            <w:tcW w:w="1583" w:type="dxa"/>
          </w:tcPr>
          <w:p w14:paraId="2F3FACCD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38D4F18A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5C431665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14BF03AD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4" w:type="dxa"/>
          </w:tcPr>
          <w:p w14:paraId="7EFCB54C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080" w:type="dxa"/>
          </w:tcPr>
          <w:p w14:paraId="3FC42051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7888C782" w14:textId="77777777" w:rsidTr="000F0A0E">
        <w:trPr>
          <w:trHeight w:val="20"/>
        </w:trPr>
        <w:tc>
          <w:tcPr>
            <w:tcW w:w="3964" w:type="dxa"/>
          </w:tcPr>
          <w:p w14:paraId="64B5129E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Mean (SD)</w:t>
            </w:r>
          </w:p>
        </w:tc>
        <w:tc>
          <w:tcPr>
            <w:tcW w:w="1583" w:type="dxa"/>
          </w:tcPr>
          <w:p w14:paraId="11981164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2.6 (1.7)</w:t>
            </w:r>
          </w:p>
        </w:tc>
        <w:tc>
          <w:tcPr>
            <w:tcW w:w="1583" w:type="dxa"/>
          </w:tcPr>
          <w:p w14:paraId="11DFE294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2.6 (1.7)</w:t>
            </w:r>
          </w:p>
        </w:tc>
        <w:tc>
          <w:tcPr>
            <w:tcW w:w="1583" w:type="dxa"/>
          </w:tcPr>
          <w:p w14:paraId="5503F28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2.6 (1.7)</w:t>
            </w:r>
          </w:p>
        </w:tc>
        <w:tc>
          <w:tcPr>
            <w:tcW w:w="1583" w:type="dxa"/>
          </w:tcPr>
          <w:p w14:paraId="137CDA33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2.6 (1.7)</w:t>
            </w:r>
          </w:p>
        </w:tc>
        <w:tc>
          <w:tcPr>
            <w:tcW w:w="1584" w:type="dxa"/>
          </w:tcPr>
          <w:p w14:paraId="37CB9B3D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2.7 (1.7)</w:t>
            </w:r>
          </w:p>
        </w:tc>
        <w:tc>
          <w:tcPr>
            <w:tcW w:w="1080" w:type="dxa"/>
            <w:vMerge w:val="restart"/>
            <w:vAlign w:val="center"/>
          </w:tcPr>
          <w:p w14:paraId="190F3C4B" w14:textId="77777777" w:rsidR="005E3780" w:rsidRPr="005E3780" w:rsidRDefault="005E3780" w:rsidP="005E3780">
            <w:pPr>
              <w:spacing w:after="120" w:line="480" w:lineRule="auto"/>
              <w:jc w:val="center"/>
              <w:rPr>
                <w:rFonts w:eastAsia="Calibri"/>
              </w:rPr>
            </w:pPr>
            <w:r w:rsidRPr="005E3780">
              <w:rPr>
                <w:rFonts w:eastAsia="Calibri"/>
              </w:rPr>
              <w:t>0.082</w:t>
            </w:r>
          </w:p>
        </w:tc>
      </w:tr>
      <w:tr w:rsidR="005E3780" w:rsidRPr="005E3780" w14:paraId="49014FF8" w14:textId="77777777" w:rsidTr="000F0A0E">
        <w:trPr>
          <w:trHeight w:val="20"/>
        </w:trPr>
        <w:tc>
          <w:tcPr>
            <w:tcW w:w="3964" w:type="dxa"/>
          </w:tcPr>
          <w:p w14:paraId="325AC442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Median (Q1, Q3)</w:t>
            </w:r>
          </w:p>
        </w:tc>
        <w:tc>
          <w:tcPr>
            <w:tcW w:w="1583" w:type="dxa"/>
          </w:tcPr>
          <w:p w14:paraId="5F27DF88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2.0 (2.0, 3.0)</w:t>
            </w:r>
          </w:p>
        </w:tc>
        <w:tc>
          <w:tcPr>
            <w:tcW w:w="1583" w:type="dxa"/>
          </w:tcPr>
          <w:p w14:paraId="17B75028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2.0 (2.0, 3.0)</w:t>
            </w:r>
          </w:p>
        </w:tc>
        <w:tc>
          <w:tcPr>
            <w:tcW w:w="1583" w:type="dxa"/>
          </w:tcPr>
          <w:p w14:paraId="6E8AC9A6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2.0 (2.0, 3.0)</w:t>
            </w:r>
          </w:p>
        </w:tc>
        <w:tc>
          <w:tcPr>
            <w:tcW w:w="1583" w:type="dxa"/>
          </w:tcPr>
          <w:p w14:paraId="5D66CB3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2.0 (2.0, 3.0)</w:t>
            </w:r>
          </w:p>
        </w:tc>
        <w:tc>
          <w:tcPr>
            <w:tcW w:w="1584" w:type="dxa"/>
          </w:tcPr>
          <w:p w14:paraId="4B8E8B4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2.0 (2.0, 3.0)</w:t>
            </w:r>
          </w:p>
        </w:tc>
        <w:tc>
          <w:tcPr>
            <w:tcW w:w="1080" w:type="dxa"/>
            <w:vMerge/>
            <w:vAlign w:val="center"/>
          </w:tcPr>
          <w:p w14:paraId="36828A53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323700E0" w14:textId="77777777" w:rsidTr="000F0A0E">
        <w:trPr>
          <w:trHeight w:val="20"/>
        </w:trPr>
        <w:tc>
          <w:tcPr>
            <w:tcW w:w="3964" w:type="dxa"/>
          </w:tcPr>
          <w:p w14:paraId="5265B150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lastRenderedPageBreak/>
              <w:t xml:space="preserve">Range </w:t>
            </w:r>
            <w:r w:rsidRPr="005E3780">
              <w:t>(min, max)</w:t>
            </w:r>
          </w:p>
        </w:tc>
        <w:tc>
          <w:tcPr>
            <w:tcW w:w="1583" w:type="dxa"/>
          </w:tcPr>
          <w:p w14:paraId="22502A33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(0.0, 15.0)</w:t>
            </w:r>
          </w:p>
        </w:tc>
        <w:tc>
          <w:tcPr>
            <w:tcW w:w="1583" w:type="dxa"/>
          </w:tcPr>
          <w:p w14:paraId="786F9BB9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(0.0, 12.0)</w:t>
            </w:r>
          </w:p>
        </w:tc>
        <w:tc>
          <w:tcPr>
            <w:tcW w:w="1583" w:type="dxa"/>
          </w:tcPr>
          <w:p w14:paraId="6CB6070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(0.0, 11.0)</w:t>
            </w:r>
          </w:p>
        </w:tc>
        <w:tc>
          <w:tcPr>
            <w:tcW w:w="1583" w:type="dxa"/>
          </w:tcPr>
          <w:p w14:paraId="1E39B839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(0.0, 11.0)</w:t>
            </w:r>
          </w:p>
        </w:tc>
        <w:tc>
          <w:tcPr>
            <w:tcW w:w="1584" w:type="dxa"/>
          </w:tcPr>
          <w:p w14:paraId="275D1A3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(0.0, 15.0)</w:t>
            </w:r>
          </w:p>
        </w:tc>
        <w:tc>
          <w:tcPr>
            <w:tcW w:w="1080" w:type="dxa"/>
            <w:vMerge/>
            <w:vAlign w:val="center"/>
          </w:tcPr>
          <w:p w14:paraId="39C413C3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6117AE22" w14:textId="77777777" w:rsidTr="000F0A0E">
        <w:trPr>
          <w:trHeight w:val="20"/>
        </w:trPr>
        <w:tc>
          <w:tcPr>
            <w:tcW w:w="3964" w:type="dxa"/>
          </w:tcPr>
          <w:p w14:paraId="03294D79" w14:textId="77777777" w:rsidR="005E3780" w:rsidRPr="005E3780" w:rsidRDefault="005E3780" w:rsidP="005E3780">
            <w:pPr>
              <w:spacing w:after="120" w:line="480" w:lineRule="auto"/>
            </w:pPr>
            <w:r w:rsidRPr="005E3780">
              <w:rPr>
                <w:rFonts w:eastAsia="Calibri"/>
              </w:rPr>
              <w:t>CCI category (n, %)</w:t>
            </w:r>
          </w:p>
        </w:tc>
        <w:tc>
          <w:tcPr>
            <w:tcW w:w="1583" w:type="dxa"/>
          </w:tcPr>
          <w:p w14:paraId="628DC1FE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73581F77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16BC022F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45AC728E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4" w:type="dxa"/>
          </w:tcPr>
          <w:p w14:paraId="03B3953F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080" w:type="dxa"/>
          </w:tcPr>
          <w:p w14:paraId="1B713555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119E7D5A" w14:textId="77777777" w:rsidTr="000F0A0E">
        <w:trPr>
          <w:trHeight w:val="20"/>
        </w:trPr>
        <w:tc>
          <w:tcPr>
            <w:tcW w:w="3964" w:type="dxa"/>
          </w:tcPr>
          <w:p w14:paraId="6480274A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0</w:t>
            </w:r>
          </w:p>
        </w:tc>
        <w:tc>
          <w:tcPr>
            <w:tcW w:w="1583" w:type="dxa"/>
          </w:tcPr>
          <w:p w14:paraId="23703307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377 (5.9)</w:t>
            </w:r>
          </w:p>
        </w:tc>
        <w:tc>
          <w:tcPr>
            <w:tcW w:w="1583" w:type="dxa"/>
          </w:tcPr>
          <w:p w14:paraId="226251A9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129 (6.4)</w:t>
            </w:r>
          </w:p>
        </w:tc>
        <w:tc>
          <w:tcPr>
            <w:tcW w:w="1583" w:type="dxa"/>
          </w:tcPr>
          <w:p w14:paraId="30E38A20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29 (7.1)</w:t>
            </w:r>
          </w:p>
        </w:tc>
        <w:tc>
          <w:tcPr>
            <w:tcW w:w="1583" w:type="dxa"/>
          </w:tcPr>
          <w:p w14:paraId="2436BD47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83 (6.4)</w:t>
            </w:r>
          </w:p>
        </w:tc>
        <w:tc>
          <w:tcPr>
            <w:tcW w:w="1584" w:type="dxa"/>
          </w:tcPr>
          <w:p w14:paraId="6308037D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136 (5.1)</w:t>
            </w:r>
          </w:p>
        </w:tc>
        <w:tc>
          <w:tcPr>
            <w:tcW w:w="1080" w:type="dxa"/>
            <w:vMerge w:val="restart"/>
            <w:vAlign w:val="center"/>
          </w:tcPr>
          <w:p w14:paraId="457AC32D" w14:textId="77777777" w:rsidR="005E3780" w:rsidRPr="005E3780" w:rsidRDefault="005E3780" w:rsidP="005E3780">
            <w:pPr>
              <w:spacing w:after="120" w:line="480" w:lineRule="auto"/>
              <w:jc w:val="center"/>
              <w:rPr>
                <w:rFonts w:eastAsia="Calibri"/>
              </w:rPr>
            </w:pPr>
            <w:r w:rsidRPr="005E3780">
              <w:rPr>
                <w:rFonts w:eastAsia="Calibri"/>
              </w:rPr>
              <w:t>0.074</w:t>
            </w:r>
          </w:p>
        </w:tc>
      </w:tr>
      <w:tr w:rsidR="005E3780" w:rsidRPr="005E3780" w14:paraId="2B65B0EC" w14:textId="77777777" w:rsidTr="000F0A0E">
        <w:trPr>
          <w:trHeight w:val="20"/>
        </w:trPr>
        <w:tc>
          <w:tcPr>
            <w:tcW w:w="3964" w:type="dxa"/>
          </w:tcPr>
          <w:p w14:paraId="083B9DAC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1</w:t>
            </w:r>
          </w:p>
        </w:tc>
        <w:tc>
          <w:tcPr>
            <w:tcW w:w="1583" w:type="dxa"/>
          </w:tcPr>
          <w:p w14:paraId="721C76E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110 (1.7)</w:t>
            </w:r>
          </w:p>
        </w:tc>
        <w:tc>
          <w:tcPr>
            <w:tcW w:w="1583" w:type="dxa"/>
          </w:tcPr>
          <w:p w14:paraId="490A1DD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46 (2.3)</w:t>
            </w:r>
          </w:p>
        </w:tc>
        <w:tc>
          <w:tcPr>
            <w:tcW w:w="1583" w:type="dxa"/>
          </w:tcPr>
          <w:p w14:paraId="242865B4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9 (2.2)</w:t>
            </w:r>
          </w:p>
        </w:tc>
        <w:tc>
          <w:tcPr>
            <w:tcW w:w="1583" w:type="dxa"/>
          </w:tcPr>
          <w:p w14:paraId="3CD269A1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22 (1.7)</w:t>
            </w:r>
          </w:p>
        </w:tc>
        <w:tc>
          <w:tcPr>
            <w:tcW w:w="1584" w:type="dxa"/>
          </w:tcPr>
          <w:p w14:paraId="6F2B2B03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33 (1.2)</w:t>
            </w:r>
          </w:p>
        </w:tc>
        <w:tc>
          <w:tcPr>
            <w:tcW w:w="1080" w:type="dxa"/>
            <w:vMerge/>
            <w:vAlign w:val="center"/>
          </w:tcPr>
          <w:p w14:paraId="661E1703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665A2BBF" w14:textId="77777777" w:rsidTr="000F0A0E">
        <w:trPr>
          <w:trHeight w:val="20"/>
        </w:trPr>
        <w:tc>
          <w:tcPr>
            <w:tcW w:w="3964" w:type="dxa"/>
          </w:tcPr>
          <w:p w14:paraId="7741179C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2</w:t>
            </w:r>
          </w:p>
        </w:tc>
        <w:tc>
          <w:tcPr>
            <w:tcW w:w="1583" w:type="dxa"/>
          </w:tcPr>
          <w:p w14:paraId="1733BFA0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3 649 (57.2)</w:t>
            </w:r>
          </w:p>
        </w:tc>
        <w:tc>
          <w:tcPr>
            <w:tcW w:w="1583" w:type="dxa"/>
          </w:tcPr>
          <w:p w14:paraId="374B0BA8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1 114 (55.6)</w:t>
            </w:r>
          </w:p>
        </w:tc>
        <w:tc>
          <w:tcPr>
            <w:tcW w:w="1583" w:type="dxa"/>
          </w:tcPr>
          <w:p w14:paraId="550AFE27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236 (57.4)</w:t>
            </w:r>
          </w:p>
        </w:tc>
        <w:tc>
          <w:tcPr>
            <w:tcW w:w="1583" w:type="dxa"/>
          </w:tcPr>
          <w:p w14:paraId="21C4FB0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769 (59.0)</w:t>
            </w:r>
          </w:p>
        </w:tc>
        <w:tc>
          <w:tcPr>
            <w:tcW w:w="1584" w:type="dxa"/>
          </w:tcPr>
          <w:p w14:paraId="1CDE313A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1 530 (57.4)</w:t>
            </w:r>
          </w:p>
        </w:tc>
        <w:tc>
          <w:tcPr>
            <w:tcW w:w="1080" w:type="dxa"/>
            <w:vMerge/>
            <w:vAlign w:val="center"/>
          </w:tcPr>
          <w:p w14:paraId="13134C13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5E23D038" w14:textId="77777777" w:rsidTr="000F0A0E">
        <w:trPr>
          <w:trHeight w:val="20"/>
        </w:trPr>
        <w:tc>
          <w:tcPr>
            <w:tcW w:w="3964" w:type="dxa"/>
          </w:tcPr>
          <w:p w14:paraId="2C4D3D18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3</w:t>
            </w:r>
          </w:p>
        </w:tc>
        <w:tc>
          <w:tcPr>
            <w:tcW w:w="1583" w:type="dxa"/>
          </w:tcPr>
          <w:p w14:paraId="2A2D7B1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1 250 (19.6)</w:t>
            </w:r>
          </w:p>
        </w:tc>
        <w:tc>
          <w:tcPr>
            <w:tcW w:w="1583" w:type="dxa"/>
          </w:tcPr>
          <w:p w14:paraId="2DD8E69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385 (19.2)</w:t>
            </w:r>
          </w:p>
        </w:tc>
        <w:tc>
          <w:tcPr>
            <w:tcW w:w="1583" w:type="dxa"/>
          </w:tcPr>
          <w:p w14:paraId="7514287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79 (19.2)</w:t>
            </w:r>
          </w:p>
        </w:tc>
        <w:tc>
          <w:tcPr>
            <w:tcW w:w="1583" w:type="dxa"/>
          </w:tcPr>
          <w:p w14:paraId="21625599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237 (18.2)</w:t>
            </w:r>
          </w:p>
        </w:tc>
        <w:tc>
          <w:tcPr>
            <w:tcW w:w="1584" w:type="dxa"/>
          </w:tcPr>
          <w:p w14:paraId="547A90B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549 (20.6)</w:t>
            </w:r>
          </w:p>
        </w:tc>
        <w:tc>
          <w:tcPr>
            <w:tcW w:w="1080" w:type="dxa"/>
            <w:vMerge/>
            <w:vAlign w:val="center"/>
          </w:tcPr>
          <w:p w14:paraId="7D0FB1C5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0C9EC91F" w14:textId="77777777" w:rsidTr="000F0A0E">
        <w:trPr>
          <w:trHeight w:val="20"/>
        </w:trPr>
        <w:tc>
          <w:tcPr>
            <w:tcW w:w="3964" w:type="dxa"/>
          </w:tcPr>
          <w:p w14:paraId="1EF7E5B6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≥4</w:t>
            </w:r>
          </w:p>
        </w:tc>
        <w:tc>
          <w:tcPr>
            <w:tcW w:w="1583" w:type="dxa"/>
          </w:tcPr>
          <w:p w14:paraId="27344A24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999 (15.7)</w:t>
            </w:r>
          </w:p>
        </w:tc>
        <w:tc>
          <w:tcPr>
            <w:tcW w:w="1583" w:type="dxa"/>
          </w:tcPr>
          <w:p w14:paraId="1C0D0472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328 (16.4)</w:t>
            </w:r>
          </w:p>
        </w:tc>
        <w:tc>
          <w:tcPr>
            <w:tcW w:w="1583" w:type="dxa"/>
          </w:tcPr>
          <w:p w14:paraId="3A705A30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58 (14.1)</w:t>
            </w:r>
          </w:p>
        </w:tc>
        <w:tc>
          <w:tcPr>
            <w:tcW w:w="1583" w:type="dxa"/>
          </w:tcPr>
          <w:p w14:paraId="0340B5F0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193 (14.8)</w:t>
            </w:r>
          </w:p>
        </w:tc>
        <w:tc>
          <w:tcPr>
            <w:tcW w:w="1584" w:type="dxa"/>
          </w:tcPr>
          <w:p w14:paraId="64906B23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420 (15.7)</w:t>
            </w:r>
          </w:p>
        </w:tc>
        <w:tc>
          <w:tcPr>
            <w:tcW w:w="1080" w:type="dxa"/>
            <w:vMerge/>
            <w:vAlign w:val="center"/>
          </w:tcPr>
          <w:p w14:paraId="136B0B57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4A04D666" w14:textId="77777777" w:rsidTr="000F0A0E">
        <w:trPr>
          <w:trHeight w:val="20"/>
        </w:trPr>
        <w:tc>
          <w:tcPr>
            <w:tcW w:w="3964" w:type="dxa"/>
          </w:tcPr>
          <w:p w14:paraId="42966CCC" w14:textId="77777777" w:rsidR="005E3780" w:rsidRPr="005E3780" w:rsidRDefault="005E3780" w:rsidP="005E3780">
            <w:pPr>
              <w:spacing w:after="120" w:line="480" w:lineRule="auto"/>
            </w:pPr>
            <w:r w:rsidRPr="005E3780">
              <w:rPr>
                <w:rFonts w:eastAsia="Calibri"/>
              </w:rPr>
              <w:t xml:space="preserve">Follow-up from first </w:t>
            </w:r>
            <w:proofErr w:type="spellStart"/>
            <w:r w:rsidRPr="005E3780">
              <w:rPr>
                <w:rFonts w:eastAsia="Calibri"/>
              </w:rPr>
              <w:t>allo</w:t>
            </w:r>
            <w:proofErr w:type="spellEnd"/>
            <w:r w:rsidRPr="005E3780">
              <w:rPr>
                <w:rFonts w:eastAsia="Calibri"/>
              </w:rPr>
              <w:t>-HSCT (days)</w:t>
            </w:r>
          </w:p>
        </w:tc>
        <w:tc>
          <w:tcPr>
            <w:tcW w:w="1583" w:type="dxa"/>
          </w:tcPr>
          <w:p w14:paraId="1FD8B357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5764D34A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520AB10C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7F36FA2A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4" w:type="dxa"/>
          </w:tcPr>
          <w:p w14:paraId="7B28112B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080" w:type="dxa"/>
          </w:tcPr>
          <w:p w14:paraId="4B279ED3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6EBE5FC7" w14:textId="77777777" w:rsidTr="000F0A0E">
        <w:trPr>
          <w:trHeight w:val="20"/>
        </w:trPr>
        <w:tc>
          <w:tcPr>
            <w:tcW w:w="3964" w:type="dxa"/>
          </w:tcPr>
          <w:p w14:paraId="36A1E76A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Mean (SD)</w:t>
            </w:r>
          </w:p>
        </w:tc>
        <w:tc>
          <w:tcPr>
            <w:tcW w:w="1583" w:type="dxa"/>
          </w:tcPr>
          <w:p w14:paraId="7C37979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977.2 (830.4)</w:t>
            </w:r>
          </w:p>
        </w:tc>
        <w:tc>
          <w:tcPr>
            <w:tcW w:w="1583" w:type="dxa"/>
          </w:tcPr>
          <w:p w14:paraId="7BC02E29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824.4 (815.2)</w:t>
            </w:r>
          </w:p>
        </w:tc>
        <w:tc>
          <w:tcPr>
            <w:tcW w:w="1583" w:type="dxa"/>
          </w:tcPr>
          <w:p w14:paraId="16B7C9B7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1 245.7 (812.6)</w:t>
            </w:r>
          </w:p>
        </w:tc>
        <w:tc>
          <w:tcPr>
            <w:tcW w:w="1583" w:type="dxa"/>
          </w:tcPr>
          <w:p w14:paraId="23C23DD6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1 090.3 (782.1)</w:t>
            </w:r>
          </w:p>
        </w:tc>
        <w:tc>
          <w:tcPr>
            <w:tcW w:w="1584" w:type="dxa"/>
          </w:tcPr>
          <w:p w14:paraId="6DCAF1BD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995.2 (846.4)</w:t>
            </w:r>
          </w:p>
        </w:tc>
        <w:tc>
          <w:tcPr>
            <w:tcW w:w="1080" w:type="dxa"/>
            <w:shd w:val="clear" w:color="auto" w:fill="D9D9D9"/>
          </w:tcPr>
          <w:p w14:paraId="1DA8C5F1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4C54B518" w14:textId="77777777" w:rsidTr="000F0A0E">
        <w:trPr>
          <w:trHeight w:val="20"/>
        </w:trPr>
        <w:tc>
          <w:tcPr>
            <w:tcW w:w="3964" w:type="dxa"/>
          </w:tcPr>
          <w:p w14:paraId="186D3C19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Median (Q1; Q3)</w:t>
            </w:r>
          </w:p>
        </w:tc>
        <w:tc>
          <w:tcPr>
            <w:tcW w:w="1583" w:type="dxa"/>
          </w:tcPr>
          <w:p w14:paraId="31A746A7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740.0 (225.0; 1 613.0)</w:t>
            </w:r>
          </w:p>
        </w:tc>
        <w:tc>
          <w:tcPr>
            <w:tcW w:w="1583" w:type="dxa"/>
          </w:tcPr>
          <w:p w14:paraId="794E37A7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487.5 (135.0; 1 398.0)</w:t>
            </w:r>
          </w:p>
        </w:tc>
        <w:tc>
          <w:tcPr>
            <w:tcW w:w="1583" w:type="dxa"/>
          </w:tcPr>
          <w:p w14:paraId="48B9EA58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1 121.0 (532.0; 1 934.0)</w:t>
            </w:r>
          </w:p>
        </w:tc>
        <w:tc>
          <w:tcPr>
            <w:tcW w:w="1583" w:type="dxa"/>
          </w:tcPr>
          <w:p w14:paraId="1F60025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917.0 (421.0; 1 644.0)</w:t>
            </w:r>
          </w:p>
        </w:tc>
        <w:tc>
          <w:tcPr>
            <w:tcW w:w="1584" w:type="dxa"/>
          </w:tcPr>
          <w:p w14:paraId="4147A62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769.5 (215.5; 1 679.0)</w:t>
            </w:r>
          </w:p>
        </w:tc>
        <w:tc>
          <w:tcPr>
            <w:tcW w:w="1080" w:type="dxa"/>
            <w:shd w:val="clear" w:color="auto" w:fill="D9D9D9"/>
          </w:tcPr>
          <w:p w14:paraId="74BE872D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398588E2" w14:textId="77777777" w:rsidTr="000F0A0E">
        <w:trPr>
          <w:trHeight w:val="20"/>
        </w:trPr>
        <w:tc>
          <w:tcPr>
            <w:tcW w:w="3964" w:type="dxa"/>
          </w:tcPr>
          <w:p w14:paraId="68B43B59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 xml:space="preserve">Range </w:t>
            </w:r>
            <w:r w:rsidRPr="005E3780">
              <w:t>(min, max)</w:t>
            </w:r>
          </w:p>
        </w:tc>
        <w:tc>
          <w:tcPr>
            <w:tcW w:w="1583" w:type="dxa"/>
          </w:tcPr>
          <w:p w14:paraId="6555B92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(1.0; 2 904.0)</w:t>
            </w:r>
          </w:p>
        </w:tc>
        <w:tc>
          <w:tcPr>
            <w:tcW w:w="1583" w:type="dxa"/>
          </w:tcPr>
          <w:p w14:paraId="24AD9FC8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(1.0; 2 885.0)</w:t>
            </w:r>
          </w:p>
        </w:tc>
        <w:tc>
          <w:tcPr>
            <w:tcW w:w="1583" w:type="dxa"/>
          </w:tcPr>
          <w:p w14:paraId="33D78A7B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(10.0; 2 896.0)</w:t>
            </w:r>
          </w:p>
        </w:tc>
        <w:tc>
          <w:tcPr>
            <w:tcW w:w="1583" w:type="dxa"/>
          </w:tcPr>
          <w:p w14:paraId="6EE86DD1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(27.0; 2 904.0)</w:t>
            </w:r>
          </w:p>
        </w:tc>
        <w:tc>
          <w:tcPr>
            <w:tcW w:w="1584" w:type="dxa"/>
          </w:tcPr>
          <w:p w14:paraId="65C9E2A9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(1.0; 2 904.0)</w:t>
            </w:r>
          </w:p>
        </w:tc>
        <w:tc>
          <w:tcPr>
            <w:tcW w:w="1080" w:type="dxa"/>
            <w:shd w:val="clear" w:color="auto" w:fill="D9D9D9"/>
          </w:tcPr>
          <w:p w14:paraId="0D09516D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734A5DA0" w14:textId="77777777" w:rsidTr="000F0A0E">
        <w:trPr>
          <w:trHeight w:val="20"/>
        </w:trPr>
        <w:tc>
          <w:tcPr>
            <w:tcW w:w="3964" w:type="dxa"/>
          </w:tcPr>
          <w:p w14:paraId="52E1081D" w14:textId="77777777" w:rsidR="005E3780" w:rsidRPr="005E3780" w:rsidRDefault="005E3780" w:rsidP="005E3780">
            <w:pPr>
              <w:spacing w:after="120" w:line="480" w:lineRule="auto"/>
            </w:pPr>
            <w:r w:rsidRPr="005E3780">
              <w:rPr>
                <w:rFonts w:eastAsia="Calibri"/>
              </w:rPr>
              <w:t xml:space="preserve">Follow-up from first </w:t>
            </w:r>
            <w:proofErr w:type="spellStart"/>
            <w:r w:rsidRPr="005E3780">
              <w:rPr>
                <w:rFonts w:eastAsia="Calibri"/>
              </w:rPr>
              <w:t>allo</w:t>
            </w:r>
            <w:proofErr w:type="spellEnd"/>
            <w:r w:rsidRPr="005E3780">
              <w:rPr>
                <w:rFonts w:eastAsia="Calibri"/>
              </w:rPr>
              <w:t>-HSCT (months)</w:t>
            </w:r>
          </w:p>
        </w:tc>
        <w:tc>
          <w:tcPr>
            <w:tcW w:w="1583" w:type="dxa"/>
          </w:tcPr>
          <w:p w14:paraId="1E011B5A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2B8304DE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5C5E82D3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3" w:type="dxa"/>
          </w:tcPr>
          <w:p w14:paraId="30CDD21D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584" w:type="dxa"/>
          </w:tcPr>
          <w:p w14:paraId="630266DE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  <w:tc>
          <w:tcPr>
            <w:tcW w:w="1080" w:type="dxa"/>
            <w:shd w:val="clear" w:color="auto" w:fill="D9D9D9"/>
          </w:tcPr>
          <w:p w14:paraId="6E3145A9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5DED798B" w14:textId="77777777" w:rsidTr="000F0A0E">
        <w:trPr>
          <w:trHeight w:val="20"/>
        </w:trPr>
        <w:tc>
          <w:tcPr>
            <w:tcW w:w="3964" w:type="dxa"/>
          </w:tcPr>
          <w:p w14:paraId="06F6BF6F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lastRenderedPageBreak/>
              <w:t>Mean (SD)</w:t>
            </w:r>
          </w:p>
        </w:tc>
        <w:tc>
          <w:tcPr>
            <w:tcW w:w="1583" w:type="dxa"/>
          </w:tcPr>
          <w:p w14:paraId="431AC5FD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32.1 (27.3)</w:t>
            </w:r>
          </w:p>
        </w:tc>
        <w:tc>
          <w:tcPr>
            <w:tcW w:w="1583" w:type="dxa"/>
          </w:tcPr>
          <w:p w14:paraId="752A4B61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27.1 (26.8)</w:t>
            </w:r>
          </w:p>
        </w:tc>
        <w:tc>
          <w:tcPr>
            <w:tcW w:w="1583" w:type="dxa"/>
          </w:tcPr>
          <w:p w14:paraId="729ACB96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40.9 (26.7)</w:t>
            </w:r>
          </w:p>
        </w:tc>
        <w:tc>
          <w:tcPr>
            <w:tcW w:w="1583" w:type="dxa"/>
          </w:tcPr>
          <w:p w14:paraId="3781235E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35.8 (25.7)</w:t>
            </w:r>
          </w:p>
        </w:tc>
        <w:tc>
          <w:tcPr>
            <w:tcW w:w="1584" w:type="dxa"/>
          </w:tcPr>
          <w:p w14:paraId="703699F3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32.7 (27.8)</w:t>
            </w:r>
          </w:p>
        </w:tc>
        <w:tc>
          <w:tcPr>
            <w:tcW w:w="1080" w:type="dxa"/>
            <w:shd w:val="clear" w:color="auto" w:fill="D9D9D9"/>
          </w:tcPr>
          <w:p w14:paraId="79BCE015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7BBDA345" w14:textId="77777777" w:rsidTr="000F0A0E">
        <w:trPr>
          <w:trHeight w:val="20"/>
        </w:trPr>
        <w:tc>
          <w:tcPr>
            <w:tcW w:w="3964" w:type="dxa"/>
          </w:tcPr>
          <w:p w14:paraId="7A5CA355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>Median (Q1, Q3)</w:t>
            </w:r>
          </w:p>
        </w:tc>
        <w:tc>
          <w:tcPr>
            <w:tcW w:w="1583" w:type="dxa"/>
          </w:tcPr>
          <w:p w14:paraId="4EF2EBEA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24.3 (7.4, 53.0)</w:t>
            </w:r>
          </w:p>
        </w:tc>
        <w:tc>
          <w:tcPr>
            <w:tcW w:w="1583" w:type="dxa"/>
          </w:tcPr>
          <w:p w14:paraId="5851498C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16.0 (4.4, 45.9)</w:t>
            </w:r>
          </w:p>
        </w:tc>
        <w:tc>
          <w:tcPr>
            <w:tcW w:w="1583" w:type="dxa"/>
          </w:tcPr>
          <w:p w14:paraId="417F5C0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36.8 (17.5, 63.5)</w:t>
            </w:r>
          </w:p>
        </w:tc>
        <w:tc>
          <w:tcPr>
            <w:tcW w:w="1583" w:type="dxa"/>
          </w:tcPr>
          <w:p w14:paraId="4DFA15B1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30.1 (13.8, 54.0)</w:t>
            </w:r>
          </w:p>
        </w:tc>
        <w:tc>
          <w:tcPr>
            <w:tcW w:w="1584" w:type="dxa"/>
          </w:tcPr>
          <w:p w14:paraId="0E1EF408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25.3 (7.1, 55.2)</w:t>
            </w:r>
          </w:p>
        </w:tc>
        <w:tc>
          <w:tcPr>
            <w:tcW w:w="1080" w:type="dxa"/>
            <w:shd w:val="clear" w:color="auto" w:fill="D9D9D9"/>
          </w:tcPr>
          <w:p w14:paraId="54848A62" w14:textId="77777777" w:rsidR="005E3780" w:rsidRPr="005E3780" w:rsidRDefault="005E3780" w:rsidP="005E3780">
            <w:pPr>
              <w:spacing w:after="120" w:line="480" w:lineRule="auto"/>
              <w:jc w:val="center"/>
            </w:pPr>
          </w:p>
        </w:tc>
      </w:tr>
      <w:tr w:rsidR="005E3780" w:rsidRPr="005E3780" w14:paraId="2DCAD6AF" w14:textId="77777777" w:rsidTr="000F0A0E">
        <w:trPr>
          <w:trHeight w:val="20"/>
        </w:trPr>
        <w:tc>
          <w:tcPr>
            <w:tcW w:w="3964" w:type="dxa"/>
            <w:tcBorders>
              <w:bottom w:val="single" w:sz="4" w:space="0" w:color="auto"/>
            </w:tcBorders>
          </w:tcPr>
          <w:p w14:paraId="352D8DD2" w14:textId="77777777" w:rsidR="005E3780" w:rsidRPr="005E3780" w:rsidRDefault="005E3780" w:rsidP="005E3780">
            <w:pPr>
              <w:spacing w:after="120" w:line="480" w:lineRule="auto"/>
              <w:ind w:left="245"/>
            </w:pPr>
            <w:r w:rsidRPr="005E3780">
              <w:rPr>
                <w:rFonts w:eastAsia="Calibri"/>
              </w:rPr>
              <w:t xml:space="preserve">Range </w:t>
            </w:r>
            <w:r w:rsidRPr="005E3780">
              <w:t>(min, max)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14:paraId="2FA67F97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(0.0, 95.4)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14:paraId="21799694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(0.0, 94.8)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14:paraId="5092739F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(0.3, 95.1)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14:paraId="1D6A7C05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(0.9, 95.4)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19249CD1" w14:textId="77777777" w:rsidR="005E3780" w:rsidRPr="005E3780" w:rsidRDefault="005E3780" w:rsidP="005E3780">
            <w:pPr>
              <w:spacing w:after="120" w:line="480" w:lineRule="auto"/>
              <w:jc w:val="center"/>
            </w:pPr>
            <w:r w:rsidRPr="005E3780">
              <w:rPr>
                <w:rFonts w:eastAsia="Calibri"/>
              </w:rPr>
              <w:t>(0.0, 95.4)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D9D9D9"/>
          </w:tcPr>
          <w:p w14:paraId="2CA0BEF7" w14:textId="77777777" w:rsidR="005E3780" w:rsidRPr="005E3780" w:rsidRDefault="005E3780" w:rsidP="005E3780">
            <w:pPr>
              <w:spacing w:after="120" w:line="480" w:lineRule="auto"/>
              <w:jc w:val="center"/>
              <w:rPr>
                <w:rFonts w:eastAsia="Calibri"/>
              </w:rPr>
            </w:pPr>
          </w:p>
        </w:tc>
      </w:tr>
    </w:tbl>
    <w:p w14:paraId="599ABFF4" w14:textId="77777777" w:rsidR="005E3780" w:rsidRPr="005E3780" w:rsidRDefault="005E3780" w:rsidP="005E3780">
      <w:pPr>
        <w:spacing w:after="120" w:line="480" w:lineRule="auto"/>
        <w:rPr>
          <w:rFonts w:ascii="Times New Roman" w:eastAsia="Arial" w:hAnsi="Times New Roman" w:cs="Times New Roman"/>
          <w:lang w:val="en-US" w:eastAsia="ja-JP"/>
        </w:rPr>
      </w:pPr>
      <w:proofErr w:type="spellStart"/>
      <w:r w:rsidRPr="005E3780">
        <w:rPr>
          <w:rFonts w:ascii="Times New Roman" w:eastAsia="Arial" w:hAnsi="Times New Roman" w:cs="Times New Roman"/>
          <w:lang w:val="en-US" w:eastAsia="ja-JP"/>
        </w:rPr>
        <w:t>aGVHD</w:t>
      </w:r>
      <w:proofErr w:type="spellEnd"/>
      <w:r w:rsidRPr="005E3780">
        <w:rPr>
          <w:rFonts w:ascii="Times New Roman" w:eastAsia="Arial" w:hAnsi="Times New Roman" w:cs="Times New Roman"/>
          <w:lang w:val="en-US" w:eastAsia="ja-JP"/>
        </w:rPr>
        <w:t xml:space="preserve">, acute GVHD; </w:t>
      </w:r>
      <w:proofErr w:type="spellStart"/>
      <w:r w:rsidRPr="005E3780">
        <w:rPr>
          <w:rFonts w:ascii="Times New Roman" w:eastAsia="Arial" w:hAnsi="Times New Roman" w:cs="Times New Roman"/>
          <w:lang w:val="en-US" w:eastAsia="ja-JP"/>
        </w:rPr>
        <w:t>a+cGVHD</w:t>
      </w:r>
      <w:proofErr w:type="spellEnd"/>
      <w:r w:rsidRPr="005E3780">
        <w:rPr>
          <w:rFonts w:ascii="Times New Roman" w:eastAsia="Arial" w:hAnsi="Times New Roman" w:cs="Times New Roman"/>
          <w:lang w:val="en-US" w:eastAsia="ja-JP"/>
        </w:rPr>
        <w:t xml:space="preserve">, acute and chronic GVHD; AIDS, acquired immunodeficiency syndrome; </w:t>
      </w:r>
      <w:proofErr w:type="spellStart"/>
      <w:r w:rsidRPr="005E3780">
        <w:rPr>
          <w:rFonts w:ascii="Times New Roman" w:eastAsia="Arial" w:hAnsi="Times New Roman" w:cs="Times New Roman"/>
          <w:lang w:val="en-US" w:eastAsia="ja-JP"/>
        </w:rPr>
        <w:t>allo</w:t>
      </w:r>
      <w:proofErr w:type="spellEnd"/>
      <w:r w:rsidRPr="005E3780">
        <w:rPr>
          <w:rFonts w:ascii="Times New Roman" w:eastAsia="Arial" w:hAnsi="Times New Roman" w:cs="Times New Roman"/>
          <w:lang w:val="en-US" w:eastAsia="ja-JP"/>
        </w:rPr>
        <w:t xml:space="preserve">-HSCT, allogeneic hematopoietic stem cell transplantation; ANOVA, analysis of variance; CCI, </w:t>
      </w:r>
      <w:proofErr w:type="spellStart"/>
      <w:r w:rsidRPr="005E3780">
        <w:rPr>
          <w:rFonts w:ascii="Times New Roman" w:eastAsia="Arial" w:hAnsi="Times New Roman" w:cs="Times New Roman"/>
          <w:lang w:val="en-US" w:eastAsia="ja-JP"/>
        </w:rPr>
        <w:t>Charlson</w:t>
      </w:r>
      <w:proofErr w:type="spellEnd"/>
      <w:r w:rsidRPr="005E3780">
        <w:rPr>
          <w:rFonts w:ascii="Times New Roman" w:eastAsia="Arial" w:hAnsi="Times New Roman" w:cs="Times New Roman"/>
          <w:lang w:val="en-US" w:eastAsia="ja-JP"/>
        </w:rPr>
        <w:t xml:space="preserve"> Comorbidity Index; </w:t>
      </w:r>
      <w:proofErr w:type="spellStart"/>
      <w:r w:rsidRPr="005E3780">
        <w:rPr>
          <w:rFonts w:ascii="Times New Roman" w:eastAsia="Arial" w:hAnsi="Times New Roman" w:cs="Times New Roman"/>
          <w:lang w:val="en-US" w:eastAsia="ja-JP"/>
        </w:rPr>
        <w:t>cGVHD</w:t>
      </w:r>
      <w:proofErr w:type="spellEnd"/>
      <w:r w:rsidRPr="005E3780">
        <w:rPr>
          <w:rFonts w:ascii="Times New Roman" w:eastAsia="Arial" w:hAnsi="Times New Roman" w:cs="Times New Roman"/>
          <w:lang w:val="en-US" w:eastAsia="ja-JP"/>
        </w:rPr>
        <w:t>, chronic GVHD; GVHD, graft-versus-host disease; HIV, human immunodeficiency virus; HSCT, hematopoietic stem cell transplantation; max, maximum; min, minimum; NA, not applicable due to low sample size; Q, quartile; SD, standard deviation.</w:t>
      </w:r>
    </w:p>
    <w:p w14:paraId="20C2DF51" w14:textId="77777777" w:rsidR="005E3780" w:rsidRPr="005E3780" w:rsidRDefault="005E3780" w:rsidP="005E3780">
      <w:pPr>
        <w:spacing w:after="120" w:line="480" w:lineRule="auto"/>
        <w:rPr>
          <w:rFonts w:ascii="Times New Roman" w:eastAsia="Arial" w:hAnsi="Times New Roman" w:cs="Times New Roman"/>
          <w:lang w:val="en-US" w:eastAsia="ja-JP"/>
        </w:rPr>
      </w:pPr>
      <w:proofErr w:type="spellStart"/>
      <w:r w:rsidRPr="005E3780">
        <w:rPr>
          <w:rFonts w:ascii="Times New Roman" w:eastAsia="Arial" w:hAnsi="Times New Roman" w:cs="Times New Roman"/>
          <w:vertAlign w:val="superscript"/>
          <w:lang w:val="en-US" w:eastAsia="ja-JP"/>
        </w:rPr>
        <w:t>a</w:t>
      </w:r>
      <w:r w:rsidRPr="005E3780">
        <w:rPr>
          <w:rFonts w:ascii="Times New Roman" w:eastAsia="Arial" w:hAnsi="Times New Roman" w:cs="Times New Roman"/>
          <w:lang w:val="en-US" w:eastAsia="ja-JP"/>
        </w:rPr>
        <w:t>For</w:t>
      </w:r>
      <w:proofErr w:type="spellEnd"/>
      <w:r w:rsidRPr="005E3780">
        <w:rPr>
          <w:rFonts w:ascii="Times New Roman" w:eastAsia="Arial" w:hAnsi="Times New Roman" w:cs="Times New Roman"/>
          <w:lang w:val="en-US" w:eastAsia="ja-JP"/>
        </w:rPr>
        <w:t xml:space="preserve"> continuous variables, if the normality test showed that the normal distribution assumption was not true, a Kruskal-Wallis test was used. If normality and homogeneity of variance were satisfied, then 1-way ANOVA test was used. Chi-square test was used for categorical variables. If 25% of the cells had expected counts &lt;5, then a Fisher Exact test was applied. </w:t>
      </w:r>
    </w:p>
    <w:p w14:paraId="6EFDDA93" w14:textId="77777777" w:rsidR="005E3780" w:rsidRPr="005E3780" w:rsidRDefault="005E3780" w:rsidP="005E3780">
      <w:pPr>
        <w:spacing w:after="120" w:line="480" w:lineRule="auto"/>
        <w:rPr>
          <w:rFonts w:ascii="Times New Roman" w:eastAsia="Arial" w:hAnsi="Times New Roman" w:cs="Times New Roman"/>
          <w:lang w:val="en-US" w:eastAsia="ja-JP"/>
        </w:rPr>
      </w:pPr>
      <w:proofErr w:type="spellStart"/>
      <w:r w:rsidRPr="005E3780">
        <w:rPr>
          <w:rFonts w:ascii="Times New Roman" w:eastAsia="Arial" w:hAnsi="Times New Roman" w:cs="Times New Roman"/>
          <w:vertAlign w:val="superscript"/>
          <w:lang w:val="en-US" w:eastAsia="ja-JP"/>
        </w:rPr>
        <w:t>b</w:t>
      </w:r>
      <w:r w:rsidRPr="005E3780">
        <w:rPr>
          <w:rFonts w:ascii="Times New Roman" w:eastAsia="Arial" w:hAnsi="Times New Roman" w:cs="Times New Roman"/>
          <w:lang w:val="en-US" w:eastAsia="ja-JP"/>
        </w:rPr>
        <w:t>Most</w:t>
      </w:r>
      <w:proofErr w:type="spellEnd"/>
      <w:r w:rsidRPr="005E3780">
        <w:rPr>
          <w:rFonts w:ascii="Times New Roman" w:eastAsia="Arial" w:hAnsi="Times New Roman" w:cs="Times New Roman"/>
          <w:lang w:val="en-US" w:eastAsia="ja-JP"/>
        </w:rPr>
        <w:t xml:space="preserve"> recent hematological condition before the admission date of </w:t>
      </w:r>
      <w:proofErr w:type="spellStart"/>
      <w:r w:rsidRPr="005E3780">
        <w:rPr>
          <w:rFonts w:ascii="Times New Roman" w:eastAsia="Arial" w:hAnsi="Times New Roman" w:cs="Times New Roman"/>
          <w:lang w:val="en-US" w:eastAsia="ja-JP"/>
        </w:rPr>
        <w:t>allo</w:t>
      </w:r>
      <w:proofErr w:type="spellEnd"/>
      <w:r w:rsidRPr="005E3780">
        <w:rPr>
          <w:rFonts w:ascii="Times New Roman" w:eastAsia="Arial" w:hAnsi="Times New Roman" w:cs="Times New Roman"/>
          <w:lang w:val="en-US" w:eastAsia="ja-JP"/>
        </w:rPr>
        <w:t xml:space="preserve">-HSCT (including the date of </w:t>
      </w:r>
      <w:proofErr w:type="spellStart"/>
      <w:r w:rsidRPr="005E3780">
        <w:rPr>
          <w:rFonts w:ascii="Times New Roman" w:eastAsia="Arial" w:hAnsi="Times New Roman" w:cs="Times New Roman"/>
          <w:lang w:val="en-US" w:eastAsia="ja-JP"/>
        </w:rPr>
        <w:t>allo</w:t>
      </w:r>
      <w:proofErr w:type="spellEnd"/>
      <w:r w:rsidRPr="005E3780">
        <w:rPr>
          <w:rFonts w:ascii="Times New Roman" w:eastAsia="Arial" w:hAnsi="Times New Roman" w:cs="Times New Roman"/>
          <w:lang w:val="en-US" w:eastAsia="ja-JP"/>
        </w:rPr>
        <w:t>-HSCT); conditions were exclusive.</w:t>
      </w:r>
    </w:p>
    <w:p w14:paraId="1BB7236E" w14:textId="77777777" w:rsidR="005E3780" w:rsidRPr="005E3780" w:rsidRDefault="005E3780" w:rsidP="005E3780">
      <w:pPr>
        <w:spacing w:after="120" w:line="480" w:lineRule="auto"/>
        <w:rPr>
          <w:rFonts w:ascii="Times New Roman" w:eastAsia="Arial" w:hAnsi="Times New Roman" w:cs="Times New Roman"/>
          <w:lang w:val="en-US" w:eastAsia="ja-JP"/>
        </w:rPr>
      </w:pPr>
      <w:proofErr w:type="spellStart"/>
      <w:r w:rsidRPr="005E3780">
        <w:rPr>
          <w:rFonts w:ascii="Times New Roman" w:eastAsia="Arial" w:hAnsi="Times New Roman" w:cs="Times New Roman"/>
          <w:vertAlign w:val="superscript"/>
          <w:lang w:val="en-US" w:eastAsia="ja-JP"/>
        </w:rPr>
        <w:t>c</w:t>
      </w:r>
      <w:r w:rsidRPr="005E3780">
        <w:rPr>
          <w:rFonts w:ascii="Times New Roman" w:eastAsia="Arial" w:hAnsi="Times New Roman" w:cs="Times New Roman"/>
          <w:lang w:val="en-US" w:eastAsia="ja-JP"/>
        </w:rPr>
        <w:t>Any</w:t>
      </w:r>
      <w:proofErr w:type="spellEnd"/>
      <w:r w:rsidRPr="005E3780">
        <w:rPr>
          <w:rFonts w:ascii="Times New Roman" w:eastAsia="Arial" w:hAnsi="Times New Roman" w:cs="Times New Roman"/>
          <w:lang w:val="en-US" w:eastAsia="ja-JP"/>
        </w:rPr>
        <w:t xml:space="preserve"> patient with different malignancy conditions on the same day was regarded as not specified.</w:t>
      </w:r>
    </w:p>
    <w:p w14:paraId="5BD6E756" w14:textId="77777777" w:rsidR="005E3780" w:rsidRPr="005E3780" w:rsidRDefault="005E3780" w:rsidP="005E3780">
      <w:pPr>
        <w:spacing w:after="120" w:line="480" w:lineRule="auto"/>
        <w:rPr>
          <w:rFonts w:ascii="Times New Roman" w:eastAsia="Arial" w:hAnsi="Times New Roman" w:cs="Times New Roman"/>
          <w:lang w:val="en-US" w:eastAsia="ja-JP"/>
        </w:rPr>
      </w:pPr>
      <w:proofErr w:type="spellStart"/>
      <w:r w:rsidRPr="005E3780">
        <w:rPr>
          <w:rFonts w:ascii="Times New Roman" w:eastAsia="Arial" w:hAnsi="Times New Roman" w:cs="Times New Roman"/>
          <w:vertAlign w:val="superscript"/>
          <w:lang w:val="en-US" w:eastAsia="ja-JP"/>
        </w:rPr>
        <w:t>d</w:t>
      </w:r>
      <w:r w:rsidRPr="005E3780">
        <w:rPr>
          <w:rFonts w:ascii="Times New Roman" w:eastAsia="Arial" w:hAnsi="Times New Roman" w:cs="Times New Roman"/>
          <w:lang w:val="en-US" w:eastAsia="ja-JP"/>
        </w:rPr>
        <w:t>Preparative</w:t>
      </w:r>
      <w:proofErr w:type="spellEnd"/>
      <w:r w:rsidRPr="005E3780">
        <w:rPr>
          <w:rFonts w:ascii="Times New Roman" w:eastAsia="Arial" w:hAnsi="Times New Roman" w:cs="Times New Roman"/>
          <w:lang w:val="en-US" w:eastAsia="ja-JP"/>
        </w:rPr>
        <w:t xml:space="preserve"> regimens administered after admission prior to </w:t>
      </w:r>
      <w:proofErr w:type="spellStart"/>
      <w:r w:rsidRPr="005E3780">
        <w:rPr>
          <w:rFonts w:ascii="Times New Roman" w:eastAsia="Arial" w:hAnsi="Times New Roman" w:cs="Times New Roman"/>
          <w:lang w:val="en-US" w:eastAsia="ja-JP"/>
        </w:rPr>
        <w:t>allo</w:t>
      </w:r>
      <w:proofErr w:type="spellEnd"/>
      <w:r w:rsidRPr="005E3780">
        <w:rPr>
          <w:rFonts w:ascii="Times New Roman" w:eastAsia="Arial" w:hAnsi="Times New Roman" w:cs="Times New Roman"/>
          <w:lang w:val="en-US" w:eastAsia="ja-JP"/>
        </w:rPr>
        <w:t xml:space="preserve">-HSCT procedure (including the day of </w:t>
      </w:r>
      <w:proofErr w:type="spellStart"/>
      <w:r w:rsidRPr="005E3780">
        <w:rPr>
          <w:rFonts w:ascii="Times New Roman" w:eastAsia="Arial" w:hAnsi="Times New Roman" w:cs="Times New Roman"/>
          <w:lang w:val="en-US" w:eastAsia="ja-JP"/>
        </w:rPr>
        <w:t>allo</w:t>
      </w:r>
      <w:proofErr w:type="spellEnd"/>
      <w:r w:rsidRPr="005E3780">
        <w:rPr>
          <w:rFonts w:ascii="Times New Roman" w:eastAsia="Arial" w:hAnsi="Times New Roman" w:cs="Times New Roman"/>
          <w:lang w:val="en-US" w:eastAsia="ja-JP"/>
        </w:rPr>
        <w:t xml:space="preserve">-HSCT); regimens were not exclusive. </w:t>
      </w:r>
    </w:p>
    <w:p w14:paraId="5E75A6CE" w14:textId="77777777" w:rsidR="005E3780" w:rsidRPr="005E3780" w:rsidRDefault="005E3780" w:rsidP="005E3780">
      <w:pPr>
        <w:spacing w:after="120" w:line="480" w:lineRule="auto"/>
        <w:rPr>
          <w:rFonts w:ascii="Times New Roman" w:eastAsia="Arial" w:hAnsi="Times New Roman" w:cs="Times New Roman"/>
          <w:lang w:val="en-US" w:eastAsia="ja-JP"/>
        </w:rPr>
      </w:pPr>
      <w:proofErr w:type="spellStart"/>
      <w:r w:rsidRPr="005E3780">
        <w:rPr>
          <w:rFonts w:ascii="Times New Roman" w:eastAsia="Arial" w:hAnsi="Times New Roman" w:cs="Times New Roman"/>
          <w:vertAlign w:val="superscript"/>
          <w:lang w:val="en-US" w:eastAsia="ja-JP"/>
        </w:rPr>
        <w:lastRenderedPageBreak/>
        <w:t>e</w:t>
      </w:r>
      <w:r w:rsidRPr="005E3780">
        <w:rPr>
          <w:rFonts w:ascii="Times New Roman" w:eastAsia="Arial" w:hAnsi="Times New Roman" w:cs="Times New Roman"/>
          <w:lang w:val="en-US" w:eastAsia="ja-JP"/>
        </w:rPr>
        <w:t>GVHD</w:t>
      </w:r>
      <w:proofErr w:type="spellEnd"/>
      <w:r w:rsidRPr="005E3780">
        <w:rPr>
          <w:rFonts w:ascii="Times New Roman" w:eastAsia="Arial" w:hAnsi="Times New Roman" w:cs="Times New Roman"/>
          <w:lang w:val="en-US" w:eastAsia="ja-JP"/>
        </w:rPr>
        <w:t xml:space="preserve"> prophylaxis was administrated before the first documented GVHD and after the first </w:t>
      </w:r>
      <w:proofErr w:type="spellStart"/>
      <w:r w:rsidRPr="005E3780">
        <w:rPr>
          <w:rFonts w:ascii="Times New Roman" w:eastAsia="Arial" w:hAnsi="Times New Roman" w:cs="Times New Roman"/>
          <w:lang w:val="en-US" w:eastAsia="ja-JP"/>
        </w:rPr>
        <w:t>allo</w:t>
      </w:r>
      <w:proofErr w:type="spellEnd"/>
      <w:r w:rsidRPr="005E3780">
        <w:rPr>
          <w:rFonts w:ascii="Times New Roman" w:eastAsia="Arial" w:hAnsi="Times New Roman" w:cs="Times New Roman"/>
          <w:lang w:val="en-US" w:eastAsia="ja-JP"/>
        </w:rPr>
        <w:t xml:space="preserve">-HSCT for patients with any type of GVHD; GVHD prophylaxis for the no GVHD group focused on prophylaxis within 100 days after the first </w:t>
      </w:r>
      <w:proofErr w:type="spellStart"/>
      <w:r w:rsidRPr="005E3780">
        <w:rPr>
          <w:rFonts w:ascii="Times New Roman" w:eastAsia="Arial" w:hAnsi="Times New Roman" w:cs="Times New Roman"/>
          <w:lang w:val="en-US" w:eastAsia="ja-JP"/>
        </w:rPr>
        <w:t>allo</w:t>
      </w:r>
      <w:proofErr w:type="spellEnd"/>
      <w:r w:rsidRPr="005E3780">
        <w:rPr>
          <w:rFonts w:ascii="Times New Roman" w:eastAsia="Arial" w:hAnsi="Times New Roman" w:cs="Times New Roman"/>
          <w:lang w:val="en-US" w:eastAsia="ja-JP"/>
        </w:rPr>
        <w:t>-HSCT.</w:t>
      </w:r>
    </w:p>
    <w:p w14:paraId="48133CA5" w14:textId="0277168F" w:rsidR="00F2105D" w:rsidRDefault="005E3780" w:rsidP="005E3780">
      <w:proofErr w:type="spellStart"/>
      <w:r w:rsidRPr="005E3780">
        <w:rPr>
          <w:rFonts w:ascii="Times New Roman" w:eastAsia="Arial" w:hAnsi="Times New Roman" w:cs="Times New Roman"/>
          <w:vertAlign w:val="superscript"/>
          <w:lang w:val="en-US" w:eastAsia="ja-JP"/>
        </w:rPr>
        <w:t>f</w:t>
      </w:r>
      <w:r w:rsidRPr="005E3780">
        <w:rPr>
          <w:rFonts w:ascii="Times New Roman" w:eastAsia="Arial" w:hAnsi="Times New Roman" w:cs="Times New Roman"/>
          <w:lang w:val="en-US" w:eastAsia="ja-JP"/>
        </w:rPr>
        <w:t>At</w:t>
      </w:r>
      <w:proofErr w:type="spellEnd"/>
      <w:r w:rsidRPr="005E3780">
        <w:rPr>
          <w:rFonts w:ascii="Times New Roman" w:eastAsia="Arial" w:hAnsi="Times New Roman" w:cs="Times New Roman"/>
          <w:lang w:val="en-US" w:eastAsia="ja-JP"/>
        </w:rPr>
        <w:t xml:space="preserve"> least one comorbidity within 1 year before the first </w:t>
      </w:r>
      <w:proofErr w:type="spellStart"/>
      <w:r w:rsidRPr="005E3780">
        <w:rPr>
          <w:rFonts w:ascii="Times New Roman" w:eastAsia="Arial" w:hAnsi="Times New Roman" w:cs="Times New Roman"/>
          <w:lang w:val="en-US" w:eastAsia="ja-JP"/>
        </w:rPr>
        <w:t>allo</w:t>
      </w:r>
      <w:proofErr w:type="spellEnd"/>
      <w:r w:rsidRPr="005E3780">
        <w:rPr>
          <w:rFonts w:ascii="Times New Roman" w:eastAsia="Arial" w:hAnsi="Times New Roman" w:cs="Times New Roman"/>
          <w:lang w:val="en-US" w:eastAsia="ja-JP"/>
        </w:rPr>
        <w:t>-HSCT; these comorbidities were not mutually exclusive</w:t>
      </w:r>
      <w:r>
        <w:rPr>
          <w:rFonts w:ascii="Times New Roman" w:eastAsia="Arial" w:hAnsi="Times New Roman" w:cs="Times New Roman"/>
          <w:lang w:val="en-US" w:eastAsia="ja-JP"/>
        </w:rPr>
        <w:t>.</w:t>
      </w:r>
    </w:p>
    <w:sectPr w:rsidR="00F2105D" w:rsidSect="005E378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Light">
    <w:altName w:val="Montserrat Ligh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74FA2"/>
    <w:multiLevelType w:val="hybridMultilevel"/>
    <w:tmpl w:val="A322F95A"/>
    <w:lvl w:ilvl="0" w:tplc="78388216">
      <w:start w:val="1"/>
      <w:numFmt w:val="decimal"/>
      <w:lvlRestart w:val="0"/>
      <w:pStyle w:val="ListNumber5"/>
      <w:lvlText w:val="%1."/>
      <w:lvlJc w:val="left"/>
      <w:pPr>
        <w:tabs>
          <w:tab w:val="num" w:pos="1800"/>
        </w:tabs>
        <w:ind w:left="1800" w:hanging="360"/>
      </w:pPr>
      <w:rPr>
        <w:caps w:val="0"/>
        <w:u w:val="none"/>
      </w:rPr>
    </w:lvl>
    <w:lvl w:ilvl="1" w:tplc="031EDCC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7ACE18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AACEB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1708C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22C194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7A690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90233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D6A723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92E5A81"/>
    <w:multiLevelType w:val="hybridMultilevel"/>
    <w:tmpl w:val="C6C4F878"/>
    <w:lvl w:ilvl="0" w:tplc="C9DA57B0">
      <w:start w:val="1"/>
      <w:numFmt w:val="decimal"/>
      <w:lvlRestart w:val="0"/>
      <w:pStyle w:val="ListNumberTable"/>
      <w:lvlText w:val="%1."/>
      <w:lvlJc w:val="left"/>
      <w:pPr>
        <w:tabs>
          <w:tab w:val="num" w:pos="360"/>
        </w:tabs>
        <w:ind w:left="360" w:hanging="360"/>
      </w:pPr>
      <w:rPr>
        <w:caps w:val="0"/>
        <w:u w:val="none"/>
      </w:rPr>
    </w:lvl>
    <w:lvl w:ilvl="1" w:tplc="7AB85C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B42FC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61EC77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6DC22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A882A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6088D2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89621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B60FCE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9EF4223"/>
    <w:multiLevelType w:val="hybridMultilevel"/>
    <w:tmpl w:val="DA9AFBD2"/>
    <w:lvl w:ilvl="0" w:tplc="4956D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8A89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CA82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BAF9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8024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C05C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4A55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7412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EC51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D49A4"/>
    <w:multiLevelType w:val="hybridMultilevel"/>
    <w:tmpl w:val="B498CF6A"/>
    <w:lvl w:ilvl="0" w:tplc="A292255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5E0EC0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926D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7A5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E4EE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DC3A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601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CAE4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1EE6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B3095"/>
    <w:multiLevelType w:val="hybridMultilevel"/>
    <w:tmpl w:val="FF0C3538"/>
    <w:lvl w:ilvl="0" w:tplc="1F8C93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30AA3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4EC48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DD4AD7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D88C49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C0656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80630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DEFF2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C9E50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61422"/>
    <w:multiLevelType w:val="hybridMultilevel"/>
    <w:tmpl w:val="38466116"/>
    <w:lvl w:ilvl="0" w:tplc="FCB66FF0">
      <w:start w:val="1"/>
      <w:numFmt w:val="lowerLetter"/>
      <w:lvlRestart w:val="0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caps w:val="0"/>
        <w:u w:val="none"/>
      </w:rPr>
    </w:lvl>
    <w:lvl w:ilvl="1" w:tplc="A5145D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A7E52D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702ABB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8F808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B56C9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AA6C9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ECEBF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A30A9F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794505C"/>
    <w:multiLevelType w:val="hybridMultilevel"/>
    <w:tmpl w:val="43A45DE6"/>
    <w:lvl w:ilvl="0" w:tplc="9F6458F0">
      <w:start w:val="1"/>
      <w:numFmt w:val="decimal"/>
      <w:lvlText w:val="%1."/>
      <w:lvlJc w:val="left"/>
      <w:pPr>
        <w:ind w:left="720" w:hanging="360"/>
      </w:pPr>
    </w:lvl>
    <w:lvl w:ilvl="1" w:tplc="7E4221FC">
      <w:start w:val="1"/>
      <w:numFmt w:val="lowerLetter"/>
      <w:lvlText w:val="%2."/>
      <w:lvlJc w:val="left"/>
      <w:pPr>
        <w:ind w:left="1440" w:hanging="360"/>
      </w:pPr>
    </w:lvl>
    <w:lvl w:ilvl="2" w:tplc="131440F2">
      <w:start w:val="1"/>
      <w:numFmt w:val="lowerRoman"/>
      <w:lvlText w:val="%3."/>
      <w:lvlJc w:val="right"/>
      <w:pPr>
        <w:ind w:left="2160" w:hanging="180"/>
      </w:pPr>
    </w:lvl>
    <w:lvl w:ilvl="3" w:tplc="E1C0211A">
      <w:start w:val="1"/>
      <w:numFmt w:val="decimal"/>
      <w:lvlText w:val="%4."/>
      <w:lvlJc w:val="left"/>
      <w:pPr>
        <w:ind w:left="2880" w:hanging="360"/>
      </w:pPr>
    </w:lvl>
    <w:lvl w:ilvl="4" w:tplc="2A3A787C">
      <w:start w:val="1"/>
      <w:numFmt w:val="lowerLetter"/>
      <w:lvlText w:val="%5."/>
      <w:lvlJc w:val="left"/>
      <w:pPr>
        <w:ind w:left="3600" w:hanging="360"/>
      </w:pPr>
    </w:lvl>
    <w:lvl w:ilvl="5" w:tplc="A84871FC">
      <w:start w:val="1"/>
      <w:numFmt w:val="lowerRoman"/>
      <w:lvlText w:val="%6."/>
      <w:lvlJc w:val="right"/>
      <w:pPr>
        <w:ind w:left="4320" w:hanging="180"/>
      </w:pPr>
    </w:lvl>
    <w:lvl w:ilvl="6" w:tplc="38A8056A">
      <w:start w:val="1"/>
      <w:numFmt w:val="decimal"/>
      <w:lvlText w:val="%7."/>
      <w:lvlJc w:val="left"/>
      <w:pPr>
        <w:ind w:left="5040" w:hanging="360"/>
      </w:pPr>
    </w:lvl>
    <w:lvl w:ilvl="7" w:tplc="04242C24">
      <w:start w:val="1"/>
      <w:numFmt w:val="lowerLetter"/>
      <w:lvlText w:val="%8."/>
      <w:lvlJc w:val="left"/>
      <w:pPr>
        <w:ind w:left="5760" w:hanging="360"/>
      </w:pPr>
    </w:lvl>
    <w:lvl w:ilvl="8" w:tplc="CF46372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505E0"/>
    <w:multiLevelType w:val="hybridMultilevel"/>
    <w:tmpl w:val="486A666E"/>
    <w:lvl w:ilvl="0" w:tplc="FFC6D29C">
      <w:start w:val="1"/>
      <w:numFmt w:val="decimal"/>
      <w:lvlText w:val="%1."/>
      <w:lvlJc w:val="left"/>
      <w:pPr>
        <w:ind w:left="720" w:hanging="360"/>
      </w:pPr>
    </w:lvl>
    <w:lvl w:ilvl="1" w:tplc="23F61E5C">
      <w:start w:val="1"/>
      <w:numFmt w:val="lowerLetter"/>
      <w:lvlText w:val="%2."/>
      <w:lvlJc w:val="left"/>
      <w:pPr>
        <w:ind w:left="1440" w:hanging="360"/>
      </w:pPr>
    </w:lvl>
    <w:lvl w:ilvl="2" w:tplc="F2401478">
      <w:start w:val="1"/>
      <w:numFmt w:val="lowerRoman"/>
      <w:lvlText w:val="%3."/>
      <w:lvlJc w:val="right"/>
      <w:pPr>
        <w:ind w:left="2160" w:hanging="180"/>
      </w:pPr>
    </w:lvl>
    <w:lvl w:ilvl="3" w:tplc="A5645F04">
      <w:start w:val="1"/>
      <w:numFmt w:val="decimal"/>
      <w:lvlText w:val="%4."/>
      <w:lvlJc w:val="left"/>
      <w:pPr>
        <w:ind w:left="2880" w:hanging="360"/>
      </w:pPr>
    </w:lvl>
    <w:lvl w:ilvl="4" w:tplc="7E5CF27C">
      <w:start w:val="1"/>
      <w:numFmt w:val="lowerLetter"/>
      <w:lvlText w:val="%5."/>
      <w:lvlJc w:val="left"/>
      <w:pPr>
        <w:ind w:left="3600" w:hanging="360"/>
      </w:pPr>
    </w:lvl>
    <w:lvl w:ilvl="5" w:tplc="10E0B020">
      <w:start w:val="1"/>
      <w:numFmt w:val="lowerRoman"/>
      <w:lvlText w:val="%6."/>
      <w:lvlJc w:val="right"/>
      <w:pPr>
        <w:ind w:left="4320" w:hanging="180"/>
      </w:pPr>
    </w:lvl>
    <w:lvl w:ilvl="6" w:tplc="49C449A6">
      <w:start w:val="1"/>
      <w:numFmt w:val="decimal"/>
      <w:lvlText w:val="%7."/>
      <w:lvlJc w:val="left"/>
      <w:pPr>
        <w:ind w:left="5040" w:hanging="360"/>
      </w:pPr>
    </w:lvl>
    <w:lvl w:ilvl="7" w:tplc="BC82770A">
      <w:start w:val="1"/>
      <w:numFmt w:val="lowerLetter"/>
      <w:lvlText w:val="%8."/>
      <w:lvlJc w:val="left"/>
      <w:pPr>
        <w:ind w:left="5760" w:hanging="360"/>
      </w:pPr>
    </w:lvl>
    <w:lvl w:ilvl="8" w:tplc="27069C7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92B13"/>
    <w:multiLevelType w:val="hybridMultilevel"/>
    <w:tmpl w:val="6ABA0030"/>
    <w:lvl w:ilvl="0" w:tplc="8B84A842">
      <w:start w:val="1"/>
      <w:numFmt w:val="lowerLetter"/>
      <w:lvlRestart w:val="0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caps w:val="0"/>
        <w:u w:val="none"/>
      </w:rPr>
    </w:lvl>
    <w:lvl w:ilvl="1" w:tplc="56706B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86E1D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7B00C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850B58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A348B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44834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750CE9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EEE0E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1F3277F3"/>
    <w:multiLevelType w:val="hybridMultilevel"/>
    <w:tmpl w:val="0CF2FD88"/>
    <w:lvl w:ilvl="0" w:tplc="08C600BE">
      <w:start w:val="1"/>
      <w:numFmt w:val="decimal"/>
      <w:lvlRestart w:val="0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caps w:val="0"/>
        <w:u w:val="none"/>
      </w:rPr>
    </w:lvl>
    <w:lvl w:ilvl="1" w:tplc="D164A1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E42743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B46A1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82E95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0C8E0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73CF2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BC871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B5430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1F885781"/>
    <w:multiLevelType w:val="multilevel"/>
    <w:tmpl w:val="7A963216"/>
    <w:lvl w:ilvl="0">
      <w:start w:val="1"/>
      <w:numFmt w:val="decimal"/>
      <w:lvlRestart w:val="0"/>
      <w:pStyle w:val="Heading1"/>
      <w:suff w:val="space"/>
      <w:lvlText w:val="%1."/>
      <w:lvlJc w:val="left"/>
      <w:pPr>
        <w:ind w:left="0" w:firstLine="0"/>
      </w:pPr>
      <w:rPr>
        <w:rFonts w:ascii="Montserrat Light" w:hAnsi="Montserrat Light" w:cs="Times New Roman" w:hint="default"/>
        <w:b/>
        <w:i w:val="0"/>
        <w:caps/>
        <w:smallCaps w:val="0"/>
        <w:color w:val="auto"/>
        <w:sz w:val="20"/>
        <w:szCs w:val="20"/>
        <w:u w:val="none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ascii="Montserrat Light" w:hAnsi="Montserrat Light" w:cs="Times New Roman" w:hint="default"/>
        <w:b/>
        <w:i w:val="0"/>
        <w:caps w:val="0"/>
        <w:sz w:val="20"/>
        <w:u w:val="none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0" w:firstLine="0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0" w:firstLine="0"/>
      </w:pPr>
      <w:rPr>
        <w:rFonts w:ascii="Montserrat Light" w:hAnsi="Montserrat Light" w:cs="Times New Roman" w:hint="default"/>
        <w:b/>
        <w:i w:val="0"/>
        <w:caps w:val="0"/>
        <w:color w:val="auto"/>
        <w:sz w:val="20"/>
        <w:szCs w:val="20"/>
        <w:u w:val="none"/>
      </w:rPr>
    </w:lvl>
    <w:lvl w:ilvl="4">
      <w:start w:val="1"/>
      <w:numFmt w:val="decimal"/>
      <w:pStyle w:val="Heading5"/>
      <w:suff w:val="space"/>
      <w:lvlText w:val="%1.%2.%3.%4.%5."/>
      <w:lvlJc w:val="left"/>
      <w:pPr>
        <w:ind w:left="0" w:firstLine="0"/>
      </w:pPr>
      <w:rPr>
        <w:rFonts w:asciiTheme="minorHAnsi" w:hAnsiTheme="minorHAnsi" w:cstheme="minorHAnsi" w:hint="default"/>
        <w:b/>
        <w:i w:val="0"/>
        <w:caps w:val="0"/>
        <w:sz w:val="20"/>
        <w:u w:val="none"/>
      </w:rPr>
    </w:lvl>
    <w:lvl w:ilvl="5">
      <w:start w:val="1"/>
      <w:numFmt w:val="decimal"/>
      <w:pStyle w:val="Heading6"/>
      <w:suff w:val="space"/>
      <w:lvlText w:val="%1.%2.%3.%4.%5.%6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z w:val="24"/>
        <w:u w:val="none"/>
      </w:rPr>
    </w:lvl>
    <w:lvl w:ilvl="6">
      <w:start w:val="1"/>
      <w:numFmt w:val="decimal"/>
      <w:pStyle w:val="Heading7"/>
      <w:suff w:val="space"/>
      <w:lvlText w:val="%1.%2.%3.%4.%5.%6.%7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z w:val="24"/>
        <w:u w:val="none"/>
      </w:rPr>
    </w:lvl>
    <w:lvl w:ilvl="7">
      <w:start w:val="1"/>
      <w:numFmt w:val="decimal"/>
      <w:pStyle w:val="Heading8"/>
      <w:suff w:val="space"/>
      <w:lvlText w:val="%1.%2.%3.%4.%5.%6.%7.%8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z w:val="24"/>
        <w:u w:val="none"/>
      </w:rPr>
    </w:lvl>
    <w:lvl w:ilvl="8">
      <w:start w:val="1"/>
      <w:numFmt w:val="decimal"/>
      <w:pStyle w:val="Heading9"/>
      <w:suff w:val="space"/>
      <w:lvlText w:val="%1.%2.%3.%4.%5.%6.%7.%8.%9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z w:val="24"/>
        <w:u w:val="none"/>
      </w:rPr>
    </w:lvl>
  </w:abstractNum>
  <w:abstractNum w:abstractNumId="11" w15:restartNumberingAfterBreak="0">
    <w:nsid w:val="20D54581"/>
    <w:multiLevelType w:val="hybridMultilevel"/>
    <w:tmpl w:val="58AEA088"/>
    <w:lvl w:ilvl="0" w:tplc="30C8F1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3EA3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2EFE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D8C7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DADC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58F8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DA56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D8D6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FE0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866A4"/>
    <w:multiLevelType w:val="hybridMultilevel"/>
    <w:tmpl w:val="00EE047E"/>
    <w:lvl w:ilvl="0" w:tplc="A27E6510">
      <w:start w:val="1"/>
      <w:numFmt w:val="bullet"/>
      <w:lvlRestart w:val="0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u w:val="none"/>
      </w:rPr>
    </w:lvl>
    <w:lvl w:ilvl="1" w:tplc="A7D4DD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FECB9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76846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A5E2B3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838CFB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87A15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5B00A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CC8742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2EB51F83"/>
    <w:multiLevelType w:val="hybridMultilevel"/>
    <w:tmpl w:val="22BE3FE8"/>
    <w:lvl w:ilvl="0" w:tplc="1DA6E19A">
      <w:start w:val="1"/>
      <w:numFmt w:val="bullet"/>
      <w:lvlRestart w:val="0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aps w:val="0"/>
        <w:u w:val="none"/>
      </w:rPr>
    </w:lvl>
    <w:lvl w:ilvl="1" w:tplc="80BC13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C26342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9C4DDA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A460E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4496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F265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FF457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B44D8F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31C33398"/>
    <w:multiLevelType w:val="hybridMultilevel"/>
    <w:tmpl w:val="2C589416"/>
    <w:lvl w:ilvl="0" w:tplc="B324FF36">
      <w:start w:val="1"/>
      <w:numFmt w:val="decimal"/>
      <w:lvlRestart w:val="0"/>
      <w:pStyle w:val="RefText"/>
      <w:lvlText w:val="%1."/>
      <w:lvlJc w:val="left"/>
      <w:pPr>
        <w:tabs>
          <w:tab w:val="num" w:pos="501"/>
        </w:tabs>
        <w:ind w:left="501" w:hanging="501"/>
      </w:pPr>
      <w:rPr>
        <w:caps w:val="0"/>
        <w:u w:val="none"/>
      </w:rPr>
    </w:lvl>
    <w:lvl w:ilvl="1" w:tplc="435E015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1E844D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FF6633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230E1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EC691B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0826D5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34A41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71898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36A76059"/>
    <w:multiLevelType w:val="multilevel"/>
    <w:tmpl w:val="F2D69750"/>
    <w:lvl w:ilvl="0">
      <w:start w:val="1"/>
      <w:numFmt w:val="decimal"/>
      <w:lvlRestart w:val="0"/>
      <w:pStyle w:val="Appendix1"/>
      <w:suff w:val="space"/>
      <w:lvlText w:val="Appendix 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eastAsia"/>
        <w:b/>
        <w:i w:val="0"/>
        <w:caps w:val="0"/>
        <w:sz w:val="24"/>
        <w:u w:val="none"/>
      </w:rPr>
    </w:lvl>
    <w:lvl w:ilvl="1">
      <w:start w:val="1"/>
      <w:numFmt w:val="decimal"/>
      <w:pStyle w:val="Appendix2"/>
      <w:suff w:val="space"/>
      <w:lvlText w:val="Appendix 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eastAsia"/>
        <w:b/>
        <w:i w:val="0"/>
        <w:caps w:val="0"/>
        <w:sz w:val="24"/>
        <w:u w:val="none"/>
      </w:rPr>
    </w:lvl>
    <w:lvl w:ilvl="2">
      <w:start w:val="1"/>
      <w:numFmt w:val="decimal"/>
      <w:pStyle w:val="Appendix3"/>
      <w:suff w:val="space"/>
      <w:lvlText w:val="Appendix 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eastAsia"/>
        <w:b/>
        <w:i w:val="0"/>
        <w:caps w:val="0"/>
        <w:sz w:val="24"/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eastAsia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eastAsia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eastAsia"/>
      </w:rPr>
    </w:lvl>
  </w:abstractNum>
  <w:abstractNum w:abstractNumId="16" w15:restartNumberingAfterBreak="0">
    <w:nsid w:val="3E9A4E4C"/>
    <w:multiLevelType w:val="hybridMultilevel"/>
    <w:tmpl w:val="F41ECEA4"/>
    <w:lvl w:ilvl="0" w:tplc="026EB734">
      <w:start w:val="1"/>
      <w:numFmt w:val="bullet"/>
      <w:lvlRestart w:val="0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aps w:val="0"/>
        <w:u w:val="none"/>
      </w:rPr>
    </w:lvl>
    <w:lvl w:ilvl="1" w:tplc="BC8E49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BE0820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47A7C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8CC8C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2E6E5A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126507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940AE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9FAA16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400C4FF8"/>
    <w:multiLevelType w:val="hybridMultilevel"/>
    <w:tmpl w:val="5E707B24"/>
    <w:lvl w:ilvl="0" w:tplc="6F907176">
      <w:start w:val="1"/>
      <w:numFmt w:val="bullet"/>
      <w:pStyle w:val="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EC2D9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AEE886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01EB9A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41C95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11480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C90C60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AB29D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F7EF3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4DFC1327"/>
    <w:multiLevelType w:val="hybridMultilevel"/>
    <w:tmpl w:val="F23EF676"/>
    <w:lvl w:ilvl="0" w:tplc="ABEC28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12C6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D2E9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CC8E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2C4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18AD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7E39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08AC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FCCC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CA172B"/>
    <w:multiLevelType w:val="hybridMultilevel"/>
    <w:tmpl w:val="FC2A809C"/>
    <w:lvl w:ilvl="0" w:tplc="7586F018">
      <w:start w:val="1"/>
      <w:numFmt w:val="decimal"/>
      <w:lvlRestart w:val="0"/>
      <w:pStyle w:val="ListNumber4"/>
      <w:lvlText w:val="%1."/>
      <w:lvlJc w:val="left"/>
      <w:pPr>
        <w:tabs>
          <w:tab w:val="num" w:pos="1440"/>
        </w:tabs>
        <w:ind w:left="1440" w:hanging="360"/>
      </w:pPr>
      <w:rPr>
        <w:caps w:val="0"/>
        <w:u w:val="none"/>
      </w:rPr>
    </w:lvl>
    <w:lvl w:ilvl="1" w:tplc="9278A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55AA1E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8E42B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65AA8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9AC25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C781D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598C0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4F0669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5A163B8E"/>
    <w:multiLevelType w:val="hybridMultilevel"/>
    <w:tmpl w:val="EEAA8F34"/>
    <w:lvl w:ilvl="0" w:tplc="4B50A810">
      <w:start w:val="1"/>
      <w:numFmt w:val="decimal"/>
      <w:lvlRestart w:val="0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caps w:val="0"/>
        <w:u w:val="none"/>
      </w:rPr>
    </w:lvl>
    <w:lvl w:ilvl="1" w:tplc="133415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8C8ED9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0B4DCA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2C4F46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D3C63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E085A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A9AB4C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F9A3DE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62E54A03"/>
    <w:multiLevelType w:val="hybridMultilevel"/>
    <w:tmpl w:val="3E0A7246"/>
    <w:lvl w:ilvl="0" w:tplc="5E0ED428">
      <w:start w:val="3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A0AA22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DACE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9638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EEAF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260D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B404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A06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FEBC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667CAC"/>
    <w:multiLevelType w:val="hybridMultilevel"/>
    <w:tmpl w:val="302C888C"/>
    <w:lvl w:ilvl="0" w:tplc="E92E4D7E">
      <w:start w:val="1"/>
      <w:numFmt w:val="bullet"/>
      <w:lvlRestart w:val="0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aps w:val="0"/>
        <w:u w:val="none"/>
      </w:rPr>
    </w:lvl>
    <w:lvl w:ilvl="1" w:tplc="5FF255F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2F80C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1C8DD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364583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374E8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E80AA9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52CD8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B28CF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66231D07"/>
    <w:multiLevelType w:val="hybridMultilevel"/>
    <w:tmpl w:val="83F614AC"/>
    <w:lvl w:ilvl="0" w:tplc="88F81912">
      <w:start w:val="1"/>
      <w:numFmt w:val="lowerLetter"/>
      <w:lvlRestart w:val="0"/>
      <w:pStyle w:val="ListAlpha4"/>
      <w:lvlText w:val="%1."/>
      <w:lvlJc w:val="left"/>
      <w:pPr>
        <w:tabs>
          <w:tab w:val="num" w:pos="1440"/>
        </w:tabs>
        <w:ind w:left="1440" w:hanging="360"/>
      </w:pPr>
      <w:rPr>
        <w:caps w:val="0"/>
        <w:u w:val="none"/>
      </w:rPr>
    </w:lvl>
    <w:lvl w:ilvl="1" w:tplc="165641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7A279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37A28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2FA4F0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B46637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9FAD86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DB072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85A3F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706F2940"/>
    <w:multiLevelType w:val="hybridMultilevel"/>
    <w:tmpl w:val="5C548780"/>
    <w:lvl w:ilvl="0" w:tplc="9CB08328">
      <w:start w:val="1"/>
      <w:numFmt w:val="decimal"/>
      <w:lvlText w:val="%1."/>
      <w:lvlJc w:val="left"/>
      <w:pPr>
        <w:ind w:left="720" w:hanging="360"/>
      </w:pPr>
    </w:lvl>
    <w:lvl w:ilvl="1" w:tplc="26143F60">
      <w:start w:val="1"/>
      <w:numFmt w:val="lowerLetter"/>
      <w:lvlText w:val="%2."/>
      <w:lvlJc w:val="left"/>
      <w:pPr>
        <w:ind w:left="1440" w:hanging="360"/>
      </w:pPr>
    </w:lvl>
    <w:lvl w:ilvl="2" w:tplc="C22ED14C">
      <w:start w:val="1"/>
      <w:numFmt w:val="lowerRoman"/>
      <w:lvlText w:val="%3."/>
      <w:lvlJc w:val="right"/>
      <w:pPr>
        <w:ind w:left="2160" w:hanging="180"/>
      </w:pPr>
    </w:lvl>
    <w:lvl w:ilvl="3" w:tplc="09C2D166">
      <w:start w:val="1"/>
      <w:numFmt w:val="decimal"/>
      <w:lvlText w:val="%4."/>
      <w:lvlJc w:val="left"/>
      <w:pPr>
        <w:ind w:left="2880" w:hanging="360"/>
      </w:pPr>
    </w:lvl>
    <w:lvl w:ilvl="4" w:tplc="CB680F94">
      <w:start w:val="1"/>
      <w:numFmt w:val="lowerLetter"/>
      <w:lvlText w:val="%5."/>
      <w:lvlJc w:val="left"/>
      <w:pPr>
        <w:ind w:left="3600" w:hanging="360"/>
      </w:pPr>
    </w:lvl>
    <w:lvl w:ilvl="5" w:tplc="26E0A190">
      <w:start w:val="1"/>
      <w:numFmt w:val="lowerRoman"/>
      <w:lvlText w:val="%6."/>
      <w:lvlJc w:val="right"/>
      <w:pPr>
        <w:ind w:left="4320" w:hanging="180"/>
      </w:pPr>
    </w:lvl>
    <w:lvl w:ilvl="6" w:tplc="8E3632C4">
      <w:start w:val="1"/>
      <w:numFmt w:val="decimal"/>
      <w:lvlText w:val="%7."/>
      <w:lvlJc w:val="left"/>
      <w:pPr>
        <w:ind w:left="5040" w:hanging="360"/>
      </w:pPr>
    </w:lvl>
    <w:lvl w:ilvl="7" w:tplc="14D820E8">
      <w:start w:val="1"/>
      <w:numFmt w:val="lowerLetter"/>
      <w:lvlText w:val="%8."/>
      <w:lvlJc w:val="left"/>
      <w:pPr>
        <w:ind w:left="5760" w:hanging="360"/>
      </w:pPr>
    </w:lvl>
    <w:lvl w:ilvl="8" w:tplc="EBEA128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12E38"/>
    <w:multiLevelType w:val="hybridMultilevel"/>
    <w:tmpl w:val="9638502A"/>
    <w:lvl w:ilvl="0" w:tplc="BBA8C442">
      <w:start w:val="1"/>
      <w:numFmt w:val="lowerLetter"/>
      <w:lvlRestart w:val="0"/>
      <w:pStyle w:val="ListAlphaTable"/>
      <w:lvlText w:val="%1."/>
      <w:lvlJc w:val="left"/>
      <w:pPr>
        <w:tabs>
          <w:tab w:val="num" w:pos="360"/>
        </w:tabs>
        <w:ind w:left="360" w:hanging="360"/>
      </w:pPr>
      <w:rPr>
        <w:caps w:val="0"/>
        <w:u w:val="none"/>
      </w:rPr>
    </w:lvl>
    <w:lvl w:ilvl="1" w:tplc="AE7EBF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3345D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AC52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63098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F185B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4F0B5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60EBB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95A8C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770C4C96"/>
    <w:multiLevelType w:val="hybridMultilevel"/>
    <w:tmpl w:val="D57CAFF4"/>
    <w:lvl w:ilvl="0" w:tplc="D8326F7C">
      <w:start w:val="1"/>
      <w:numFmt w:val="bullet"/>
      <w:lvlRestart w:val="0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aps w:val="0"/>
        <w:u w:val="none"/>
      </w:rPr>
    </w:lvl>
    <w:lvl w:ilvl="1" w:tplc="4F480C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A5896D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73EA5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84CB2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292E9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710D46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24AE9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67073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7B1E0652"/>
    <w:multiLevelType w:val="hybridMultilevel"/>
    <w:tmpl w:val="5AD29E2A"/>
    <w:lvl w:ilvl="0" w:tplc="344E1BE8">
      <w:start w:val="1"/>
      <w:numFmt w:val="lowerLetter"/>
      <w:lvlRestart w:val="0"/>
      <w:pStyle w:val="ListAlpha"/>
      <w:lvlText w:val="%1."/>
      <w:lvlJc w:val="left"/>
      <w:pPr>
        <w:tabs>
          <w:tab w:val="num" w:pos="360"/>
        </w:tabs>
        <w:ind w:left="360" w:hanging="360"/>
      </w:pPr>
      <w:rPr>
        <w:caps w:val="0"/>
        <w:u w:val="none"/>
      </w:rPr>
    </w:lvl>
    <w:lvl w:ilvl="1" w:tplc="D8E66F4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6DE46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90E8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1EC15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D5497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8AA49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686663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3E45F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7B786EEE"/>
    <w:multiLevelType w:val="hybridMultilevel"/>
    <w:tmpl w:val="CE622D18"/>
    <w:lvl w:ilvl="0" w:tplc="73342D56">
      <w:start w:val="1"/>
      <w:numFmt w:val="bullet"/>
      <w:lvlRestart w:val="0"/>
      <w:pStyle w:val="ListBulletTabl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u w:val="none"/>
      </w:rPr>
    </w:lvl>
    <w:lvl w:ilvl="1" w:tplc="8B9AFD7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41E32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1B48FE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8D4B0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99E997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308D4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9F65A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ED0826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7DF15449"/>
    <w:multiLevelType w:val="hybridMultilevel"/>
    <w:tmpl w:val="947E5372"/>
    <w:lvl w:ilvl="0" w:tplc="D234A91E">
      <w:start w:val="1"/>
      <w:numFmt w:val="decimal"/>
      <w:lvlRestart w:val="0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caps w:val="0"/>
        <w:u w:val="none"/>
      </w:rPr>
    </w:lvl>
    <w:lvl w:ilvl="1" w:tplc="53E83F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88E222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E9A87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920B2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0E2E7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5FCF8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B8E5E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C7ED2D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5"/>
  </w:num>
  <w:num w:numId="2">
    <w:abstractNumId w:val="10"/>
  </w:num>
  <w:num w:numId="3">
    <w:abstractNumId w:val="27"/>
  </w:num>
  <w:num w:numId="4">
    <w:abstractNumId w:val="5"/>
  </w:num>
  <w:num w:numId="5">
    <w:abstractNumId w:val="8"/>
  </w:num>
  <w:num w:numId="6">
    <w:abstractNumId w:val="23"/>
  </w:num>
  <w:num w:numId="7">
    <w:abstractNumId w:val="25"/>
  </w:num>
  <w:num w:numId="8">
    <w:abstractNumId w:val="12"/>
  </w:num>
  <w:num w:numId="9">
    <w:abstractNumId w:val="16"/>
  </w:num>
  <w:num w:numId="10">
    <w:abstractNumId w:val="13"/>
  </w:num>
  <w:num w:numId="11">
    <w:abstractNumId w:val="26"/>
  </w:num>
  <w:num w:numId="12">
    <w:abstractNumId w:val="22"/>
  </w:num>
  <w:num w:numId="13">
    <w:abstractNumId w:val="28"/>
  </w:num>
  <w:num w:numId="14">
    <w:abstractNumId w:val="9"/>
  </w:num>
  <w:num w:numId="15">
    <w:abstractNumId w:val="29"/>
  </w:num>
  <w:num w:numId="16">
    <w:abstractNumId w:val="20"/>
  </w:num>
  <w:num w:numId="17">
    <w:abstractNumId w:val="19"/>
  </w:num>
  <w:num w:numId="18">
    <w:abstractNumId w:val="0"/>
  </w:num>
  <w:num w:numId="19">
    <w:abstractNumId w:val="1"/>
  </w:num>
  <w:num w:numId="20">
    <w:abstractNumId w:val="14"/>
  </w:num>
  <w:num w:numId="21">
    <w:abstractNumId w:val="17"/>
  </w:num>
  <w:num w:numId="22">
    <w:abstractNumId w:val="7"/>
  </w:num>
  <w:num w:numId="23">
    <w:abstractNumId w:val="21"/>
  </w:num>
  <w:num w:numId="24">
    <w:abstractNumId w:val="24"/>
  </w:num>
  <w:num w:numId="25">
    <w:abstractNumId w:val="2"/>
  </w:num>
  <w:num w:numId="26">
    <w:abstractNumId w:val="3"/>
  </w:num>
  <w:num w:numId="27">
    <w:abstractNumId w:val="18"/>
  </w:num>
  <w:num w:numId="28">
    <w:abstractNumId w:val="6"/>
  </w:num>
  <w:num w:numId="29">
    <w:abstractNumId w:val="4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80"/>
    <w:rsid w:val="005E3780"/>
    <w:rsid w:val="00F2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DDE67"/>
  <w15:chartTrackingRefBased/>
  <w15:docId w15:val="{8562C4C8-935F-47D6-BAE1-AEDE025BC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Paragraph"/>
    <w:link w:val="Heading1Char"/>
    <w:qFormat/>
    <w:rsid w:val="005E3780"/>
    <w:pPr>
      <w:keepNext/>
      <w:numPr>
        <w:numId w:val="2"/>
      </w:numPr>
      <w:spacing w:before="120" w:after="120" w:line="240" w:lineRule="auto"/>
      <w:outlineLvl w:val="0"/>
    </w:pPr>
    <w:rPr>
      <w:rFonts w:ascii="Times New Roman" w:eastAsia="Arial" w:hAnsi="Times New Roman" w:cs="Arial"/>
      <w:b/>
      <w:bCs/>
      <w:caps/>
      <w:sz w:val="24"/>
      <w:szCs w:val="28"/>
      <w:lang w:val="en-US"/>
    </w:rPr>
  </w:style>
  <w:style w:type="paragraph" w:styleId="Heading2">
    <w:name w:val="heading 2"/>
    <w:next w:val="Paragraph"/>
    <w:link w:val="Heading2Char"/>
    <w:qFormat/>
    <w:rsid w:val="005E3780"/>
    <w:pPr>
      <w:keepNext/>
      <w:numPr>
        <w:ilvl w:val="1"/>
        <w:numId w:val="2"/>
      </w:numPr>
      <w:spacing w:before="120" w:after="120" w:line="240" w:lineRule="auto"/>
      <w:outlineLvl w:val="1"/>
    </w:pPr>
    <w:rPr>
      <w:rFonts w:ascii="Times New Roman" w:eastAsia="Arial" w:hAnsi="Times New Roman" w:cs="Arial"/>
      <w:b/>
      <w:bCs/>
      <w:sz w:val="24"/>
      <w:szCs w:val="26"/>
      <w:lang w:val="en-US"/>
    </w:rPr>
  </w:style>
  <w:style w:type="paragraph" w:styleId="Heading3">
    <w:name w:val="heading 3"/>
    <w:next w:val="Paragraph"/>
    <w:link w:val="Heading3Char"/>
    <w:qFormat/>
    <w:rsid w:val="005E3780"/>
    <w:pPr>
      <w:keepNext/>
      <w:numPr>
        <w:ilvl w:val="2"/>
        <w:numId w:val="2"/>
      </w:numPr>
      <w:spacing w:before="120" w:after="120" w:line="240" w:lineRule="auto"/>
      <w:outlineLvl w:val="2"/>
    </w:pPr>
    <w:rPr>
      <w:rFonts w:ascii="Times New Roman" w:eastAsia="Arial" w:hAnsi="Times New Roman" w:cs="Arial"/>
      <w:b/>
      <w:sz w:val="24"/>
      <w:szCs w:val="26"/>
      <w:lang w:val="en-US"/>
    </w:rPr>
  </w:style>
  <w:style w:type="paragraph" w:styleId="Heading4">
    <w:name w:val="heading 4"/>
    <w:next w:val="Paragraph"/>
    <w:link w:val="Heading4Char"/>
    <w:qFormat/>
    <w:rsid w:val="005E3780"/>
    <w:pPr>
      <w:keepNext/>
      <w:numPr>
        <w:ilvl w:val="3"/>
        <w:numId w:val="2"/>
      </w:numPr>
      <w:spacing w:before="120" w:after="120" w:line="240" w:lineRule="auto"/>
      <w:outlineLvl w:val="3"/>
    </w:pPr>
    <w:rPr>
      <w:rFonts w:ascii="Times New Roman" w:eastAsia="Arial" w:hAnsi="Times New Roman" w:cs="Arial"/>
      <w:b/>
      <w:bCs/>
      <w:sz w:val="24"/>
      <w:szCs w:val="24"/>
      <w:lang w:val="en-US"/>
    </w:rPr>
  </w:style>
  <w:style w:type="paragraph" w:styleId="Heading5">
    <w:name w:val="heading 5"/>
    <w:next w:val="Paragraph"/>
    <w:link w:val="Heading5Char"/>
    <w:qFormat/>
    <w:rsid w:val="005E3780"/>
    <w:pPr>
      <w:keepNext/>
      <w:numPr>
        <w:ilvl w:val="4"/>
        <w:numId w:val="2"/>
      </w:numPr>
      <w:spacing w:before="120" w:after="120" w:line="240" w:lineRule="auto"/>
      <w:outlineLvl w:val="4"/>
    </w:pPr>
    <w:rPr>
      <w:rFonts w:ascii="Times New Roman" w:eastAsia="Arial" w:hAnsi="Times New Roman" w:cs="Arial"/>
      <w:b/>
      <w:iCs/>
      <w:sz w:val="24"/>
      <w:szCs w:val="24"/>
      <w:lang w:val="en-US"/>
    </w:rPr>
  </w:style>
  <w:style w:type="paragraph" w:styleId="Heading6">
    <w:name w:val="heading 6"/>
    <w:next w:val="Paragraph"/>
    <w:link w:val="Heading6Char"/>
    <w:qFormat/>
    <w:rsid w:val="005E3780"/>
    <w:pPr>
      <w:keepNext/>
      <w:numPr>
        <w:ilvl w:val="5"/>
        <w:numId w:val="2"/>
      </w:numPr>
      <w:spacing w:before="120" w:after="120" w:line="240" w:lineRule="auto"/>
      <w:outlineLvl w:val="5"/>
    </w:pPr>
    <w:rPr>
      <w:rFonts w:ascii="Times New Roman" w:eastAsia="Arial" w:hAnsi="Times New Roman" w:cs="Arial"/>
      <w:b/>
      <w:iCs/>
      <w:sz w:val="24"/>
      <w:szCs w:val="24"/>
      <w:lang w:val="en-US"/>
    </w:rPr>
  </w:style>
  <w:style w:type="paragraph" w:styleId="Heading7">
    <w:name w:val="heading 7"/>
    <w:next w:val="Paragraph"/>
    <w:link w:val="Heading7Char"/>
    <w:qFormat/>
    <w:rsid w:val="005E3780"/>
    <w:pPr>
      <w:keepNext/>
      <w:numPr>
        <w:ilvl w:val="6"/>
        <w:numId w:val="2"/>
      </w:numPr>
      <w:spacing w:before="120" w:after="120" w:line="240" w:lineRule="auto"/>
      <w:outlineLvl w:val="6"/>
    </w:pPr>
    <w:rPr>
      <w:rFonts w:ascii="Times New Roman" w:eastAsia="Arial" w:hAnsi="Times New Roman" w:cs="Arial"/>
      <w:b/>
      <w:iCs/>
      <w:sz w:val="24"/>
      <w:szCs w:val="24"/>
      <w:lang w:val="en-US"/>
    </w:rPr>
  </w:style>
  <w:style w:type="paragraph" w:styleId="Heading8">
    <w:name w:val="heading 8"/>
    <w:next w:val="Paragraph"/>
    <w:link w:val="Heading8Char"/>
    <w:qFormat/>
    <w:rsid w:val="005E3780"/>
    <w:pPr>
      <w:keepNext/>
      <w:numPr>
        <w:ilvl w:val="7"/>
        <w:numId w:val="2"/>
      </w:numPr>
      <w:spacing w:before="120" w:after="120" w:line="240" w:lineRule="auto"/>
      <w:outlineLvl w:val="7"/>
    </w:pPr>
    <w:rPr>
      <w:rFonts w:ascii="Times New Roman" w:eastAsia="Arial" w:hAnsi="Times New Roman" w:cs="Arial"/>
      <w:b/>
      <w:iCs/>
      <w:sz w:val="24"/>
      <w:szCs w:val="24"/>
      <w:lang w:val="en-US"/>
    </w:rPr>
  </w:style>
  <w:style w:type="paragraph" w:styleId="Heading9">
    <w:name w:val="heading 9"/>
    <w:next w:val="Paragraph"/>
    <w:link w:val="Heading9Char"/>
    <w:qFormat/>
    <w:rsid w:val="005E3780"/>
    <w:pPr>
      <w:keepNext/>
      <w:numPr>
        <w:ilvl w:val="8"/>
        <w:numId w:val="2"/>
      </w:numPr>
      <w:spacing w:before="120" w:after="120" w:line="240" w:lineRule="auto"/>
      <w:outlineLvl w:val="8"/>
    </w:pPr>
    <w:rPr>
      <w:rFonts w:ascii="Times New Roman" w:eastAsia="Arial" w:hAnsi="Times New Roman" w:cs="Arial"/>
      <w:b/>
      <w:i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3780"/>
    <w:rPr>
      <w:rFonts w:ascii="Times New Roman" w:eastAsia="Arial" w:hAnsi="Times New Roman" w:cs="Arial"/>
      <w:b/>
      <w:bCs/>
      <w:caps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rsid w:val="005E3780"/>
    <w:rPr>
      <w:rFonts w:ascii="Times New Roman" w:eastAsia="Arial" w:hAnsi="Times New Roman" w:cs="Arial"/>
      <w:b/>
      <w:bCs/>
      <w:sz w:val="24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rsid w:val="005E3780"/>
    <w:rPr>
      <w:rFonts w:ascii="Times New Roman" w:eastAsia="Arial" w:hAnsi="Times New Roman" w:cs="Arial"/>
      <w:b/>
      <w:sz w:val="24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5E3780"/>
    <w:rPr>
      <w:rFonts w:ascii="Times New Roman" w:eastAsia="Arial" w:hAnsi="Times New Roman" w:cs="Arial"/>
      <w:b/>
      <w:b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rsid w:val="005E3780"/>
    <w:rPr>
      <w:rFonts w:ascii="Times New Roman" w:eastAsia="Arial" w:hAnsi="Times New Roman" w:cs="Arial"/>
      <w:b/>
      <w:iCs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rsid w:val="005E3780"/>
    <w:rPr>
      <w:rFonts w:ascii="Times New Roman" w:eastAsia="Arial" w:hAnsi="Times New Roman" w:cs="Arial"/>
      <w:b/>
      <w:iCs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5E3780"/>
    <w:rPr>
      <w:rFonts w:ascii="Times New Roman" w:eastAsia="Arial" w:hAnsi="Times New Roman" w:cs="Arial"/>
      <w:b/>
      <w:iCs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5E3780"/>
    <w:rPr>
      <w:rFonts w:ascii="Times New Roman" w:eastAsia="Arial" w:hAnsi="Times New Roman" w:cs="Arial"/>
      <w:b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5E3780"/>
    <w:rPr>
      <w:rFonts w:ascii="Times New Roman" w:eastAsia="Arial" w:hAnsi="Times New Roman" w:cs="Arial"/>
      <w:b/>
      <w:iCs/>
      <w:sz w:val="24"/>
      <w:szCs w:val="24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5E3780"/>
  </w:style>
  <w:style w:type="table" w:customStyle="1" w:styleId="TableGridLight1">
    <w:name w:val="Table Grid Light1"/>
    <w:basedOn w:val="TableNormal"/>
    <w:next w:val="TableGridLight"/>
    <w:uiPriority w:val="59"/>
    <w:rsid w:val="005E3780"/>
    <w:pPr>
      <w:spacing w:after="0" w:line="240" w:lineRule="auto"/>
    </w:pPr>
    <w:rPr>
      <w:rFonts w:eastAsia="Arial"/>
      <w:lang w:val="en-US" w:eastAsia="ja-JP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GridTable1Light-Accent11">
    <w:name w:val="Grid Table 1 Light - Accent 11"/>
    <w:basedOn w:val="TableNormal"/>
    <w:next w:val="GridTable1Light-Accent1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21">
    <w:name w:val="Grid Table 1 Light - Accent 21"/>
    <w:basedOn w:val="TableNormal"/>
    <w:next w:val="GridTable1Light-Accent2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TableNormal"/>
    <w:next w:val="GridTable1Light-Accent3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TableNormal"/>
    <w:next w:val="GridTable1Light-Accent4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TableNormal"/>
    <w:next w:val="GridTable1Light-Accent5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61">
    <w:name w:val="Grid Table 1 Light - Accent 61"/>
    <w:basedOn w:val="TableNormal"/>
    <w:next w:val="GridTable1Light-Accent6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GridTable2-Accent11">
    <w:name w:val="Grid Table 2 - Accent 11"/>
    <w:basedOn w:val="TableNormal"/>
    <w:next w:val="GridTable2-Accent1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21">
    <w:name w:val="Grid Table 2 - Accent 21"/>
    <w:basedOn w:val="TableNormal"/>
    <w:next w:val="GridTable2-Accent2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TableNormal"/>
    <w:next w:val="GridTable2-Accent3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TableNormal"/>
    <w:next w:val="GridTable2-Accent4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TableNormal"/>
    <w:next w:val="GridTable2-Accent5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61">
    <w:name w:val="Grid Table 2 - Accent 61"/>
    <w:basedOn w:val="TableNormal"/>
    <w:next w:val="GridTable2-Accent6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3-Accent11">
    <w:name w:val="Grid Table 3 - Accent 11"/>
    <w:basedOn w:val="TableNormal"/>
    <w:next w:val="GridTable3-Accent1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21">
    <w:name w:val="Grid Table 3 - Accent 21"/>
    <w:basedOn w:val="TableNormal"/>
    <w:next w:val="GridTable3-Accent2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TableNormal"/>
    <w:next w:val="GridTable3-Accent3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TableNormal"/>
    <w:next w:val="GridTable3-Accent4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TableNormal"/>
    <w:next w:val="GridTable3-Accent5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61">
    <w:name w:val="Grid Table 3 - Accent 61"/>
    <w:basedOn w:val="TableNormal"/>
    <w:next w:val="GridTable3-Accent6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4-Accent11">
    <w:name w:val="Grid Table 4 - Accent 11"/>
    <w:basedOn w:val="TableNormal"/>
    <w:next w:val="GridTable4-Accent1"/>
    <w:uiPriority w:val="5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/>
          <w:left w:val="single" w:sz="4" w:space="0" w:color="537DC8"/>
          <w:bottom w:val="single" w:sz="4" w:space="0" w:color="537DC8"/>
          <w:right w:val="single" w:sz="4" w:space="0" w:color="537DC8"/>
        </w:tcBorders>
        <w:shd w:val="clear" w:color="537DC8" w:fill="537DC8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fill="DAE3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fill="DAE3F3"/>
      </w:tcPr>
    </w:tblStylePr>
  </w:style>
  <w:style w:type="table" w:customStyle="1" w:styleId="GridTable4-Accent21">
    <w:name w:val="Grid Table 4 - Accent 21"/>
    <w:basedOn w:val="TableNormal"/>
    <w:next w:val="GridTable4-Accent2"/>
    <w:uiPriority w:val="5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TableNormal"/>
    <w:next w:val="GridTable4-Accent3"/>
    <w:uiPriority w:val="5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TableNormal"/>
    <w:next w:val="GridTable4-Accent4"/>
    <w:uiPriority w:val="5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TableNormal"/>
    <w:next w:val="GridTable4-Accent5"/>
    <w:uiPriority w:val="5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cBorders>
        <w:shd w:val="clear" w:color="5B9BD5" w:fill="5B9BD5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4-Accent61">
    <w:name w:val="Grid Table 4 - Accent 61"/>
    <w:basedOn w:val="TableNormal"/>
    <w:next w:val="GridTable4-Accent6"/>
    <w:uiPriority w:val="5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5Dark-Accent1">
    <w:name w:val="Grid Table 5 Dark- Accent 1"/>
    <w:basedOn w:val="TableNormal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21">
    <w:name w:val="Grid Table 5 Dark - Accent 21"/>
    <w:basedOn w:val="TableNormal"/>
    <w:next w:val="GridTable5Dark-Accent2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TableNormal"/>
    <w:next w:val="GridTable5Dark-Accent3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TableNormal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TableNormal"/>
    <w:next w:val="GridTable5Dark-Accent5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61">
    <w:name w:val="Grid Table 5 Dark - Accent 61"/>
    <w:basedOn w:val="TableNormal"/>
    <w:next w:val="GridTable5Dark-Accent6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GridTable6Colorful-Accent11">
    <w:name w:val="Grid Table 6 Colorful - Accent 11"/>
    <w:basedOn w:val="TableNormal"/>
    <w:next w:val="GridTable6Colorful-Accent1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A0B7E1"/>
        <w:left w:val="single" w:sz="4" w:space="0" w:color="A0B7E1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b/>
        <w:color w:val="A0B7E1"/>
      </w:rPr>
      <w:tblPr/>
      <w:tcPr>
        <w:tcBorders>
          <w:bottom w:val="single" w:sz="12" w:space="0" w:color="A0B7E1"/>
        </w:tcBorders>
      </w:tcPr>
    </w:tblStylePr>
    <w:tblStylePr w:type="lastRow">
      <w:rPr>
        <w:b/>
        <w:color w:val="A0B7E1"/>
      </w:rPr>
    </w:tblStylePr>
    <w:tblStylePr w:type="firstCol">
      <w:rPr>
        <w:b/>
        <w:color w:val="A0B7E1"/>
      </w:rPr>
    </w:tblStylePr>
    <w:tblStylePr w:type="lastCol">
      <w:rPr>
        <w:b/>
        <w:color w:val="A0B7E1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6Colorful-Accent21">
    <w:name w:val="Grid Table 6 Colorful - Accent 21"/>
    <w:basedOn w:val="TableNormal"/>
    <w:next w:val="GridTable6Colorful-Accent2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TableNormal"/>
    <w:next w:val="GridTable6Colorful-Accent3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TableNormal"/>
    <w:next w:val="GridTable6Colorful-Accent4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TableNormal"/>
    <w:next w:val="GridTable6Colorful-Accent5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12" w:space="0" w:color="5B9BD5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6Colorful-Accent61">
    <w:name w:val="Grid Table 6 Colorful - Accent 61"/>
    <w:basedOn w:val="TableNormal"/>
    <w:next w:val="GridTable6Colorful-Accent6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45A8D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7Colorful-Accent11">
    <w:name w:val="Grid Table 7 Colorful - Accent 11"/>
    <w:basedOn w:val="TableNormal"/>
    <w:next w:val="GridTable7Colorful-Accent1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rFonts w:ascii="Arial" w:hAnsi="Arial"/>
        <w:b/>
        <w:color w:val="A0B7E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0B7E1"/>
        <w:sz w:val="22"/>
      </w:rPr>
      <w:tblPr/>
      <w:tcPr>
        <w:tcBorders>
          <w:top w:val="single" w:sz="4" w:space="0" w:color="A0B7E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0B7E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/>
        </w:tcBorders>
        <w:shd w:val="clear" w:color="FFFFFF" w:fill="auto"/>
      </w:tcPr>
    </w:tblStylePr>
    <w:tblStylePr w:type="lastCol">
      <w:rPr>
        <w:rFonts w:ascii="Arial" w:hAnsi="Arial"/>
        <w:i/>
        <w:color w:val="A0B7E1"/>
        <w:sz w:val="22"/>
      </w:rPr>
      <w:tblPr/>
      <w:tcPr>
        <w:tcBorders>
          <w:top w:val="none" w:sz="4" w:space="0" w:color="000000"/>
          <w:left w:val="single" w:sz="4" w:space="0" w:color="A0B7E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7Colorful-Accent21">
    <w:name w:val="Grid Table 7 Colorful - Accent 21"/>
    <w:basedOn w:val="TableNormal"/>
    <w:next w:val="GridTable7Colorful-Accent2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">
    <w:name w:val="Grid Table 7 Colorful - Accent 31"/>
    <w:basedOn w:val="TableNormal"/>
    <w:next w:val="GridTable7Colorful-Accent3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">
    <w:name w:val="Grid Table 7 Colorful - Accent 41"/>
    <w:basedOn w:val="TableNormal"/>
    <w:next w:val="GridTable7Colorful-Accent4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">
    <w:name w:val="Grid Table 7 Colorful - Accent 51"/>
    <w:basedOn w:val="TableNormal"/>
    <w:next w:val="GridTable7Colorful-Accent5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45A8D"/>
        <w:sz w:val="22"/>
      </w:rPr>
      <w:tblPr/>
      <w:tcPr>
        <w:tcBorders>
          <w:top w:val="single" w:sz="4" w:space="0" w:color="A2C6E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A2C6E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7Colorful-Accent61">
    <w:name w:val="Grid Table 7 Colorful - Accent 61"/>
    <w:basedOn w:val="TableNormal"/>
    <w:next w:val="GridTable7Colorful-Accent6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ListTable1Light-Accent11">
    <w:name w:val="List Table 1 Light - Accent 11"/>
    <w:basedOn w:val="TableNormal"/>
    <w:next w:val="ListTable1Light-Accent1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21">
    <w:name w:val="List Table 1 Light - Accent 21"/>
    <w:basedOn w:val="TableNormal"/>
    <w:next w:val="ListTable1Light-Accent2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TableNormal"/>
    <w:next w:val="ListTable1Light-Accent3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TableNormal"/>
    <w:next w:val="ListTable1Light-Accent4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TableNormal"/>
    <w:next w:val="ListTable1Light-Accent5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61">
    <w:name w:val="List Table 1 Light - Accent 61"/>
    <w:basedOn w:val="TableNormal"/>
    <w:next w:val="ListTable1Light-Accent6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ListTable2-Accent11">
    <w:name w:val="List Table 2 - Accent 11"/>
    <w:basedOn w:val="TableNormal"/>
    <w:next w:val="ListTable2-Accent1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21">
    <w:name w:val="List Table 2 - Accent 21"/>
    <w:basedOn w:val="TableNormal"/>
    <w:next w:val="ListTable2-Accent2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TableNormal"/>
    <w:next w:val="ListTable2-Accent3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TableNormal"/>
    <w:next w:val="ListTable2-Accent4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TableNormal"/>
    <w:next w:val="ListTable2-Accent5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61">
    <w:name w:val="List Table 2 - Accent 61"/>
    <w:basedOn w:val="TableNormal"/>
    <w:next w:val="ListTable2-Accent6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ListTable3-Accent11">
    <w:name w:val="List Table 3 - Accent 11"/>
    <w:basedOn w:val="TableNormal"/>
    <w:next w:val="ListTable3-Accent1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/>
          <w:bottom w:val="single" w:sz="4" w:space="0" w:color="4472C4"/>
        </w:tcBorders>
      </w:tcPr>
    </w:tblStylePr>
  </w:style>
  <w:style w:type="table" w:customStyle="1" w:styleId="ListTable3-Accent21">
    <w:name w:val="List Table 3 - Accent 21"/>
    <w:basedOn w:val="TableNormal"/>
    <w:next w:val="ListTable3-Accent2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TableNormal"/>
    <w:next w:val="ListTable3-Accent3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TableNormal"/>
    <w:next w:val="ListTable3-Accent4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TableNormal"/>
    <w:next w:val="ListTable3-Accent5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9BC2E5"/>
        <w:left w:val="single" w:sz="4" w:space="0" w:color="9BC2E5"/>
        <w:bottom w:val="single" w:sz="4" w:space="0" w:color="9BC2E5"/>
        <w:right w:val="single" w:sz="4" w:space="0" w:color="9BC2E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fill="9BC2E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/>
          <w:right w:val="single" w:sz="4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/>
          <w:bottom w:val="single" w:sz="4" w:space="0" w:color="9BC2E5"/>
        </w:tcBorders>
      </w:tcPr>
    </w:tblStylePr>
  </w:style>
  <w:style w:type="table" w:customStyle="1" w:styleId="ListTable3-Accent61">
    <w:name w:val="List Table 3 - Accent 61"/>
    <w:basedOn w:val="TableNormal"/>
    <w:next w:val="ListTable3-Accent6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ListTable4-Accent11">
    <w:name w:val="List Table 4 - Accent 11"/>
    <w:basedOn w:val="TableNormal"/>
    <w:next w:val="ListTable4-Accent1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21">
    <w:name w:val="List Table 4 - Accent 21"/>
    <w:basedOn w:val="TableNormal"/>
    <w:next w:val="ListTable4-Accent2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TableNormal"/>
    <w:next w:val="ListTable4-Accent3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TableNormal"/>
    <w:next w:val="ListTable4-Accent4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TableNormal"/>
    <w:next w:val="ListTable4-Accent5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61">
    <w:name w:val="List Table 4 - Accent 61"/>
    <w:basedOn w:val="TableNormal"/>
    <w:next w:val="ListTable4-Accent6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ListTable5Dark-Accent11">
    <w:name w:val="List Table 5 Dark - Accent 11"/>
    <w:basedOn w:val="TableNormal"/>
    <w:next w:val="ListTable5Dark-Accent1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32" w:space="0" w:color="4472C4"/>
        <w:left w:val="single" w:sz="32" w:space="0" w:color="4472C4"/>
        <w:bottom w:val="single" w:sz="32" w:space="0" w:color="4472C4"/>
        <w:right w:val="single" w:sz="32" w:space="0" w:color="4472C4"/>
      </w:tblBorders>
      <w:shd w:val="clear" w:color="4472C4" w:fill="4472C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472C4"/>
          <w:bottom w:val="single" w:sz="12" w:space="0" w:color="FFFFFF"/>
        </w:tcBorders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472C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472C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472C4" w:fill="4472C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</w:style>
  <w:style w:type="table" w:customStyle="1" w:styleId="ListTable5Dark-Accent21">
    <w:name w:val="List Table 5 Dark - Accent 21"/>
    <w:basedOn w:val="TableNormal"/>
    <w:next w:val="ListTable5Dark-Accent2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TableNormal"/>
    <w:next w:val="ListTable5Dark-Accent3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TableNormal"/>
    <w:next w:val="ListTable5Dark-Accent4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TableNormal"/>
    <w:next w:val="ListTable5Dark-Accent5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32" w:space="0" w:color="9BC2E5"/>
        <w:left w:val="single" w:sz="32" w:space="0" w:color="9BC2E5"/>
        <w:bottom w:val="single" w:sz="32" w:space="0" w:color="9BC2E5"/>
        <w:right w:val="single" w:sz="32" w:space="0" w:color="9BC2E5"/>
      </w:tblBorders>
      <w:shd w:val="clear" w:color="9BC2E5" w:fill="9BC2E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BC2E5"/>
          <w:bottom w:val="single" w:sz="12" w:space="0" w:color="FFFFFF"/>
        </w:tcBorders>
        <w:shd w:val="clear" w:color="9BC2E5" w:fill="9BC2E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BC2E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C2E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BC2E5" w:fill="9BC2E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</w:style>
  <w:style w:type="table" w:customStyle="1" w:styleId="ListTable5Dark-Accent61">
    <w:name w:val="List Table 5 Dark - Accent 61"/>
    <w:basedOn w:val="TableNormal"/>
    <w:next w:val="ListTable5Dark-Accent6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ListTable6Colorful-Accent11">
    <w:name w:val="List Table 6 Colorful - Accent 11"/>
    <w:basedOn w:val="TableNormal"/>
    <w:next w:val="ListTable6Colorful-Accent1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color w:val="254175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6Colorful-Accent21">
    <w:name w:val="List Table 6 Colorful - Accent 21"/>
    <w:basedOn w:val="TableNormal"/>
    <w:next w:val="ListTable6Colorful-Accent2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TableNormal"/>
    <w:next w:val="ListTable6Colorful-Accent3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TableNormal"/>
    <w:next w:val="ListTable6Colorful-Accent4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TableNormal"/>
    <w:next w:val="ListTable6Colorful-Accent5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9BC2E5"/>
        <w:bottom w:val="single" w:sz="4" w:space="0" w:color="9BC2E5"/>
      </w:tblBorders>
    </w:tblPr>
    <w:tblStylePr w:type="firstRow">
      <w:rPr>
        <w:b/>
        <w:color w:val="9BC2E5"/>
      </w:rPr>
      <w:tblPr/>
      <w:tcPr>
        <w:tcBorders>
          <w:bottom w:val="single" w:sz="4" w:space="0" w:color="9BC2E5"/>
        </w:tcBorders>
      </w:tcPr>
    </w:tblStylePr>
    <w:tblStylePr w:type="lastRow">
      <w:rPr>
        <w:b/>
        <w:color w:val="9BC2E5"/>
      </w:rPr>
      <w:tblPr/>
      <w:tcPr>
        <w:tcBorders>
          <w:top w:val="single" w:sz="4" w:space="0" w:color="9BC2E5"/>
        </w:tcBorders>
      </w:tcPr>
    </w:tblStylePr>
    <w:tblStylePr w:type="firstCol">
      <w:rPr>
        <w:b/>
        <w:color w:val="9BC2E5"/>
      </w:rPr>
    </w:tblStylePr>
    <w:tblStylePr w:type="lastCol">
      <w:rPr>
        <w:b/>
        <w:color w:val="9BC2E5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6Colorful-Accent61">
    <w:name w:val="List Table 6 Colorful - Accent 61"/>
    <w:basedOn w:val="TableNormal"/>
    <w:next w:val="ListTable6Colorful-Accent6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stTable7Colorful-Accent11">
    <w:name w:val="List Table 7 Colorful - Accent 11"/>
    <w:basedOn w:val="TableNormal"/>
    <w:next w:val="ListTable7Colorful-Accent1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right w:val="single" w:sz="4" w:space="0" w:color="4472C4"/>
      </w:tblBorders>
    </w:tblPr>
    <w:tblStylePr w:type="firstRow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54175"/>
        <w:sz w:val="22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4472C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7Colorful-Accent21">
    <w:name w:val="List Table 7 Colorful - Accent 21"/>
    <w:basedOn w:val="TableNormal"/>
    <w:next w:val="ListTable7Colorful-Accent2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">
    <w:name w:val="List Table 7 Colorful - Accent 31"/>
    <w:basedOn w:val="TableNormal"/>
    <w:next w:val="ListTable7Colorful-Accent3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">
    <w:name w:val="List Table 7 Colorful - Accent 41"/>
    <w:basedOn w:val="TableNormal"/>
    <w:next w:val="ListTable7Colorful-Accent4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">
    <w:name w:val="List Table 7 Colorful - Accent 51"/>
    <w:basedOn w:val="TableNormal"/>
    <w:next w:val="ListTable7Colorful-Accent5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right w:val="single" w:sz="4" w:space="0" w:color="9BC2E5"/>
      </w:tblBorders>
    </w:tblPr>
    <w:tblStylePr w:type="firstRow">
      <w:rPr>
        <w:rFonts w:ascii="Arial" w:hAnsi="Arial"/>
        <w:i/>
        <w:color w:val="9BC2E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BC2E5"/>
        <w:sz w:val="22"/>
      </w:rPr>
      <w:tblPr/>
      <w:tcPr>
        <w:tcBorders>
          <w:top w:val="single" w:sz="4" w:space="0" w:color="9BC2E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BC2E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/>
        </w:tcBorders>
        <w:shd w:val="clear" w:color="FFFFFF" w:fill="auto"/>
      </w:tcPr>
    </w:tblStylePr>
    <w:tblStylePr w:type="lastCol">
      <w:rPr>
        <w:rFonts w:ascii="Arial" w:hAnsi="Arial"/>
        <w:i/>
        <w:color w:val="9BC2E5"/>
        <w:sz w:val="22"/>
      </w:rPr>
      <w:tblPr/>
      <w:tcPr>
        <w:tcBorders>
          <w:top w:val="none" w:sz="4" w:space="0" w:color="000000"/>
          <w:left w:val="single" w:sz="4" w:space="0" w:color="9BC2E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7Colorful-Accent61">
    <w:name w:val="List Table 7 Colorful - Accent 61"/>
    <w:basedOn w:val="TableNormal"/>
    <w:next w:val="ListTable7Colorful-Accent6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paragraph" w:styleId="NoSpacing">
    <w:name w:val="No Spacing"/>
    <w:uiPriority w:val="1"/>
    <w:qFormat/>
    <w:rsid w:val="005E3780"/>
    <w:pPr>
      <w:spacing w:after="0" w:line="240" w:lineRule="auto"/>
    </w:pPr>
    <w:rPr>
      <w:rFonts w:eastAsia="Arial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3780"/>
    <w:pPr>
      <w:spacing w:before="200" w:after="200"/>
    </w:pPr>
    <w:rPr>
      <w:rFonts w:eastAsia="Arial"/>
      <w:sz w:val="24"/>
      <w:szCs w:val="24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5E3780"/>
    <w:rPr>
      <w:rFonts w:eastAsia="Arial"/>
      <w:sz w:val="24"/>
      <w:szCs w:val="24"/>
      <w:lang w:val="en-US" w:eastAsia="ja-JP"/>
    </w:rPr>
  </w:style>
  <w:style w:type="paragraph" w:styleId="Quote">
    <w:name w:val="Quote"/>
    <w:basedOn w:val="Normal"/>
    <w:next w:val="Normal"/>
    <w:link w:val="QuoteChar"/>
    <w:uiPriority w:val="29"/>
    <w:qFormat/>
    <w:rsid w:val="005E3780"/>
    <w:pPr>
      <w:ind w:left="720" w:right="720"/>
    </w:pPr>
    <w:rPr>
      <w:rFonts w:eastAsia="Arial"/>
      <w:i/>
      <w:lang w:val="en-US" w:eastAsia="ja-JP"/>
    </w:rPr>
  </w:style>
  <w:style w:type="character" w:customStyle="1" w:styleId="QuoteChar">
    <w:name w:val="Quote Char"/>
    <w:basedOn w:val="DefaultParagraphFont"/>
    <w:link w:val="Quote"/>
    <w:uiPriority w:val="29"/>
    <w:rsid w:val="005E3780"/>
    <w:rPr>
      <w:rFonts w:eastAsia="Arial"/>
      <w:i/>
      <w:lang w:val="en-US" w:eastAsia="ja-JP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378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eastAsia="Arial"/>
      <w:i/>
      <w:lang w:val="en-US"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3780"/>
    <w:rPr>
      <w:rFonts w:eastAsia="Arial"/>
      <w:i/>
      <w:shd w:val="clear" w:color="auto" w:fill="F2F2F2"/>
      <w:lang w:val="en-US" w:eastAsia="ja-JP"/>
    </w:rPr>
  </w:style>
  <w:style w:type="character" w:customStyle="1" w:styleId="CaptionChar">
    <w:name w:val="Caption Char"/>
    <w:uiPriority w:val="99"/>
    <w:rsid w:val="005E3780"/>
  </w:style>
  <w:style w:type="table" w:customStyle="1" w:styleId="PlainTable11">
    <w:name w:val="Plain Table 11"/>
    <w:basedOn w:val="TableNormal"/>
    <w:next w:val="PlainTable1"/>
    <w:uiPriority w:val="59"/>
    <w:rsid w:val="005E3780"/>
    <w:pPr>
      <w:spacing w:after="0" w:line="240" w:lineRule="auto"/>
    </w:pPr>
    <w:rPr>
      <w:rFonts w:eastAsia="Arial"/>
      <w:lang w:val="en-US" w:eastAsia="ja-JP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1">
    <w:name w:val="Plain Table 21"/>
    <w:basedOn w:val="TableNormal"/>
    <w:next w:val="PlainTable2"/>
    <w:uiPriority w:val="59"/>
    <w:rsid w:val="005E3780"/>
    <w:pPr>
      <w:spacing w:after="0" w:line="240" w:lineRule="auto"/>
    </w:pPr>
    <w:rPr>
      <w:rFonts w:eastAsia="Arial"/>
      <w:lang w:val="en-US" w:eastAsia="ja-JP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1">
    <w:name w:val="Plain Table 31"/>
    <w:basedOn w:val="TableNormal"/>
    <w:next w:val="PlainTable3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1">
    <w:name w:val="Plain Table 41"/>
    <w:basedOn w:val="TableNormal"/>
    <w:next w:val="PlainTable4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1">
    <w:name w:val="Plain Table 51"/>
    <w:basedOn w:val="TableNormal"/>
    <w:next w:val="PlainTable5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1">
    <w:name w:val="Grid Table 1 Light1"/>
    <w:basedOn w:val="TableNormal"/>
    <w:next w:val="GridTable1Light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21">
    <w:name w:val="Grid Table 21"/>
    <w:basedOn w:val="TableNormal"/>
    <w:next w:val="GridTable2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1">
    <w:name w:val="Grid Table 31"/>
    <w:basedOn w:val="TableNormal"/>
    <w:next w:val="GridTable3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1">
    <w:name w:val="Grid Table 41"/>
    <w:basedOn w:val="TableNormal"/>
    <w:next w:val="GridTable4"/>
    <w:uiPriority w:val="5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5Dark1">
    <w:name w:val="Grid Table 5 Dark1"/>
    <w:basedOn w:val="TableNormal"/>
    <w:next w:val="GridTable5Dark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6Colorful1">
    <w:name w:val="Grid Table 6 Colorful1"/>
    <w:basedOn w:val="TableNormal"/>
    <w:next w:val="GridTable6Colorful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1">
    <w:name w:val="Grid Table 7 Colorful1"/>
    <w:basedOn w:val="TableNormal"/>
    <w:next w:val="GridTable7Colorful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1Light1">
    <w:name w:val="List Table 1 Light1"/>
    <w:basedOn w:val="TableNormal"/>
    <w:next w:val="ListTable1Light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21">
    <w:name w:val="List Table 21"/>
    <w:basedOn w:val="TableNormal"/>
    <w:next w:val="ListTable2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31">
    <w:name w:val="List Table 31"/>
    <w:basedOn w:val="TableNormal"/>
    <w:next w:val="ListTable3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41">
    <w:name w:val="List Table 41"/>
    <w:basedOn w:val="TableNormal"/>
    <w:next w:val="ListTable4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5Dark1">
    <w:name w:val="List Table 5 Dark1"/>
    <w:basedOn w:val="TableNormal"/>
    <w:next w:val="ListTable5Dark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6Colorful1">
    <w:name w:val="List Table 6 Colorful1"/>
    <w:basedOn w:val="TableNormal"/>
    <w:next w:val="ListTable6Colorful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7Colorful1">
    <w:name w:val="List Table 7 Colorful1"/>
    <w:basedOn w:val="TableNormal"/>
    <w:next w:val="ListTable7Colorful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ned-Accent">
    <w:name w:val="Lined - Accent"/>
    <w:basedOn w:val="TableNormal"/>
    <w:uiPriority w:val="99"/>
    <w:rsid w:val="005E3780"/>
    <w:pPr>
      <w:spacing w:after="0" w:line="240" w:lineRule="auto"/>
    </w:pPr>
    <w:rPr>
      <w:rFonts w:eastAsia="Arial"/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TableNormal"/>
    <w:uiPriority w:val="99"/>
    <w:rsid w:val="005E3780"/>
    <w:pPr>
      <w:spacing w:after="0" w:line="240" w:lineRule="auto"/>
    </w:pPr>
    <w:rPr>
      <w:rFonts w:eastAsia="Arial"/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Lined-Accent2">
    <w:name w:val="Lined - Accent 2"/>
    <w:basedOn w:val="TableNormal"/>
    <w:uiPriority w:val="99"/>
    <w:rsid w:val="005E3780"/>
    <w:pPr>
      <w:spacing w:after="0" w:line="240" w:lineRule="auto"/>
    </w:pPr>
    <w:rPr>
      <w:rFonts w:eastAsia="Arial"/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TableNormal"/>
    <w:uiPriority w:val="99"/>
    <w:rsid w:val="005E3780"/>
    <w:pPr>
      <w:spacing w:after="0" w:line="240" w:lineRule="auto"/>
    </w:pPr>
    <w:rPr>
      <w:rFonts w:eastAsia="Arial"/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TableNormal"/>
    <w:uiPriority w:val="99"/>
    <w:rsid w:val="005E3780"/>
    <w:pPr>
      <w:spacing w:after="0" w:line="240" w:lineRule="auto"/>
    </w:pPr>
    <w:rPr>
      <w:rFonts w:eastAsia="Arial"/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TableNormal"/>
    <w:uiPriority w:val="99"/>
    <w:rsid w:val="005E3780"/>
    <w:pPr>
      <w:spacing w:after="0" w:line="240" w:lineRule="auto"/>
    </w:pPr>
    <w:rPr>
      <w:rFonts w:eastAsia="Arial"/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Lined-Accent6">
    <w:name w:val="Lined - Accent 6"/>
    <w:basedOn w:val="TableNormal"/>
    <w:uiPriority w:val="99"/>
    <w:rsid w:val="005E3780"/>
    <w:pPr>
      <w:spacing w:after="0" w:line="240" w:lineRule="auto"/>
    </w:pPr>
    <w:rPr>
      <w:rFonts w:eastAsia="Arial"/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TableNormal"/>
    <w:uiPriority w:val="99"/>
    <w:rsid w:val="005E3780"/>
    <w:pPr>
      <w:spacing w:after="0" w:line="240" w:lineRule="auto"/>
    </w:pPr>
    <w:rPr>
      <w:rFonts w:eastAsia="Arial"/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TableNormal"/>
    <w:uiPriority w:val="99"/>
    <w:rsid w:val="005E3780"/>
    <w:pPr>
      <w:spacing w:after="0" w:line="240" w:lineRule="auto"/>
    </w:pPr>
    <w:rPr>
      <w:rFonts w:eastAsia="Arial"/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BorderedLined-Accent2">
    <w:name w:val="Bordered &amp; Lined - Accent 2"/>
    <w:basedOn w:val="TableNormal"/>
    <w:uiPriority w:val="99"/>
    <w:rsid w:val="005E3780"/>
    <w:pPr>
      <w:spacing w:after="0" w:line="240" w:lineRule="auto"/>
    </w:pPr>
    <w:rPr>
      <w:rFonts w:eastAsia="Arial"/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TableNormal"/>
    <w:uiPriority w:val="99"/>
    <w:rsid w:val="005E3780"/>
    <w:pPr>
      <w:spacing w:after="0" w:line="240" w:lineRule="auto"/>
    </w:pPr>
    <w:rPr>
      <w:rFonts w:eastAsia="Arial"/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TableNormal"/>
    <w:uiPriority w:val="99"/>
    <w:rsid w:val="005E3780"/>
    <w:pPr>
      <w:spacing w:after="0" w:line="240" w:lineRule="auto"/>
    </w:pPr>
    <w:rPr>
      <w:rFonts w:eastAsia="Arial"/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TableNormal"/>
    <w:uiPriority w:val="99"/>
    <w:rsid w:val="005E3780"/>
    <w:pPr>
      <w:spacing w:after="0" w:line="240" w:lineRule="auto"/>
    </w:pPr>
    <w:rPr>
      <w:rFonts w:eastAsia="Arial"/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BorderedLined-Accent6">
    <w:name w:val="Bordered &amp; Lined - Accent 6"/>
    <w:basedOn w:val="TableNormal"/>
    <w:uiPriority w:val="99"/>
    <w:rsid w:val="005E3780"/>
    <w:pPr>
      <w:spacing w:after="0" w:line="240" w:lineRule="auto"/>
    </w:pPr>
    <w:rPr>
      <w:rFonts w:eastAsia="Arial"/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TableNormal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leNormal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2">
    <w:name w:val="Bordered - Accent 2"/>
    <w:basedOn w:val="TableNormal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TableNormal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TableNormal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TableNormal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6">
    <w:name w:val="Bordered - Accent 6"/>
    <w:basedOn w:val="TableNormal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paragraph" w:styleId="TOC5">
    <w:name w:val="toc 5"/>
    <w:basedOn w:val="Normal"/>
    <w:next w:val="Normal"/>
    <w:uiPriority w:val="39"/>
    <w:unhideWhenUsed/>
    <w:rsid w:val="005E3780"/>
    <w:pPr>
      <w:spacing w:after="57"/>
      <w:ind w:left="1134"/>
    </w:pPr>
    <w:rPr>
      <w:rFonts w:eastAsia="Arial"/>
      <w:lang w:val="en-US" w:eastAsia="ja-JP"/>
    </w:rPr>
  </w:style>
  <w:style w:type="paragraph" w:styleId="TOC6">
    <w:name w:val="toc 6"/>
    <w:basedOn w:val="Normal"/>
    <w:next w:val="Normal"/>
    <w:uiPriority w:val="39"/>
    <w:unhideWhenUsed/>
    <w:rsid w:val="005E3780"/>
    <w:pPr>
      <w:spacing w:after="57"/>
      <w:ind w:left="1417"/>
    </w:pPr>
    <w:rPr>
      <w:rFonts w:eastAsia="Arial"/>
      <w:lang w:val="en-US" w:eastAsia="ja-JP"/>
    </w:rPr>
  </w:style>
  <w:style w:type="paragraph" w:styleId="TOC7">
    <w:name w:val="toc 7"/>
    <w:basedOn w:val="Normal"/>
    <w:next w:val="Normal"/>
    <w:uiPriority w:val="39"/>
    <w:unhideWhenUsed/>
    <w:rsid w:val="005E3780"/>
    <w:pPr>
      <w:spacing w:after="57"/>
      <w:ind w:left="1701"/>
    </w:pPr>
    <w:rPr>
      <w:rFonts w:eastAsia="Arial"/>
      <w:lang w:val="en-US" w:eastAsia="ja-JP"/>
    </w:rPr>
  </w:style>
  <w:style w:type="paragraph" w:styleId="TOC8">
    <w:name w:val="toc 8"/>
    <w:basedOn w:val="Normal"/>
    <w:next w:val="Normal"/>
    <w:uiPriority w:val="39"/>
    <w:unhideWhenUsed/>
    <w:rsid w:val="005E3780"/>
    <w:pPr>
      <w:spacing w:after="57"/>
      <w:ind w:left="1984"/>
    </w:pPr>
    <w:rPr>
      <w:rFonts w:eastAsia="Arial"/>
      <w:lang w:val="en-US" w:eastAsia="ja-JP"/>
    </w:rPr>
  </w:style>
  <w:style w:type="paragraph" w:styleId="TOC9">
    <w:name w:val="toc 9"/>
    <w:basedOn w:val="Normal"/>
    <w:next w:val="Normal"/>
    <w:uiPriority w:val="39"/>
    <w:unhideWhenUsed/>
    <w:rsid w:val="005E3780"/>
    <w:pPr>
      <w:spacing w:after="57"/>
      <w:ind w:left="2268"/>
    </w:pPr>
    <w:rPr>
      <w:rFonts w:eastAsia="Arial"/>
      <w:lang w:val="en-US" w:eastAsia="ja-JP"/>
    </w:rPr>
  </w:style>
  <w:style w:type="paragraph" w:styleId="Header">
    <w:name w:val="header"/>
    <w:basedOn w:val="Normal"/>
    <w:link w:val="HeaderChar"/>
    <w:unhideWhenUsed/>
    <w:rsid w:val="005E3780"/>
    <w:pPr>
      <w:tabs>
        <w:tab w:val="center" w:pos="4680"/>
        <w:tab w:val="right" w:pos="9360"/>
      </w:tabs>
      <w:spacing w:after="0" w:line="240" w:lineRule="auto"/>
    </w:pPr>
    <w:rPr>
      <w:rFonts w:eastAsia="Arial"/>
      <w:lang w:val="en-US" w:eastAsia="ja-JP"/>
    </w:rPr>
  </w:style>
  <w:style w:type="character" w:customStyle="1" w:styleId="HeaderChar">
    <w:name w:val="Header Char"/>
    <w:basedOn w:val="DefaultParagraphFont"/>
    <w:link w:val="Header"/>
    <w:rsid w:val="005E3780"/>
    <w:rPr>
      <w:rFonts w:eastAsia="Arial"/>
      <w:lang w:val="en-US" w:eastAsia="ja-JP"/>
    </w:rPr>
  </w:style>
  <w:style w:type="paragraph" w:styleId="Footer">
    <w:name w:val="footer"/>
    <w:basedOn w:val="Normal"/>
    <w:link w:val="FooterChar"/>
    <w:unhideWhenUsed/>
    <w:rsid w:val="005E3780"/>
    <w:pPr>
      <w:tabs>
        <w:tab w:val="center" w:pos="4680"/>
        <w:tab w:val="right" w:pos="9360"/>
      </w:tabs>
      <w:spacing w:after="0" w:line="240" w:lineRule="auto"/>
    </w:pPr>
    <w:rPr>
      <w:rFonts w:eastAsia="Arial"/>
      <w:lang w:val="en-US" w:eastAsia="ja-JP"/>
    </w:rPr>
  </w:style>
  <w:style w:type="character" w:customStyle="1" w:styleId="FooterChar">
    <w:name w:val="Footer Char"/>
    <w:basedOn w:val="DefaultParagraphFont"/>
    <w:link w:val="Footer"/>
    <w:rsid w:val="005E3780"/>
    <w:rPr>
      <w:rFonts w:eastAsia="Arial"/>
      <w:lang w:val="en-US" w:eastAsia="ja-JP"/>
    </w:rPr>
  </w:style>
  <w:style w:type="table" w:styleId="TableGrid">
    <w:name w:val="Table Grid"/>
    <w:basedOn w:val="TableNormal"/>
    <w:rsid w:val="005E3780"/>
    <w:pPr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">
    <w:name w:val="Text"/>
    <w:basedOn w:val="Normal"/>
    <w:link w:val="TextChar"/>
    <w:qFormat/>
    <w:rsid w:val="005E3780"/>
    <w:pPr>
      <w:spacing w:before="120" w:after="240" w:line="36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xtChar">
    <w:name w:val="Text Char"/>
    <w:basedOn w:val="DefaultParagraphFont"/>
    <w:link w:val="Text"/>
    <w:rsid w:val="005E3780"/>
    <w:rPr>
      <w:rFonts w:ascii="Arial" w:eastAsia="Times New Roman" w:hAnsi="Arial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5E37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5E3780"/>
    <w:pPr>
      <w:spacing w:line="240" w:lineRule="auto"/>
    </w:pPr>
    <w:rPr>
      <w:rFonts w:eastAsia="Arial"/>
      <w:sz w:val="20"/>
      <w:szCs w:val="20"/>
      <w:lang w:val="en-US"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3780"/>
    <w:rPr>
      <w:rFonts w:eastAsia="Arial"/>
      <w:sz w:val="20"/>
      <w:szCs w:val="20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5E37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780"/>
    <w:rPr>
      <w:rFonts w:eastAsia="Arial"/>
      <w:b/>
      <w:bCs/>
      <w:sz w:val="20"/>
      <w:szCs w:val="20"/>
      <w:lang w:val="en-US" w:eastAsia="ja-JP"/>
    </w:rPr>
  </w:style>
  <w:style w:type="paragraph" w:customStyle="1" w:styleId="Paragraph">
    <w:name w:val="Paragraph"/>
    <w:link w:val="ParagraphChar"/>
    <w:rsid w:val="005E3780"/>
    <w:pPr>
      <w:spacing w:after="24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character" w:customStyle="1" w:styleId="ParagraphChar">
    <w:name w:val="Paragraph Char"/>
    <w:link w:val="Paragraph"/>
    <w:rsid w:val="005E3780"/>
    <w:rPr>
      <w:rFonts w:ascii="Times New Roman" w:eastAsia="Arial" w:hAnsi="Times New Roman" w:cs="Times New Roman"/>
      <w:sz w:val="24"/>
      <w:szCs w:val="24"/>
      <w:lang w:val="en-US"/>
    </w:rPr>
  </w:style>
  <w:style w:type="paragraph" w:customStyle="1" w:styleId="Appendix1">
    <w:name w:val="Appendix 1"/>
    <w:next w:val="Paragraph"/>
    <w:rsid w:val="005E3780"/>
    <w:pPr>
      <w:keepNext/>
      <w:numPr>
        <w:numId w:val="1"/>
      </w:numPr>
      <w:tabs>
        <w:tab w:val="clear" w:pos="0"/>
      </w:tabs>
      <w:spacing w:after="240" w:line="240" w:lineRule="auto"/>
    </w:pPr>
    <w:rPr>
      <w:rFonts w:ascii="Times New Roman" w:eastAsia="Arial" w:hAnsi="Times New Roman" w:cs="Times New Roman"/>
      <w:b/>
      <w:sz w:val="24"/>
      <w:szCs w:val="24"/>
      <w:lang w:val="en-US"/>
    </w:rPr>
  </w:style>
  <w:style w:type="paragraph" w:customStyle="1" w:styleId="Appendix2">
    <w:name w:val="Appendix 2"/>
    <w:next w:val="Paragraph"/>
    <w:rsid w:val="005E3780"/>
    <w:pPr>
      <w:keepNext/>
      <w:numPr>
        <w:ilvl w:val="1"/>
        <w:numId w:val="1"/>
      </w:numPr>
      <w:tabs>
        <w:tab w:val="clear" w:pos="0"/>
      </w:tabs>
      <w:spacing w:after="240" w:line="240" w:lineRule="auto"/>
    </w:pPr>
    <w:rPr>
      <w:rFonts w:ascii="Times New Roman" w:eastAsia="Arial" w:hAnsi="Times New Roman" w:cs="Arial"/>
      <w:b/>
      <w:sz w:val="24"/>
      <w:szCs w:val="24"/>
      <w:lang w:val="en-US"/>
    </w:rPr>
  </w:style>
  <w:style w:type="paragraph" w:customStyle="1" w:styleId="Appendix3">
    <w:name w:val="Appendix 3"/>
    <w:next w:val="Paragraph"/>
    <w:rsid w:val="005E3780"/>
    <w:pPr>
      <w:keepNext/>
      <w:numPr>
        <w:ilvl w:val="2"/>
        <w:numId w:val="1"/>
      </w:numPr>
      <w:tabs>
        <w:tab w:val="clear" w:pos="0"/>
      </w:tabs>
      <w:spacing w:after="240" w:line="240" w:lineRule="auto"/>
    </w:pPr>
    <w:rPr>
      <w:rFonts w:ascii="Times New Roman" w:eastAsia="Arial" w:hAnsi="Times New Roman" w:cs="Arial"/>
      <w:b/>
      <w:bCs/>
      <w:sz w:val="24"/>
      <w:szCs w:val="24"/>
      <w:lang w:val="en-US"/>
    </w:rPr>
  </w:style>
  <w:style w:type="paragraph" w:customStyle="1" w:styleId="AuthSig">
    <w:name w:val="AuthSig"/>
    <w:rsid w:val="005E3780"/>
    <w:pPr>
      <w:tabs>
        <w:tab w:val="right" w:pos="9000"/>
      </w:tabs>
      <w:spacing w:after="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paragraph" w:styleId="Caption">
    <w:name w:val="caption"/>
    <w:next w:val="Paragraph"/>
    <w:uiPriority w:val="35"/>
    <w:qFormat/>
    <w:rsid w:val="005E3780"/>
    <w:pPr>
      <w:keepNext/>
      <w:tabs>
        <w:tab w:val="left" w:pos="1152"/>
      </w:tabs>
      <w:spacing w:before="120" w:after="120" w:line="240" w:lineRule="auto"/>
      <w:ind w:left="1152" w:hanging="1152"/>
    </w:pPr>
    <w:rPr>
      <w:rFonts w:ascii="Times New Roman" w:eastAsia="Arial" w:hAnsi="Times New Roman" w:cs="Arial"/>
      <w:b/>
      <w:bCs/>
      <w:sz w:val="24"/>
      <w:szCs w:val="24"/>
      <w:lang w:val="en-US"/>
    </w:rPr>
  </w:style>
  <w:style w:type="paragraph" w:customStyle="1" w:styleId="EquationFootnote">
    <w:name w:val="Equation Footnote"/>
    <w:next w:val="Paragraph"/>
    <w:rsid w:val="005E3780"/>
    <w:pPr>
      <w:spacing w:after="0" w:line="240" w:lineRule="auto"/>
    </w:pPr>
    <w:rPr>
      <w:rFonts w:ascii="Times New Roman" w:eastAsia="Arial" w:hAnsi="Times New Roman" w:cs="Times New Roman"/>
      <w:sz w:val="24"/>
      <w:szCs w:val="20"/>
      <w:lang w:val="en-US"/>
    </w:rPr>
  </w:style>
  <w:style w:type="character" w:customStyle="1" w:styleId="ExampleText">
    <w:name w:val="Example Text"/>
    <w:rsid w:val="005E3780"/>
    <w:rPr>
      <w:color w:val="FF0000"/>
    </w:rPr>
  </w:style>
  <w:style w:type="paragraph" w:customStyle="1" w:styleId="Figure">
    <w:name w:val="Figure"/>
    <w:next w:val="Paragraph"/>
    <w:rsid w:val="005E3780"/>
    <w:pPr>
      <w:spacing w:after="240" w:line="240" w:lineRule="auto"/>
    </w:pPr>
    <w:rPr>
      <w:rFonts w:ascii="Times New Roman" w:eastAsia="Arial" w:hAnsi="Times New Roman" w:cs="Times New Roman"/>
      <w:sz w:val="20"/>
      <w:szCs w:val="20"/>
      <w:lang w:val="en-US"/>
    </w:rPr>
  </w:style>
  <w:style w:type="paragraph" w:customStyle="1" w:styleId="FigureFootnote">
    <w:name w:val="Figure Footnote"/>
    <w:next w:val="Paragraph"/>
    <w:rsid w:val="005E3780"/>
    <w:pPr>
      <w:spacing w:after="240" w:line="240" w:lineRule="auto"/>
    </w:pPr>
    <w:rPr>
      <w:rFonts w:ascii="Times New Roman" w:eastAsia="Arial" w:hAnsi="Times New Roman" w:cs="Times New Roman"/>
      <w:sz w:val="20"/>
      <w:szCs w:val="20"/>
      <w:lang w:val="en-US"/>
    </w:rPr>
  </w:style>
  <w:style w:type="character" w:styleId="EndnoteReference">
    <w:name w:val="endnote reference"/>
    <w:rsid w:val="005E3780"/>
    <w:rPr>
      <w:rFonts w:ascii="Times New Roman" w:hAnsi="Times New Roman" w:cs="Arial"/>
      <w:vertAlign w:val="superscript"/>
    </w:rPr>
  </w:style>
  <w:style w:type="paragraph" w:styleId="EndnoteText">
    <w:name w:val="endnote text"/>
    <w:link w:val="EndnoteTextChar"/>
    <w:rsid w:val="005E3780"/>
    <w:pPr>
      <w:spacing w:after="240" w:line="240" w:lineRule="auto"/>
      <w:ind w:left="461" w:hanging="46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rsid w:val="005E3780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FootnoteReference">
    <w:name w:val="footnote reference"/>
    <w:rsid w:val="005E3780"/>
    <w:rPr>
      <w:vertAlign w:val="superscript"/>
    </w:rPr>
  </w:style>
  <w:style w:type="paragraph" w:styleId="BalloonText">
    <w:name w:val="Balloon Text"/>
    <w:basedOn w:val="Normal"/>
    <w:link w:val="BalloonTextChar"/>
    <w:rsid w:val="005E3780"/>
    <w:pPr>
      <w:spacing w:after="0" w:line="240" w:lineRule="auto"/>
    </w:pPr>
    <w:rPr>
      <w:rFonts w:ascii="Tahoma" w:eastAsia="Arial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rsid w:val="005E3780"/>
    <w:rPr>
      <w:rFonts w:ascii="Tahoma" w:eastAsia="Arial" w:hAnsi="Tahoma" w:cs="Tahoma"/>
      <w:sz w:val="16"/>
      <w:szCs w:val="16"/>
      <w:lang w:val="en-US"/>
    </w:rPr>
  </w:style>
  <w:style w:type="paragraph" w:styleId="FootnoteText">
    <w:name w:val="footnote text"/>
    <w:link w:val="FootnoteTextChar"/>
    <w:rsid w:val="005E3780"/>
    <w:pPr>
      <w:spacing w:after="120" w:line="240" w:lineRule="auto"/>
      <w:ind w:firstLine="461"/>
    </w:pPr>
    <w:rPr>
      <w:rFonts w:ascii="Times New Roman" w:eastAsia="Arial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5E3780"/>
    <w:rPr>
      <w:rFonts w:ascii="Times New Roman" w:eastAsia="Arial" w:hAnsi="Times New Roman" w:cs="Times New Roman"/>
      <w:sz w:val="20"/>
      <w:szCs w:val="20"/>
      <w:lang w:val="en-US"/>
    </w:rPr>
  </w:style>
  <w:style w:type="paragraph" w:customStyle="1" w:styleId="Heading1NoTOC">
    <w:name w:val="Heading 1 NoTOC"/>
    <w:next w:val="Paragraph"/>
    <w:rsid w:val="005E3780"/>
    <w:pPr>
      <w:keepNext/>
      <w:spacing w:before="120" w:after="120" w:line="240" w:lineRule="auto"/>
    </w:pPr>
    <w:rPr>
      <w:rFonts w:ascii="Times New Roman" w:eastAsia="Arial" w:hAnsi="Times New Roman" w:cs="Arial"/>
      <w:b/>
      <w:bCs/>
      <w:caps/>
      <w:sz w:val="24"/>
      <w:szCs w:val="28"/>
      <w:lang w:val="en-US"/>
    </w:rPr>
  </w:style>
  <w:style w:type="paragraph" w:customStyle="1" w:styleId="Heading1Unnumbered">
    <w:name w:val="Heading 1 Unnumbered"/>
    <w:next w:val="Paragraph"/>
    <w:rsid w:val="005E3780"/>
    <w:pPr>
      <w:keepNext/>
      <w:spacing w:before="120" w:after="120" w:line="240" w:lineRule="auto"/>
      <w:outlineLvl w:val="0"/>
    </w:pPr>
    <w:rPr>
      <w:rFonts w:ascii="Times New Roman" w:eastAsia="Arial" w:hAnsi="Times New Roman" w:cs="Arial"/>
      <w:b/>
      <w:bCs/>
      <w:caps/>
      <w:sz w:val="24"/>
      <w:szCs w:val="28"/>
      <w:lang w:val="en-US"/>
    </w:rPr>
  </w:style>
  <w:style w:type="paragraph" w:customStyle="1" w:styleId="Heading2NoTOC">
    <w:name w:val="Heading 2 NoTOC"/>
    <w:next w:val="Paragraph"/>
    <w:rsid w:val="005E3780"/>
    <w:pPr>
      <w:keepNext/>
      <w:spacing w:before="120" w:after="120" w:line="240" w:lineRule="auto"/>
    </w:pPr>
    <w:rPr>
      <w:rFonts w:ascii="Times New Roman" w:eastAsia="Arial" w:hAnsi="Times New Roman" w:cs="Arial"/>
      <w:b/>
      <w:bCs/>
      <w:sz w:val="24"/>
      <w:szCs w:val="26"/>
      <w:lang w:val="en-US"/>
    </w:rPr>
  </w:style>
  <w:style w:type="character" w:styleId="Hyperlink">
    <w:name w:val="Hyperlink"/>
    <w:basedOn w:val="DefaultParagraphFont"/>
    <w:uiPriority w:val="99"/>
    <w:rsid w:val="005E3780"/>
    <w:rPr>
      <w:color w:val="0000FF"/>
      <w:u w:val="none"/>
    </w:rPr>
  </w:style>
  <w:style w:type="paragraph" w:customStyle="1" w:styleId="ListAlpha">
    <w:name w:val="List Alpha"/>
    <w:rsid w:val="005E3780"/>
    <w:pPr>
      <w:numPr>
        <w:numId w:val="3"/>
      </w:numPr>
      <w:spacing w:after="24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paragraph" w:customStyle="1" w:styleId="ListAlpha2">
    <w:name w:val="List Alpha 2"/>
    <w:rsid w:val="005E3780"/>
    <w:pPr>
      <w:numPr>
        <w:numId w:val="4"/>
      </w:numPr>
      <w:spacing w:after="24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paragraph" w:customStyle="1" w:styleId="ListAlpha3">
    <w:name w:val="List Alpha 3"/>
    <w:rsid w:val="005E3780"/>
    <w:pPr>
      <w:numPr>
        <w:numId w:val="5"/>
      </w:numPr>
      <w:spacing w:after="24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paragraph" w:customStyle="1" w:styleId="ListAlpha4">
    <w:name w:val="List Alpha 4"/>
    <w:rsid w:val="005E3780"/>
    <w:pPr>
      <w:numPr>
        <w:numId w:val="6"/>
      </w:numPr>
      <w:spacing w:after="24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paragraph" w:customStyle="1" w:styleId="ListAlphaTable">
    <w:name w:val="List Alpha Table"/>
    <w:rsid w:val="005E3780"/>
    <w:pPr>
      <w:numPr>
        <w:numId w:val="7"/>
      </w:numPr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/>
    </w:rPr>
  </w:style>
  <w:style w:type="paragraph" w:styleId="ListBullet">
    <w:name w:val="List Bullet"/>
    <w:rsid w:val="005E3780"/>
    <w:pPr>
      <w:numPr>
        <w:numId w:val="8"/>
      </w:numPr>
      <w:spacing w:after="24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paragraph" w:styleId="ListBullet2">
    <w:name w:val="List Bullet 2"/>
    <w:rsid w:val="005E3780"/>
    <w:pPr>
      <w:numPr>
        <w:numId w:val="9"/>
      </w:numPr>
      <w:spacing w:after="24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paragraph" w:styleId="ListBullet3">
    <w:name w:val="List Bullet 3"/>
    <w:rsid w:val="005E3780"/>
    <w:pPr>
      <w:numPr>
        <w:numId w:val="10"/>
      </w:numPr>
      <w:spacing w:after="24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paragraph" w:styleId="ListBullet4">
    <w:name w:val="List Bullet 4"/>
    <w:rsid w:val="005E3780"/>
    <w:pPr>
      <w:numPr>
        <w:numId w:val="11"/>
      </w:numPr>
      <w:spacing w:after="24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paragraph" w:styleId="ListBullet5">
    <w:name w:val="List Bullet 5"/>
    <w:rsid w:val="005E3780"/>
    <w:pPr>
      <w:numPr>
        <w:numId w:val="12"/>
      </w:numPr>
      <w:spacing w:after="240" w:line="240" w:lineRule="auto"/>
    </w:pPr>
    <w:rPr>
      <w:rFonts w:ascii="Times New Roman" w:eastAsia="Arial" w:hAnsi="Times New Roman" w:cs="Times New Roman"/>
      <w:sz w:val="24"/>
      <w:szCs w:val="20"/>
      <w:lang w:val="en-US"/>
    </w:rPr>
  </w:style>
  <w:style w:type="paragraph" w:customStyle="1" w:styleId="ListBulletTable">
    <w:name w:val="List Bullet Table"/>
    <w:rsid w:val="005E3780"/>
    <w:pPr>
      <w:numPr>
        <w:numId w:val="13"/>
      </w:numPr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/>
    </w:rPr>
  </w:style>
  <w:style w:type="paragraph" w:styleId="ListNumber">
    <w:name w:val="List Number"/>
    <w:rsid w:val="005E3780"/>
    <w:pPr>
      <w:numPr>
        <w:numId w:val="14"/>
      </w:numPr>
      <w:spacing w:after="24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paragraph" w:styleId="ListNumber2">
    <w:name w:val="List Number 2"/>
    <w:rsid w:val="005E3780"/>
    <w:pPr>
      <w:numPr>
        <w:numId w:val="15"/>
      </w:numPr>
      <w:spacing w:after="24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paragraph" w:styleId="ListNumber3">
    <w:name w:val="List Number 3"/>
    <w:rsid w:val="005E3780"/>
    <w:pPr>
      <w:numPr>
        <w:numId w:val="16"/>
      </w:numPr>
      <w:spacing w:after="24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paragraph" w:styleId="ListNumber4">
    <w:name w:val="List Number 4"/>
    <w:rsid w:val="005E3780"/>
    <w:pPr>
      <w:numPr>
        <w:numId w:val="17"/>
      </w:numPr>
      <w:spacing w:after="24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paragraph" w:styleId="ListNumber5">
    <w:name w:val="List Number 5"/>
    <w:rsid w:val="005E3780"/>
    <w:pPr>
      <w:numPr>
        <w:numId w:val="18"/>
      </w:numPr>
      <w:spacing w:after="24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paragraph" w:customStyle="1" w:styleId="ListNumberTable">
    <w:name w:val="List Number Table"/>
    <w:rsid w:val="005E3780"/>
    <w:pPr>
      <w:numPr>
        <w:numId w:val="19"/>
      </w:numPr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/>
    </w:rPr>
  </w:style>
  <w:style w:type="paragraph" w:customStyle="1" w:styleId="ParagraphCentered">
    <w:name w:val="Paragraph Centered"/>
    <w:rsid w:val="005E3780"/>
    <w:pPr>
      <w:spacing w:after="240" w:line="240" w:lineRule="auto"/>
      <w:jc w:val="center"/>
    </w:pPr>
    <w:rPr>
      <w:rFonts w:ascii="Times New Roman" w:eastAsia="Arial" w:hAnsi="Times New Roman" w:cs="Times New Roman"/>
      <w:bCs/>
      <w:sz w:val="24"/>
      <w:szCs w:val="24"/>
      <w:lang w:val="en-US"/>
    </w:rPr>
  </w:style>
  <w:style w:type="character" w:customStyle="1" w:styleId="TableText12">
    <w:name w:val="TableText 12"/>
    <w:basedOn w:val="DefaultParagraphFont"/>
    <w:rsid w:val="005E3780"/>
    <w:rPr>
      <w:rFonts w:ascii="Times New Roman" w:hAnsi="Times New Roman"/>
      <w:sz w:val="24"/>
    </w:rPr>
  </w:style>
  <w:style w:type="paragraph" w:customStyle="1" w:styleId="RefText">
    <w:name w:val="RefText"/>
    <w:rsid w:val="005E3780"/>
    <w:pPr>
      <w:numPr>
        <w:numId w:val="20"/>
      </w:numPr>
      <w:spacing w:after="24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paragraph" w:styleId="TableofFigures">
    <w:name w:val="table of figures"/>
    <w:basedOn w:val="Paragraph"/>
    <w:next w:val="Paragraph"/>
    <w:uiPriority w:val="99"/>
    <w:rsid w:val="005E3780"/>
    <w:pPr>
      <w:keepLines/>
      <w:tabs>
        <w:tab w:val="right" w:leader="dot" w:pos="9000"/>
      </w:tabs>
      <w:spacing w:before="120" w:after="120"/>
      <w:ind w:left="1872" w:right="576" w:hanging="1872"/>
    </w:pPr>
    <w:rPr>
      <w:color w:val="0000FF"/>
    </w:rPr>
  </w:style>
  <w:style w:type="paragraph" w:customStyle="1" w:styleId="TableTextCenterSpace">
    <w:name w:val="TableText Center Space"/>
    <w:rsid w:val="005E3780"/>
    <w:pPr>
      <w:spacing w:before="60" w:after="60" w:line="240" w:lineRule="auto"/>
      <w:jc w:val="center"/>
    </w:pPr>
    <w:rPr>
      <w:rFonts w:ascii="Times New Roman" w:eastAsia="Arial" w:hAnsi="Times New Roman" w:cs="Times New Roman"/>
      <w:sz w:val="20"/>
      <w:szCs w:val="20"/>
      <w:lang w:val="en-US"/>
    </w:rPr>
  </w:style>
  <w:style w:type="paragraph" w:customStyle="1" w:styleId="TableTextCentered">
    <w:name w:val="TableText Centered"/>
    <w:rsid w:val="005E3780"/>
    <w:pPr>
      <w:spacing w:after="0" w:line="240" w:lineRule="auto"/>
      <w:jc w:val="center"/>
    </w:pPr>
    <w:rPr>
      <w:rFonts w:ascii="Times New Roman" w:eastAsia="Arial" w:hAnsi="Times New Roman" w:cs="Times New Roman"/>
      <w:sz w:val="20"/>
      <w:szCs w:val="20"/>
      <w:lang w:val="en-US"/>
    </w:rPr>
  </w:style>
  <w:style w:type="paragraph" w:customStyle="1" w:styleId="TableTextColHead">
    <w:name w:val="TableText Col Head"/>
    <w:rsid w:val="005E3780"/>
    <w:pPr>
      <w:spacing w:after="0" w:line="240" w:lineRule="auto"/>
      <w:jc w:val="center"/>
    </w:pPr>
    <w:rPr>
      <w:rFonts w:ascii="Times New Roman" w:eastAsia="Arial" w:hAnsi="Times New Roman" w:cs="Times New Roman"/>
      <w:b/>
      <w:sz w:val="20"/>
      <w:szCs w:val="20"/>
      <w:lang w:val="en-US"/>
    </w:rPr>
  </w:style>
  <w:style w:type="paragraph" w:customStyle="1" w:styleId="TableTextColHeadSpace">
    <w:name w:val="TableText Col Head Space"/>
    <w:next w:val="TableTextCentered"/>
    <w:rsid w:val="005E3780"/>
    <w:pPr>
      <w:spacing w:before="60" w:after="60" w:line="240" w:lineRule="auto"/>
      <w:jc w:val="center"/>
    </w:pPr>
    <w:rPr>
      <w:rFonts w:ascii="Times New Roman" w:eastAsia="Arial" w:hAnsi="Times New Roman" w:cs="Times New Roman"/>
      <w:b/>
      <w:sz w:val="20"/>
      <w:szCs w:val="20"/>
      <w:lang w:val="en-US"/>
    </w:rPr>
  </w:style>
  <w:style w:type="paragraph" w:customStyle="1" w:styleId="TableTextSpace">
    <w:name w:val="TableText Space"/>
    <w:rsid w:val="005E3780"/>
    <w:pPr>
      <w:spacing w:before="60" w:after="60" w:line="240" w:lineRule="auto"/>
    </w:pPr>
    <w:rPr>
      <w:rFonts w:ascii="Times New Roman" w:eastAsia="Arial" w:hAnsi="Times New Roman" w:cs="Times New Roman"/>
      <w:sz w:val="20"/>
      <w:szCs w:val="20"/>
      <w:lang w:val="en-US"/>
    </w:rPr>
  </w:style>
  <w:style w:type="paragraph" w:styleId="Title">
    <w:name w:val="Title"/>
    <w:next w:val="Paragraph"/>
    <w:link w:val="TitleChar"/>
    <w:qFormat/>
    <w:rsid w:val="005E3780"/>
    <w:pPr>
      <w:spacing w:before="240" w:after="240" w:line="240" w:lineRule="auto"/>
      <w:jc w:val="center"/>
    </w:pPr>
    <w:rPr>
      <w:rFonts w:ascii="Times New Roman" w:eastAsia="Arial" w:hAnsi="Times New Roman" w:cs="Arial"/>
      <w:b/>
      <w:bCs/>
      <w:caps/>
      <w:sz w:val="24"/>
      <w:szCs w:val="32"/>
      <w:lang w:val="en-US"/>
    </w:rPr>
  </w:style>
  <w:style w:type="character" w:customStyle="1" w:styleId="TitleChar">
    <w:name w:val="Title Char"/>
    <w:basedOn w:val="DefaultParagraphFont"/>
    <w:link w:val="Title"/>
    <w:rsid w:val="005E3780"/>
    <w:rPr>
      <w:rFonts w:ascii="Times New Roman" w:eastAsia="Arial" w:hAnsi="Times New Roman" w:cs="Arial"/>
      <w:b/>
      <w:bCs/>
      <w:caps/>
      <w:sz w:val="24"/>
      <w:szCs w:val="32"/>
      <w:lang w:val="en-US"/>
    </w:rPr>
  </w:style>
  <w:style w:type="paragraph" w:styleId="TOC1">
    <w:name w:val="toc 1"/>
    <w:basedOn w:val="Paragraph"/>
    <w:next w:val="Paragraph"/>
    <w:uiPriority w:val="39"/>
    <w:rsid w:val="005E3780"/>
    <w:pPr>
      <w:keepLines/>
      <w:tabs>
        <w:tab w:val="right" w:leader="dot" w:pos="9000"/>
      </w:tabs>
      <w:spacing w:before="120" w:after="120"/>
      <w:ind w:left="288" w:right="576" w:hanging="288"/>
    </w:pPr>
    <w:rPr>
      <w:caps/>
      <w:color w:val="0000FF"/>
    </w:rPr>
  </w:style>
  <w:style w:type="paragraph" w:styleId="TOC2">
    <w:name w:val="toc 2"/>
    <w:basedOn w:val="Paragraph"/>
    <w:next w:val="Paragraph"/>
    <w:uiPriority w:val="39"/>
    <w:rsid w:val="005E3780"/>
    <w:pPr>
      <w:keepLines/>
      <w:tabs>
        <w:tab w:val="right" w:leader="dot" w:pos="9000"/>
      </w:tabs>
      <w:spacing w:after="120"/>
      <w:ind w:left="864" w:right="576" w:hanging="288"/>
    </w:pPr>
    <w:rPr>
      <w:color w:val="0000FF"/>
    </w:rPr>
  </w:style>
  <w:style w:type="paragraph" w:styleId="TOC3">
    <w:name w:val="toc 3"/>
    <w:basedOn w:val="Paragraph"/>
    <w:next w:val="Paragraph"/>
    <w:uiPriority w:val="39"/>
    <w:rsid w:val="005E3780"/>
    <w:pPr>
      <w:keepLines/>
      <w:tabs>
        <w:tab w:val="right" w:leader="dot" w:pos="9000"/>
      </w:tabs>
      <w:spacing w:after="120"/>
      <w:ind w:left="1440" w:right="576" w:hanging="288"/>
    </w:pPr>
    <w:rPr>
      <w:color w:val="0000FF"/>
    </w:rPr>
  </w:style>
  <w:style w:type="paragraph" w:styleId="TOC4">
    <w:name w:val="toc 4"/>
    <w:basedOn w:val="Paragraph"/>
    <w:next w:val="Paragraph"/>
    <w:uiPriority w:val="39"/>
    <w:rsid w:val="005E3780"/>
    <w:pPr>
      <w:keepLines/>
      <w:tabs>
        <w:tab w:val="right" w:leader="dot" w:pos="9000"/>
      </w:tabs>
      <w:spacing w:after="120"/>
      <w:ind w:left="2304" w:right="576" w:hanging="288"/>
    </w:pPr>
    <w:rPr>
      <w:color w:val="0000FF"/>
    </w:rPr>
  </w:style>
  <w:style w:type="paragraph" w:customStyle="1" w:styleId="TOCX1">
    <w:name w:val="TOCX 1"/>
    <w:rsid w:val="005E3780"/>
    <w:pPr>
      <w:tabs>
        <w:tab w:val="left" w:pos="648"/>
        <w:tab w:val="right" w:leader="dot" w:pos="9000"/>
      </w:tabs>
      <w:spacing w:before="60" w:after="60" w:line="240" w:lineRule="auto"/>
      <w:ind w:left="547" w:right="-288" w:hanging="547"/>
    </w:pPr>
    <w:rPr>
      <w:rFonts w:ascii="Times New Roman" w:eastAsia="Arial" w:hAnsi="Times New Roman" w:cs="Times New Roman"/>
      <w:caps/>
      <w:sz w:val="24"/>
      <w:szCs w:val="20"/>
      <w:lang w:val="en-US"/>
    </w:rPr>
  </w:style>
  <w:style w:type="paragraph" w:customStyle="1" w:styleId="TOCX2">
    <w:name w:val="TOCX 2"/>
    <w:rsid w:val="005E3780"/>
    <w:pPr>
      <w:tabs>
        <w:tab w:val="left" w:pos="936"/>
        <w:tab w:val="right" w:leader="dot" w:pos="9000"/>
      </w:tabs>
      <w:spacing w:before="60" w:after="60" w:line="240" w:lineRule="auto"/>
      <w:ind w:left="792" w:right="-288" w:hanging="547"/>
    </w:pPr>
    <w:rPr>
      <w:rFonts w:ascii="Times New Roman" w:eastAsia="Arial" w:hAnsi="Times New Roman" w:cs="Times New Roman"/>
      <w:sz w:val="24"/>
      <w:szCs w:val="20"/>
      <w:lang w:val="en-US"/>
    </w:rPr>
  </w:style>
  <w:style w:type="character" w:customStyle="1" w:styleId="TableText9">
    <w:name w:val="TableText 9"/>
    <w:basedOn w:val="DefaultParagraphFont"/>
    <w:rsid w:val="005E3780"/>
    <w:rPr>
      <w:rFonts w:ascii="Times New Roman" w:hAnsi="Times New Roman"/>
      <w:sz w:val="18"/>
    </w:rPr>
  </w:style>
  <w:style w:type="paragraph" w:customStyle="1" w:styleId="TitlePage">
    <w:name w:val="Title Page"/>
    <w:rsid w:val="005E3780"/>
    <w:pPr>
      <w:spacing w:after="0" w:line="240" w:lineRule="auto"/>
      <w:jc w:val="center"/>
    </w:pPr>
    <w:rPr>
      <w:rFonts w:ascii="Times New Roman" w:eastAsia="Arial" w:hAnsi="Times New Roman" w:cs="Times New Roman"/>
      <w:b/>
      <w:sz w:val="24"/>
      <w:szCs w:val="20"/>
      <w:lang w:val="en-US"/>
    </w:rPr>
  </w:style>
  <w:style w:type="paragraph" w:customStyle="1" w:styleId="TableText">
    <w:name w:val="TableText"/>
    <w:rsid w:val="005E3780"/>
    <w:pPr>
      <w:spacing w:after="0" w:line="240" w:lineRule="auto"/>
    </w:pPr>
    <w:rPr>
      <w:rFonts w:ascii="Times New Roman" w:eastAsia="Arial" w:hAnsi="Times New Roman" w:cs="Arial"/>
      <w:sz w:val="20"/>
      <w:szCs w:val="20"/>
      <w:lang w:val="en-US"/>
    </w:rPr>
  </w:style>
  <w:style w:type="paragraph" w:customStyle="1" w:styleId="TableTextFootnote">
    <w:name w:val="TableText Footnote"/>
    <w:rsid w:val="005E3780"/>
    <w:pPr>
      <w:tabs>
        <w:tab w:val="left" w:pos="360"/>
      </w:tabs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/>
    </w:rPr>
  </w:style>
  <w:style w:type="character" w:customStyle="1" w:styleId="BlueText">
    <w:name w:val="Blue Text"/>
    <w:basedOn w:val="DefaultParagraphFont"/>
    <w:rsid w:val="005E3780"/>
    <w:rPr>
      <w:color w:val="0000FF"/>
    </w:rPr>
  </w:style>
  <w:style w:type="paragraph" w:customStyle="1" w:styleId="Heading2Unnumbered">
    <w:name w:val="Heading 2 Unnumbered"/>
    <w:next w:val="Paragraph"/>
    <w:rsid w:val="005E3780"/>
    <w:pPr>
      <w:keepNext/>
      <w:spacing w:before="120" w:after="120" w:line="240" w:lineRule="auto"/>
      <w:outlineLvl w:val="1"/>
    </w:pPr>
    <w:rPr>
      <w:rFonts w:ascii="Times New Roman" w:eastAsia="Arial" w:hAnsi="Times New Roman" w:cs="Times New Roman"/>
      <w:b/>
      <w:sz w:val="24"/>
      <w:szCs w:val="20"/>
      <w:lang w:val="en-US"/>
    </w:rPr>
  </w:style>
  <w:style w:type="paragraph" w:customStyle="1" w:styleId="Heading3Unnumbered">
    <w:name w:val="Heading 3 Unnumbered"/>
    <w:next w:val="Paragraph"/>
    <w:rsid w:val="005E3780"/>
    <w:pPr>
      <w:keepNext/>
      <w:spacing w:before="120" w:after="120" w:line="240" w:lineRule="auto"/>
      <w:outlineLvl w:val="2"/>
    </w:pPr>
    <w:rPr>
      <w:rFonts w:ascii="Times New Roman" w:eastAsia="Arial" w:hAnsi="Times New Roman" w:cs="Times New Roman"/>
      <w:b/>
      <w:sz w:val="24"/>
      <w:szCs w:val="20"/>
      <w:lang w:val="en-US"/>
    </w:rPr>
  </w:style>
  <w:style w:type="paragraph" w:customStyle="1" w:styleId="Heading4Unnumbered">
    <w:name w:val="Heading 4 Unnumbered"/>
    <w:next w:val="Paragraph"/>
    <w:rsid w:val="005E3780"/>
    <w:pPr>
      <w:keepNext/>
      <w:spacing w:before="120" w:after="120" w:line="240" w:lineRule="auto"/>
      <w:outlineLvl w:val="3"/>
    </w:pPr>
    <w:rPr>
      <w:rFonts w:ascii="Times New Roman" w:eastAsia="Arial" w:hAnsi="Times New Roman" w:cs="Times New Roman"/>
      <w:b/>
      <w:sz w:val="24"/>
      <w:szCs w:val="20"/>
      <w:lang w:val="en-US"/>
    </w:rPr>
  </w:style>
  <w:style w:type="paragraph" w:customStyle="1" w:styleId="ListNoBullet">
    <w:name w:val="List No Bullet"/>
    <w:rsid w:val="005E3780"/>
    <w:pPr>
      <w:spacing w:after="0" w:line="240" w:lineRule="auto"/>
    </w:pPr>
    <w:rPr>
      <w:rFonts w:ascii="Times New Roman" w:eastAsia="Arial" w:hAnsi="Times New Roman" w:cs="Times New Roman"/>
      <w:sz w:val="24"/>
      <w:szCs w:val="20"/>
      <w:lang w:val="en-US"/>
    </w:rPr>
  </w:style>
  <w:style w:type="paragraph" w:customStyle="1" w:styleId="ASCII">
    <w:name w:val="ASCII"/>
    <w:basedOn w:val="Paragraph"/>
    <w:rsid w:val="005E3780"/>
    <w:pPr>
      <w:spacing w:after="0" w:line="150" w:lineRule="exact"/>
    </w:pPr>
    <w:rPr>
      <w:rFonts w:ascii="Courier New" w:hAnsi="Courier New"/>
      <w:sz w:val="15"/>
    </w:rPr>
  </w:style>
  <w:style w:type="paragraph" w:customStyle="1" w:styleId="CaptionCrossReference">
    <w:name w:val="Caption CrossReference"/>
    <w:basedOn w:val="Paragraph"/>
    <w:rsid w:val="005E3780"/>
    <w:pPr>
      <w:keepNext/>
      <w:spacing w:before="120" w:after="120"/>
    </w:pPr>
    <w:rPr>
      <w:b/>
    </w:rPr>
  </w:style>
  <w:style w:type="character" w:styleId="Emphasis">
    <w:name w:val="Emphasis"/>
    <w:basedOn w:val="DefaultParagraphFont"/>
    <w:qFormat/>
    <w:rsid w:val="005E3780"/>
    <w:rPr>
      <w:i/>
      <w:iCs/>
    </w:rPr>
  </w:style>
  <w:style w:type="character" w:customStyle="1" w:styleId="Instructions">
    <w:name w:val="Instructions"/>
    <w:rsid w:val="005E3780"/>
    <w:rPr>
      <w:i/>
      <w:iCs/>
      <w:color w:val="008000"/>
    </w:rPr>
  </w:style>
  <w:style w:type="character" w:styleId="LineNumber">
    <w:name w:val="line number"/>
    <w:basedOn w:val="DefaultParagraphFont"/>
    <w:rsid w:val="005E3780"/>
  </w:style>
  <w:style w:type="paragraph" w:customStyle="1" w:styleId="ListofFigures">
    <w:name w:val="List of Figures"/>
    <w:basedOn w:val="Paragraph"/>
    <w:next w:val="Paragraph"/>
    <w:rsid w:val="005E3780"/>
    <w:pPr>
      <w:keepNext/>
      <w:spacing w:before="120" w:after="120"/>
      <w:jc w:val="center"/>
      <w:outlineLvl w:val="0"/>
    </w:pPr>
    <w:rPr>
      <w:b/>
      <w:caps/>
    </w:rPr>
  </w:style>
  <w:style w:type="paragraph" w:customStyle="1" w:styleId="ListofTables">
    <w:name w:val="List of Tables"/>
    <w:basedOn w:val="Paragraph"/>
    <w:next w:val="Paragraph"/>
    <w:rsid w:val="005E3780"/>
    <w:pPr>
      <w:keepNext/>
      <w:spacing w:before="120" w:after="120"/>
      <w:jc w:val="center"/>
      <w:outlineLvl w:val="0"/>
    </w:pPr>
    <w:rPr>
      <w:b/>
      <w:caps/>
    </w:rPr>
  </w:style>
  <w:style w:type="paragraph" w:customStyle="1" w:styleId="SupportiveAppendices">
    <w:name w:val="Supportive Appendices"/>
    <w:basedOn w:val="Heading2"/>
    <w:next w:val="Paragraph"/>
    <w:rsid w:val="005E3780"/>
    <w:rPr>
      <w:rFonts w:ascii="Times New Roman Bold" w:eastAsia="Times New Roman" w:hAnsi="Times New Roman Bold"/>
      <w:lang w:eastAsia="zh-CN"/>
    </w:rPr>
  </w:style>
  <w:style w:type="paragraph" w:customStyle="1" w:styleId="SupportiveFigure">
    <w:name w:val="Supportive Figure"/>
    <w:basedOn w:val="Heading2"/>
    <w:next w:val="Paragraph"/>
    <w:rsid w:val="005E3780"/>
    <w:rPr>
      <w:rFonts w:ascii="Times New Roman Bold" w:eastAsia="Times New Roman" w:hAnsi="Times New Roman Bold"/>
      <w:lang w:eastAsia="zh-CN"/>
    </w:rPr>
  </w:style>
  <w:style w:type="paragraph" w:customStyle="1" w:styleId="SupportiveTable">
    <w:name w:val="Supportive Table"/>
    <w:basedOn w:val="Heading2"/>
    <w:next w:val="Paragraph"/>
    <w:rsid w:val="005E3780"/>
    <w:rPr>
      <w:rFonts w:ascii="Times New Roman Bold" w:eastAsia="Times New Roman" w:hAnsi="Times New Roman Bold"/>
      <w:lang w:eastAsia="zh-CN"/>
    </w:rPr>
  </w:style>
  <w:style w:type="paragraph" w:customStyle="1" w:styleId="TableAnnotationReference">
    <w:name w:val="Table Annotation Reference"/>
    <w:basedOn w:val="Paragraph"/>
    <w:rsid w:val="005E3780"/>
    <w:rPr>
      <w:vertAlign w:val="superscript"/>
    </w:rPr>
  </w:style>
  <w:style w:type="paragraph" w:customStyle="1" w:styleId="TOCHeadingCentered">
    <w:name w:val="TOC Heading Centered"/>
    <w:basedOn w:val="Paragraph"/>
    <w:next w:val="Paragraph"/>
    <w:rsid w:val="005E3780"/>
    <w:pPr>
      <w:keepNext/>
      <w:spacing w:before="120" w:after="120"/>
      <w:jc w:val="center"/>
      <w:outlineLvl w:val="0"/>
    </w:pPr>
    <w:rPr>
      <w:b/>
      <w:caps/>
    </w:rPr>
  </w:style>
  <w:style w:type="paragraph" w:customStyle="1" w:styleId="ListofAppendices">
    <w:name w:val="List of Appendices"/>
    <w:basedOn w:val="Paragraph"/>
    <w:next w:val="Paragraph"/>
    <w:rsid w:val="005E3780"/>
    <w:pPr>
      <w:keepNext/>
      <w:spacing w:before="120" w:after="120"/>
      <w:jc w:val="center"/>
      <w:outlineLvl w:val="0"/>
    </w:pPr>
    <w:rPr>
      <w:b/>
      <w:caps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5E3780"/>
    <w:pPr>
      <w:keepLines/>
      <w:numPr>
        <w:numId w:val="0"/>
      </w:numPr>
      <w:spacing w:before="480" w:after="0" w:line="276" w:lineRule="auto"/>
      <w:outlineLvl w:val="9"/>
    </w:pPr>
    <w:rPr>
      <w:rFonts w:ascii="Calibri Light" w:hAnsi="Calibri Light" w:cs="Times New Roman"/>
      <w:caps w:val="0"/>
      <w:color w:val="2F5496"/>
      <w:sz w:val="28"/>
      <w:lang w:eastAsia="ja-JP"/>
    </w:rPr>
  </w:style>
  <w:style w:type="paragraph" w:styleId="Revision">
    <w:name w:val="Revision"/>
    <w:hidden/>
    <w:uiPriority w:val="99"/>
    <w:semiHidden/>
    <w:rsid w:val="005E3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istParagraph1">
    <w:name w:val="List Paragraph1"/>
    <w:basedOn w:val="Normal"/>
    <w:next w:val="ListParagraph"/>
    <w:link w:val="ListParagraphChar"/>
    <w:uiPriority w:val="34"/>
    <w:qFormat/>
    <w:rsid w:val="005E3780"/>
    <w:pPr>
      <w:spacing w:after="0" w:line="240" w:lineRule="auto"/>
      <w:ind w:left="720"/>
    </w:pPr>
    <w:rPr>
      <w:rFonts w:ascii="Calibri" w:hAnsi="Calibri" w:cs="Times New Roman"/>
      <w:lang w:val="en-US"/>
    </w:rPr>
  </w:style>
  <w:style w:type="paragraph" w:customStyle="1" w:styleId="Default">
    <w:name w:val="Default"/>
    <w:rsid w:val="005E3780"/>
    <w:pPr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5E3780"/>
    <w:pPr>
      <w:spacing w:after="12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5E3780"/>
    <w:rPr>
      <w:rFonts w:ascii="Times New Roman" w:eastAsia="Arial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semiHidden/>
    <w:rsid w:val="005E3780"/>
  </w:style>
  <w:style w:type="paragraph" w:customStyle="1" w:styleId="Heading1-date">
    <w:name w:val="Heading 1 - date"/>
    <w:basedOn w:val="Heading1"/>
    <w:qFormat/>
    <w:rsid w:val="005E3780"/>
    <w:pPr>
      <w:numPr>
        <w:numId w:val="0"/>
      </w:numPr>
      <w:tabs>
        <w:tab w:val="right" w:pos="7796"/>
      </w:tabs>
      <w:spacing w:before="40" w:after="240" w:line="281" w:lineRule="auto"/>
    </w:pPr>
    <w:rPr>
      <w:rFonts w:ascii="Montserrat Light" w:eastAsia="Times New Roman" w:hAnsi="Montserrat Light" w:cs="Times New Roman"/>
      <w:bCs w:val="0"/>
      <w:caps w:val="0"/>
      <w:sz w:val="28"/>
      <w:szCs w:val="24"/>
      <w:lang w:val="en-AU"/>
    </w:rPr>
  </w:style>
  <w:style w:type="paragraph" w:customStyle="1" w:styleId="AmgenBody">
    <w:name w:val="Amgen Body"/>
    <w:basedOn w:val="Normal"/>
    <w:rsid w:val="005E3780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extDash">
    <w:name w:val="TextDash"/>
    <w:basedOn w:val="Normal"/>
    <w:rsid w:val="005E3780"/>
    <w:pPr>
      <w:spacing w:after="10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Listecouleur-Accent11">
    <w:name w:val="Liste couleur - Accent 11"/>
    <w:basedOn w:val="Normal"/>
    <w:uiPriority w:val="34"/>
    <w:qFormat/>
    <w:rsid w:val="005E3780"/>
    <w:pPr>
      <w:spacing w:after="0" w:line="240" w:lineRule="auto"/>
      <w:ind w:left="720"/>
      <w:contextualSpacing/>
      <w:jc w:val="both"/>
    </w:pPr>
    <w:rPr>
      <w:rFonts w:ascii="Gill Sans MT" w:hAnsi="Gill Sans MT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5E3780"/>
    <w:rPr>
      <w:color w:val="954F72"/>
      <w:u w:val="single"/>
    </w:rPr>
  </w:style>
  <w:style w:type="paragraph" w:customStyle="1" w:styleId="msonormal0">
    <w:name w:val="msonormal"/>
    <w:basedOn w:val="Normal"/>
    <w:rsid w:val="005E3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ont5">
    <w:name w:val="font5"/>
    <w:basedOn w:val="Normal"/>
    <w:rsid w:val="005E378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font6">
    <w:name w:val="font6"/>
    <w:basedOn w:val="Normal"/>
    <w:rsid w:val="005E378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0"/>
      <w:szCs w:val="20"/>
      <w:lang w:eastAsia="zh-CN"/>
    </w:rPr>
  </w:style>
  <w:style w:type="paragraph" w:customStyle="1" w:styleId="font7">
    <w:name w:val="font7"/>
    <w:basedOn w:val="Normal"/>
    <w:rsid w:val="005E378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0"/>
      <w:szCs w:val="20"/>
      <w:lang w:eastAsia="zh-CN"/>
    </w:rPr>
  </w:style>
  <w:style w:type="paragraph" w:customStyle="1" w:styleId="font8">
    <w:name w:val="font8"/>
    <w:basedOn w:val="Normal"/>
    <w:rsid w:val="005E378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zh-CN"/>
    </w:rPr>
  </w:style>
  <w:style w:type="paragraph" w:customStyle="1" w:styleId="font9">
    <w:name w:val="font9"/>
    <w:basedOn w:val="Normal"/>
    <w:rsid w:val="005E378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font10">
    <w:name w:val="font10"/>
    <w:basedOn w:val="Normal"/>
    <w:rsid w:val="005E3780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font11">
    <w:name w:val="font11"/>
    <w:basedOn w:val="Normal"/>
    <w:rsid w:val="005E3780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font12">
    <w:name w:val="font12"/>
    <w:basedOn w:val="Normal"/>
    <w:rsid w:val="005E378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zh-CN"/>
    </w:rPr>
  </w:style>
  <w:style w:type="paragraph" w:customStyle="1" w:styleId="font13">
    <w:name w:val="font13"/>
    <w:basedOn w:val="Normal"/>
    <w:rsid w:val="005E3780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font14">
    <w:name w:val="font14"/>
    <w:basedOn w:val="Normal"/>
    <w:rsid w:val="005E378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u w:val="single"/>
      <w:lang w:eastAsia="zh-CN"/>
    </w:rPr>
  </w:style>
  <w:style w:type="paragraph" w:customStyle="1" w:styleId="font15">
    <w:name w:val="font15"/>
    <w:basedOn w:val="Normal"/>
    <w:rsid w:val="005E378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0"/>
      <w:szCs w:val="20"/>
      <w:lang w:eastAsia="zh-CN"/>
    </w:rPr>
  </w:style>
  <w:style w:type="paragraph" w:customStyle="1" w:styleId="xl99">
    <w:name w:val="xl99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100">
    <w:name w:val="xl100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101">
    <w:name w:val="xl101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102">
    <w:name w:val="xl102"/>
    <w:basedOn w:val="Normal"/>
    <w:rsid w:val="005E3780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103">
    <w:name w:val="xl103"/>
    <w:basedOn w:val="Normal"/>
    <w:rsid w:val="005E378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104">
    <w:name w:val="xl104"/>
    <w:basedOn w:val="Normal"/>
    <w:rsid w:val="005E3780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105">
    <w:name w:val="xl105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xl106">
    <w:name w:val="xl106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xl107">
    <w:name w:val="xl107"/>
    <w:basedOn w:val="Normal"/>
    <w:rsid w:val="005E378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xl108">
    <w:name w:val="xl108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xl109">
    <w:name w:val="xl109"/>
    <w:basedOn w:val="Normal"/>
    <w:rsid w:val="005E3780"/>
    <w:pPr>
      <w:pBdr>
        <w:top w:val="single" w:sz="4" w:space="0" w:color="auto"/>
        <w:left w:val="single" w:sz="4" w:space="0" w:color="auto"/>
      </w:pBdr>
      <w:shd w:val="clear" w:color="000000" w:fill="305496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0"/>
      <w:szCs w:val="20"/>
      <w:lang w:eastAsia="zh-CN"/>
    </w:rPr>
  </w:style>
  <w:style w:type="paragraph" w:customStyle="1" w:styleId="xl110">
    <w:name w:val="xl110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xl111">
    <w:name w:val="xl111"/>
    <w:basedOn w:val="Normal"/>
    <w:rsid w:val="005E378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xl112">
    <w:name w:val="xl112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113">
    <w:name w:val="xl113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14">
    <w:name w:val="xl114"/>
    <w:basedOn w:val="Normal"/>
    <w:rsid w:val="005E378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115">
    <w:name w:val="xl115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16">
    <w:name w:val="xl116"/>
    <w:basedOn w:val="Normal"/>
    <w:rsid w:val="005E378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117">
    <w:name w:val="xl117"/>
    <w:basedOn w:val="Normal"/>
    <w:rsid w:val="005E3780"/>
    <w:pPr>
      <w:pBdr>
        <w:top w:val="single" w:sz="4" w:space="0" w:color="auto"/>
        <w:left w:val="single" w:sz="4" w:space="0" w:color="auto"/>
      </w:pBdr>
      <w:shd w:val="vertStripe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118">
    <w:name w:val="xl118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C00000"/>
      <w:sz w:val="20"/>
      <w:szCs w:val="20"/>
      <w:lang w:eastAsia="zh-CN"/>
    </w:rPr>
  </w:style>
  <w:style w:type="paragraph" w:customStyle="1" w:styleId="xl119">
    <w:name w:val="xl119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xl120">
    <w:name w:val="xl120"/>
    <w:basedOn w:val="Normal"/>
    <w:rsid w:val="005E3780"/>
    <w:pPr>
      <w:pBdr>
        <w:top w:val="single" w:sz="4" w:space="0" w:color="auto"/>
        <w:left w:val="single" w:sz="4" w:space="7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10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121">
    <w:name w:val="xl121"/>
    <w:basedOn w:val="Normal"/>
    <w:rsid w:val="005E3780"/>
    <w:pPr>
      <w:pBdr>
        <w:top w:val="single" w:sz="4" w:space="0" w:color="auto"/>
        <w:left w:val="single" w:sz="4" w:space="7" w:color="auto"/>
        <w:bottom w:val="single" w:sz="4" w:space="0" w:color="auto"/>
      </w:pBdr>
      <w:spacing w:before="100" w:beforeAutospacing="1" w:after="100" w:afterAutospacing="1" w:line="240" w:lineRule="auto"/>
      <w:ind w:firstLine="10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122">
    <w:name w:val="xl122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05496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0"/>
      <w:szCs w:val="20"/>
      <w:lang w:eastAsia="zh-CN"/>
    </w:rPr>
  </w:style>
  <w:style w:type="paragraph" w:customStyle="1" w:styleId="xl123">
    <w:name w:val="xl123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zh-CN"/>
    </w:rPr>
  </w:style>
  <w:style w:type="paragraph" w:customStyle="1" w:styleId="xl124">
    <w:name w:val="xl124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xl125">
    <w:name w:val="xl125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26">
    <w:name w:val="xl126"/>
    <w:basedOn w:val="Normal"/>
    <w:rsid w:val="005E3780"/>
    <w:pPr>
      <w:pBdr>
        <w:top w:val="single" w:sz="4" w:space="0" w:color="auto"/>
        <w:left w:val="single" w:sz="4" w:space="7" w:color="auto"/>
        <w:bottom w:val="single" w:sz="4" w:space="0" w:color="auto"/>
      </w:pBdr>
      <w:spacing w:before="100" w:beforeAutospacing="1" w:after="100" w:afterAutospacing="1" w:line="240" w:lineRule="auto"/>
      <w:ind w:firstLine="100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xl127">
    <w:name w:val="xl127"/>
    <w:basedOn w:val="Normal"/>
    <w:rsid w:val="005E3780"/>
    <w:pPr>
      <w:pBdr>
        <w:top w:val="single" w:sz="4" w:space="0" w:color="auto"/>
        <w:left w:val="single" w:sz="4" w:space="7" w:color="auto"/>
        <w:bottom w:val="single" w:sz="4" w:space="0" w:color="auto"/>
      </w:pBdr>
      <w:spacing w:before="100" w:beforeAutospacing="1" w:after="100" w:afterAutospacing="1" w:line="240" w:lineRule="auto"/>
      <w:ind w:firstLine="10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28">
    <w:name w:val="xl128"/>
    <w:basedOn w:val="Normal"/>
    <w:rsid w:val="005E37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xl129">
    <w:name w:val="xl129"/>
    <w:basedOn w:val="Normal"/>
    <w:rsid w:val="005E3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xl130">
    <w:name w:val="xl130"/>
    <w:basedOn w:val="Normal"/>
    <w:rsid w:val="005E3780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131">
    <w:name w:val="xl131"/>
    <w:basedOn w:val="Normal"/>
    <w:rsid w:val="005E3780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132">
    <w:name w:val="xl132"/>
    <w:basedOn w:val="Normal"/>
    <w:rsid w:val="005E3780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133">
    <w:name w:val="xl133"/>
    <w:basedOn w:val="Normal"/>
    <w:rsid w:val="005E3780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134">
    <w:name w:val="xl134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35">
    <w:name w:val="xl135"/>
    <w:basedOn w:val="Normal"/>
    <w:rsid w:val="005E37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36">
    <w:name w:val="xl136"/>
    <w:basedOn w:val="Normal"/>
    <w:rsid w:val="005E378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37">
    <w:name w:val="xl137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38">
    <w:name w:val="xl138"/>
    <w:basedOn w:val="Normal"/>
    <w:rsid w:val="005E3780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39">
    <w:name w:val="xl139"/>
    <w:basedOn w:val="Normal"/>
    <w:rsid w:val="005E37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40">
    <w:name w:val="xl140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xl141">
    <w:name w:val="xl141"/>
    <w:basedOn w:val="Normal"/>
    <w:rsid w:val="005E37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xl142">
    <w:name w:val="xl142"/>
    <w:basedOn w:val="Normal"/>
    <w:rsid w:val="005E3780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143">
    <w:name w:val="xl143"/>
    <w:basedOn w:val="Normal"/>
    <w:rsid w:val="005E37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144">
    <w:name w:val="xl144"/>
    <w:basedOn w:val="Normal"/>
    <w:rsid w:val="005E37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xl145">
    <w:name w:val="xl145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xl146">
    <w:name w:val="xl146"/>
    <w:basedOn w:val="Normal"/>
    <w:rsid w:val="005E378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xl147">
    <w:name w:val="xl147"/>
    <w:basedOn w:val="Normal"/>
    <w:rsid w:val="005E3780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xl148">
    <w:name w:val="xl148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49">
    <w:name w:val="xl149"/>
    <w:basedOn w:val="Normal"/>
    <w:rsid w:val="005E378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50">
    <w:name w:val="xl150"/>
    <w:basedOn w:val="Normal"/>
    <w:rsid w:val="005E37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51">
    <w:name w:val="xl151"/>
    <w:basedOn w:val="Normal"/>
    <w:rsid w:val="005E37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52">
    <w:name w:val="xl152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53">
    <w:name w:val="xl153"/>
    <w:basedOn w:val="Normal"/>
    <w:rsid w:val="005E37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54">
    <w:name w:val="xl154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Title">
    <w:name w:val="Table Title"/>
    <w:basedOn w:val="Heading3"/>
    <w:link w:val="TableTitleChar"/>
    <w:qFormat/>
    <w:rsid w:val="005E3780"/>
    <w:pPr>
      <w:keepNext w:val="0"/>
      <w:numPr>
        <w:ilvl w:val="0"/>
        <w:numId w:val="0"/>
      </w:numPr>
      <w:tabs>
        <w:tab w:val="left" w:pos="9900"/>
      </w:tabs>
      <w:spacing w:before="240" w:after="60" w:line="276" w:lineRule="auto"/>
      <w:ind w:right="720"/>
      <w:jc w:val="both"/>
    </w:pPr>
    <w:rPr>
      <w:rFonts w:ascii="Calibri" w:eastAsia="Times New Roman" w:hAnsi="Calibri" w:cs="Times New Roman"/>
      <w:color w:val="4472C4"/>
      <w:sz w:val="28"/>
      <w:szCs w:val="24"/>
    </w:rPr>
  </w:style>
  <w:style w:type="character" w:customStyle="1" w:styleId="TableTitleChar">
    <w:name w:val="Table Title Char"/>
    <w:basedOn w:val="DefaultParagraphFont"/>
    <w:link w:val="TableTitle"/>
    <w:rsid w:val="005E3780"/>
    <w:rPr>
      <w:rFonts w:ascii="Calibri" w:eastAsia="Times New Roman" w:hAnsi="Calibri" w:cs="Times New Roman"/>
      <w:b/>
      <w:color w:val="4472C4"/>
      <w:sz w:val="28"/>
      <w:szCs w:val="24"/>
      <w:lang w:val="en-US"/>
    </w:rPr>
  </w:style>
  <w:style w:type="paragraph" w:customStyle="1" w:styleId="xl155">
    <w:name w:val="xl155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B3A42"/>
      <w:sz w:val="20"/>
      <w:szCs w:val="20"/>
      <w:lang w:eastAsia="zh-CN"/>
    </w:rPr>
  </w:style>
  <w:style w:type="paragraph" w:customStyle="1" w:styleId="xl156">
    <w:name w:val="xl156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2B3A42"/>
      <w:sz w:val="20"/>
      <w:szCs w:val="20"/>
      <w:lang w:eastAsia="zh-CN"/>
    </w:rPr>
  </w:style>
  <w:style w:type="paragraph" w:customStyle="1" w:styleId="xl157">
    <w:name w:val="xl157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  <w:lang w:eastAsia="zh-CN"/>
    </w:rPr>
  </w:style>
  <w:style w:type="paragraph" w:customStyle="1" w:styleId="xl158">
    <w:name w:val="xl158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xl159">
    <w:name w:val="xl159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160">
    <w:name w:val="xl160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  <w:lang w:eastAsia="zh-CN"/>
    </w:rPr>
  </w:style>
  <w:style w:type="paragraph" w:customStyle="1" w:styleId="xl161">
    <w:name w:val="xl161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  <w:lang w:eastAsia="zh-CN"/>
    </w:rPr>
  </w:style>
  <w:style w:type="paragraph" w:customStyle="1" w:styleId="xl162">
    <w:name w:val="xl162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  <w:lang w:eastAsia="zh-CN"/>
    </w:rPr>
  </w:style>
  <w:style w:type="paragraph" w:customStyle="1" w:styleId="xl163">
    <w:name w:val="xl163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  <w:lang w:eastAsia="zh-CN"/>
    </w:rPr>
  </w:style>
  <w:style w:type="paragraph" w:customStyle="1" w:styleId="xl164">
    <w:name w:val="xl164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  <w:lang w:eastAsia="zh-CN"/>
    </w:rPr>
  </w:style>
  <w:style w:type="paragraph" w:customStyle="1" w:styleId="xl165">
    <w:name w:val="xl165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2B3A42"/>
      <w:sz w:val="20"/>
      <w:szCs w:val="20"/>
      <w:lang w:eastAsia="zh-CN"/>
    </w:rPr>
  </w:style>
  <w:style w:type="paragraph" w:customStyle="1" w:styleId="xl166">
    <w:name w:val="xl166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2B3A42"/>
      <w:sz w:val="20"/>
      <w:szCs w:val="20"/>
      <w:lang w:eastAsia="zh-CN"/>
    </w:rPr>
  </w:style>
  <w:style w:type="paragraph" w:customStyle="1" w:styleId="xl167">
    <w:name w:val="xl167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2B3A42"/>
      <w:sz w:val="20"/>
      <w:szCs w:val="20"/>
      <w:lang w:eastAsia="zh-CN"/>
    </w:rPr>
  </w:style>
  <w:style w:type="paragraph" w:customStyle="1" w:styleId="xl168">
    <w:name w:val="xl168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B3A42"/>
      <w:sz w:val="20"/>
      <w:szCs w:val="20"/>
      <w:lang w:eastAsia="zh-CN"/>
    </w:rPr>
  </w:style>
  <w:style w:type="paragraph" w:customStyle="1" w:styleId="xl169">
    <w:name w:val="xl169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  <w:lang w:eastAsia="zh-CN"/>
    </w:rPr>
  </w:style>
  <w:style w:type="paragraph" w:customStyle="1" w:styleId="xl170">
    <w:name w:val="xl170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  <w:lang w:eastAsia="zh-CN"/>
    </w:rPr>
  </w:style>
  <w:style w:type="paragraph" w:customStyle="1" w:styleId="xl171">
    <w:name w:val="xl171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2B3A42"/>
      <w:sz w:val="20"/>
      <w:szCs w:val="20"/>
      <w:lang w:eastAsia="zh-CN"/>
    </w:rPr>
  </w:style>
  <w:style w:type="paragraph" w:customStyle="1" w:styleId="xl172">
    <w:name w:val="xl172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B3A42"/>
      <w:sz w:val="18"/>
      <w:szCs w:val="18"/>
      <w:lang w:eastAsia="zh-CN"/>
    </w:rPr>
  </w:style>
  <w:style w:type="paragraph" w:customStyle="1" w:styleId="xl173">
    <w:name w:val="xl173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174">
    <w:name w:val="xl174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175">
    <w:name w:val="xl175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xl176">
    <w:name w:val="xl176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xl177">
    <w:name w:val="xl177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  <w:lang w:eastAsia="zh-CN"/>
    </w:rPr>
  </w:style>
  <w:style w:type="paragraph" w:customStyle="1" w:styleId="xl178">
    <w:name w:val="xl178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2B3A42"/>
      <w:sz w:val="20"/>
      <w:szCs w:val="20"/>
      <w:lang w:eastAsia="zh-CN"/>
    </w:rPr>
  </w:style>
  <w:style w:type="paragraph" w:customStyle="1" w:styleId="xl179">
    <w:name w:val="xl179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xl180">
    <w:name w:val="xl180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2B3A42"/>
      <w:sz w:val="20"/>
      <w:szCs w:val="20"/>
      <w:lang w:eastAsia="zh-CN"/>
    </w:rPr>
  </w:style>
  <w:style w:type="paragraph" w:customStyle="1" w:styleId="xl181">
    <w:name w:val="xl181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  <w:lang w:eastAsia="zh-CN"/>
    </w:rPr>
  </w:style>
  <w:style w:type="paragraph" w:customStyle="1" w:styleId="xl182">
    <w:name w:val="xl182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  <w:lang w:eastAsia="zh-CN"/>
    </w:rPr>
  </w:style>
  <w:style w:type="paragraph" w:customStyle="1" w:styleId="xl183">
    <w:name w:val="xl183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xl184">
    <w:name w:val="xl184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xl185">
    <w:name w:val="xl185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2B3A42"/>
      <w:sz w:val="20"/>
      <w:szCs w:val="20"/>
      <w:lang w:eastAsia="zh-CN"/>
    </w:rPr>
  </w:style>
  <w:style w:type="paragraph" w:customStyle="1" w:styleId="xl186">
    <w:name w:val="xl186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xl187">
    <w:name w:val="xl187"/>
    <w:basedOn w:val="Normal"/>
    <w:rsid w:val="005E37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2B3A42"/>
      <w:sz w:val="20"/>
      <w:szCs w:val="20"/>
      <w:lang w:eastAsia="zh-CN"/>
    </w:rPr>
  </w:style>
  <w:style w:type="paragraph" w:customStyle="1" w:styleId="xl188">
    <w:name w:val="xl188"/>
    <w:basedOn w:val="Normal"/>
    <w:rsid w:val="005E3780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2B3A42"/>
      <w:sz w:val="24"/>
      <w:szCs w:val="24"/>
      <w:lang w:eastAsia="zh-CN"/>
    </w:rPr>
  </w:style>
  <w:style w:type="paragraph" w:customStyle="1" w:styleId="BMSBodyText">
    <w:name w:val="BMS Body Text"/>
    <w:link w:val="BMSBodyTextChar"/>
    <w:rsid w:val="005E3780"/>
    <w:pPr>
      <w:spacing w:after="120" w:line="264" w:lineRule="auto"/>
      <w:jc w:val="both"/>
    </w:pPr>
    <w:rPr>
      <w:rFonts w:ascii="Times New Roman" w:eastAsia="MS Mincho" w:hAnsi="Times New Roman" w:cs="Times New Roman"/>
      <w:color w:val="000000"/>
      <w:sz w:val="24"/>
      <w:szCs w:val="20"/>
      <w:lang w:val="en-US"/>
    </w:rPr>
  </w:style>
  <w:style w:type="character" w:customStyle="1" w:styleId="BMSBodyTextChar">
    <w:name w:val="BMS Body Text Char"/>
    <w:link w:val="BMSBodyText"/>
    <w:rsid w:val="005E3780"/>
    <w:rPr>
      <w:rFonts w:ascii="Times New Roman" w:eastAsia="MS Mincho" w:hAnsi="Times New Roman" w:cs="Times New Roman"/>
      <w:color w:val="000000"/>
      <w:sz w:val="24"/>
      <w:szCs w:val="20"/>
      <w:lang w:val="en-US"/>
    </w:rPr>
  </w:style>
  <w:style w:type="character" w:customStyle="1" w:styleId="ListParagraphChar">
    <w:name w:val="List Paragraph Char"/>
    <w:uiPriority w:val="34"/>
    <w:rsid w:val="005E3780"/>
    <w:rPr>
      <w:rFonts w:ascii="Calibri" w:eastAsia="Calibri" w:hAnsi="Calibri" w:cs="Times New Roman"/>
      <w:lang w:eastAsia="en-US"/>
    </w:rPr>
  </w:style>
  <w:style w:type="paragraph" w:customStyle="1" w:styleId="TextBullet">
    <w:name w:val="TextBullet"/>
    <w:basedOn w:val="Normal"/>
    <w:rsid w:val="005E3780"/>
    <w:pPr>
      <w:numPr>
        <w:numId w:val="21"/>
      </w:numPr>
      <w:spacing w:after="10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xl189">
    <w:name w:val="xl189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0"/>
      <w:szCs w:val="20"/>
      <w:lang w:eastAsia="zh-CN"/>
    </w:rPr>
  </w:style>
  <w:style w:type="paragraph" w:customStyle="1" w:styleId="xl190">
    <w:name w:val="xl190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0"/>
      <w:szCs w:val="20"/>
      <w:lang w:eastAsia="zh-CN"/>
    </w:rPr>
  </w:style>
  <w:style w:type="paragraph" w:customStyle="1" w:styleId="xl191">
    <w:name w:val="xl191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0"/>
      <w:szCs w:val="20"/>
      <w:lang w:eastAsia="zh-CN"/>
    </w:rPr>
  </w:style>
  <w:style w:type="paragraph" w:customStyle="1" w:styleId="xl192">
    <w:name w:val="xl192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0"/>
      <w:szCs w:val="20"/>
      <w:lang w:eastAsia="zh-CN"/>
    </w:rPr>
  </w:style>
  <w:style w:type="paragraph" w:customStyle="1" w:styleId="xl193">
    <w:name w:val="xl193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0"/>
      <w:szCs w:val="20"/>
      <w:lang w:eastAsia="zh-CN"/>
    </w:rPr>
  </w:style>
  <w:style w:type="paragraph" w:customStyle="1" w:styleId="xl194">
    <w:name w:val="xl194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0"/>
      <w:szCs w:val="20"/>
      <w:lang w:eastAsia="zh-CN"/>
    </w:rPr>
  </w:style>
  <w:style w:type="paragraph" w:customStyle="1" w:styleId="xl195">
    <w:name w:val="xl195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  <w:lang w:eastAsia="zh-CN"/>
    </w:rPr>
  </w:style>
  <w:style w:type="paragraph" w:customStyle="1" w:styleId="xl196">
    <w:name w:val="xl196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  <w:lang w:eastAsia="zh-CN"/>
    </w:rPr>
  </w:style>
  <w:style w:type="paragraph" w:customStyle="1" w:styleId="xl197">
    <w:name w:val="xl197"/>
    <w:basedOn w:val="Normal"/>
    <w:rsid w:val="005E3780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2B3A42"/>
      <w:sz w:val="24"/>
      <w:szCs w:val="24"/>
      <w:lang w:eastAsia="zh-CN"/>
    </w:rPr>
  </w:style>
  <w:style w:type="paragraph" w:customStyle="1" w:styleId="xl198">
    <w:name w:val="xl198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xl199">
    <w:name w:val="xl199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200">
    <w:name w:val="xl200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xl201">
    <w:name w:val="xl201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xl202">
    <w:name w:val="xl202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xl203">
    <w:name w:val="xl203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204">
    <w:name w:val="xl204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xl205">
    <w:name w:val="xl205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206">
    <w:name w:val="xl206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xl207">
    <w:name w:val="xl207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xl208">
    <w:name w:val="xl208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209">
    <w:name w:val="xl209"/>
    <w:basedOn w:val="Normal"/>
    <w:rsid w:val="005E3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5E3780"/>
    <w:pPr>
      <w:spacing w:after="0" w:line="240" w:lineRule="auto"/>
      <w:jc w:val="center"/>
    </w:pPr>
    <w:rPr>
      <w:rFonts w:ascii="Times New Roman" w:eastAsia="Arial" w:hAnsi="Times New Roman" w:cs="Times New Roman"/>
      <w:sz w:val="24"/>
      <w:szCs w:val="24"/>
      <w:lang w:val="en-US"/>
    </w:rPr>
  </w:style>
  <w:style w:type="character" w:customStyle="1" w:styleId="EndNoteBibliographyTitleChar">
    <w:name w:val="EndNote Bibliography Title Char"/>
    <w:basedOn w:val="ParagraphChar"/>
    <w:link w:val="EndNoteBibliographyTitle"/>
    <w:rsid w:val="005E3780"/>
    <w:rPr>
      <w:rFonts w:ascii="Times New Roman" w:eastAsia="Arial" w:hAnsi="Times New Roman" w:cs="Times New Roman"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E3780"/>
    <w:pPr>
      <w:spacing w:after="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character" w:customStyle="1" w:styleId="EndNoteBibliographyChar">
    <w:name w:val="EndNote Bibliography Char"/>
    <w:basedOn w:val="ParagraphChar"/>
    <w:link w:val="EndNoteBibliography"/>
    <w:rsid w:val="005E3780"/>
    <w:rPr>
      <w:rFonts w:ascii="Times New Roman" w:eastAsia="Arial" w:hAnsi="Times New Roman" w:cs="Times New Roman"/>
      <w:sz w:val="24"/>
      <w:szCs w:val="24"/>
      <w:lang w:val="en-US"/>
    </w:rPr>
  </w:style>
  <w:style w:type="character" w:customStyle="1" w:styleId="Mention1">
    <w:name w:val="Mention1"/>
    <w:basedOn w:val="DefaultParagraphFont"/>
    <w:uiPriority w:val="99"/>
    <w:unhideWhenUsed/>
    <w:rsid w:val="005E3780"/>
    <w:rPr>
      <w:color w:val="2B579A"/>
      <w:shd w:val="clear" w:color="auto" w:fill="E6E6E6"/>
    </w:rPr>
  </w:style>
  <w:style w:type="table" w:customStyle="1" w:styleId="GridTable5Dark-Accent11">
    <w:name w:val="Grid Table 5 Dark - Accent 11"/>
    <w:basedOn w:val="TableNormal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41">
    <w:name w:val="Grid Table 5 Dark - Accent 41"/>
    <w:basedOn w:val="TableNormal"/>
    <w:uiPriority w:val="99"/>
    <w:rsid w:val="005E3780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character" w:customStyle="1" w:styleId="Mention2">
    <w:name w:val="Mention2"/>
    <w:basedOn w:val="DefaultParagraphFont"/>
    <w:uiPriority w:val="99"/>
    <w:unhideWhenUsed/>
    <w:rsid w:val="005E3780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5E378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5E3780"/>
    <w:rPr>
      <w:color w:val="2B579A"/>
      <w:shd w:val="clear" w:color="auto" w:fill="E1DFDD"/>
    </w:rPr>
  </w:style>
  <w:style w:type="table" w:styleId="TableGridLight">
    <w:name w:val="Grid Table Light"/>
    <w:basedOn w:val="TableNormal"/>
    <w:uiPriority w:val="40"/>
    <w:rsid w:val="005E378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-Accent1">
    <w:name w:val="Grid Table 1 Light Accent 1"/>
    <w:basedOn w:val="TableNormal"/>
    <w:uiPriority w:val="46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5E3780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E3780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E3780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E3780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E3780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E3780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1">
    <w:name w:val="Grid Table 3 Accent 1"/>
    <w:basedOn w:val="TableNormal"/>
    <w:uiPriority w:val="48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2">
    <w:name w:val="Grid Table 5 Dark Accent 2"/>
    <w:basedOn w:val="TableNormal"/>
    <w:uiPriority w:val="50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5">
    <w:name w:val="Grid Table 5 Dark Accent 5"/>
    <w:basedOn w:val="TableNormal"/>
    <w:uiPriority w:val="50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5E3780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E3780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E378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E378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E3780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E378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-Accent1">
    <w:name w:val="Grid Table 7 Colorful Accent 1"/>
    <w:basedOn w:val="TableNormal"/>
    <w:uiPriority w:val="52"/>
    <w:rsid w:val="005E3780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E3780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E378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E378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E3780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E378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ListTable1Light-Accent1">
    <w:name w:val="List Table 1 Light Accent 1"/>
    <w:basedOn w:val="TableNormal"/>
    <w:uiPriority w:val="46"/>
    <w:rsid w:val="005E37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E37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E37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E37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E37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E37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-Accent1">
    <w:name w:val="List Table 2 Accent 1"/>
    <w:basedOn w:val="TableNormal"/>
    <w:uiPriority w:val="47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-Accent1">
    <w:name w:val="List Table 3 Accent 1"/>
    <w:basedOn w:val="TableNormal"/>
    <w:uiPriority w:val="48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-Accent1">
    <w:name w:val="List Table 5 Dark Accent 1"/>
    <w:basedOn w:val="TableNormal"/>
    <w:uiPriority w:val="50"/>
    <w:rsid w:val="005E37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E37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E37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E37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E37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E37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rsid w:val="005E3780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E3780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E378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E378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E3780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E378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5E3780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E3780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E378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E378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E3780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E378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E37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E37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E378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E378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3">
    <w:name w:val="Grid Table 3"/>
    <w:basedOn w:val="TableNormal"/>
    <w:uiPriority w:val="48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4">
    <w:name w:val="Grid Table 4"/>
    <w:basedOn w:val="TableNormal"/>
    <w:uiPriority w:val="49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">
    <w:name w:val="Grid Table 5 Dark"/>
    <w:basedOn w:val="TableNormal"/>
    <w:uiPriority w:val="50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6Colorful">
    <w:name w:val="Grid Table 6 Colorful"/>
    <w:basedOn w:val="TableNormal"/>
    <w:uiPriority w:val="51"/>
    <w:rsid w:val="005E37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7Colorful">
    <w:name w:val="Grid Table 7 Colorful"/>
    <w:basedOn w:val="TableNormal"/>
    <w:uiPriority w:val="52"/>
    <w:rsid w:val="005E37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Table1Light">
    <w:name w:val="List Table 1 Light"/>
    <w:basedOn w:val="TableNormal"/>
    <w:uiPriority w:val="46"/>
    <w:rsid w:val="005E37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">
    <w:name w:val="List Table 3"/>
    <w:basedOn w:val="TableNormal"/>
    <w:uiPriority w:val="48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E378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5Dark">
    <w:name w:val="List Table 5 Dark"/>
    <w:basedOn w:val="TableNormal"/>
    <w:uiPriority w:val="50"/>
    <w:rsid w:val="005E37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E37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7Colorful">
    <w:name w:val="List Table 7 Colorful"/>
    <w:basedOn w:val="TableNormal"/>
    <w:uiPriority w:val="52"/>
    <w:rsid w:val="005E37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E37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1386</Words>
  <Characters>7903</Characters>
  <Application>Microsoft Office Word</Application>
  <DocSecurity>0</DocSecurity>
  <Lines>65</Lines>
  <Paragraphs>18</Paragraphs>
  <ScaleCrop>false</ScaleCrop>
  <Company>Omnicom</Company>
  <LinksUpToDate>false</LinksUpToDate>
  <CharactersWithSpaces>9271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Lambe (HCG)</dc:creator>
  <cp:keywords/>
  <dc:description/>
  <cp:lastModifiedBy>Kyle Lambe (HCG)</cp:lastModifiedBy>
  <cp:revision>1</cp:revision>
  <dcterms:created xsi:type="dcterms:W3CDTF">2022-09-02T15:20:00Z</dcterms:created>
  <dcterms:modified xsi:type="dcterms:W3CDTF">2022-09-02T15:24:00Z</dcterms:modified>
</cp:coreProperties>
</file>