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DEB" w:rsidRDefault="00E92DEB" w:rsidP="00E92DEB">
      <w:pPr>
        <w:spacing w:after="0" w:line="276" w:lineRule="auto"/>
        <w:rPr>
          <w:b/>
          <w:bCs/>
          <w:sz w:val="28"/>
          <w:szCs w:val="28"/>
        </w:rPr>
      </w:pPr>
      <w:r>
        <w:rPr>
          <w:b/>
          <w:bCs/>
          <w:sz w:val="28"/>
          <w:szCs w:val="28"/>
        </w:rPr>
        <w:t>Additional File</w:t>
      </w:r>
      <w:r w:rsidRPr="009D0698">
        <w:rPr>
          <w:b/>
          <w:bCs/>
          <w:sz w:val="28"/>
          <w:szCs w:val="28"/>
        </w:rPr>
        <w:t xml:space="preserve"> 1</w:t>
      </w:r>
    </w:p>
    <w:p w:rsidR="00E92DEB" w:rsidRPr="007A7D06" w:rsidRDefault="00E92DEB" w:rsidP="00E92DEB">
      <w:pPr>
        <w:spacing w:after="0" w:line="276" w:lineRule="auto"/>
      </w:pPr>
      <w:r w:rsidRPr="007A7D06">
        <w:t>*.dox</w:t>
      </w:r>
    </w:p>
    <w:p w:rsidR="00E92DEB" w:rsidRPr="007A7D06" w:rsidRDefault="00E92DEB" w:rsidP="00E92DEB">
      <w:pPr>
        <w:spacing w:after="0" w:line="276" w:lineRule="auto"/>
      </w:pPr>
      <w:r w:rsidRPr="007A7D06">
        <w:t>Baseline Assessment Measures</w:t>
      </w:r>
    </w:p>
    <w:p w:rsidR="00E92DEB" w:rsidRPr="007A7D06" w:rsidRDefault="00E92DEB" w:rsidP="00E92DEB">
      <w:pPr>
        <w:spacing w:after="0" w:line="276" w:lineRule="auto"/>
      </w:pPr>
      <w:r w:rsidRPr="007A7D06">
        <w:t>Measures used to describe characteristics of people with stroke at baseline.</w:t>
      </w:r>
    </w:p>
    <w:p w:rsidR="00E92DEB" w:rsidRDefault="00E92DEB" w:rsidP="00E92DEB">
      <w:pPr>
        <w:spacing w:after="0" w:line="276" w:lineRule="auto"/>
      </w:pPr>
    </w:p>
    <w:p w:rsidR="00E92DEB" w:rsidRPr="00F26A5A" w:rsidRDefault="00E92DEB" w:rsidP="00E92DEB">
      <w:pPr>
        <w:spacing w:after="0" w:line="276" w:lineRule="auto"/>
        <w:rPr>
          <w:b/>
          <w:bCs/>
        </w:rPr>
      </w:pPr>
      <w:r w:rsidRPr="00F26A5A">
        <w:rPr>
          <w:b/>
          <w:bCs/>
        </w:rPr>
        <w:t>The Physical Activity Scale for the Elderly (PASE)</w:t>
      </w:r>
      <w:r>
        <w:rPr>
          <w:b/>
          <w:bCs/>
        </w:rPr>
        <w:t xml:space="preserve"> (1)</w:t>
      </w:r>
    </w:p>
    <w:p w:rsidR="00E92DEB" w:rsidRDefault="00E92DEB" w:rsidP="00E92DEB">
      <w:pPr>
        <w:spacing w:after="0" w:line="276" w:lineRule="auto"/>
      </w:pPr>
      <w:r>
        <w:t xml:space="preserve">The PASE  is a validated 12-item self-administered questionnaire that measures the amount of physical activity undertaken.  The scale assesses the types of activities typically chosen by older adults (walking, recreational activities, exercise, housework, yard work, and caring for others [12]. It uses frequency, duration, and intensity level of activity over the previous week to assign a score ranging from 0 to 400, with higher scores indicating greater physical activity.  It has been widely used to evaluate self-reported physical activity after stroke and </w:t>
      </w:r>
      <w:r w:rsidRPr="00D277CA">
        <w:t>reflects physical capacity to perform everyday activities that require strength, aerob</w:t>
      </w:r>
      <w:r>
        <w:t>ic</w:t>
      </w:r>
      <w:r w:rsidRPr="00D277CA">
        <w:t xml:space="preserve"> endurance and balance in persons suffering from</w:t>
      </w:r>
      <w:r>
        <w:t xml:space="preserve"> s</w:t>
      </w:r>
      <w:r w:rsidRPr="00D277CA">
        <w:t>troke</w:t>
      </w:r>
      <w:r>
        <w:t xml:space="preserve"> (1)</w:t>
      </w:r>
      <w:r w:rsidRPr="00D277CA">
        <w:t>.</w:t>
      </w:r>
    </w:p>
    <w:p w:rsidR="00E92DEB" w:rsidRDefault="00E92DEB" w:rsidP="00E92DEB">
      <w:pPr>
        <w:spacing w:after="0" w:line="276" w:lineRule="auto"/>
      </w:pPr>
    </w:p>
    <w:p w:rsidR="00E92DEB" w:rsidRDefault="00E92DEB" w:rsidP="00E92DEB">
      <w:pPr>
        <w:spacing w:after="0" w:line="276" w:lineRule="auto"/>
        <w:rPr>
          <w:b/>
          <w:bCs/>
        </w:rPr>
      </w:pPr>
      <w:r w:rsidRPr="006C6C5F">
        <w:rPr>
          <w:b/>
          <w:bCs/>
        </w:rPr>
        <w:t>Rivermead Mobility Index</w:t>
      </w:r>
      <w:r>
        <w:rPr>
          <w:b/>
          <w:bCs/>
        </w:rPr>
        <w:t xml:space="preserve"> (2)</w:t>
      </w:r>
    </w:p>
    <w:p w:rsidR="00E92DEB" w:rsidRDefault="00E92DEB" w:rsidP="00E92DEB">
      <w:pPr>
        <w:spacing w:after="0" w:line="276" w:lineRule="auto"/>
      </w:pPr>
      <w:r w:rsidRPr="004238F9">
        <w:t xml:space="preserve">The Rivermead Mobility Assessment </w:t>
      </w:r>
      <w:r>
        <w:t xml:space="preserve">is a 15 item self-assessment questionnaire that </w:t>
      </w:r>
      <w:r w:rsidRPr="004238F9">
        <w:t xml:space="preserve">assesses functional </w:t>
      </w:r>
      <w:r>
        <w:t xml:space="preserve">mobility following stroke.  Items are coded as 0 or 1 depending on whether the person with stroke can complete the task according to specific instructions.  Total score is determined by summing the points for all items.  The maximum score is 15 indicating better mobility performance.  The scale is extensively used in stroke research and validity and reliability are established (2, 3).  </w:t>
      </w:r>
    </w:p>
    <w:p w:rsidR="00E92DEB" w:rsidRDefault="00E92DEB" w:rsidP="00E92DEB">
      <w:pPr>
        <w:spacing w:after="0" w:line="276" w:lineRule="auto"/>
      </w:pPr>
    </w:p>
    <w:p w:rsidR="00E92DEB" w:rsidRPr="0097515A" w:rsidRDefault="00E92DEB" w:rsidP="00E92DEB">
      <w:pPr>
        <w:spacing w:after="0" w:line="276" w:lineRule="auto"/>
        <w:rPr>
          <w:b/>
          <w:bCs/>
        </w:rPr>
      </w:pPr>
      <w:r w:rsidRPr="0097515A">
        <w:rPr>
          <w:b/>
          <w:bCs/>
        </w:rPr>
        <w:t>The Activities Specific Balance Scale</w:t>
      </w:r>
      <w:r>
        <w:rPr>
          <w:b/>
          <w:bCs/>
        </w:rPr>
        <w:t xml:space="preserve"> (3)</w:t>
      </w:r>
    </w:p>
    <w:p w:rsidR="00E92DEB" w:rsidRDefault="00E92DEB" w:rsidP="00E92DEB">
      <w:pPr>
        <w:shd w:val="clear" w:color="auto" w:fill="FFFFFF"/>
        <w:spacing w:after="0" w:line="276" w:lineRule="auto"/>
        <w:rPr>
          <w:rFonts w:cstheme="minorHAnsi"/>
          <w:color w:val="212121"/>
          <w:shd w:val="clear" w:color="auto" w:fill="FFFFFF"/>
        </w:rPr>
      </w:pPr>
      <w:r>
        <w:rPr>
          <w:rFonts w:cstheme="minorHAnsi"/>
          <w:color w:val="212121"/>
          <w:shd w:val="clear" w:color="auto" w:fill="FFFFFF"/>
        </w:rPr>
        <w:t>The Activities Specific Balance Confidence Scale is a 16-item self-report measure in which patients rate their balance confidence in performing various activities.  Items are rated on a scale ranging from 0-100 in which a score of 0 represents no confidence and a score of 100 represents complete confidence.  The scale has excellent test-retest reliability in chronic stroke, and correlates with other measures of balance used in that population (4).</w:t>
      </w:r>
    </w:p>
    <w:p w:rsidR="00E92DEB" w:rsidRDefault="00E92DEB" w:rsidP="00E92DEB">
      <w:pPr>
        <w:shd w:val="clear" w:color="auto" w:fill="FFFFFF"/>
        <w:spacing w:after="0" w:line="276" w:lineRule="auto"/>
        <w:rPr>
          <w:b/>
          <w:bCs/>
        </w:rPr>
      </w:pPr>
    </w:p>
    <w:p w:rsidR="00E92DEB" w:rsidRDefault="00E92DEB" w:rsidP="00E92DEB">
      <w:pPr>
        <w:shd w:val="clear" w:color="auto" w:fill="FFFFFF"/>
        <w:spacing w:after="0" w:line="276" w:lineRule="auto"/>
        <w:rPr>
          <w:rFonts w:cstheme="minorHAnsi"/>
          <w:b/>
          <w:bCs/>
          <w:color w:val="212121"/>
          <w:shd w:val="clear" w:color="auto" w:fill="FFFFFF"/>
        </w:rPr>
      </w:pPr>
      <w:r w:rsidRPr="00DD4E7C">
        <w:rPr>
          <w:rFonts w:cstheme="minorHAnsi"/>
          <w:b/>
          <w:bCs/>
          <w:color w:val="212121"/>
          <w:shd w:val="clear" w:color="auto" w:fill="FFFFFF"/>
        </w:rPr>
        <w:t>Self-Efficacy Scale for Walking</w:t>
      </w:r>
      <w:r>
        <w:rPr>
          <w:rFonts w:cstheme="minorHAnsi"/>
          <w:b/>
          <w:bCs/>
          <w:color w:val="212121"/>
          <w:shd w:val="clear" w:color="auto" w:fill="FFFFFF"/>
        </w:rPr>
        <w:t xml:space="preserve"> (4)</w:t>
      </w:r>
    </w:p>
    <w:p w:rsidR="00E92DEB" w:rsidRDefault="00E92DEB" w:rsidP="00E92DEB">
      <w:pPr>
        <w:shd w:val="clear" w:color="auto" w:fill="FFFFFF"/>
        <w:spacing w:after="0" w:line="276" w:lineRule="auto"/>
        <w:rPr>
          <w:rFonts w:cstheme="minorHAnsi"/>
          <w:color w:val="212121"/>
          <w:shd w:val="clear" w:color="auto" w:fill="FFFFFF"/>
        </w:rPr>
      </w:pPr>
      <w:r w:rsidRPr="00A749F9">
        <w:rPr>
          <w:rFonts w:cstheme="minorHAnsi"/>
          <w:color w:val="212121"/>
          <w:shd w:val="clear" w:color="auto" w:fill="FFFFFF"/>
        </w:rPr>
        <w:t>The Self-Efficacy for Walking Scale is a self-report scale examining self-efficacy for walking in people with ischemic stroke and transient ischemic attack</w:t>
      </w:r>
      <w:r>
        <w:rPr>
          <w:rFonts w:cstheme="minorHAnsi"/>
          <w:color w:val="212121"/>
          <w:shd w:val="clear" w:color="auto" w:fill="FFFFFF"/>
        </w:rPr>
        <w:t xml:space="preserve"> (5)</w:t>
      </w:r>
      <w:r w:rsidRPr="00A749F9">
        <w:rPr>
          <w:rFonts w:cstheme="minorHAnsi"/>
          <w:color w:val="212121"/>
          <w:shd w:val="clear" w:color="auto" w:fill="FFFFFF"/>
        </w:rPr>
        <w:t>.</w:t>
      </w:r>
      <w:r>
        <w:rPr>
          <w:rFonts w:cstheme="minorHAnsi"/>
          <w:color w:val="212121"/>
          <w:shd w:val="clear" w:color="auto" w:fill="FFFFFF"/>
        </w:rPr>
        <w:t xml:space="preserve"> </w:t>
      </w:r>
      <w:r w:rsidRPr="00A749F9">
        <w:rPr>
          <w:rFonts w:cstheme="minorHAnsi"/>
        </w:rPr>
        <w:t xml:space="preserve"> </w:t>
      </w:r>
      <w:r w:rsidRPr="00A749F9">
        <w:rPr>
          <w:rFonts w:cstheme="minorHAnsi"/>
          <w:color w:val="212121"/>
          <w:shd w:val="clear" w:color="auto" w:fill="FFFFFF"/>
        </w:rPr>
        <w:t>The total score of the SEW-7 ranges from 7 to 35 points with higher scores indicating better self-efficacy.</w:t>
      </w:r>
      <w:r>
        <w:rPr>
          <w:rFonts w:cstheme="minorHAnsi"/>
          <w:color w:val="212121"/>
          <w:shd w:val="clear" w:color="auto" w:fill="FFFFFF"/>
        </w:rPr>
        <w:t xml:space="preserve"> </w:t>
      </w:r>
      <w:r w:rsidRPr="00A749F9">
        <w:rPr>
          <w:rFonts w:cstheme="minorHAnsi"/>
          <w:color w:val="212121"/>
          <w:shd w:val="clear" w:color="auto" w:fill="FFFFFF"/>
        </w:rPr>
        <w:t xml:space="preserve"> The scale has good internal consistency and test-retest reliability</w:t>
      </w:r>
      <w:r>
        <w:rPr>
          <w:rFonts w:cstheme="minorHAnsi"/>
          <w:color w:val="212121"/>
          <w:shd w:val="clear" w:color="auto" w:fill="FFFFFF"/>
        </w:rPr>
        <w:t>.</w:t>
      </w:r>
    </w:p>
    <w:p w:rsidR="00E92DEB" w:rsidRPr="00A749F9" w:rsidRDefault="00E92DEB" w:rsidP="00E92DEB">
      <w:pPr>
        <w:shd w:val="clear" w:color="auto" w:fill="FFFFFF"/>
        <w:spacing w:after="0" w:line="276" w:lineRule="auto"/>
        <w:rPr>
          <w:rFonts w:cstheme="minorHAnsi"/>
          <w:b/>
          <w:bCs/>
          <w:color w:val="212121"/>
          <w:shd w:val="clear" w:color="auto" w:fill="FFFFFF"/>
        </w:rPr>
      </w:pPr>
    </w:p>
    <w:p w:rsidR="00E92DEB" w:rsidRPr="003B5E20" w:rsidRDefault="00E92DEB" w:rsidP="00E92DEB">
      <w:pPr>
        <w:shd w:val="clear" w:color="auto" w:fill="FFFFFF"/>
        <w:spacing w:after="0" w:line="276" w:lineRule="auto"/>
        <w:rPr>
          <w:rFonts w:eastAsia="Times New Roman" w:cstheme="minorHAnsi"/>
          <w:b/>
          <w:bCs/>
          <w:lang w:eastAsia="en-GB"/>
        </w:rPr>
      </w:pPr>
      <w:r w:rsidRPr="003B5E20">
        <w:rPr>
          <w:rFonts w:eastAsia="Times New Roman" w:cstheme="minorHAnsi"/>
          <w:b/>
          <w:bCs/>
          <w:lang w:eastAsia="en-GB"/>
        </w:rPr>
        <w:t>Fatigue Assessment Scale</w:t>
      </w:r>
      <w:r>
        <w:rPr>
          <w:rFonts w:eastAsia="Times New Roman" w:cstheme="minorHAnsi"/>
          <w:b/>
          <w:bCs/>
          <w:lang w:eastAsia="en-GB"/>
        </w:rPr>
        <w:t xml:space="preserve"> (5)</w:t>
      </w:r>
    </w:p>
    <w:p w:rsidR="00E92DEB" w:rsidRDefault="00E92DEB" w:rsidP="00E92DEB">
      <w:pPr>
        <w:shd w:val="clear" w:color="auto" w:fill="FFFFFF"/>
        <w:spacing w:after="0" w:line="276" w:lineRule="auto"/>
      </w:pPr>
      <w:r>
        <w:t>The FAS is a 10-item scale evaluating symptoms of chronic fatigue that is valid and reliable in stroke(6).The scale is a 10 item scale Each item of the FAS is answered using a five-point, Likert-type scale ranging from 1 (“never”) to 5 (“always”).  Items 4 and 10 are reverse-scored.  Total scores can range from 10, indicating the lowest level of fatigue, to 50, denoting the highest.</w:t>
      </w:r>
      <w:r w:rsidRPr="000D78EF">
        <w:t xml:space="preserve"> </w:t>
      </w:r>
      <w:r>
        <w:t xml:space="preserve"> </w:t>
      </w:r>
    </w:p>
    <w:p w:rsidR="00E92DEB" w:rsidRDefault="00E92DEB" w:rsidP="00E92DEB">
      <w:pPr>
        <w:shd w:val="clear" w:color="auto" w:fill="FFFFFF"/>
        <w:spacing w:after="0" w:line="276" w:lineRule="auto"/>
      </w:pPr>
    </w:p>
    <w:p w:rsidR="00E92DEB" w:rsidRDefault="00E92DEB" w:rsidP="00E92DEB">
      <w:pPr>
        <w:shd w:val="clear" w:color="auto" w:fill="FFFFFF"/>
        <w:spacing w:after="0" w:line="276" w:lineRule="auto"/>
      </w:pPr>
      <w:r>
        <w:t>References</w:t>
      </w:r>
    </w:p>
    <w:p w:rsidR="00E92DEB" w:rsidRPr="00DD4E7C" w:rsidRDefault="00E92DEB" w:rsidP="00E92DEB">
      <w:pPr>
        <w:shd w:val="clear" w:color="auto" w:fill="FFFFFF"/>
        <w:spacing w:after="0" w:line="276" w:lineRule="auto"/>
        <w:rPr>
          <w:rFonts w:eastAsia="Times New Roman" w:cstheme="minorHAnsi"/>
          <w:b/>
          <w:bCs/>
          <w:color w:val="333333"/>
          <w:lang w:eastAsia="en-GB"/>
        </w:rPr>
      </w:pPr>
    </w:p>
    <w:p w:rsidR="00E92DEB" w:rsidRPr="006A43E9" w:rsidRDefault="00E92DEB" w:rsidP="00E92DEB">
      <w:pPr>
        <w:pStyle w:val="EndNoteBibliography"/>
        <w:numPr>
          <w:ilvl w:val="0"/>
          <w:numId w:val="6"/>
        </w:numPr>
        <w:spacing w:after="0" w:line="276" w:lineRule="auto"/>
      </w:pPr>
      <w:r w:rsidRPr="006A43E9">
        <w:t>Washburn RA, Smith KW, Jette AM, Janney CA. The physical activity scale for the elderly (PASE): Development and evaluation.</w:t>
      </w:r>
      <w:r>
        <w:t xml:space="preserve"> </w:t>
      </w:r>
      <w:r w:rsidRPr="006A43E9">
        <w:t xml:space="preserve"> Journal of Clinical Epidemiology.</w:t>
      </w:r>
      <w:r>
        <w:t xml:space="preserve"> </w:t>
      </w:r>
      <w:r w:rsidRPr="006A43E9">
        <w:t xml:space="preserve"> 1993;46(2):153-62.</w:t>
      </w:r>
    </w:p>
    <w:p w:rsidR="00E92DEB" w:rsidRPr="006A43E9" w:rsidRDefault="00E92DEB" w:rsidP="00E92DEB">
      <w:pPr>
        <w:pStyle w:val="EndNoteBibliography"/>
        <w:numPr>
          <w:ilvl w:val="0"/>
          <w:numId w:val="6"/>
        </w:numPr>
        <w:spacing w:after="0" w:line="276" w:lineRule="auto"/>
      </w:pPr>
      <w:r w:rsidRPr="006A43E9">
        <w:t>Collen FM, Wade DT, Robb GF, Bradshaw CM.</w:t>
      </w:r>
      <w:r>
        <w:t xml:space="preserve"> </w:t>
      </w:r>
      <w:r w:rsidRPr="006A43E9">
        <w:t xml:space="preserve"> The Rivermead Mobility Index: A further development of the Rivermead Motor Assessment.</w:t>
      </w:r>
      <w:r>
        <w:t xml:space="preserve"> </w:t>
      </w:r>
      <w:r w:rsidRPr="006A43E9">
        <w:t xml:space="preserve"> International disability studies.</w:t>
      </w:r>
      <w:r>
        <w:t xml:space="preserve"> </w:t>
      </w:r>
      <w:r w:rsidRPr="006A43E9">
        <w:t xml:space="preserve"> 1991;13(2):50-4.</w:t>
      </w:r>
    </w:p>
    <w:p w:rsidR="00E92DEB" w:rsidRPr="006A43E9" w:rsidRDefault="00E92DEB" w:rsidP="00E92DEB">
      <w:pPr>
        <w:pStyle w:val="EndNoteBibliography"/>
        <w:numPr>
          <w:ilvl w:val="0"/>
          <w:numId w:val="6"/>
        </w:numPr>
        <w:spacing w:after="0" w:line="276" w:lineRule="auto"/>
      </w:pPr>
      <w:r w:rsidRPr="006A43E9">
        <w:t>Botner EM, Miller WC, Eng JJ. Measurement properties of the Activities-specific Balance Confidence Scale among individuals with stroke.</w:t>
      </w:r>
      <w:r>
        <w:t xml:space="preserve"> </w:t>
      </w:r>
      <w:r w:rsidRPr="006A43E9">
        <w:t xml:space="preserve"> Disability and Rehabilitation.</w:t>
      </w:r>
      <w:r>
        <w:t xml:space="preserve"> </w:t>
      </w:r>
      <w:r w:rsidRPr="006A43E9">
        <w:t xml:space="preserve"> 2005;27(4):156-63.</w:t>
      </w:r>
    </w:p>
    <w:p w:rsidR="00E92DEB" w:rsidRPr="006A43E9" w:rsidRDefault="00E92DEB" w:rsidP="00E92DEB">
      <w:pPr>
        <w:pStyle w:val="EndNoteBibliography"/>
        <w:numPr>
          <w:ilvl w:val="0"/>
          <w:numId w:val="6"/>
        </w:numPr>
        <w:spacing w:after="0" w:line="276" w:lineRule="auto"/>
      </w:pPr>
      <w:r w:rsidRPr="006A43E9">
        <w:t>Kawajiri H, Adachi T, Kono Y, Yamada S. Development of a Self-Efficacy Questionnaire for Walking in Patients with Mild Ischemic Stroke.</w:t>
      </w:r>
      <w:r>
        <w:t xml:space="preserve"> </w:t>
      </w:r>
      <w:r w:rsidRPr="006A43E9">
        <w:t xml:space="preserve"> J Stroke Cerebrovasc Dis.</w:t>
      </w:r>
      <w:r>
        <w:t xml:space="preserve"> </w:t>
      </w:r>
      <w:r w:rsidRPr="006A43E9">
        <w:t xml:space="preserve"> 2019;28(2):317-24.</w:t>
      </w:r>
    </w:p>
    <w:p w:rsidR="00E92DEB" w:rsidRPr="006A43E9" w:rsidRDefault="00E92DEB" w:rsidP="00E92DEB">
      <w:pPr>
        <w:pStyle w:val="EndNoteBibliography"/>
        <w:numPr>
          <w:ilvl w:val="0"/>
          <w:numId w:val="6"/>
        </w:numPr>
        <w:spacing w:after="0" w:line="276" w:lineRule="auto"/>
      </w:pPr>
      <w:r w:rsidRPr="006A43E9">
        <w:t>Michielsen HJ, De Vries J, Van Heck GL. Psychometric qualities of a brief self-rated fatigue measure: The Fatigue Assessment Scale.</w:t>
      </w:r>
      <w:r>
        <w:t xml:space="preserve"> </w:t>
      </w:r>
      <w:r w:rsidRPr="006A43E9">
        <w:t xml:space="preserve"> Journal of Psychosomatic Research.</w:t>
      </w:r>
      <w:r>
        <w:t xml:space="preserve"> </w:t>
      </w:r>
      <w:r w:rsidRPr="006A43E9">
        <w:t xml:space="preserve"> 2003;54(4):345-52.</w:t>
      </w:r>
    </w:p>
    <w:p w:rsidR="00E92DEB" w:rsidRDefault="00E92DEB" w:rsidP="00E92DEB">
      <w:pPr>
        <w:spacing w:after="0" w:line="480" w:lineRule="auto"/>
        <w:rPr>
          <w:b/>
          <w:bCs/>
        </w:rPr>
      </w:pPr>
      <w:r>
        <w:rPr>
          <w:b/>
          <w:bCs/>
        </w:rPr>
        <w:br w:type="page"/>
      </w:r>
    </w:p>
    <w:p w:rsidR="00E92DEB" w:rsidRDefault="00E92DEB" w:rsidP="00E92DEB">
      <w:pPr>
        <w:spacing w:after="0" w:line="360" w:lineRule="auto"/>
        <w:rPr>
          <w:b/>
          <w:bCs/>
          <w:sz w:val="28"/>
          <w:szCs w:val="28"/>
        </w:rPr>
      </w:pPr>
      <w:bookmarkStart w:id="0" w:name="_Hlk113292423"/>
      <w:r>
        <w:rPr>
          <w:b/>
          <w:bCs/>
          <w:sz w:val="28"/>
          <w:szCs w:val="28"/>
        </w:rPr>
        <w:lastRenderedPageBreak/>
        <w:t>Additional File</w:t>
      </w:r>
      <w:r w:rsidRPr="009D0698">
        <w:rPr>
          <w:b/>
          <w:bCs/>
          <w:sz w:val="28"/>
          <w:szCs w:val="28"/>
        </w:rPr>
        <w:t xml:space="preserve"> 2.</w:t>
      </w:r>
      <w:r>
        <w:rPr>
          <w:b/>
          <w:bCs/>
          <w:sz w:val="28"/>
          <w:szCs w:val="28"/>
        </w:rPr>
        <w:t xml:space="preserve"> </w:t>
      </w:r>
      <w:r w:rsidRPr="009D0698">
        <w:rPr>
          <w:b/>
          <w:bCs/>
          <w:sz w:val="28"/>
          <w:szCs w:val="28"/>
        </w:rPr>
        <w:t xml:space="preserve"> </w:t>
      </w:r>
      <w:r w:rsidRPr="00C85E61">
        <w:rPr>
          <w:sz w:val="28"/>
          <w:szCs w:val="28"/>
        </w:rPr>
        <w:t>*.dox</w:t>
      </w:r>
    </w:p>
    <w:p w:rsidR="00E92DEB" w:rsidRDefault="00E92DEB" w:rsidP="00E92DEB">
      <w:pPr>
        <w:spacing w:after="0" w:line="360" w:lineRule="auto"/>
        <w:rPr>
          <w:b/>
          <w:bCs/>
          <w:sz w:val="28"/>
          <w:szCs w:val="28"/>
        </w:rPr>
      </w:pPr>
      <w:r>
        <w:rPr>
          <w:b/>
          <w:bCs/>
          <w:sz w:val="28"/>
          <w:szCs w:val="28"/>
        </w:rPr>
        <w:t>Interview</w:t>
      </w:r>
      <w:r w:rsidRPr="009D0698">
        <w:rPr>
          <w:b/>
          <w:bCs/>
          <w:sz w:val="28"/>
          <w:szCs w:val="28"/>
        </w:rPr>
        <w:t xml:space="preserve"> Guide</w:t>
      </w:r>
    </w:p>
    <w:bookmarkEnd w:id="0"/>
    <w:p w:rsidR="00E92DEB" w:rsidRPr="00B66EDB" w:rsidRDefault="00E92DEB" w:rsidP="00E92DEB">
      <w:pPr>
        <w:spacing w:after="0" w:line="360" w:lineRule="auto"/>
      </w:pPr>
    </w:p>
    <w:p w:rsidR="00E92DEB" w:rsidRDefault="00E92DEB" w:rsidP="00E92DEB">
      <w:pPr>
        <w:spacing w:after="0" w:line="360" w:lineRule="auto"/>
      </w:pPr>
      <w:r>
        <w:t>The researcher conducted a face-to-face or telephone interview with both members of the dyad at the end of WeWalk delivery period.  If the participants stopped WeWalk because of COVID lockdown or for other reasons, the interview was conducted at that time.  Topics explored through discussion were:</w:t>
      </w:r>
    </w:p>
    <w:p w:rsidR="00E92DEB" w:rsidRDefault="00E92DEB" w:rsidP="00E92DEB">
      <w:pPr>
        <w:spacing w:after="0" w:line="360" w:lineRule="auto"/>
      </w:pPr>
    </w:p>
    <w:p w:rsidR="00E92DEB" w:rsidRPr="00AC7B5E" w:rsidRDefault="00E92DEB" w:rsidP="00E92DEB">
      <w:pPr>
        <w:spacing w:after="0" w:line="360" w:lineRule="auto"/>
        <w:rPr>
          <w:b/>
          <w:bCs/>
        </w:rPr>
      </w:pPr>
      <w:r w:rsidRPr="00AC7B5E">
        <w:rPr>
          <w:b/>
          <w:bCs/>
        </w:rPr>
        <w:t>Working as a dyad</w:t>
      </w:r>
    </w:p>
    <w:p w:rsidR="00E92DEB" w:rsidRDefault="00E92DEB" w:rsidP="00E92DEB">
      <w:pPr>
        <w:pStyle w:val="ListParagraph"/>
        <w:numPr>
          <w:ilvl w:val="0"/>
          <w:numId w:val="1"/>
        </w:numPr>
        <w:spacing w:after="0" w:line="360" w:lineRule="auto"/>
      </w:pPr>
      <w:r>
        <w:t>How dyadic planning worked</w:t>
      </w:r>
    </w:p>
    <w:p w:rsidR="00E92DEB" w:rsidRDefault="00E92DEB" w:rsidP="00E92DEB">
      <w:pPr>
        <w:pStyle w:val="ListParagraph"/>
        <w:numPr>
          <w:ilvl w:val="0"/>
          <w:numId w:val="1"/>
        </w:numPr>
        <w:spacing w:after="0" w:line="360" w:lineRule="auto"/>
      </w:pPr>
      <w:r>
        <w:t>Frequency</w:t>
      </w:r>
    </w:p>
    <w:p w:rsidR="00E92DEB" w:rsidRDefault="00E92DEB" w:rsidP="00E92DEB">
      <w:pPr>
        <w:pStyle w:val="ListParagraph"/>
        <w:numPr>
          <w:ilvl w:val="0"/>
          <w:numId w:val="1"/>
        </w:numPr>
        <w:spacing w:after="0" w:line="360" w:lineRule="auto"/>
      </w:pPr>
      <w:r>
        <w:t>Planning process</w:t>
      </w:r>
    </w:p>
    <w:p w:rsidR="00E92DEB" w:rsidRDefault="00E92DEB" w:rsidP="00E92DEB">
      <w:pPr>
        <w:pStyle w:val="ListParagraph"/>
        <w:numPr>
          <w:ilvl w:val="0"/>
          <w:numId w:val="1"/>
        </w:numPr>
        <w:spacing w:after="0" w:line="360" w:lineRule="auto"/>
      </w:pPr>
      <w:r>
        <w:t>Walking together or not</w:t>
      </w:r>
    </w:p>
    <w:p w:rsidR="00E92DEB" w:rsidRDefault="00E92DEB" w:rsidP="00E92DEB">
      <w:pPr>
        <w:pStyle w:val="ListParagraph"/>
        <w:numPr>
          <w:ilvl w:val="0"/>
          <w:numId w:val="1"/>
        </w:numPr>
        <w:spacing w:after="0" w:line="360" w:lineRule="auto"/>
      </w:pPr>
      <w:r>
        <w:t>How did the dyad feel about undertaking tasks such as goal setting, self-monitoring</w:t>
      </w:r>
    </w:p>
    <w:p w:rsidR="00E92DEB" w:rsidRDefault="00E92DEB" w:rsidP="00E92DEB">
      <w:pPr>
        <w:pStyle w:val="ListParagraph"/>
        <w:numPr>
          <w:ilvl w:val="0"/>
          <w:numId w:val="1"/>
        </w:numPr>
        <w:spacing w:after="0" w:line="360" w:lineRule="auto"/>
      </w:pPr>
      <w:r>
        <w:t>Were these tasks manageable and helpful?</w:t>
      </w:r>
    </w:p>
    <w:p w:rsidR="00E92DEB" w:rsidRDefault="00E92DEB" w:rsidP="00E92DEB">
      <w:pPr>
        <w:pStyle w:val="ListParagraph"/>
        <w:numPr>
          <w:ilvl w:val="0"/>
          <w:numId w:val="1"/>
        </w:numPr>
        <w:spacing w:after="0" w:line="360" w:lineRule="auto"/>
      </w:pPr>
      <w:r>
        <w:t>Which strategies used did they prefer</w:t>
      </w:r>
    </w:p>
    <w:p w:rsidR="00E92DEB" w:rsidRDefault="00E92DEB" w:rsidP="00E92DEB">
      <w:pPr>
        <w:pStyle w:val="ListParagraph"/>
        <w:numPr>
          <w:ilvl w:val="0"/>
          <w:numId w:val="1"/>
        </w:numPr>
        <w:spacing w:after="0" w:line="360" w:lineRule="auto"/>
      </w:pPr>
      <w:r>
        <w:t>How did the dyad cope with challenges and how did they come up with solutions</w:t>
      </w:r>
    </w:p>
    <w:p w:rsidR="00E92DEB" w:rsidRDefault="00E92DEB" w:rsidP="00E92DEB">
      <w:pPr>
        <w:pStyle w:val="ListParagraph"/>
        <w:numPr>
          <w:ilvl w:val="0"/>
          <w:numId w:val="1"/>
        </w:numPr>
        <w:spacing w:after="0" w:line="360" w:lineRule="auto"/>
      </w:pPr>
      <w:r>
        <w:t>If the person with stroke successfully increased walking outdoors, how did working with a buddy help to achieve that?</w:t>
      </w:r>
    </w:p>
    <w:p w:rsidR="00E92DEB" w:rsidRDefault="00E92DEB" w:rsidP="00E92DEB">
      <w:pPr>
        <w:pStyle w:val="ListParagraph"/>
        <w:numPr>
          <w:ilvl w:val="0"/>
          <w:numId w:val="1"/>
        </w:numPr>
        <w:spacing w:after="0" w:line="360" w:lineRule="auto"/>
      </w:pPr>
      <w:r>
        <w:t>How could the research team have helped to facilitate dyadic working?</w:t>
      </w:r>
    </w:p>
    <w:p w:rsidR="00E92DEB" w:rsidRDefault="00E92DEB" w:rsidP="00E92DEB">
      <w:pPr>
        <w:pStyle w:val="ListParagraph"/>
        <w:spacing w:after="0" w:line="360" w:lineRule="auto"/>
      </w:pPr>
    </w:p>
    <w:p w:rsidR="00E92DEB" w:rsidRPr="00B965B1" w:rsidRDefault="00E92DEB" w:rsidP="00E92DEB">
      <w:pPr>
        <w:spacing w:after="0" w:line="360" w:lineRule="auto"/>
        <w:rPr>
          <w:b/>
          <w:bCs/>
        </w:rPr>
      </w:pPr>
      <w:r w:rsidRPr="00B965B1">
        <w:rPr>
          <w:b/>
          <w:bCs/>
        </w:rPr>
        <w:t>Monitoring walking</w:t>
      </w:r>
    </w:p>
    <w:p w:rsidR="00E92DEB" w:rsidRDefault="00E92DEB" w:rsidP="00E92DEB">
      <w:pPr>
        <w:pStyle w:val="ListParagraph"/>
        <w:numPr>
          <w:ilvl w:val="0"/>
          <w:numId w:val="2"/>
        </w:numPr>
        <w:spacing w:after="0" w:line="360" w:lineRule="auto"/>
      </w:pPr>
      <w:r>
        <w:t>How easy was it to use pedometers or other devices to monitor walking?</w:t>
      </w:r>
    </w:p>
    <w:p w:rsidR="00E92DEB" w:rsidRDefault="00E92DEB" w:rsidP="00E92DEB">
      <w:pPr>
        <w:pStyle w:val="ListParagraph"/>
        <w:numPr>
          <w:ilvl w:val="0"/>
          <w:numId w:val="2"/>
        </w:numPr>
        <w:spacing w:after="0" w:line="360" w:lineRule="auto"/>
      </w:pPr>
      <w:r>
        <w:t>Were these devices helpful in increasing motivation to walk?  If so, how?</w:t>
      </w:r>
    </w:p>
    <w:p w:rsidR="00E92DEB" w:rsidRDefault="00E92DEB" w:rsidP="00E92DEB">
      <w:pPr>
        <w:pStyle w:val="ListParagraph"/>
        <w:numPr>
          <w:ilvl w:val="0"/>
          <w:numId w:val="2"/>
        </w:numPr>
        <w:spacing w:after="0" w:line="360" w:lineRule="auto"/>
      </w:pPr>
      <w:r>
        <w:t>What information recorded in the diaries was useful in monitoring progress?</w:t>
      </w:r>
    </w:p>
    <w:p w:rsidR="00E92DEB" w:rsidRDefault="00E92DEB" w:rsidP="00E92DEB">
      <w:pPr>
        <w:pStyle w:val="ListParagraph"/>
        <w:numPr>
          <w:ilvl w:val="0"/>
          <w:numId w:val="2"/>
        </w:numPr>
        <w:spacing w:after="0" w:line="360" w:lineRule="auto"/>
      </w:pPr>
      <w:r>
        <w:t>What other information would you want to record and how often?</w:t>
      </w:r>
    </w:p>
    <w:p w:rsidR="00E92DEB" w:rsidRDefault="00E92DEB" w:rsidP="00E92DEB">
      <w:pPr>
        <w:pStyle w:val="ListParagraph"/>
        <w:numPr>
          <w:ilvl w:val="0"/>
          <w:numId w:val="2"/>
        </w:numPr>
        <w:spacing w:after="0" w:line="360" w:lineRule="auto"/>
      </w:pPr>
      <w:r>
        <w:t>Would alternative formats for keeping a diary e.g. voice recording rather than written be more useful?</w:t>
      </w:r>
    </w:p>
    <w:p w:rsidR="00E92DEB" w:rsidRDefault="00E92DEB" w:rsidP="00E92DEB">
      <w:pPr>
        <w:pStyle w:val="ListParagraph"/>
        <w:numPr>
          <w:ilvl w:val="0"/>
          <w:numId w:val="2"/>
        </w:numPr>
        <w:spacing w:after="0" w:line="360" w:lineRule="auto"/>
      </w:pPr>
      <w:r>
        <w:t>How did you complete the diary (together, person with stroke only, buddy)?</w:t>
      </w:r>
    </w:p>
    <w:p w:rsidR="00E92DEB" w:rsidRDefault="00E92DEB" w:rsidP="00E92DEB">
      <w:pPr>
        <w:pStyle w:val="ListParagraph"/>
        <w:numPr>
          <w:ilvl w:val="0"/>
          <w:numId w:val="2"/>
        </w:numPr>
        <w:spacing w:after="0" w:line="360" w:lineRule="auto"/>
      </w:pPr>
      <w:r>
        <w:t>Would it be helpful if both members of the dyad kept a diary?</w:t>
      </w:r>
    </w:p>
    <w:p w:rsidR="00E92DEB" w:rsidRDefault="00E92DEB" w:rsidP="00E92DEB">
      <w:pPr>
        <w:pStyle w:val="ListParagraph"/>
        <w:numPr>
          <w:ilvl w:val="0"/>
          <w:numId w:val="2"/>
        </w:numPr>
        <w:spacing w:after="0" w:line="360" w:lineRule="auto"/>
      </w:pPr>
      <w:r>
        <w:t>Benefits and challenges of walking</w:t>
      </w:r>
    </w:p>
    <w:p w:rsidR="00E92DEB" w:rsidRDefault="00E92DEB" w:rsidP="00E92DEB">
      <w:pPr>
        <w:pStyle w:val="ListParagraph"/>
        <w:numPr>
          <w:ilvl w:val="0"/>
          <w:numId w:val="2"/>
        </w:numPr>
        <w:spacing w:after="0" w:line="360" w:lineRule="auto"/>
      </w:pPr>
      <w:r>
        <w:t>In general, what was your experience of taking part in the study/intervention</w:t>
      </w:r>
    </w:p>
    <w:p w:rsidR="00E92DEB" w:rsidRDefault="00E92DEB" w:rsidP="00E92DEB">
      <w:pPr>
        <w:pStyle w:val="ListParagraph"/>
        <w:numPr>
          <w:ilvl w:val="0"/>
          <w:numId w:val="2"/>
        </w:numPr>
        <w:spacing w:after="0" w:line="360" w:lineRule="auto"/>
      </w:pPr>
      <w:r>
        <w:lastRenderedPageBreak/>
        <w:t>worthwhile/enjoyable/helpful/difficult/challenging (individually and as a dyad)?</w:t>
      </w:r>
    </w:p>
    <w:p w:rsidR="00E92DEB" w:rsidRDefault="00E92DEB" w:rsidP="00E92DEB">
      <w:pPr>
        <w:pStyle w:val="ListParagraph"/>
        <w:numPr>
          <w:ilvl w:val="0"/>
          <w:numId w:val="2"/>
        </w:numPr>
        <w:spacing w:after="0" w:line="360" w:lineRule="auto"/>
      </w:pPr>
      <w:r>
        <w:t>What benefits, if any, were there from walking more?  (Explore physical, social and psychological benefits).</w:t>
      </w:r>
    </w:p>
    <w:p w:rsidR="00E92DEB" w:rsidRDefault="00E92DEB" w:rsidP="00E92DEB">
      <w:pPr>
        <w:pStyle w:val="ListParagraph"/>
        <w:numPr>
          <w:ilvl w:val="0"/>
          <w:numId w:val="2"/>
        </w:numPr>
        <w:spacing w:after="0" w:line="360" w:lineRule="auto"/>
      </w:pPr>
      <w:r>
        <w:t>What were the challenges of walking more?  (Explore personal, social, environmental)</w:t>
      </w:r>
    </w:p>
    <w:p w:rsidR="00E92DEB" w:rsidRDefault="00E92DEB" w:rsidP="00E92DEB">
      <w:pPr>
        <w:pStyle w:val="ListParagraph"/>
        <w:numPr>
          <w:ilvl w:val="0"/>
          <w:numId w:val="2"/>
        </w:numPr>
        <w:spacing w:after="0" w:line="360" w:lineRule="auto"/>
      </w:pPr>
      <w:r>
        <w:t>How did you overcome the challenges?</w:t>
      </w:r>
    </w:p>
    <w:p w:rsidR="00E92DEB" w:rsidRDefault="00E92DEB" w:rsidP="00E92DEB">
      <w:pPr>
        <w:pStyle w:val="ListParagraph"/>
        <w:spacing w:after="0" w:line="360" w:lineRule="auto"/>
      </w:pPr>
    </w:p>
    <w:p w:rsidR="00E92DEB" w:rsidRPr="00B965B1" w:rsidRDefault="00E92DEB" w:rsidP="00E92DEB">
      <w:pPr>
        <w:spacing w:after="0" w:line="360" w:lineRule="auto"/>
        <w:rPr>
          <w:b/>
          <w:bCs/>
        </w:rPr>
      </w:pPr>
      <w:r w:rsidRPr="00B965B1">
        <w:rPr>
          <w:b/>
          <w:bCs/>
        </w:rPr>
        <w:t>Support from the research team</w:t>
      </w:r>
    </w:p>
    <w:p w:rsidR="00E92DEB" w:rsidRDefault="00E92DEB" w:rsidP="00E92DEB">
      <w:pPr>
        <w:pStyle w:val="ListParagraph"/>
        <w:numPr>
          <w:ilvl w:val="0"/>
          <w:numId w:val="5"/>
        </w:numPr>
        <w:spacing w:after="0" w:line="360" w:lineRule="auto"/>
      </w:pPr>
      <w:r>
        <w:t>How did you view the support you received from the study (individually and as a dyad)?</w:t>
      </w:r>
    </w:p>
    <w:p w:rsidR="00E92DEB" w:rsidRDefault="00E92DEB" w:rsidP="00E92DEB">
      <w:pPr>
        <w:pStyle w:val="ListParagraph"/>
        <w:numPr>
          <w:ilvl w:val="0"/>
          <w:numId w:val="5"/>
        </w:numPr>
        <w:spacing w:after="0" w:line="360" w:lineRule="auto"/>
      </w:pPr>
      <w:r>
        <w:t>What other support would be helpful?</w:t>
      </w:r>
    </w:p>
    <w:p w:rsidR="00E92DEB" w:rsidRDefault="00E92DEB" w:rsidP="00E92DEB">
      <w:pPr>
        <w:pStyle w:val="ListParagraph"/>
        <w:numPr>
          <w:ilvl w:val="0"/>
          <w:numId w:val="5"/>
        </w:numPr>
        <w:spacing w:after="0" w:line="360" w:lineRule="auto"/>
      </w:pPr>
      <w:r>
        <w:t>As a dyad, how did the way the programme was delivered enable you to tailor WeWalk and come up with options for walking that suited your needs and wants?</w:t>
      </w:r>
    </w:p>
    <w:p w:rsidR="00E92DEB" w:rsidRDefault="00E92DEB" w:rsidP="00E92DEB">
      <w:pPr>
        <w:pStyle w:val="ListParagraph"/>
        <w:spacing w:after="0" w:line="360" w:lineRule="auto"/>
      </w:pPr>
    </w:p>
    <w:p w:rsidR="00E92DEB" w:rsidRPr="0069528B" w:rsidRDefault="00E92DEB" w:rsidP="00E92DEB">
      <w:pPr>
        <w:spacing w:after="0" w:line="360" w:lineRule="auto"/>
        <w:rPr>
          <w:b/>
          <w:bCs/>
        </w:rPr>
      </w:pPr>
      <w:r w:rsidRPr="0069528B">
        <w:rPr>
          <w:b/>
          <w:bCs/>
        </w:rPr>
        <w:t>Acceptability of the study</w:t>
      </w:r>
    </w:p>
    <w:p w:rsidR="00E92DEB" w:rsidRDefault="00E92DEB" w:rsidP="00E92DEB">
      <w:pPr>
        <w:pStyle w:val="ListParagraph"/>
        <w:numPr>
          <w:ilvl w:val="0"/>
          <w:numId w:val="3"/>
        </w:numPr>
        <w:spacing w:after="0" w:line="360" w:lineRule="auto"/>
      </w:pPr>
      <w:r>
        <w:t xml:space="preserve">As a dyad, what did you think about the duration of WeWalk?  </w:t>
      </w:r>
    </w:p>
    <w:p w:rsidR="00E92DEB" w:rsidRDefault="00E92DEB" w:rsidP="00E92DEB">
      <w:pPr>
        <w:pStyle w:val="ListParagraph"/>
        <w:numPr>
          <w:ilvl w:val="0"/>
          <w:numId w:val="3"/>
        </w:numPr>
        <w:spacing w:after="0" w:line="360" w:lineRule="auto"/>
      </w:pPr>
      <w:r>
        <w:t xml:space="preserve">Would you have liked it longer or shorter?  </w:t>
      </w:r>
    </w:p>
    <w:p w:rsidR="00E92DEB" w:rsidRDefault="00E92DEB" w:rsidP="00E92DEB">
      <w:pPr>
        <w:pStyle w:val="ListParagraph"/>
        <w:numPr>
          <w:ilvl w:val="0"/>
          <w:numId w:val="3"/>
        </w:numPr>
        <w:spacing w:after="0" w:line="360" w:lineRule="auto"/>
      </w:pPr>
      <w:r>
        <w:t>Would you have liked more or less contact?</w:t>
      </w:r>
    </w:p>
    <w:p w:rsidR="00E92DEB" w:rsidRDefault="00E92DEB" w:rsidP="00E92DEB">
      <w:pPr>
        <w:pStyle w:val="ListParagraph"/>
        <w:numPr>
          <w:ilvl w:val="0"/>
          <w:numId w:val="3"/>
        </w:numPr>
        <w:spacing w:after="0" w:line="360" w:lineRule="auto"/>
      </w:pPr>
      <w:r>
        <w:t>What would be the optimum number of face to face contacts?</w:t>
      </w:r>
    </w:p>
    <w:p w:rsidR="00E92DEB" w:rsidRDefault="00E92DEB" w:rsidP="00E92DEB">
      <w:pPr>
        <w:pStyle w:val="ListParagraph"/>
        <w:numPr>
          <w:ilvl w:val="0"/>
          <w:numId w:val="3"/>
        </w:numPr>
        <w:spacing w:after="0" w:line="360" w:lineRule="auto"/>
      </w:pPr>
      <w:r>
        <w:t>How can WeWalk be improved?</w:t>
      </w:r>
    </w:p>
    <w:p w:rsidR="00E92DEB" w:rsidRDefault="00E92DEB" w:rsidP="00E92DEB">
      <w:pPr>
        <w:pStyle w:val="ListParagraph"/>
        <w:numPr>
          <w:ilvl w:val="0"/>
          <w:numId w:val="3"/>
        </w:numPr>
        <w:spacing w:after="0" w:line="360" w:lineRule="auto"/>
      </w:pPr>
      <w:r>
        <w:t>Who would be the best person to deliver WeWalk when it is rolled out?</w:t>
      </w:r>
    </w:p>
    <w:p w:rsidR="00E92DEB" w:rsidRDefault="00E92DEB" w:rsidP="00E92DEB">
      <w:pPr>
        <w:pStyle w:val="ListParagraph"/>
        <w:numPr>
          <w:ilvl w:val="0"/>
          <w:numId w:val="3"/>
        </w:numPr>
        <w:spacing w:after="0" w:line="360" w:lineRule="auto"/>
      </w:pPr>
      <w:r>
        <w:t>When should WeWalk be delivered?</w:t>
      </w:r>
    </w:p>
    <w:p w:rsidR="00E92DEB" w:rsidRDefault="00E92DEB" w:rsidP="00E92DEB">
      <w:pPr>
        <w:pStyle w:val="ListParagraph"/>
        <w:numPr>
          <w:ilvl w:val="0"/>
          <w:numId w:val="3"/>
        </w:numPr>
        <w:spacing w:after="0" w:line="360" w:lineRule="auto"/>
      </w:pPr>
      <w:r>
        <w:t>In what ways do you think the handbook could be improved?</w:t>
      </w:r>
    </w:p>
    <w:p w:rsidR="00E92DEB" w:rsidRDefault="00E92DEB" w:rsidP="00E92DEB">
      <w:pPr>
        <w:pStyle w:val="ListParagraph"/>
        <w:spacing w:after="0" w:line="360" w:lineRule="auto"/>
      </w:pPr>
    </w:p>
    <w:p w:rsidR="00E92DEB" w:rsidRPr="0069528B" w:rsidRDefault="00E92DEB" w:rsidP="00E92DEB">
      <w:pPr>
        <w:spacing w:after="0" w:line="360" w:lineRule="auto"/>
        <w:rPr>
          <w:b/>
          <w:bCs/>
        </w:rPr>
      </w:pPr>
      <w:r w:rsidRPr="0069528B">
        <w:rPr>
          <w:b/>
          <w:bCs/>
        </w:rPr>
        <w:t>About taking part in the study</w:t>
      </w:r>
    </w:p>
    <w:p w:rsidR="00E92DEB" w:rsidRDefault="00E92DEB" w:rsidP="00E92DEB">
      <w:pPr>
        <w:pStyle w:val="ListParagraph"/>
        <w:numPr>
          <w:ilvl w:val="0"/>
          <w:numId w:val="4"/>
        </w:numPr>
        <w:spacing w:after="0" w:line="360" w:lineRule="auto"/>
      </w:pPr>
      <w:r>
        <w:t>How did you feel about being approached to take part in the study?</w:t>
      </w:r>
    </w:p>
    <w:p w:rsidR="00E92DEB" w:rsidRDefault="00E92DEB" w:rsidP="00E92DEB">
      <w:pPr>
        <w:pStyle w:val="ListParagraph"/>
        <w:numPr>
          <w:ilvl w:val="0"/>
          <w:numId w:val="4"/>
        </w:numPr>
        <w:spacing w:after="0" w:line="360" w:lineRule="auto"/>
      </w:pPr>
      <w:r>
        <w:t>What do you remember most about the sessions?</w:t>
      </w:r>
    </w:p>
    <w:p w:rsidR="00E92DEB" w:rsidRDefault="00E92DEB" w:rsidP="00E92DEB">
      <w:pPr>
        <w:pStyle w:val="ListParagraph"/>
        <w:numPr>
          <w:ilvl w:val="0"/>
          <w:numId w:val="4"/>
        </w:numPr>
        <w:spacing w:after="0" w:line="360" w:lineRule="auto"/>
      </w:pPr>
      <w:r>
        <w:t>Views on home visits</w:t>
      </w:r>
    </w:p>
    <w:p w:rsidR="00E92DEB" w:rsidRDefault="00E92DEB" w:rsidP="00E92DEB">
      <w:pPr>
        <w:pStyle w:val="ListParagraph"/>
        <w:numPr>
          <w:ilvl w:val="0"/>
          <w:numId w:val="4"/>
        </w:numPr>
        <w:spacing w:after="0" w:line="360" w:lineRule="auto"/>
      </w:pPr>
      <w:r>
        <w:t>Views on telephone contacts</w:t>
      </w:r>
    </w:p>
    <w:p w:rsidR="00E92DEB" w:rsidRDefault="00E92DEB" w:rsidP="00E92DEB">
      <w:pPr>
        <w:pStyle w:val="ListParagraph"/>
        <w:numPr>
          <w:ilvl w:val="0"/>
          <w:numId w:val="4"/>
        </w:numPr>
        <w:spacing w:after="0" w:line="360" w:lineRule="auto"/>
      </w:pPr>
      <w:r>
        <w:t>Did you discuss the study with anyone apart from your walking buddy?  If yes, with whom</w:t>
      </w:r>
    </w:p>
    <w:p w:rsidR="00E92DEB" w:rsidRDefault="00E92DEB" w:rsidP="00E92DEB">
      <w:pPr>
        <w:pStyle w:val="ListParagraph"/>
        <w:numPr>
          <w:ilvl w:val="0"/>
          <w:numId w:val="4"/>
        </w:numPr>
        <w:spacing w:after="0" w:line="480" w:lineRule="auto"/>
      </w:pPr>
      <w:r>
        <w:t>Would you recommend the study to anyone?  If yes, whom?</w:t>
      </w:r>
    </w:p>
    <w:p w:rsidR="00E92DEB" w:rsidRPr="00F24D3E" w:rsidRDefault="00E92DEB" w:rsidP="00E92DEB">
      <w:pPr>
        <w:spacing w:after="0" w:line="480" w:lineRule="auto"/>
        <w:jc w:val="center"/>
        <w:rPr>
          <w:rFonts w:cstheme="minorHAnsi"/>
        </w:rPr>
      </w:pPr>
    </w:p>
    <w:p w:rsidR="00E92DEB" w:rsidRDefault="00E92DEB" w:rsidP="00E92DEB">
      <w:pPr>
        <w:spacing w:after="0" w:line="480" w:lineRule="auto"/>
      </w:pPr>
    </w:p>
    <w:p w:rsidR="00E92DEB" w:rsidRDefault="00E92DEB" w:rsidP="00E92DEB">
      <w:pPr>
        <w:spacing w:after="0" w:line="480" w:lineRule="auto"/>
      </w:pPr>
    </w:p>
    <w:p w:rsidR="00E92DEB" w:rsidRDefault="00E92DEB" w:rsidP="00E92DEB">
      <w:pPr>
        <w:spacing w:after="0" w:line="480" w:lineRule="auto"/>
      </w:pPr>
    </w:p>
    <w:p w:rsidR="00E92DEB" w:rsidRDefault="00E92DEB" w:rsidP="00E92DEB">
      <w:pPr>
        <w:spacing w:after="0" w:line="360" w:lineRule="auto"/>
        <w:rPr>
          <w:b/>
          <w:bCs/>
          <w:sz w:val="28"/>
          <w:szCs w:val="28"/>
        </w:rPr>
      </w:pPr>
      <w:r>
        <w:rPr>
          <w:b/>
          <w:bCs/>
          <w:sz w:val="28"/>
          <w:szCs w:val="28"/>
        </w:rPr>
        <w:t>Additional File</w:t>
      </w:r>
      <w:r w:rsidRPr="009D0698">
        <w:rPr>
          <w:b/>
          <w:bCs/>
          <w:sz w:val="28"/>
          <w:szCs w:val="28"/>
        </w:rPr>
        <w:t xml:space="preserve"> </w:t>
      </w:r>
      <w:r>
        <w:rPr>
          <w:b/>
          <w:bCs/>
          <w:sz w:val="28"/>
          <w:szCs w:val="28"/>
        </w:rPr>
        <w:t>3</w:t>
      </w:r>
      <w:r w:rsidRPr="009D0698">
        <w:rPr>
          <w:b/>
          <w:bCs/>
          <w:sz w:val="28"/>
          <w:szCs w:val="28"/>
        </w:rPr>
        <w:t>.</w:t>
      </w:r>
      <w:r>
        <w:rPr>
          <w:b/>
          <w:bCs/>
          <w:sz w:val="28"/>
          <w:szCs w:val="28"/>
        </w:rPr>
        <w:t xml:space="preserve"> </w:t>
      </w:r>
      <w:r w:rsidRPr="009D0698">
        <w:rPr>
          <w:b/>
          <w:bCs/>
          <w:sz w:val="28"/>
          <w:szCs w:val="28"/>
        </w:rPr>
        <w:t xml:space="preserve"> </w:t>
      </w:r>
      <w:r w:rsidRPr="00C85E61">
        <w:rPr>
          <w:sz w:val="28"/>
          <w:szCs w:val="28"/>
        </w:rPr>
        <w:t>*.dox</w:t>
      </w:r>
    </w:p>
    <w:p w:rsidR="00E92DEB" w:rsidRPr="00656C19" w:rsidRDefault="00E92DEB" w:rsidP="00E92DEB">
      <w:pPr>
        <w:spacing w:after="0" w:line="480" w:lineRule="auto"/>
        <w:rPr>
          <w:sz w:val="28"/>
          <w:szCs w:val="28"/>
        </w:rPr>
      </w:pPr>
      <w:r w:rsidRPr="00656C19">
        <w:rPr>
          <w:b/>
          <w:bCs/>
          <w:sz w:val="28"/>
          <w:szCs w:val="28"/>
        </w:rPr>
        <w:t>Qualitative Data Coding Tree</w:t>
      </w:r>
    </w:p>
    <w:p w:rsidR="00E92DEB" w:rsidRPr="001B3939" w:rsidRDefault="00E92DEB" w:rsidP="00E92DEB">
      <w:pPr>
        <w:widowControl w:val="0"/>
        <w:autoSpaceDE w:val="0"/>
        <w:autoSpaceDN w:val="0"/>
        <w:adjustRightInd w:val="0"/>
        <w:spacing w:after="0" w:line="240" w:lineRule="auto"/>
        <w:rPr>
          <w:rFonts w:cstheme="minorHAnsi"/>
          <w:b/>
          <w:bCs/>
          <w:sz w:val="24"/>
          <w:szCs w:val="24"/>
        </w:rPr>
      </w:pPr>
      <w:r>
        <w:rPr>
          <w:rFonts w:cstheme="minorHAnsi"/>
          <w:b/>
          <w:bCs/>
          <w:sz w:val="24"/>
          <w:szCs w:val="24"/>
        </w:rPr>
        <w:t xml:space="preserve">Coding for </w:t>
      </w:r>
      <w:r w:rsidRPr="001B3939">
        <w:rPr>
          <w:rFonts w:cstheme="minorHAnsi"/>
          <w:b/>
          <w:bCs/>
          <w:sz w:val="24"/>
          <w:szCs w:val="24"/>
        </w:rPr>
        <w:t>Intervention Components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Action planning</w:t>
      </w:r>
    </w:p>
    <w:p w:rsidR="00E92DEB" w:rsidRPr="0009181F" w:rsidRDefault="00E92DEB" w:rsidP="00E92DEB">
      <w:pPr>
        <w:widowControl w:val="0"/>
        <w:autoSpaceDE w:val="0"/>
        <w:autoSpaceDN w:val="0"/>
        <w:adjustRightInd w:val="0"/>
        <w:spacing w:after="0" w:line="240" w:lineRule="auto"/>
        <w:rPr>
          <w:rFonts w:cstheme="minorHAnsi"/>
        </w:rPr>
      </w:pPr>
      <w:r w:rsidRPr="002074F9">
        <w:rPr>
          <w:rFonts w:cstheme="minorHAnsi"/>
        </w:rPr>
        <w:t>Buddy</w:t>
      </w:r>
    </w:p>
    <w:p w:rsidR="00E92DEB" w:rsidRPr="0009181F" w:rsidRDefault="00E92DEB" w:rsidP="00E92DEB">
      <w:pPr>
        <w:pStyle w:val="ListParagraph"/>
        <w:widowControl w:val="0"/>
        <w:numPr>
          <w:ilvl w:val="0"/>
          <w:numId w:val="7"/>
        </w:numPr>
        <w:autoSpaceDE w:val="0"/>
        <w:autoSpaceDN w:val="0"/>
        <w:adjustRightInd w:val="0"/>
        <w:spacing w:after="0" w:line="240" w:lineRule="auto"/>
        <w:rPr>
          <w:rFonts w:cstheme="minorHAnsi"/>
        </w:rPr>
      </w:pPr>
      <w:r w:rsidRPr="0009181F">
        <w:rPr>
          <w:rFonts w:cstheme="minorHAnsi"/>
        </w:rPr>
        <w:t>Benefits</w:t>
      </w:r>
    </w:p>
    <w:p w:rsidR="00E92DEB" w:rsidRPr="0009181F" w:rsidRDefault="00E92DEB" w:rsidP="00E92DEB">
      <w:pPr>
        <w:pStyle w:val="ListParagraph"/>
        <w:widowControl w:val="0"/>
        <w:numPr>
          <w:ilvl w:val="0"/>
          <w:numId w:val="7"/>
        </w:numPr>
        <w:autoSpaceDE w:val="0"/>
        <w:autoSpaceDN w:val="0"/>
        <w:adjustRightInd w:val="0"/>
        <w:spacing w:after="0" w:line="240" w:lineRule="auto"/>
        <w:rPr>
          <w:rFonts w:cstheme="minorHAnsi"/>
        </w:rPr>
      </w:pPr>
      <w:r w:rsidRPr="0009181F">
        <w:rPr>
          <w:rFonts w:cstheme="minorHAnsi"/>
        </w:rPr>
        <w:t>Burden</w:t>
      </w:r>
    </w:p>
    <w:p w:rsidR="00E92DEB" w:rsidRPr="0009181F" w:rsidRDefault="00E92DEB" w:rsidP="00E92DEB">
      <w:pPr>
        <w:pStyle w:val="ListParagraph"/>
        <w:widowControl w:val="0"/>
        <w:numPr>
          <w:ilvl w:val="0"/>
          <w:numId w:val="7"/>
        </w:numPr>
        <w:autoSpaceDE w:val="0"/>
        <w:autoSpaceDN w:val="0"/>
        <w:adjustRightInd w:val="0"/>
        <w:spacing w:after="0" w:line="240" w:lineRule="auto"/>
        <w:rPr>
          <w:rFonts w:cstheme="minorHAnsi"/>
        </w:rPr>
      </w:pPr>
      <w:r w:rsidRPr="0009181F">
        <w:rPr>
          <w:rFonts w:cstheme="minorHAnsi"/>
        </w:rPr>
        <w:t>Dyadic Planning</w:t>
      </w:r>
    </w:p>
    <w:p w:rsidR="00E92DEB" w:rsidRPr="0009181F" w:rsidRDefault="00E92DEB" w:rsidP="00E92DEB">
      <w:pPr>
        <w:pStyle w:val="ListParagraph"/>
        <w:widowControl w:val="0"/>
        <w:numPr>
          <w:ilvl w:val="0"/>
          <w:numId w:val="7"/>
        </w:numPr>
        <w:autoSpaceDE w:val="0"/>
        <w:autoSpaceDN w:val="0"/>
        <w:adjustRightInd w:val="0"/>
        <w:spacing w:after="0" w:line="240" w:lineRule="auto"/>
        <w:rPr>
          <w:rFonts w:cstheme="minorHAnsi"/>
        </w:rPr>
      </w:pPr>
      <w:r w:rsidRPr="0009181F">
        <w:rPr>
          <w:rFonts w:cstheme="minorHAnsi"/>
        </w:rPr>
        <w:t>Role</w:t>
      </w:r>
    </w:p>
    <w:p w:rsidR="00E92DEB" w:rsidRPr="0009181F" w:rsidRDefault="00E92DEB" w:rsidP="00E92DEB">
      <w:pPr>
        <w:pStyle w:val="ListParagraph"/>
        <w:widowControl w:val="0"/>
        <w:numPr>
          <w:ilvl w:val="0"/>
          <w:numId w:val="7"/>
        </w:numPr>
        <w:autoSpaceDE w:val="0"/>
        <w:autoSpaceDN w:val="0"/>
        <w:adjustRightInd w:val="0"/>
        <w:spacing w:after="0" w:line="240" w:lineRule="auto"/>
        <w:rPr>
          <w:rFonts w:cstheme="minorHAnsi"/>
        </w:rPr>
      </w:pPr>
      <w:r w:rsidRPr="0009181F">
        <w:rPr>
          <w:rFonts w:cstheme="minorHAnsi"/>
        </w:rPr>
        <w:t>Support</w:t>
      </w:r>
    </w:p>
    <w:p w:rsidR="00E92DEB" w:rsidRPr="0009181F" w:rsidRDefault="00E92DEB" w:rsidP="00E92DEB">
      <w:pPr>
        <w:pStyle w:val="ListParagraph"/>
        <w:widowControl w:val="0"/>
        <w:numPr>
          <w:ilvl w:val="0"/>
          <w:numId w:val="7"/>
        </w:numPr>
        <w:autoSpaceDE w:val="0"/>
        <w:autoSpaceDN w:val="0"/>
        <w:adjustRightInd w:val="0"/>
        <w:spacing w:after="0" w:line="240" w:lineRule="auto"/>
        <w:rPr>
          <w:rFonts w:cstheme="minorHAnsi"/>
        </w:rPr>
      </w:pPr>
      <w:r w:rsidRPr="0009181F">
        <w:rPr>
          <w:rFonts w:cstheme="minorHAnsi"/>
        </w:rPr>
        <w:t>Who</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Diary</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Dyad desired outcomes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Dyad learning and adjustment</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Goals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Handbooks</w:t>
      </w:r>
    </w:p>
    <w:p w:rsidR="00E92DEB" w:rsidRPr="0009181F" w:rsidRDefault="00E92DEB" w:rsidP="00E92DEB">
      <w:pPr>
        <w:widowControl w:val="0"/>
        <w:autoSpaceDE w:val="0"/>
        <w:autoSpaceDN w:val="0"/>
        <w:adjustRightInd w:val="0"/>
        <w:spacing w:after="0" w:line="240" w:lineRule="auto"/>
        <w:rPr>
          <w:rFonts w:cstheme="minorHAnsi"/>
        </w:rPr>
      </w:pPr>
      <w:r w:rsidRPr="002074F9">
        <w:rPr>
          <w:rFonts w:cstheme="minorHAnsi"/>
        </w:rPr>
        <w:t>Intervention delivery</w:t>
      </w:r>
    </w:p>
    <w:p w:rsidR="00E92DEB" w:rsidRPr="0009181F" w:rsidRDefault="00E92DEB" w:rsidP="00E92DEB">
      <w:pPr>
        <w:pStyle w:val="ListParagraph"/>
        <w:widowControl w:val="0"/>
        <w:numPr>
          <w:ilvl w:val="0"/>
          <w:numId w:val="8"/>
        </w:numPr>
        <w:autoSpaceDE w:val="0"/>
        <w:autoSpaceDN w:val="0"/>
        <w:adjustRightInd w:val="0"/>
        <w:spacing w:after="0" w:line="240" w:lineRule="auto"/>
        <w:rPr>
          <w:rFonts w:cstheme="minorHAnsi"/>
        </w:rPr>
      </w:pPr>
      <w:r w:rsidRPr="0009181F">
        <w:rPr>
          <w:rFonts w:cstheme="minorHAnsi"/>
        </w:rPr>
        <w:t>Changes (recommended by Dyad)</w:t>
      </w:r>
    </w:p>
    <w:p w:rsidR="00E92DEB" w:rsidRPr="0009181F" w:rsidRDefault="00E92DEB" w:rsidP="00E92DEB">
      <w:pPr>
        <w:pStyle w:val="ListParagraph"/>
        <w:widowControl w:val="0"/>
        <w:numPr>
          <w:ilvl w:val="0"/>
          <w:numId w:val="8"/>
        </w:numPr>
        <w:autoSpaceDE w:val="0"/>
        <w:autoSpaceDN w:val="0"/>
        <w:adjustRightInd w:val="0"/>
        <w:spacing w:after="0" w:line="240" w:lineRule="auto"/>
        <w:rPr>
          <w:rFonts w:cstheme="minorHAnsi"/>
        </w:rPr>
      </w:pPr>
      <w:r w:rsidRPr="0009181F">
        <w:rPr>
          <w:rFonts w:cstheme="minorHAnsi"/>
        </w:rPr>
        <w:t>Duration of the intervention</w:t>
      </w:r>
    </w:p>
    <w:p w:rsidR="00E92DEB" w:rsidRPr="0009181F" w:rsidRDefault="00E92DEB" w:rsidP="00E92DEB">
      <w:pPr>
        <w:pStyle w:val="ListParagraph"/>
        <w:widowControl w:val="0"/>
        <w:numPr>
          <w:ilvl w:val="0"/>
          <w:numId w:val="8"/>
        </w:numPr>
        <w:autoSpaceDE w:val="0"/>
        <w:autoSpaceDN w:val="0"/>
        <w:adjustRightInd w:val="0"/>
        <w:spacing w:after="0" w:line="240" w:lineRule="auto"/>
        <w:rPr>
          <w:rFonts w:cstheme="minorHAnsi"/>
        </w:rPr>
      </w:pPr>
      <w:r w:rsidRPr="0009181F">
        <w:rPr>
          <w:rFonts w:cstheme="minorHAnsi"/>
        </w:rPr>
        <w:t>General comments</w:t>
      </w:r>
    </w:p>
    <w:p w:rsidR="00E92DEB" w:rsidRPr="0009181F" w:rsidRDefault="00E92DEB" w:rsidP="00E92DEB">
      <w:pPr>
        <w:pStyle w:val="ListParagraph"/>
        <w:widowControl w:val="0"/>
        <w:numPr>
          <w:ilvl w:val="0"/>
          <w:numId w:val="8"/>
        </w:numPr>
        <w:autoSpaceDE w:val="0"/>
        <w:autoSpaceDN w:val="0"/>
        <w:adjustRightInd w:val="0"/>
        <w:spacing w:after="0" w:line="240" w:lineRule="auto"/>
        <w:rPr>
          <w:rFonts w:cstheme="minorHAnsi"/>
        </w:rPr>
      </w:pPr>
      <w:r w:rsidRPr="0009181F">
        <w:rPr>
          <w:rFonts w:cstheme="minorHAnsi"/>
        </w:rPr>
        <w:t>Number of contacts in the intervention</w:t>
      </w:r>
    </w:p>
    <w:p w:rsidR="00E92DEB" w:rsidRPr="0009181F" w:rsidRDefault="00E92DEB" w:rsidP="00E92DEB">
      <w:pPr>
        <w:pStyle w:val="ListParagraph"/>
        <w:widowControl w:val="0"/>
        <w:numPr>
          <w:ilvl w:val="0"/>
          <w:numId w:val="8"/>
        </w:numPr>
        <w:autoSpaceDE w:val="0"/>
        <w:autoSpaceDN w:val="0"/>
        <w:adjustRightInd w:val="0"/>
        <w:spacing w:after="0" w:line="240" w:lineRule="auto"/>
        <w:rPr>
          <w:rFonts w:cstheme="minorHAnsi"/>
        </w:rPr>
      </w:pPr>
      <w:r w:rsidRPr="0009181F">
        <w:rPr>
          <w:rFonts w:cstheme="minorHAnsi"/>
        </w:rPr>
        <w:t>When to deliver (post-stroke)</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Knowledge and understanding</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Maintenance</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Motivation</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Outcomes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Outside or Outdoors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Pedometers and apps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Person-centred processes</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Resources available</w:t>
      </w:r>
    </w:p>
    <w:p w:rsidR="00E92DEB" w:rsidRPr="002074F9" w:rsidRDefault="00E92DEB" w:rsidP="00E92DEB">
      <w:pPr>
        <w:widowControl w:val="0"/>
        <w:autoSpaceDE w:val="0"/>
        <w:autoSpaceDN w:val="0"/>
        <w:adjustRightInd w:val="0"/>
        <w:spacing w:after="0" w:line="240" w:lineRule="auto"/>
        <w:rPr>
          <w:rFonts w:cstheme="minorHAnsi"/>
        </w:rPr>
      </w:pPr>
      <w:r w:rsidRPr="002074F9">
        <w:rPr>
          <w:rFonts w:cstheme="minorHAnsi"/>
        </w:rPr>
        <w:t>Role of the implementer</w:t>
      </w:r>
    </w:p>
    <w:p w:rsidR="00E92DEB" w:rsidRDefault="00E92DEB" w:rsidP="00E92DEB">
      <w:pPr>
        <w:widowControl w:val="0"/>
        <w:autoSpaceDE w:val="0"/>
        <w:autoSpaceDN w:val="0"/>
        <w:adjustRightInd w:val="0"/>
        <w:spacing w:after="0" w:line="240" w:lineRule="auto"/>
        <w:rPr>
          <w:rFonts w:cstheme="minorHAnsi"/>
        </w:rPr>
      </w:pPr>
      <w:r w:rsidRPr="002074F9">
        <w:rPr>
          <w:rFonts w:cstheme="minorHAnsi"/>
        </w:rPr>
        <w:t>Stroke survivors' experience of stroke</w:t>
      </w:r>
    </w:p>
    <w:p w:rsidR="00E92DEB" w:rsidRDefault="00E92DEB" w:rsidP="00E92DEB">
      <w:pPr>
        <w:widowControl w:val="0"/>
        <w:autoSpaceDE w:val="0"/>
        <w:autoSpaceDN w:val="0"/>
        <w:adjustRightInd w:val="0"/>
        <w:spacing w:after="0" w:line="240" w:lineRule="auto"/>
        <w:rPr>
          <w:rFonts w:cstheme="minorHAnsi"/>
        </w:rPr>
      </w:pPr>
    </w:p>
    <w:p w:rsidR="00E92DEB" w:rsidRDefault="00E92DEB" w:rsidP="00E92DEB">
      <w:pPr>
        <w:widowControl w:val="0"/>
        <w:autoSpaceDE w:val="0"/>
        <w:autoSpaceDN w:val="0"/>
        <w:adjustRightInd w:val="0"/>
        <w:spacing w:after="0" w:line="240" w:lineRule="auto"/>
        <w:rPr>
          <w:rFonts w:cstheme="minorHAnsi"/>
          <w:b/>
          <w:bCs/>
        </w:rPr>
      </w:pPr>
      <w:r w:rsidRPr="001B3939">
        <w:rPr>
          <w:rFonts w:cstheme="minorHAnsi"/>
          <w:b/>
          <w:bCs/>
        </w:rPr>
        <w:t>Coding for the Theoretical Framework Of Acceptability</w:t>
      </w:r>
      <w:r>
        <w:rPr>
          <w:rFonts w:cstheme="minorHAnsi"/>
          <w:b/>
          <w:bCs/>
        </w:rPr>
        <w:t xml:space="preserve"> (TFA)</w:t>
      </w:r>
    </w:p>
    <w:p w:rsidR="00E92DEB" w:rsidRPr="002074F9" w:rsidRDefault="00E92DEB" w:rsidP="00E92DEB">
      <w:pPr>
        <w:widowControl w:val="0"/>
        <w:autoSpaceDE w:val="0"/>
        <w:autoSpaceDN w:val="0"/>
        <w:adjustRightInd w:val="0"/>
        <w:spacing w:after="0" w:line="240" w:lineRule="auto"/>
        <w:rPr>
          <w:rFonts w:cstheme="minorHAnsi"/>
          <w:b/>
          <w:bCs/>
        </w:rPr>
      </w:pPr>
    </w:p>
    <w:p w:rsidR="00E92DEB" w:rsidRPr="00906275" w:rsidRDefault="00E92DEB" w:rsidP="00E92DEB">
      <w:pPr>
        <w:widowControl w:val="0"/>
        <w:autoSpaceDE w:val="0"/>
        <w:autoSpaceDN w:val="0"/>
        <w:adjustRightInd w:val="0"/>
        <w:spacing w:after="0" w:line="240" w:lineRule="auto"/>
        <w:rPr>
          <w:rFonts w:cstheme="minorHAnsi"/>
          <w:b/>
          <w:bCs/>
        </w:rPr>
      </w:pPr>
      <w:r w:rsidRPr="002074F9">
        <w:rPr>
          <w:rFonts w:cstheme="minorHAnsi"/>
          <w:b/>
          <w:bCs/>
        </w:rPr>
        <w:t>TFA Affective attitude</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Pleased to be invited to take part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Told others about the study (and benefits), recommend it for others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Coherence of the intervention encouraged participation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Anticipated benefits (prospective)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Experiencing benefits (concurrent)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lastRenderedPageBreak/>
        <w:t xml:space="preserve">Experienced benefits (retrospective)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Altruism/commitment to the study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Understanding the benefits the intervention can bring </w:t>
      </w:r>
    </w:p>
    <w:p w:rsidR="00E92DEB" w:rsidRPr="0009181F" w:rsidRDefault="00E92DEB" w:rsidP="00E92DEB">
      <w:pPr>
        <w:pStyle w:val="ListParagraph"/>
        <w:widowControl w:val="0"/>
        <w:numPr>
          <w:ilvl w:val="0"/>
          <w:numId w:val="9"/>
        </w:numPr>
        <w:autoSpaceDE w:val="0"/>
        <w:autoSpaceDN w:val="0"/>
        <w:adjustRightInd w:val="0"/>
        <w:spacing w:after="0" w:line="240" w:lineRule="auto"/>
        <w:rPr>
          <w:rFonts w:cstheme="minorHAnsi"/>
        </w:rPr>
      </w:pPr>
      <w:r w:rsidRPr="0009181F">
        <w:rPr>
          <w:rFonts w:cstheme="minorHAnsi"/>
        </w:rPr>
        <w:t xml:space="preserve">Credible source/Role of facilitator </w:t>
      </w:r>
    </w:p>
    <w:p w:rsidR="00E92DEB" w:rsidRPr="001E032A" w:rsidRDefault="00E92DEB" w:rsidP="00E92DEB">
      <w:pPr>
        <w:widowControl w:val="0"/>
        <w:autoSpaceDE w:val="0"/>
        <w:autoSpaceDN w:val="0"/>
        <w:adjustRightInd w:val="0"/>
        <w:spacing w:after="0" w:line="240" w:lineRule="auto"/>
        <w:rPr>
          <w:rFonts w:cstheme="minorHAnsi"/>
        </w:rPr>
      </w:pPr>
      <w:r w:rsidRPr="001E032A">
        <w:rPr>
          <w:rFonts w:cstheme="minorHAnsi"/>
        </w:rPr>
        <w:t>Feelings about walking</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 xml:space="preserve">Change in attitude about walking </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New hobby</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 xml:space="preserve">Knowledge to experience changed their attitudes </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 xml:space="preserve">"Positive Belief in the potential benefits of the intervention </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Change in affective attitude (about the study) over time with experience.</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Emotions changed through experience of walking, which supported the change in their behaviours (back to golf)"</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Knew benefits but didn’t do it, "why cant we do it ourselves?) Enjoyment of walking (changed behaviour)  and of taking part discovery of enjoyment(fieldnotes)</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 xml:space="preserve">Enjoyment of walking (changed behaviour)  and of taking part </w:t>
      </w:r>
    </w:p>
    <w:p w:rsidR="00E92DEB" w:rsidRPr="001E032A" w:rsidRDefault="00E92DEB" w:rsidP="00E92DEB">
      <w:pPr>
        <w:pStyle w:val="ListParagraph"/>
        <w:widowControl w:val="0"/>
        <w:numPr>
          <w:ilvl w:val="0"/>
          <w:numId w:val="17"/>
        </w:numPr>
        <w:autoSpaceDE w:val="0"/>
        <w:autoSpaceDN w:val="0"/>
        <w:adjustRightInd w:val="0"/>
        <w:spacing w:after="0" w:line="240" w:lineRule="auto"/>
        <w:rPr>
          <w:rFonts w:cstheme="minorHAnsi"/>
        </w:rPr>
      </w:pPr>
      <w:r w:rsidRPr="001E032A">
        <w:rPr>
          <w:rFonts w:cstheme="minorHAnsi"/>
        </w:rPr>
        <w:t>Richer understanding of value and pleasure of walking</w:t>
      </w:r>
    </w:p>
    <w:p w:rsidR="00E92DEB" w:rsidRDefault="00E92DEB" w:rsidP="00E92DEB">
      <w:pPr>
        <w:widowControl w:val="0"/>
        <w:autoSpaceDE w:val="0"/>
        <w:autoSpaceDN w:val="0"/>
        <w:adjustRightInd w:val="0"/>
        <w:spacing w:after="0" w:line="240" w:lineRule="auto"/>
        <w:rPr>
          <w:rFonts w:cstheme="minorHAnsi"/>
          <w:b/>
          <w:bCs/>
        </w:rPr>
      </w:pPr>
    </w:p>
    <w:p w:rsidR="00E92DEB" w:rsidRPr="00906275" w:rsidRDefault="00E92DEB" w:rsidP="00E92DEB">
      <w:pPr>
        <w:widowControl w:val="0"/>
        <w:autoSpaceDE w:val="0"/>
        <w:autoSpaceDN w:val="0"/>
        <w:adjustRightInd w:val="0"/>
        <w:spacing w:after="0" w:line="240" w:lineRule="auto"/>
        <w:rPr>
          <w:rFonts w:cstheme="minorHAnsi"/>
          <w:b/>
          <w:bCs/>
        </w:rPr>
      </w:pPr>
      <w:r w:rsidRPr="002074F9">
        <w:rPr>
          <w:rFonts w:cstheme="minorHAnsi"/>
          <w:b/>
          <w:bCs/>
        </w:rPr>
        <w:t>TFA Burden</w:t>
      </w:r>
    </w:p>
    <w:p w:rsidR="00E92DEB" w:rsidRDefault="00E92DEB" w:rsidP="00E92DEB">
      <w:pPr>
        <w:pStyle w:val="ListParagraph"/>
        <w:numPr>
          <w:ilvl w:val="0"/>
          <w:numId w:val="10"/>
        </w:numPr>
        <w:spacing w:after="120"/>
      </w:pPr>
      <w:r>
        <w:t xml:space="preserve">SS doesn’t always listen to the buddy </w:t>
      </w:r>
    </w:p>
    <w:p w:rsidR="00E92DEB" w:rsidRDefault="00E92DEB" w:rsidP="00E92DEB">
      <w:pPr>
        <w:pStyle w:val="ListParagraph"/>
        <w:numPr>
          <w:ilvl w:val="0"/>
          <w:numId w:val="10"/>
        </w:numPr>
        <w:spacing w:after="120"/>
      </w:pPr>
      <w:r>
        <w:t xml:space="preserve">Inclement weather, particularly wind and ice </w:t>
      </w:r>
    </w:p>
    <w:p w:rsidR="00E92DEB" w:rsidRDefault="00E92DEB" w:rsidP="00E92DEB">
      <w:pPr>
        <w:pStyle w:val="ListParagraph"/>
        <w:numPr>
          <w:ilvl w:val="0"/>
          <w:numId w:val="10"/>
        </w:numPr>
        <w:spacing w:after="120"/>
      </w:pPr>
      <w:r>
        <w:t xml:space="preserve">Lack of time to fit in around other commitments </w:t>
      </w:r>
    </w:p>
    <w:p w:rsidR="00E92DEB" w:rsidRDefault="00E92DEB" w:rsidP="00E92DEB">
      <w:pPr>
        <w:pStyle w:val="ListParagraph"/>
        <w:numPr>
          <w:ilvl w:val="0"/>
          <w:numId w:val="10"/>
        </w:numPr>
        <w:spacing w:after="120"/>
      </w:pPr>
      <w:r>
        <w:t xml:space="preserve">Keeping the diary </w:t>
      </w:r>
    </w:p>
    <w:p w:rsidR="00E92DEB" w:rsidRDefault="00E92DEB" w:rsidP="00E92DEB">
      <w:pPr>
        <w:pStyle w:val="ListParagraph"/>
        <w:numPr>
          <w:ilvl w:val="0"/>
          <w:numId w:val="10"/>
        </w:numPr>
        <w:spacing w:after="120"/>
      </w:pPr>
      <w:r>
        <w:t xml:space="preserve">Commitment to the study </w:t>
      </w:r>
    </w:p>
    <w:p w:rsidR="00E92DEB" w:rsidRDefault="00E92DEB" w:rsidP="00E92DEB">
      <w:pPr>
        <w:pStyle w:val="ListParagraph"/>
        <w:numPr>
          <w:ilvl w:val="0"/>
          <w:numId w:val="10"/>
        </w:numPr>
        <w:spacing w:after="120"/>
      </w:pPr>
      <w:r>
        <w:t>Cognitive problems</w:t>
      </w:r>
    </w:p>
    <w:p w:rsidR="00E92DEB" w:rsidRDefault="00E92DEB" w:rsidP="00E92DEB">
      <w:pPr>
        <w:pStyle w:val="ListParagraph"/>
        <w:numPr>
          <w:ilvl w:val="0"/>
          <w:numId w:val="10"/>
        </w:numPr>
        <w:spacing w:after="120"/>
      </w:pPr>
      <w:r>
        <w:t xml:space="preserve">Feeling overwhelmed </w:t>
      </w:r>
    </w:p>
    <w:p w:rsidR="00E92DEB" w:rsidRDefault="00E92DEB" w:rsidP="00E92DEB">
      <w:pPr>
        <w:pStyle w:val="ListParagraph"/>
        <w:numPr>
          <w:ilvl w:val="0"/>
          <w:numId w:val="10"/>
        </w:numPr>
        <w:spacing w:after="120"/>
      </w:pPr>
      <w:r>
        <w:t xml:space="preserve">Walking e.g. in a supermarket, takes longer with the SS </w:t>
      </w:r>
    </w:p>
    <w:p w:rsidR="00E92DEB" w:rsidRDefault="00E92DEB" w:rsidP="00E92DEB">
      <w:pPr>
        <w:pStyle w:val="ListParagraph"/>
        <w:numPr>
          <w:ilvl w:val="0"/>
          <w:numId w:val="10"/>
        </w:numPr>
        <w:spacing w:after="120"/>
      </w:pPr>
      <w:r>
        <w:t xml:space="preserve">Low mood </w:t>
      </w:r>
    </w:p>
    <w:p w:rsidR="00E92DEB" w:rsidRDefault="00E92DEB" w:rsidP="00E92DEB">
      <w:pPr>
        <w:pStyle w:val="ListParagraph"/>
        <w:numPr>
          <w:ilvl w:val="0"/>
          <w:numId w:val="10"/>
        </w:numPr>
        <w:spacing w:after="120"/>
      </w:pPr>
      <w:r>
        <w:t xml:space="preserve">Lack of access and opportunities for walking </w:t>
      </w:r>
    </w:p>
    <w:p w:rsidR="00E92DEB" w:rsidRDefault="00E92DEB" w:rsidP="00E92DEB">
      <w:pPr>
        <w:pStyle w:val="ListParagraph"/>
        <w:numPr>
          <w:ilvl w:val="0"/>
          <w:numId w:val="10"/>
        </w:numPr>
        <w:spacing w:after="120"/>
      </w:pPr>
      <w:r>
        <w:t xml:space="preserve">Buddy commitments e.g. work </w:t>
      </w:r>
    </w:p>
    <w:p w:rsidR="00E92DEB" w:rsidRDefault="00E92DEB" w:rsidP="00E92DEB">
      <w:pPr>
        <w:pStyle w:val="ListParagraph"/>
        <w:numPr>
          <w:ilvl w:val="0"/>
          <w:numId w:val="10"/>
        </w:numPr>
        <w:spacing w:after="120"/>
      </w:pPr>
      <w:r>
        <w:t xml:space="preserve">Health problems </w:t>
      </w:r>
    </w:p>
    <w:p w:rsidR="00E92DEB" w:rsidRDefault="00E92DEB" w:rsidP="00E92DEB">
      <w:pPr>
        <w:pStyle w:val="ListParagraph"/>
        <w:numPr>
          <w:ilvl w:val="0"/>
          <w:numId w:val="10"/>
        </w:numPr>
        <w:spacing w:after="120"/>
      </w:pPr>
      <w:r>
        <w:t>Duration of the intervention</w:t>
      </w:r>
    </w:p>
    <w:p w:rsidR="00E92DEB" w:rsidRDefault="00E92DEB" w:rsidP="00E92DEB">
      <w:pPr>
        <w:pStyle w:val="ListParagraph"/>
        <w:numPr>
          <w:ilvl w:val="0"/>
          <w:numId w:val="10"/>
        </w:numPr>
        <w:spacing w:after="120"/>
      </w:pPr>
      <w:r>
        <w:t xml:space="preserve">Built environment e.g. traffic light, kerbs, pavements, terrain </w:t>
      </w:r>
    </w:p>
    <w:p w:rsidR="00E92DEB" w:rsidRDefault="00E92DEB" w:rsidP="00E92DEB">
      <w:pPr>
        <w:pStyle w:val="ListParagraph"/>
        <w:numPr>
          <w:ilvl w:val="0"/>
          <w:numId w:val="10"/>
        </w:numPr>
        <w:spacing w:after="120"/>
      </w:pPr>
      <w:r>
        <w:t xml:space="preserve">Embarrassment </w:t>
      </w:r>
    </w:p>
    <w:p w:rsidR="00E92DEB" w:rsidRDefault="00E92DEB" w:rsidP="00E92DEB">
      <w:pPr>
        <w:pStyle w:val="ListParagraph"/>
        <w:numPr>
          <w:ilvl w:val="0"/>
          <w:numId w:val="10"/>
        </w:numPr>
        <w:spacing w:after="120"/>
      </w:pPr>
      <w:r>
        <w:t xml:space="preserve">Feeling a burden to the buddy </w:t>
      </w:r>
    </w:p>
    <w:p w:rsidR="00E92DEB" w:rsidRDefault="00E92DEB" w:rsidP="00E92DEB">
      <w:pPr>
        <w:pStyle w:val="ListParagraph"/>
        <w:numPr>
          <w:ilvl w:val="0"/>
          <w:numId w:val="10"/>
        </w:numPr>
        <w:spacing w:after="120"/>
      </w:pPr>
      <w:r>
        <w:t xml:space="preserve">Living alone </w:t>
      </w:r>
    </w:p>
    <w:p w:rsidR="00E92DEB" w:rsidRPr="002074F9" w:rsidRDefault="00E92DEB" w:rsidP="00E92DEB">
      <w:pPr>
        <w:widowControl w:val="0"/>
        <w:autoSpaceDE w:val="0"/>
        <w:autoSpaceDN w:val="0"/>
        <w:adjustRightInd w:val="0"/>
        <w:spacing w:after="0" w:line="240" w:lineRule="auto"/>
        <w:rPr>
          <w:rFonts w:ascii="Calibri" w:hAnsi="Calibri" w:cs="Calibri"/>
          <w:sz w:val="24"/>
          <w:szCs w:val="24"/>
        </w:rPr>
      </w:pPr>
    </w:p>
    <w:p w:rsidR="00E92DEB" w:rsidRPr="00906275" w:rsidRDefault="00E92DEB" w:rsidP="00E92DEB">
      <w:pPr>
        <w:widowControl w:val="0"/>
        <w:autoSpaceDE w:val="0"/>
        <w:autoSpaceDN w:val="0"/>
        <w:adjustRightInd w:val="0"/>
        <w:spacing w:after="0" w:line="240" w:lineRule="auto"/>
        <w:rPr>
          <w:rFonts w:ascii="Calibri" w:hAnsi="Calibri" w:cs="Calibri"/>
          <w:b/>
          <w:bCs/>
          <w:sz w:val="24"/>
          <w:szCs w:val="24"/>
        </w:rPr>
      </w:pPr>
      <w:r w:rsidRPr="002074F9">
        <w:rPr>
          <w:rFonts w:ascii="Calibri" w:hAnsi="Calibri" w:cs="Calibri"/>
          <w:b/>
          <w:bCs/>
          <w:sz w:val="24"/>
          <w:szCs w:val="24"/>
        </w:rPr>
        <w:t>TFA Ethicality</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Study from a credible source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Exercise is important for health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Enjoyment of walking and the outdoors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Value doing things together</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Valuing work, but changing perspective on what constitutes work i.e. seeing the intervention as work to aid recovery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Determination, willingness to work to make progress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lastRenderedPageBreak/>
        <w:t xml:space="preserve">Altruism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Feeling an equal among peers (and with volunteer buddy)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Honesty about the utility of the intervention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Green values)</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Reciprocity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Having structure in your day (avoid procrastination)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Being valued as a person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Not being a burden (negative)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Respect/mutual understanding (volunteer stroke survivor as buddy) </w:t>
      </w:r>
    </w:p>
    <w:p w:rsidR="00E92DEB" w:rsidRPr="00906275" w:rsidRDefault="00E92DEB" w:rsidP="00E92DEB">
      <w:pPr>
        <w:pStyle w:val="ListParagraph"/>
        <w:widowControl w:val="0"/>
        <w:numPr>
          <w:ilvl w:val="0"/>
          <w:numId w:val="11"/>
        </w:numPr>
        <w:autoSpaceDE w:val="0"/>
        <w:autoSpaceDN w:val="0"/>
        <w:adjustRightInd w:val="0"/>
        <w:spacing w:after="0" w:line="240" w:lineRule="auto"/>
        <w:rPr>
          <w:rFonts w:ascii="Calibri" w:hAnsi="Calibri" w:cs="Calibri"/>
        </w:rPr>
      </w:pPr>
      <w:r w:rsidRPr="00906275">
        <w:rPr>
          <w:rFonts w:ascii="Calibri" w:hAnsi="Calibri" w:cs="Calibri"/>
        </w:rPr>
        <w:t xml:space="preserve">Being independent </w:t>
      </w:r>
    </w:p>
    <w:p w:rsidR="00E92DEB" w:rsidRDefault="00E92DEB" w:rsidP="00E92DEB">
      <w:pPr>
        <w:widowControl w:val="0"/>
        <w:autoSpaceDE w:val="0"/>
        <w:autoSpaceDN w:val="0"/>
        <w:adjustRightInd w:val="0"/>
        <w:spacing w:after="0" w:line="240" w:lineRule="auto"/>
        <w:rPr>
          <w:rFonts w:ascii="Calibri" w:hAnsi="Calibri" w:cs="Calibri"/>
          <w:b/>
          <w:bCs/>
          <w:sz w:val="24"/>
          <w:szCs w:val="24"/>
        </w:rPr>
      </w:pPr>
    </w:p>
    <w:p w:rsidR="00E92DEB" w:rsidRPr="00906275" w:rsidRDefault="00E92DEB" w:rsidP="00E92DEB">
      <w:pPr>
        <w:widowControl w:val="0"/>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TF</w:t>
      </w:r>
      <w:r w:rsidRPr="002074F9">
        <w:rPr>
          <w:rFonts w:ascii="Calibri" w:hAnsi="Calibri" w:cs="Calibri"/>
          <w:b/>
          <w:bCs/>
          <w:sz w:val="24"/>
          <w:szCs w:val="24"/>
        </w:rPr>
        <w:t>A Intervention coherence</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Coherence of the whole intervention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Self-monitoring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Looking for opportunities for walking in daily life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Enjoying being out together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Action planning (long-term)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Dyadic working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Diary for accountability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Learning how to be a good walking buddy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Structure for walking </w:t>
      </w:r>
    </w:p>
    <w:p w:rsidR="00E92DEB" w:rsidRPr="00906275"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Make explicit what we want to achieve </w:t>
      </w:r>
    </w:p>
    <w:p w:rsidR="00E92DEB" w:rsidRDefault="00E92DEB" w:rsidP="00E92DEB">
      <w:pPr>
        <w:pStyle w:val="ListParagraph"/>
        <w:widowControl w:val="0"/>
        <w:numPr>
          <w:ilvl w:val="0"/>
          <w:numId w:val="13"/>
        </w:numPr>
        <w:autoSpaceDE w:val="0"/>
        <w:autoSpaceDN w:val="0"/>
        <w:adjustRightInd w:val="0"/>
        <w:spacing w:after="0" w:line="240" w:lineRule="auto"/>
        <w:rPr>
          <w:rFonts w:ascii="Calibri" w:hAnsi="Calibri" w:cs="Calibri"/>
        </w:rPr>
      </w:pPr>
      <w:r w:rsidRPr="00906275">
        <w:rPr>
          <w:rFonts w:ascii="Calibri" w:hAnsi="Calibri" w:cs="Calibri"/>
        </w:rPr>
        <w:t xml:space="preserve">How the study increased motivation </w:t>
      </w:r>
    </w:p>
    <w:p w:rsidR="00E92DEB" w:rsidRPr="00906275" w:rsidRDefault="00E92DEB" w:rsidP="00E92DEB">
      <w:pPr>
        <w:pStyle w:val="ListParagraph"/>
        <w:widowControl w:val="0"/>
        <w:autoSpaceDE w:val="0"/>
        <w:autoSpaceDN w:val="0"/>
        <w:adjustRightInd w:val="0"/>
        <w:spacing w:after="0" w:line="240" w:lineRule="auto"/>
        <w:rPr>
          <w:rFonts w:ascii="Calibri" w:hAnsi="Calibri" w:cs="Calibri"/>
        </w:rPr>
      </w:pPr>
    </w:p>
    <w:p w:rsidR="00E92DEB" w:rsidRPr="00906275" w:rsidRDefault="00E92DEB" w:rsidP="00E92DEB">
      <w:pPr>
        <w:widowControl w:val="0"/>
        <w:autoSpaceDE w:val="0"/>
        <w:autoSpaceDN w:val="0"/>
        <w:adjustRightInd w:val="0"/>
        <w:spacing w:after="0" w:line="240" w:lineRule="auto"/>
        <w:rPr>
          <w:rFonts w:ascii="Calibri" w:hAnsi="Calibri" w:cs="Calibri"/>
          <w:b/>
          <w:bCs/>
          <w:sz w:val="24"/>
          <w:szCs w:val="24"/>
        </w:rPr>
      </w:pPr>
      <w:r w:rsidRPr="00906275">
        <w:rPr>
          <w:rFonts w:ascii="Calibri" w:hAnsi="Calibri" w:cs="Calibri"/>
          <w:b/>
          <w:bCs/>
          <w:sz w:val="24"/>
          <w:szCs w:val="24"/>
        </w:rPr>
        <w:t>TFA Opportunity costs</w:t>
      </w:r>
    </w:p>
    <w:p w:rsidR="00E92DEB" w:rsidRDefault="00E92DEB" w:rsidP="00E92DEB">
      <w:pPr>
        <w:pStyle w:val="ListParagraph"/>
        <w:numPr>
          <w:ilvl w:val="0"/>
          <w:numId w:val="12"/>
        </w:numPr>
        <w:spacing w:after="120"/>
      </w:pPr>
      <w:r>
        <w:t>Time</w:t>
      </w:r>
    </w:p>
    <w:p w:rsidR="00E92DEB" w:rsidRDefault="00E92DEB" w:rsidP="00E92DEB">
      <w:pPr>
        <w:pStyle w:val="ListParagraph"/>
        <w:numPr>
          <w:ilvl w:val="0"/>
          <w:numId w:val="12"/>
        </w:numPr>
        <w:spacing w:after="120"/>
      </w:pPr>
      <w:r>
        <w:t xml:space="preserve">Other commitments </w:t>
      </w:r>
    </w:p>
    <w:p w:rsidR="00E92DEB" w:rsidRDefault="00E92DEB" w:rsidP="00E92DEB">
      <w:pPr>
        <w:pStyle w:val="ListParagraph"/>
        <w:numPr>
          <w:ilvl w:val="0"/>
          <w:numId w:val="12"/>
        </w:numPr>
        <w:spacing w:after="120"/>
      </w:pPr>
      <w:r>
        <w:t xml:space="preserve">Access to equipment, wet weather gear </w:t>
      </w:r>
    </w:p>
    <w:p w:rsidR="00E92DEB" w:rsidRDefault="00E92DEB" w:rsidP="00E92DEB">
      <w:pPr>
        <w:pStyle w:val="ListParagraph"/>
        <w:numPr>
          <w:ilvl w:val="0"/>
          <w:numId w:val="12"/>
        </w:numPr>
        <w:spacing w:after="120"/>
      </w:pPr>
      <w:r>
        <w:t xml:space="preserve">Neglecting other exercises </w:t>
      </w:r>
    </w:p>
    <w:p w:rsidR="00E92DEB" w:rsidRPr="001E032A" w:rsidRDefault="00E92DEB" w:rsidP="00E92DEB">
      <w:pPr>
        <w:widowControl w:val="0"/>
        <w:autoSpaceDE w:val="0"/>
        <w:autoSpaceDN w:val="0"/>
        <w:adjustRightInd w:val="0"/>
        <w:spacing w:after="0" w:line="240" w:lineRule="auto"/>
        <w:rPr>
          <w:rFonts w:ascii="Calibri" w:hAnsi="Calibri" w:cs="Calibri"/>
          <w:b/>
          <w:bCs/>
          <w:sz w:val="24"/>
          <w:szCs w:val="24"/>
        </w:rPr>
      </w:pPr>
      <w:r w:rsidRPr="002074F9">
        <w:rPr>
          <w:rFonts w:ascii="Calibri" w:hAnsi="Calibri" w:cs="Calibri"/>
          <w:b/>
          <w:bCs/>
          <w:sz w:val="24"/>
          <w:szCs w:val="24"/>
        </w:rPr>
        <w:t>TFA Perceived effectiveness</w:t>
      </w:r>
    </w:p>
    <w:p w:rsidR="00E92DEB" w:rsidRPr="00A21B41" w:rsidRDefault="00E92DEB" w:rsidP="00E92DEB">
      <w:pPr>
        <w:rPr>
          <w:i/>
        </w:rPr>
      </w:pPr>
      <w:r w:rsidRPr="00A21B41">
        <w:rPr>
          <w:i/>
        </w:rPr>
        <w:t>Satisfaction</w:t>
      </w:r>
    </w:p>
    <w:p w:rsidR="00E92DEB" w:rsidRDefault="00E92DEB" w:rsidP="00E92DEB">
      <w:pPr>
        <w:pStyle w:val="ListParagraph"/>
        <w:numPr>
          <w:ilvl w:val="0"/>
          <w:numId w:val="14"/>
        </w:numPr>
      </w:pPr>
      <w:r>
        <w:t xml:space="preserve">Overall satisfaction </w:t>
      </w:r>
    </w:p>
    <w:p w:rsidR="00E92DEB" w:rsidRDefault="00E92DEB" w:rsidP="00E92DEB">
      <w:pPr>
        <w:pStyle w:val="ListParagraph"/>
        <w:numPr>
          <w:ilvl w:val="0"/>
          <w:numId w:val="14"/>
        </w:numPr>
      </w:pPr>
      <w:r>
        <w:t>Enjoyment in the dyad doing things together (coded separately)</w:t>
      </w:r>
    </w:p>
    <w:p w:rsidR="00E92DEB" w:rsidRDefault="00E92DEB" w:rsidP="00E92DEB">
      <w:pPr>
        <w:pStyle w:val="ListParagraph"/>
        <w:numPr>
          <w:ilvl w:val="0"/>
          <w:numId w:val="14"/>
        </w:numPr>
      </w:pPr>
      <w:r>
        <w:t xml:space="preserve">Recommend it for others </w:t>
      </w:r>
    </w:p>
    <w:p w:rsidR="00E92DEB" w:rsidRDefault="00E92DEB" w:rsidP="00E92DEB">
      <w:pPr>
        <w:pStyle w:val="ListParagraph"/>
        <w:numPr>
          <w:ilvl w:val="0"/>
          <w:numId w:val="14"/>
        </w:numPr>
      </w:pPr>
      <w:r>
        <w:t>Increased confidence (coded separately)</w:t>
      </w:r>
    </w:p>
    <w:p w:rsidR="00E92DEB" w:rsidRDefault="00E92DEB" w:rsidP="00E92DEB">
      <w:pPr>
        <w:pStyle w:val="ListParagraph"/>
        <w:numPr>
          <w:ilvl w:val="0"/>
          <w:numId w:val="14"/>
        </w:numPr>
      </w:pPr>
      <w:r>
        <w:t>Increased motivation (coded separately)</w:t>
      </w:r>
    </w:p>
    <w:p w:rsidR="00E92DEB" w:rsidRDefault="00E92DEB" w:rsidP="00E92DEB">
      <w:pPr>
        <w:pStyle w:val="ListParagraph"/>
        <w:numPr>
          <w:ilvl w:val="0"/>
          <w:numId w:val="14"/>
        </w:numPr>
      </w:pPr>
      <w:r>
        <w:t xml:space="preserve">Potential benefits of the intervention to other people </w:t>
      </w:r>
    </w:p>
    <w:p w:rsidR="00E92DEB" w:rsidRPr="00A21B41" w:rsidRDefault="00E92DEB" w:rsidP="00E92DEB">
      <w:pPr>
        <w:rPr>
          <w:i/>
        </w:rPr>
      </w:pPr>
      <w:r w:rsidRPr="00A21B41">
        <w:rPr>
          <w:i/>
        </w:rPr>
        <w:t>Physical</w:t>
      </w:r>
      <w:r>
        <w:rPr>
          <w:i/>
        </w:rPr>
        <w:t xml:space="preserve"> benefits</w:t>
      </w:r>
    </w:p>
    <w:p w:rsidR="00E92DEB" w:rsidRDefault="00E92DEB" w:rsidP="00E92DEB">
      <w:pPr>
        <w:pStyle w:val="ListParagraph"/>
        <w:numPr>
          <w:ilvl w:val="0"/>
          <w:numId w:val="15"/>
        </w:numPr>
      </w:pPr>
      <w:r>
        <w:t xml:space="preserve">Seeing progress with walking </w:t>
      </w:r>
    </w:p>
    <w:p w:rsidR="00E92DEB" w:rsidRDefault="00E92DEB" w:rsidP="00E92DEB">
      <w:pPr>
        <w:pStyle w:val="ListParagraph"/>
        <w:numPr>
          <w:ilvl w:val="0"/>
          <w:numId w:val="15"/>
        </w:numPr>
      </w:pPr>
      <w:r>
        <w:t xml:space="preserve">Feeling better (general) </w:t>
      </w:r>
    </w:p>
    <w:p w:rsidR="00E92DEB" w:rsidRDefault="00E92DEB" w:rsidP="00E92DEB">
      <w:pPr>
        <w:pStyle w:val="ListParagraph"/>
        <w:numPr>
          <w:ilvl w:val="0"/>
          <w:numId w:val="15"/>
        </w:numPr>
      </w:pPr>
      <w:r>
        <w:t xml:space="preserve">Increased energy/stamina </w:t>
      </w:r>
    </w:p>
    <w:p w:rsidR="00E92DEB" w:rsidRDefault="00E92DEB" w:rsidP="00E92DEB">
      <w:pPr>
        <w:pStyle w:val="ListParagraph"/>
        <w:numPr>
          <w:ilvl w:val="0"/>
          <w:numId w:val="15"/>
        </w:numPr>
      </w:pPr>
      <w:r>
        <w:t xml:space="preserve">Balance </w:t>
      </w:r>
    </w:p>
    <w:p w:rsidR="00E92DEB" w:rsidRDefault="00E92DEB" w:rsidP="00E92DEB">
      <w:pPr>
        <w:pStyle w:val="ListParagraph"/>
        <w:numPr>
          <w:ilvl w:val="0"/>
          <w:numId w:val="15"/>
        </w:numPr>
      </w:pPr>
      <w:r>
        <w:lastRenderedPageBreak/>
        <w:t xml:space="preserve">Coping with pain </w:t>
      </w:r>
    </w:p>
    <w:p w:rsidR="00E92DEB" w:rsidRDefault="00E92DEB" w:rsidP="00E92DEB">
      <w:pPr>
        <w:pStyle w:val="ListParagraph"/>
        <w:numPr>
          <w:ilvl w:val="0"/>
          <w:numId w:val="15"/>
        </w:numPr>
      </w:pPr>
      <w:r>
        <w:t>Progress in other activities and areas of life</w:t>
      </w:r>
    </w:p>
    <w:p w:rsidR="00E92DEB" w:rsidRDefault="00E92DEB" w:rsidP="00E92DEB">
      <w:pPr>
        <w:pStyle w:val="ListParagraph"/>
        <w:numPr>
          <w:ilvl w:val="0"/>
          <w:numId w:val="15"/>
        </w:numPr>
      </w:pPr>
      <w:r>
        <w:t xml:space="preserve">Seeking new opportunities for walking </w:t>
      </w:r>
    </w:p>
    <w:p w:rsidR="00E92DEB" w:rsidRDefault="00E92DEB" w:rsidP="00E92DEB">
      <w:pPr>
        <w:pStyle w:val="ListParagraph"/>
        <w:numPr>
          <w:ilvl w:val="0"/>
          <w:numId w:val="15"/>
        </w:numPr>
      </w:pPr>
      <w:r>
        <w:t>Walking becoming part of daily routine</w:t>
      </w:r>
    </w:p>
    <w:p w:rsidR="00E92DEB" w:rsidRPr="00A21B41" w:rsidRDefault="00E92DEB" w:rsidP="00E92DEB">
      <w:pPr>
        <w:rPr>
          <w:i/>
        </w:rPr>
      </w:pPr>
      <w:r w:rsidRPr="00A21B41">
        <w:rPr>
          <w:i/>
        </w:rPr>
        <w:t>Psychological/social benefits</w:t>
      </w:r>
    </w:p>
    <w:p w:rsidR="00E92DEB" w:rsidRDefault="00E92DEB" w:rsidP="00E92DEB">
      <w:pPr>
        <w:pStyle w:val="ListParagraph"/>
        <w:numPr>
          <w:ilvl w:val="0"/>
          <w:numId w:val="16"/>
        </w:numPr>
      </w:pPr>
      <w:r>
        <w:t xml:space="preserve">Mental health </w:t>
      </w:r>
    </w:p>
    <w:p w:rsidR="00E92DEB" w:rsidRDefault="00E92DEB" w:rsidP="00E92DEB">
      <w:pPr>
        <w:pStyle w:val="ListParagraph"/>
        <w:numPr>
          <w:ilvl w:val="0"/>
          <w:numId w:val="16"/>
        </w:numPr>
      </w:pPr>
      <w:r>
        <w:t xml:space="preserve">Increased social contact </w:t>
      </w:r>
    </w:p>
    <w:p w:rsidR="00E92DEB" w:rsidRDefault="00E92DEB" w:rsidP="00E92DEB">
      <w:pPr>
        <w:pStyle w:val="ListParagraph"/>
        <w:numPr>
          <w:ilvl w:val="0"/>
          <w:numId w:val="16"/>
        </w:numPr>
      </w:pPr>
      <w:r>
        <w:t xml:space="preserve">Helps with cognitive problems </w:t>
      </w:r>
    </w:p>
    <w:p w:rsidR="00E92DEB" w:rsidRDefault="00E92DEB" w:rsidP="00E92DEB">
      <w:pPr>
        <w:pStyle w:val="ListParagraph"/>
        <w:numPr>
          <w:ilvl w:val="0"/>
          <w:numId w:val="16"/>
        </w:numPr>
      </w:pPr>
      <w:r>
        <w:t xml:space="preserve">Other people noticing improvement </w:t>
      </w:r>
    </w:p>
    <w:p w:rsidR="00E92DEB" w:rsidRDefault="00E92DEB" w:rsidP="00E92DEB">
      <w:pPr>
        <w:pStyle w:val="ListParagraph"/>
        <w:numPr>
          <w:ilvl w:val="0"/>
          <w:numId w:val="16"/>
        </w:numPr>
      </w:pPr>
      <w:r>
        <w:t xml:space="preserve">Acceptance of stroke </w:t>
      </w:r>
    </w:p>
    <w:p w:rsidR="00E92DEB" w:rsidRPr="002074F9" w:rsidRDefault="00E92DEB" w:rsidP="00E92DEB">
      <w:pPr>
        <w:widowControl w:val="0"/>
        <w:autoSpaceDE w:val="0"/>
        <w:autoSpaceDN w:val="0"/>
        <w:adjustRightInd w:val="0"/>
        <w:spacing w:after="0" w:line="240" w:lineRule="auto"/>
        <w:rPr>
          <w:rFonts w:ascii="Calibri" w:hAnsi="Calibri" w:cs="Calibri"/>
          <w:sz w:val="24"/>
          <w:szCs w:val="24"/>
        </w:rPr>
      </w:pPr>
    </w:p>
    <w:p w:rsidR="00E92DEB" w:rsidRDefault="00E92DEB" w:rsidP="00E92DEB">
      <w:pPr>
        <w:widowControl w:val="0"/>
        <w:autoSpaceDE w:val="0"/>
        <w:autoSpaceDN w:val="0"/>
        <w:adjustRightInd w:val="0"/>
        <w:spacing w:after="0" w:line="240" w:lineRule="auto"/>
        <w:rPr>
          <w:rFonts w:ascii="Calibri" w:hAnsi="Calibri" w:cs="Calibri"/>
          <w:b/>
          <w:bCs/>
          <w:sz w:val="24"/>
          <w:szCs w:val="24"/>
        </w:rPr>
      </w:pPr>
    </w:p>
    <w:p w:rsidR="00E92DEB" w:rsidRDefault="00E92DEB" w:rsidP="00E92DEB">
      <w:pPr>
        <w:widowControl w:val="0"/>
        <w:autoSpaceDE w:val="0"/>
        <w:autoSpaceDN w:val="0"/>
        <w:adjustRightInd w:val="0"/>
        <w:spacing w:after="0" w:line="240" w:lineRule="auto"/>
        <w:rPr>
          <w:rFonts w:ascii="Calibri" w:hAnsi="Calibri" w:cs="Calibri"/>
          <w:b/>
          <w:bCs/>
          <w:sz w:val="24"/>
          <w:szCs w:val="24"/>
        </w:rPr>
      </w:pPr>
      <w:r w:rsidRPr="002074F9">
        <w:rPr>
          <w:rFonts w:ascii="Calibri" w:hAnsi="Calibri" w:cs="Calibri"/>
          <w:b/>
          <w:bCs/>
          <w:sz w:val="24"/>
          <w:szCs w:val="24"/>
        </w:rPr>
        <w:t>TFA Self-efficacy</w:t>
      </w:r>
    </w:p>
    <w:p w:rsidR="00E92DEB" w:rsidRDefault="00E92DEB" w:rsidP="00E92DEB">
      <w:pPr>
        <w:widowControl w:val="0"/>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What increases self-efficacy</w:t>
      </w:r>
    </w:p>
    <w:p w:rsidR="00E92DEB" w:rsidRDefault="00E92DEB" w:rsidP="00E92DEB">
      <w:pPr>
        <w:pStyle w:val="ListParagraph"/>
        <w:numPr>
          <w:ilvl w:val="0"/>
          <w:numId w:val="18"/>
        </w:numPr>
        <w:spacing w:after="0" w:line="276" w:lineRule="auto"/>
        <w:contextualSpacing w:val="0"/>
      </w:pPr>
      <w:r>
        <w:t xml:space="preserve">Getting back to previous activities i.e. pre-stroke </w:t>
      </w:r>
    </w:p>
    <w:p w:rsidR="00E92DEB" w:rsidRDefault="00E92DEB" w:rsidP="00E92DEB">
      <w:pPr>
        <w:pStyle w:val="ListParagraph"/>
        <w:numPr>
          <w:ilvl w:val="0"/>
          <w:numId w:val="18"/>
        </w:numPr>
        <w:spacing w:after="0" w:line="276" w:lineRule="auto"/>
        <w:contextualSpacing w:val="0"/>
      </w:pPr>
      <w:r>
        <w:t xml:space="preserve">Overcoming challenges/coping planning e.g. poor weather/difficult terrain </w:t>
      </w:r>
    </w:p>
    <w:p w:rsidR="00E92DEB" w:rsidRDefault="00E92DEB" w:rsidP="00E92DEB">
      <w:pPr>
        <w:pStyle w:val="ListParagraph"/>
        <w:numPr>
          <w:ilvl w:val="0"/>
          <w:numId w:val="18"/>
        </w:numPr>
        <w:spacing w:after="0" w:line="276" w:lineRule="auto"/>
        <w:contextualSpacing w:val="0"/>
      </w:pPr>
      <w:r>
        <w:t xml:space="preserve">Achieving goals/seeing progress in walking </w:t>
      </w:r>
    </w:p>
    <w:p w:rsidR="00E92DEB" w:rsidRDefault="00E92DEB" w:rsidP="00E92DEB">
      <w:pPr>
        <w:pStyle w:val="ListParagraph"/>
        <w:numPr>
          <w:ilvl w:val="0"/>
          <w:numId w:val="18"/>
        </w:numPr>
        <w:spacing w:after="0" w:line="276" w:lineRule="auto"/>
        <w:contextualSpacing w:val="0"/>
      </w:pPr>
      <w:r>
        <w:t xml:space="preserve">Achieving/gaining confidence in other activities </w:t>
      </w:r>
    </w:p>
    <w:p w:rsidR="00E92DEB" w:rsidRDefault="00E92DEB" w:rsidP="00E92DEB">
      <w:pPr>
        <w:pStyle w:val="ListParagraph"/>
        <w:numPr>
          <w:ilvl w:val="0"/>
          <w:numId w:val="18"/>
        </w:numPr>
        <w:spacing w:after="0" w:line="276" w:lineRule="auto"/>
        <w:contextualSpacing w:val="0"/>
      </w:pPr>
      <w:r>
        <w:t xml:space="preserve">Looking for opportunities to walk more/do other things </w:t>
      </w:r>
    </w:p>
    <w:p w:rsidR="00E92DEB" w:rsidRDefault="00E92DEB" w:rsidP="00E92DEB">
      <w:pPr>
        <w:pStyle w:val="ListParagraph"/>
        <w:numPr>
          <w:ilvl w:val="0"/>
          <w:numId w:val="18"/>
        </w:numPr>
        <w:spacing w:after="0" w:line="276" w:lineRule="auto"/>
        <w:contextualSpacing w:val="0"/>
      </w:pPr>
      <w:r>
        <w:t xml:space="preserve">Changing expectations and ambitions (acceptance of stroke) </w:t>
      </w:r>
    </w:p>
    <w:p w:rsidR="00E92DEB" w:rsidRDefault="00E92DEB" w:rsidP="00E92DEB">
      <w:pPr>
        <w:pStyle w:val="ListParagraph"/>
        <w:numPr>
          <w:ilvl w:val="0"/>
          <w:numId w:val="18"/>
        </w:numPr>
        <w:spacing w:after="0" w:line="276" w:lineRule="auto"/>
        <w:contextualSpacing w:val="0"/>
      </w:pPr>
      <w:r>
        <w:t xml:space="preserve">Altruism </w:t>
      </w:r>
    </w:p>
    <w:p w:rsidR="00E92DEB" w:rsidRDefault="00E92DEB" w:rsidP="00E92DEB">
      <w:pPr>
        <w:pStyle w:val="ListParagraph"/>
        <w:numPr>
          <w:ilvl w:val="0"/>
          <w:numId w:val="18"/>
        </w:numPr>
        <w:spacing w:after="0" w:line="276" w:lineRule="auto"/>
        <w:contextualSpacing w:val="0"/>
      </w:pPr>
      <w:r>
        <w:t xml:space="preserve">Getting out of the wheelchair, talking to people at eye level </w:t>
      </w:r>
    </w:p>
    <w:p w:rsidR="00E92DEB" w:rsidRDefault="00E92DEB" w:rsidP="00E92DEB">
      <w:pPr>
        <w:pStyle w:val="ListParagraph"/>
        <w:numPr>
          <w:ilvl w:val="0"/>
          <w:numId w:val="18"/>
        </w:numPr>
        <w:spacing w:after="0" w:line="276" w:lineRule="auto"/>
        <w:contextualSpacing w:val="0"/>
      </w:pPr>
      <w:r>
        <w:t>Getting started/challenging yourself to walk more</w:t>
      </w:r>
    </w:p>
    <w:p w:rsidR="00E92DEB" w:rsidRDefault="00E92DEB" w:rsidP="00E92DEB">
      <w:pPr>
        <w:pStyle w:val="ListParagraph"/>
        <w:numPr>
          <w:ilvl w:val="0"/>
          <w:numId w:val="18"/>
        </w:numPr>
        <w:spacing w:after="0" w:line="276" w:lineRule="auto"/>
        <w:contextualSpacing w:val="0"/>
      </w:pPr>
      <w:r>
        <w:t xml:space="preserve">Study ‘giving permission’ to walk more </w:t>
      </w:r>
    </w:p>
    <w:p w:rsidR="00E92DEB" w:rsidRDefault="00E92DEB" w:rsidP="00E92DEB">
      <w:pPr>
        <w:pStyle w:val="ListParagraph"/>
        <w:numPr>
          <w:ilvl w:val="0"/>
          <w:numId w:val="18"/>
        </w:numPr>
        <w:spacing w:after="0" w:line="276" w:lineRule="auto"/>
        <w:contextualSpacing w:val="0"/>
      </w:pPr>
      <w:r>
        <w:t xml:space="preserve">Working together to achieve things </w:t>
      </w:r>
    </w:p>
    <w:p w:rsidR="00E92DEB" w:rsidRDefault="00E92DEB" w:rsidP="00E92DEB">
      <w:pPr>
        <w:pStyle w:val="ListParagraph"/>
        <w:numPr>
          <w:ilvl w:val="0"/>
          <w:numId w:val="18"/>
        </w:numPr>
        <w:spacing w:after="0" w:line="276" w:lineRule="auto"/>
        <w:contextualSpacing w:val="0"/>
      </w:pPr>
      <w:r>
        <w:t xml:space="preserve">Support from study </w:t>
      </w:r>
    </w:p>
    <w:p w:rsidR="00E92DEB" w:rsidRDefault="00E92DEB" w:rsidP="00E92DEB">
      <w:pPr>
        <w:pStyle w:val="ListParagraph"/>
        <w:numPr>
          <w:ilvl w:val="0"/>
          <w:numId w:val="18"/>
        </w:numPr>
        <w:spacing w:after="0" w:line="276" w:lineRule="auto"/>
        <w:contextualSpacing w:val="0"/>
      </w:pPr>
      <w:r>
        <w:t>Pre-stroke experience/ability</w:t>
      </w:r>
    </w:p>
    <w:p w:rsidR="00E92DEB" w:rsidRDefault="00E92DEB" w:rsidP="00E92DEB">
      <w:pPr>
        <w:pStyle w:val="ListParagraph"/>
        <w:numPr>
          <w:ilvl w:val="0"/>
          <w:numId w:val="18"/>
        </w:numPr>
        <w:spacing w:after="0" w:line="276" w:lineRule="auto"/>
        <w:contextualSpacing w:val="0"/>
      </w:pPr>
      <w:r>
        <w:t xml:space="preserve">Building up walking gradually </w:t>
      </w:r>
    </w:p>
    <w:p w:rsidR="00E92DEB" w:rsidRDefault="00E92DEB" w:rsidP="00E92DEB">
      <w:pPr>
        <w:pStyle w:val="ListParagraph"/>
        <w:numPr>
          <w:ilvl w:val="0"/>
          <w:numId w:val="18"/>
        </w:numPr>
        <w:spacing w:after="0" w:line="276" w:lineRule="auto"/>
        <w:contextualSpacing w:val="0"/>
      </w:pPr>
      <w:r>
        <w:t xml:space="preserve">Finding a safe place to walk </w:t>
      </w:r>
    </w:p>
    <w:p w:rsidR="00E92DEB" w:rsidRDefault="00E92DEB" w:rsidP="00E92DEB">
      <w:pPr>
        <w:pStyle w:val="ListParagraph"/>
        <w:numPr>
          <w:ilvl w:val="0"/>
          <w:numId w:val="18"/>
        </w:numPr>
        <w:spacing w:after="0" w:line="276" w:lineRule="auto"/>
        <w:contextualSpacing w:val="0"/>
      </w:pPr>
      <w:r>
        <w:t xml:space="preserve">Seeing improvements in others </w:t>
      </w:r>
    </w:p>
    <w:p w:rsidR="00E92DEB" w:rsidRDefault="00E92DEB" w:rsidP="00E92DEB">
      <w:pPr>
        <w:pStyle w:val="ListParagraph"/>
        <w:numPr>
          <w:ilvl w:val="0"/>
          <w:numId w:val="18"/>
        </w:numPr>
        <w:spacing w:after="0" w:line="276" w:lineRule="auto"/>
        <w:contextualSpacing w:val="0"/>
      </w:pPr>
      <w:r>
        <w:t xml:space="preserve">Support from other people e.g. friends, neighbours </w:t>
      </w:r>
    </w:p>
    <w:p w:rsidR="00E92DEB" w:rsidRDefault="00E92DEB" w:rsidP="00E92DEB">
      <w:pPr>
        <w:pStyle w:val="ListParagraph"/>
        <w:numPr>
          <w:ilvl w:val="0"/>
          <w:numId w:val="18"/>
        </w:numPr>
        <w:spacing w:after="0" w:line="276" w:lineRule="auto"/>
        <w:contextualSpacing w:val="0"/>
      </w:pPr>
      <w:r>
        <w:t xml:space="preserve">More mentally active through addressing challenges </w:t>
      </w:r>
    </w:p>
    <w:p w:rsidR="00E92DEB" w:rsidRDefault="00E92DEB" w:rsidP="00E92DEB">
      <w:pPr>
        <w:pStyle w:val="ListParagraph"/>
        <w:numPr>
          <w:ilvl w:val="0"/>
          <w:numId w:val="18"/>
        </w:numPr>
        <w:spacing w:after="0" w:line="276" w:lineRule="auto"/>
        <w:contextualSpacing w:val="0"/>
      </w:pPr>
      <w:r>
        <w:t xml:space="preserve">Enjoyment </w:t>
      </w:r>
    </w:p>
    <w:p w:rsidR="00E92DEB" w:rsidRPr="002074F9" w:rsidRDefault="00E92DEB" w:rsidP="00E92DEB">
      <w:pPr>
        <w:pStyle w:val="ListParagraph"/>
        <w:widowControl w:val="0"/>
        <w:numPr>
          <w:ilvl w:val="0"/>
          <w:numId w:val="18"/>
        </w:numPr>
        <w:autoSpaceDE w:val="0"/>
        <w:autoSpaceDN w:val="0"/>
        <w:adjustRightInd w:val="0"/>
        <w:spacing w:after="0" w:line="276" w:lineRule="auto"/>
        <w:contextualSpacing w:val="0"/>
        <w:rPr>
          <w:rFonts w:ascii="Calibri" w:hAnsi="Calibri" w:cs="Calibri"/>
          <w:b/>
          <w:bCs/>
          <w:sz w:val="24"/>
          <w:szCs w:val="24"/>
        </w:rPr>
      </w:pPr>
      <w:r>
        <w:t xml:space="preserve">Setting achievable goals </w:t>
      </w:r>
    </w:p>
    <w:p w:rsidR="00E92DEB" w:rsidRDefault="00E92DEB" w:rsidP="00E92DEB">
      <w:pPr>
        <w:widowControl w:val="0"/>
        <w:autoSpaceDE w:val="0"/>
        <w:autoSpaceDN w:val="0"/>
        <w:adjustRightInd w:val="0"/>
        <w:spacing w:after="0" w:line="240" w:lineRule="auto"/>
        <w:rPr>
          <w:rFonts w:ascii="Calibri" w:hAnsi="Calibri" w:cs="Calibri"/>
          <w:sz w:val="24"/>
          <w:szCs w:val="24"/>
        </w:rPr>
      </w:pPr>
    </w:p>
    <w:p w:rsidR="00E92DEB" w:rsidRPr="0027119E" w:rsidRDefault="00E92DEB" w:rsidP="00E92DEB">
      <w:pPr>
        <w:widowControl w:val="0"/>
        <w:autoSpaceDE w:val="0"/>
        <w:autoSpaceDN w:val="0"/>
        <w:adjustRightInd w:val="0"/>
        <w:spacing w:after="0" w:line="240" w:lineRule="auto"/>
        <w:rPr>
          <w:rFonts w:ascii="Calibri" w:hAnsi="Calibri" w:cs="Calibri"/>
          <w:b/>
          <w:bCs/>
          <w:sz w:val="24"/>
          <w:szCs w:val="24"/>
        </w:rPr>
      </w:pPr>
      <w:r w:rsidRPr="0027119E">
        <w:rPr>
          <w:rFonts w:ascii="Calibri" w:hAnsi="Calibri" w:cs="Calibri"/>
          <w:b/>
          <w:bCs/>
          <w:sz w:val="24"/>
          <w:szCs w:val="24"/>
        </w:rPr>
        <w:t>What is unhelpful</w:t>
      </w:r>
      <w:r>
        <w:rPr>
          <w:rFonts w:ascii="Calibri" w:hAnsi="Calibri" w:cs="Calibri"/>
          <w:b/>
          <w:bCs/>
          <w:sz w:val="24"/>
          <w:szCs w:val="24"/>
        </w:rPr>
        <w:t xml:space="preserve"> for self-efficacy</w:t>
      </w:r>
      <w:r w:rsidRPr="0027119E">
        <w:rPr>
          <w:rFonts w:ascii="Calibri" w:hAnsi="Calibri" w:cs="Calibri"/>
          <w:b/>
          <w:bCs/>
          <w:sz w:val="24"/>
          <w:szCs w:val="24"/>
        </w:rPr>
        <w:t>?</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Timing is wrong, unable to give the study enough attention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Not achieving goals (not We Walk related)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Inability to focus (cognitive problems)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Low mood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lastRenderedPageBreak/>
        <w:t xml:space="preserve">Poor weather (particularly wind)/difficult terrain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Poor balance/fear of falling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Being with other people when confidence is low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Afraid of taking the first step i.e. going outside to walk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Non-acceptance of the stroke i.e. thinking it will get better (like a broken leg)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Lack of opportunities to get out </w:t>
      </w:r>
    </w:p>
    <w:p w:rsidR="00E92DEB" w:rsidRPr="0027119E" w:rsidRDefault="00E92DEB" w:rsidP="00E92DEB">
      <w:pPr>
        <w:pStyle w:val="ListParagraph"/>
        <w:widowControl w:val="0"/>
        <w:numPr>
          <w:ilvl w:val="0"/>
          <w:numId w:val="19"/>
        </w:numPr>
        <w:autoSpaceDE w:val="0"/>
        <w:autoSpaceDN w:val="0"/>
        <w:adjustRightInd w:val="0"/>
        <w:spacing w:after="0" w:line="240" w:lineRule="auto"/>
        <w:rPr>
          <w:rFonts w:ascii="Calibri" w:hAnsi="Calibri" w:cs="Calibri"/>
        </w:rPr>
      </w:pPr>
      <w:r w:rsidRPr="0027119E">
        <w:rPr>
          <w:rFonts w:ascii="Calibri" w:hAnsi="Calibri" w:cs="Calibri"/>
        </w:rPr>
        <w:t xml:space="preserve">Thinking you can’t do it </w:t>
      </w:r>
    </w:p>
    <w:p w:rsidR="00E92DEB" w:rsidRPr="0027119E" w:rsidRDefault="00E92DEB" w:rsidP="00E92DEB">
      <w:pPr>
        <w:widowControl w:val="0"/>
        <w:autoSpaceDE w:val="0"/>
        <w:autoSpaceDN w:val="0"/>
        <w:adjustRightInd w:val="0"/>
        <w:spacing w:after="0" w:line="240" w:lineRule="auto"/>
        <w:rPr>
          <w:rFonts w:ascii="Calibri" w:hAnsi="Calibri" w:cs="Calibri"/>
          <w:sz w:val="24"/>
          <w:szCs w:val="24"/>
        </w:rPr>
      </w:pPr>
    </w:p>
    <w:p w:rsidR="00E92DEB" w:rsidRPr="00F26CC5" w:rsidRDefault="00E92DEB" w:rsidP="00E92DEB">
      <w:pPr>
        <w:widowControl w:val="0"/>
        <w:autoSpaceDE w:val="0"/>
        <w:autoSpaceDN w:val="0"/>
        <w:adjustRightInd w:val="0"/>
        <w:spacing w:after="0" w:line="240" w:lineRule="auto"/>
        <w:rPr>
          <w:rFonts w:ascii="Calibri" w:hAnsi="Calibri" w:cs="Calibri"/>
          <w:b/>
          <w:bCs/>
          <w:sz w:val="24"/>
          <w:szCs w:val="24"/>
        </w:rPr>
      </w:pPr>
      <w:r w:rsidRPr="00F26CC5">
        <w:rPr>
          <w:rFonts w:ascii="Calibri" w:hAnsi="Calibri" w:cs="Calibri"/>
          <w:b/>
          <w:bCs/>
          <w:sz w:val="24"/>
          <w:szCs w:val="24"/>
        </w:rPr>
        <w:t>Benefits of increased confidence</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 xml:space="preserve">Progress in other activities </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 xml:space="preserve">Use stick less </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 xml:space="preserve">Able to walk alone </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Took over writing the diary Explain to dyads that each other’s role in We Walk can change</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 xml:space="preserve">Takes burden away from the buddy </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 xml:space="preserve">Not having to watch your feet all the time </w:t>
      </w:r>
    </w:p>
    <w:p w:rsidR="00E92DEB" w:rsidRPr="00473730" w:rsidRDefault="00E92DEB" w:rsidP="00E92DEB">
      <w:pPr>
        <w:pStyle w:val="ListParagraph"/>
        <w:widowControl w:val="0"/>
        <w:numPr>
          <w:ilvl w:val="0"/>
          <w:numId w:val="20"/>
        </w:numPr>
        <w:autoSpaceDE w:val="0"/>
        <w:autoSpaceDN w:val="0"/>
        <w:adjustRightInd w:val="0"/>
        <w:spacing w:after="0" w:line="240" w:lineRule="auto"/>
        <w:rPr>
          <w:rFonts w:ascii="Calibri" w:hAnsi="Calibri" w:cs="Calibri"/>
        </w:rPr>
      </w:pPr>
      <w:r w:rsidRPr="00473730">
        <w:rPr>
          <w:rFonts w:ascii="Calibri" w:hAnsi="Calibri" w:cs="Calibri"/>
        </w:rPr>
        <w:t xml:space="preserve">Being able to hold a conversation when walking </w:t>
      </w:r>
    </w:p>
    <w:p w:rsidR="001876F4" w:rsidRDefault="001876F4">
      <w:bookmarkStart w:id="1" w:name="_GoBack"/>
      <w:bookmarkEnd w:id="1"/>
    </w:p>
    <w:sectPr w:rsidR="00187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5795"/>
    <w:multiLevelType w:val="hybridMultilevel"/>
    <w:tmpl w:val="8A3A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50484"/>
    <w:multiLevelType w:val="hybridMultilevel"/>
    <w:tmpl w:val="BF6C2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5746E"/>
    <w:multiLevelType w:val="hybridMultilevel"/>
    <w:tmpl w:val="CE66A0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0215FD"/>
    <w:multiLevelType w:val="hybridMultilevel"/>
    <w:tmpl w:val="8C3C3D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F0FCC"/>
    <w:multiLevelType w:val="hybridMultilevel"/>
    <w:tmpl w:val="7ACA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F6FE3"/>
    <w:multiLevelType w:val="hybridMultilevel"/>
    <w:tmpl w:val="6518E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42BD5"/>
    <w:multiLevelType w:val="hybridMultilevel"/>
    <w:tmpl w:val="97ECB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C7311"/>
    <w:multiLevelType w:val="hybridMultilevel"/>
    <w:tmpl w:val="631E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0668A"/>
    <w:multiLevelType w:val="hybridMultilevel"/>
    <w:tmpl w:val="0D5CB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C4570"/>
    <w:multiLevelType w:val="hybridMultilevel"/>
    <w:tmpl w:val="46A81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F7C37"/>
    <w:multiLevelType w:val="hybridMultilevel"/>
    <w:tmpl w:val="463C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F4ABB"/>
    <w:multiLevelType w:val="hybridMultilevel"/>
    <w:tmpl w:val="781C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29192A"/>
    <w:multiLevelType w:val="hybridMultilevel"/>
    <w:tmpl w:val="45E2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0E767D"/>
    <w:multiLevelType w:val="hybridMultilevel"/>
    <w:tmpl w:val="F9DE3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22A66"/>
    <w:multiLevelType w:val="hybridMultilevel"/>
    <w:tmpl w:val="67E664B6"/>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CE71C9"/>
    <w:multiLevelType w:val="hybridMultilevel"/>
    <w:tmpl w:val="E692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45301"/>
    <w:multiLevelType w:val="hybridMultilevel"/>
    <w:tmpl w:val="185018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A05E9"/>
    <w:multiLevelType w:val="hybridMultilevel"/>
    <w:tmpl w:val="F01C2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1F01C0"/>
    <w:multiLevelType w:val="hybridMultilevel"/>
    <w:tmpl w:val="9E72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203C36"/>
    <w:multiLevelType w:val="hybridMultilevel"/>
    <w:tmpl w:val="4572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0"/>
  </w:num>
  <w:num w:numId="4">
    <w:abstractNumId w:val="6"/>
  </w:num>
  <w:num w:numId="5">
    <w:abstractNumId w:val="8"/>
  </w:num>
  <w:num w:numId="6">
    <w:abstractNumId w:val="3"/>
  </w:num>
  <w:num w:numId="7">
    <w:abstractNumId w:val="15"/>
  </w:num>
  <w:num w:numId="8">
    <w:abstractNumId w:val="12"/>
  </w:num>
  <w:num w:numId="9">
    <w:abstractNumId w:val="16"/>
  </w:num>
  <w:num w:numId="10">
    <w:abstractNumId w:val="9"/>
  </w:num>
  <w:num w:numId="11">
    <w:abstractNumId w:val="7"/>
  </w:num>
  <w:num w:numId="12">
    <w:abstractNumId w:val="2"/>
  </w:num>
  <w:num w:numId="13">
    <w:abstractNumId w:val="17"/>
  </w:num>
  <w:num w:numId="14">
    <w:abstractNumId w:val="4"/>
  </w:num>
  <w:num w:numId="15">
    <w:abstractNumId w:val="13"/>
  </w:num>
  <w:num w:numId="16">
    <w:abstractNumId w:val="1"/>
  </w:num>
  <w:num w:numId="17">
    <w:abstractNumId w:val="10"/>
  </w:num>
  <w:num w:numId="18">
    <w:abstractNumId w:val="14"/>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DEB"/>
    <w:rsid w:val="001876F4"/>
    <w:rsid w:val="00E92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A1F77-F4C8-4C81-8F1F-D79207A1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DE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DEB"/>
    <w:pPr>
      <w:ind w:left="720"/>
      <w:contextualSpacing/>
    </w:pPr>
  </w:style>
  <w:style w:type="paragraph" w:customStyle="1" w:styleId="EndNoteBibliography">
    <w:name w:val="EndNote Bibliography"/>
    <w:basedOn w:val="Normal"/>
    <w:link w:val="EndNoteBibliographyChar"/>
    <w:rsid w:val="00E92DEB"/>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E92DEB"/>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1848</Words>
  <Characters>10540</Characters>
  <Application>Microsoft Office Word</Application>
  <DocSecurity>0</DocSecurity>
  <Lines>87</Lines>
  <Paragraphs>24</Paragraphs>
  <ScaleCrop>false</ScaleCrop>
  <Company>Springer Nature</Company>
  <LinksUpToDate>false</LinksUpToDate>
  <CharactersWithSpaces>12364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2022-09-21T08:31:00Z</dcterms:created>
  <dcterms:modified xsi:type="dcterms:W3CDTF">2022-09-21T08:31:00Z</dcterms:modified>
</cp:coreProperties>
</file>