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keepNext w:val="0"/>
        <w:keepLines w:val="0"/>
        <w:pageBreakBefore w:val="0"/>
        <w:widowControl w:val="1"/>
        <w:shd w:val="clear" w:color="auto" w:fill="auto"/>
        <w:suppressAutoHyphens w:val="0"/>
        <w:bidi w:val="0"/>
        <w:spacing w:before="0" w:after="0" w:line="480" w:lineRule="auto"/>
        <w:ind w:left="0" w:right="0" w:firstLine="0"/>
        <w:jc w:val="center"/>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w="12700" w14:cap="flat">
            <w14:noFill/>
            <w14:miter w14:lim="400000"/>
          </w14:textOutline>
          <w14:textFill>
            <w14:solidFill>
              <w14:srgbClr w14:val="000000"/>
            </w14:solidFill>
          </w14:textFill>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w="12700" w14:cap="flat">
            <w14:noFill/>
            <w14:miter w14:lim="400000"/>
          </w14:textOutline>
          <w14:textFill>
            <w14:solidFill>
              <w14:srgbClr w14:val="000000"/>
            </w14:solidFill>
          </w14:textFill>
        </w:rPr>
        <w:t>1. The Seattle Angina Questionnaire</w:t>
      </w:r>
    </w:p>
    <w:p>
      <w:pPr>
        <w:keepNext w:val="0"/>
        <w:keepLines w:val="0"/>
        <w:pageBreakBefore w:val="0"/>
        <w:widowControl w:val="1"/>
        <w:shd w:val="clear" w:color="auto" w:fill="auto"/>
        <w:suppressAutoHyphens w:val="0"/>
        <w:bidi w:val="0"/>
        <w:spacing w:before="0" w:after="0" w:line="276" w:lineRule="auto"/>
        <w:ind w:left="0" w:right="0" w:firstLine="0"/>
        <w:jc w:val="both"/>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1. The following is a list of activities that people often do during the week. Although for some people with several medical problems it is difficult to determine what it is that limits them, please go over the activities listed below and indicate how much limitations you have had </w:t>
      </w: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due to chest pain, chest tightness, or angina over the past 4 weeks</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p>
    <w:tbl>
      <w:tblPr>
        <w:tblW w:w="9781"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410"/>
        <w:gridCol w:w="1134"/>
        <w:gridCol w:w="1418"/>
        <w:gridCol w:w="1275"/>
        <w:gridCol w:w="993"/>
        <w:gridCol w:w="992"/>
        <w:gridCol w:w="1559"/>
      </w:tblGrid>
      <w:tr>
        <w:tblPrEx>
          <w:shd w:val="clear" w:color="auto" w:fill="cdd4e9"/>
        </w:tblPrEx>
        <w:trPr>
          <w:trHeight w:val="731" w:hRule="atLeast"/>
        </w:trPr>
        <w:tc>
          <w:tcPr>
            <w:tcW w:type="dxa" w:w="241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Activity</w:t>
            </w:r>
          </w:p>
        </w:tc>
        <w:tc>
          <w:tcPr>
            <w:tcW w:type="dxa" w:w="1134"/>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Severely Limited</w:t>
            </w:r>
          </w:p>
        </w:tc>
        <w:tc>
          <w:tcPr>
            <w:tcW w:type="dxa" w:w="1418"/>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Moderately Limited</w:t>
            </w:r>
          </w:p>
        </w:tc>
        <w:tc>
          <w:tcPr>
            <w:tcW w:type="dxa" w:w="1275"/>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Somewhat Limited</w:t>
            </w:r>
          </w:p>
        </w:tc>
        <w:tc>
          <w:tcPr>
            <w:tcW w:type="dxa" w:w="993"/>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A Little Limited</w:t>
            </w:r>
          </w:p>
        </w:tc>
        <w:tc>
          <w:tcPr>
            <w:tcW w:type="dxa" w:w="992"/>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Not Limited</w:t>
            </w:r>
          </w:p>
        </w:tc>
        <w:tc>
          <w:tcPr>
            <w:tcW w:type="dxa" w:w="1559"/>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Limited, or did not do for other reasons</w:t>
            </w:r>
          </w:p>
        </w:tc>
      </w:tr>
      <w:tr>
        <w:tblPrEx>
          <w:shd w:val="clear" w:color="auto" w:fill="cdd4e9"/>
        </w:tblPrEx>
        <w:trPr>
          <w:trHeight w:val="263" w:hRule="atLeast"/>
        </w:trPr>
        <w:tc>
          <w:tcPr>
            <w:tcW w:type="dxa" w:w="241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Dressing yourself</w:t>
            </w:r>
          </w:p>
        </w:tc>
        <w:tc>
          <w:tcPr>
            <w:tcW w:type="dxa" w:w="1134"/>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25" name="officeArt object" descr="Rectangle 1"/>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26"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418"/>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26" name="officeArt object" descr="Rectangle 63"/>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27"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275"/>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27" name="officeArt object" descr="Rectangle 72"/>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28"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993"/>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28" name="officeArt object" descr="Rectangle 81"/>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29"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992"/>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29" name="officeArt object" descr="Rectangle 90"/>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30"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559"/>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30" name="officeArt object" descr="Rectangle 99"/>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31"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r>
      <w:tr>
        <w:tblPrEx>
          <w:shd w:val="clear" w:color="auto" w:fill="cdd4e9"/>
        </w:tblPrEx>
        <w:trPr>
          <w:trHeight w:val="491" w:hRule="atLeast"/>
        </w:trPr>
        <w:tc>
          <w:tcPr>
            <w:tcW w:type="dxa" w:w="241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Walking indoors on level ground</w:t>
            </w:r>
          </w:p>
        </w:tc>
        <w:tc>
          <w:tcPr>
            <w:tcW w:type="dxa" w:w="1134"/>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31" name="officeArt object" descr="Rectangle 55"/>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32"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418"/>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32" name="officeArt object" descr="Rectangle 64"/>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33"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275"/>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33" name="officeArt object" descr="Rectangle 73"/>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34"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993"/>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34" name="officeArt object" descr="Rectangle 82"/>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35"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992"/>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35" name="officeArt object" descr="Rectangle 91"/>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36"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559"/>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36" name="officeArt object" descr="Rectangle 100"/>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37"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r>
      <w:tr>
        <w:tblPrEx>
          <w:shd w:val="clear" w:color="auto" w:fill="cdd4e9"/>
        </w:tblPrEx>
        <w:trPr>
          <w:trHeight w:val="263" w:hRule="atLeast"/>
        </w:trPr>
        <w:tc>
          <w:tcPr>
            <w:tcW w:type="dxa" w:w="241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Showering</w:t>
            </w:r>
          </w:p>
        </w:tc>
        <w:tc>
          <w:tcPr>
            <w:tcW w:type="dxa" w:w="1134"/>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37" name="officeArt object" descr="Rectangle 56"/>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38"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418"/>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38" name="officeArt object" descr="Rectangle 65"/>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39"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275"/>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39" name="officeArt object" descr="Rectangle 74"/>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40"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993"/>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40" name="officeArt object" descr="Rectangle 83"/>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41"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992"/>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41" name="officeArt object" descr="Rectangle 92"/>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42"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559"/>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42" name="officeArt object" descr="Rectangle 101"/>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43"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r>
      <w:tr>
        <w:tblPrEx>
          <w:shd w:val="clear" w:color="auto" w:fill="cdd4e9"/>
        </w:tblPrEx>
        <w:trPr>
          <w:trHeight w:val="731" w:hRule="atLeast"/>
        </w:trPr>
        <w:tc>
          <w:tcPr>
            <w:tcW w:type="dxa" w:w="241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Climbing a hill or a flight of stairs without stopping</w:t>
            </w:r>
          </w:p>
        </w:tc>
        <w:tc>
          <w:tcPr>
            <w:tcW w:type="dxa" w:w="1134"/>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43" name="officeArt object" descr="Rectangle 57"/>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44"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418"/>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44" name="officeArt object" descr="Rectangle 66"/>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45"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275"/>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45" name="officeArt object" descr="Rectangle 75"/>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46"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993"/>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46" name="officeArt object" descr="Rectangle 84"/>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47"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992"/>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47" name="officeArt object" descr="Rectangle 93"/>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48"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559"/>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48" name="officeArt object" descr="Rectangle 102"/>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49"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r>
      <w:tr>
        <w:tblPrEx>
          <w:shd w:val="clear" w:color="auto" w:fill="cdd4e9"/>
        </w:tblPrEx>
        <w:trPr>
          <w:trHeight w:val="491" w:hRule="atLeast"/>
        </w:trPr>
        <w:tc>
          <w:tcPr>
            <w:tcW w:type="dxa" w:w="241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Gardening, vacuuming, or carrying groceries</w:t>
            </w:r>
          </w:p>
        </w:tc>
        <w:tc>
          <w:tcPr>
            <w:tcW w:type="dxa" w:w="1134"/>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49" name="officeArt object" descr="Rectangle 58"/>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50"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418"/>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50" name="officeArt object" descr="Rectangle 67"/>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51"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275"/>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51" name="officeArt object" descr="Rectangle 76"/>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52"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993"/>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52" name="officeArt object" descr="Rectangle 85"/>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53"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992"/>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53" name="officeArt object" descr="Rectangle 94"/>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54"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559"/>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54" name="officeArt object" descr="Rectangle 103"/>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55"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r>
      <w:tr>
        <w:tblPrEx>
          <w:shd w:val="clear" w:color="auto" w:fill="cdd4e9"/>
        </w:tblPrEx>
        <w:trPr>
          <w:trHeight w:val="491" w:hRule="atLeast"/>
        </w:trPr>
        <w:tc>
          <w:tcPr>
            <w:tcW w:type="dxa" w:w="241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Walking more than a block at a brisk pace</w:t>
            </w:r>
          </w:p>
        </w:tc>
        <w:tc>
          <w:tcPr>
            <w:tcW w:type="dxa" w:w="1134"/>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55" name="officeArt object" descr="Rectangle 59"/>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56"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418"/>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56" name="officeArt object" descr="Rectangle 68"/>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57"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275"/>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57" name="officeArt object" descr="Rectangle 77"/>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58"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993"/>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58" name="officeArt object" descr="Rectangle 86"/>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59"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992"/>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59" name="officeArt object" descr="Rectangle 95"/>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60"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559"/>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60" name="officeArt object" descr="Rectangle 104"/>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61"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r>
      <w:tr>
        <w:tblPrEx>
          <w:shd w:val="clear" w:color="auto" w:fill="cdd4e9"/>
        </w:tblPrEx>
        <w:trPr>
          <w:trHeight w:val="263" w:hRule="atLeast"/>
        </w:trPr>
        <w:tc>
          <w:tcPr>
            <w:tcW w:type="dxa" w:w="241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Running or jogging</w:t>
            </w:r>
          </w:p>
        </w:tc>
        <w:tc>
          <w:tcPr>
            <w:tcW w:type="dxa" w:w="1134"/>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61" name="officeArt object" descr="Rectangle 60"/>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62"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418"/>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62" name="officeArt object" descr="Rectangle 69"/>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63"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275"/>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63" name="officeArt object" descr="Rectangle 78"/>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64"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993"/>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64" name="officeArt object" descr="Rectangle 87"/>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65"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992"/>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65" name="officeArt object" descr="Rectangle 96"/>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66"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559"/>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66" name="officeArt object" descr="Rectangle 105"/>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67"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r>
      <w:tr>
        <w:tblPrEx>
          <w:shd w:val="clear" w:color="auto" w:fill="cdd4e9"/>
        </w:tblPrEx>
        <w:trPr>
          <w:trHeight w:val="731" w:hRule="atLeast"/>
        </w:trPr>
        <w:tc>
          <w:tcPr>
            <w:tcW w:type="dxa" w:w="241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Lifting or moving heavy objects (20-30 kg)</w:t>
            </w:r>
          </w:p>
        </w:tc>
        <w:tc>
          <w:tcPr>
            <w:tcW w:type="dxa" w:w="1134"/>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67" name="officeArt object" descr="Rectangle 61"/>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68"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418"/>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68" name="officeArt object" descr="Rectangle 70"/>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69"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275"/>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69" name="officeArt object" descr="Rectangle 79"/>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70"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993"/>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70" name="officeArt object" descr="Rectangle 88"/>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71"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992"/>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71" name="officeArt object" descr="Rectangle 97"/>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72"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559"/>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72" name="officeArt object" descr="Rectangle 106"/>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73"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r>
      <w:tr>
        <w:tblPrEx>
          <w:shd w:val="clear" w:color="auto" w:fill="cdd4e9"/>
        </w:tblPrEx>
        <w:trPr>
          <w:trHeight w:val="731" w:hRule="atLeast"/>
        </w:trPr>
        <w:tc>
          <w:tcPr>
            <w:tcW w:type="dxa" w:w="241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Participating in strenuous sports (e.g. swimming, tennis)</w:t>
            </w:r>
          </w:p>
        </w:tc>
        <w:tc>
          <w:tcPr>
            <w:tcW w:type="dxa" w:w="1134"/>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73" name="officeArt object" descr="Rectangle 62"/>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74"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418"/>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74" name="officeArt object" descr="Rectangle 71"/>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75"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275"/>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75" name="officeArt object" descr="Rectangle 80"/>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76"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993"/>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76" name="officeArt object" descr="Rectangle 89"/>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77"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992"/>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77" name="officeArt object" descr="Rectangle 98"/>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78"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559"/>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78" name="officeArt object" descr="Rectangle 107"/>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79"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r>
    </w:tbl>
    <w:p>
      <w:pPr>
        <w:keepNext w:val="0"/>
        <w:keepLines w:val="0"/>
        <w:pageBreakBefore w:val="0"/>
        <w:widowControl w:val="0"/>
        <w:shd w:val="clear" w:color="auto" w:fill="auto"/>
        <w:suppressAutoHyphens w:val="0"/>
        <w:bidi w:val="0"/>
        <w:spacing w:before="0" w:after="0" w:line="240" w:lineRule="auto"/>
        <w:ind w:left="0" w:right="0" w:firstLine="0"/>
        <w:jc w:val="center"/>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p>
    <w:p>
      <w:pPr>
        <w:keepNext w:val="0"/>
        <w:keepLines w:val="0"/>
        <w:pageBreakBefore w:val="0"/>
        <w:widowControl w:val="0"/>
        <w:shd w:val="clear" w:color="auto" w:fill="auto"/>
        <w:suppressAutoHyphens w:val="0"/>
        <w:bidi w:val="0"/>
        <w:spacing w:before="0" w:after="0" w:line="240" w:lineRule="auto"/>
        <w:ind w:left="0" w:right="0" w:firstLine="0"/>
        <w:jc w:val="center"/>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p>
    <w:p>
      <w:pPr>
        <w:keepNext w:val="0"/>
        <w:keepLines w:val="0"/>
        <w:pageBreakBefore w:val="0"/>
        <w:widowControl w:val="1"/>
        <w:shd w:val="clear" w:color="auto" w:fill="auto"/>
        <w:suppressAutoHyphens w:val="0"/>
        <w:bidi w:val="0"/>
        <w:spacing w:before="0" w:after="0" w:line="480" w:lineRule="auto"/>
        <w:ind w:left="0" w:right="0" w:firstLine="0"/>
        <w:jc w:val="left"/>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p>
    <w:p>
      <w:pPr>
        <w:keepNext w:val="0"/>
        <w:keepLines w:val="0"/>
        <w:pageBreakBefore w:val="0"/>
        <w:widowControl w:val="1"/>
        <w:shd w:val="clear" w:color="auto" w:fill="auto"/>
        <w:suppressAutoHyphens w:val="0"/>
        <w:bidi w:val="0"/>
        <w:spacing w:before="0" w:after="0" w:line="276" w:lineRule="auto"/>
        <w:ind w:left="0" w:right="0" w:firstLine="0"/>
        <w:jc w:val="both"/>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2. </w:t>
      </w: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Compared with 4 weeks ago</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how often do you have </w:t>
      </w: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chest pain, chest tightness, or angina</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when doing your </w:t>
      </w: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most strenuous</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level of activity?</w:t>
      </w:r>
    </w:p>
    <w:tbl>
      <w:tblPr>
        <w:tblW w:w="9638"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028"/>
        <w:gridCol w:w="2197"/>
        <w:gridCol w:w="1692"/>
        <w:gridCol w:w="2030"/>
        <w:gridCol w:w="1691"/>
      </w:tblGrid>
      <w:tr>
        <w:tblPrEx>
          <w:shd w:val="clear" w:color="auto" w:fill="cdd4e9"/>
        </w:tblPrEx>
        <w:trPr>
          <w:trHeight w:val="491" w:hRule="atLeast"/>
        </w:trPr>
        <w:tc>
          <w:tcPr>
            <w:tcW w:type="dxa" w:w="2028"/>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Much more often</w:t>
            </w:r>
          </w:p>
        </w:tc>
        <w:tc>
          <w:tcPr>
            <w:tcW w:type="dxa" w:w="2197"/>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Slightly more often</w:t>
            </w:r>
          </w:p>
        </w:tc>
        <w:tc>
          <w:tcPr>
            <w:tcW w:type="dxa" w:w="1691"/>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About the same</w:t>
            </w:r>
          </w:p>
        </w:tc>
        <w:tc>
          <w:tcPr>
            <w:tcW w:type="dxa" w:w="2029"/>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Slightly less often</w:t>
            </w:r>
          </w:p>
        </w:tc>
        <w:tc>
          <w:tcPr>
            <w:tcW w:type="dxa" w:w="169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Much less often</w:t>
            </w:r>
          </w:p>
        </w:tc>
      </w:tr>
      <w:tr>
        <w:tblPrEx>
          <w:shd w:val="clear" w:color="auto" w:fill="cdd4e9"/>
        </w:tblPrEx>
        <w:trPr>
          <w:trHeight w:val="263" w:hRule="atLeast"/>
        </w:trPr>
        <w:tc>
          <w:tcPr>
            <w:tcW w:type="dxa" w:w="2028"/>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79" name="officeArt object" descr="Rectangle 21"/>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80"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2197"/>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80" name="officeArt object" descr="Rectangle 3"/>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81"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691"/>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81" name="officeArt object" descr="Rectangle 22"/>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82"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2029"/>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82" name="officeArt object" descr="Rectangle 5"/>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83"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69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83" name="officeArt object" descr="Rectangle 6"/>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84"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r>
    </w:tbl>
    <w:p>
      <w:pPr>
        <w:keepNext w:val="0"/>
        <w:keepLines w:val="0"/>
        <w:pageBreakBefore w:val="0"/>
        <w:widowControl w:val="0"/>
        <w:shd w:val="clear" w:color="auto" w:fill="auto"/>
        <w:suppressAutoHyphens w:val="0"/>
        <w:bidi w:val="0"/>
        <w:spacing w:before="0" w:after="0" w:line="240" w:lineRule="auto"/>
        <w:ind w:left="0" w:right="0" w:firstLine="0"/>
        <w:jc w:val="center"/>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p>
    <w:p>
      <w:pPr>
        <w:keepNext w:val="0"/>
        <w:keepLines w:val="0"/>
        <w:pageBreakBefore w:val="0"/>
        <w:widowControl w:val="0"/>
        <w:shd w:val="clear" w:color="auto" w:fill="auto"/>
        <w:suppressAutoHyphens w:val="0"/>
        <w:bidi w:val="0"/>
        <w:spacing w:before="0" w:after="0" w:line="240" w:lineRule="auto"/>
        <w:ind w:left="0" w:right="0" w:firstLine="0"/>
        <w:jc w:val="center"/>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p>
    <w:p>
      <w:pPr>
        <w:keepNext w:val="0"/>
        <w:keepLines w:val="0"/>
        <w:pageBreakBefore w:val="0"/>
        <w:widowControl w:val="1"/>
        <w:shd w:val="clear" w:color="auto" w:fill="auto"/>
        <w:suppressAutoHyphens w:val="0"/>
        <w:bidi w:val="0"/>
        <w:spacing w:before="0" w:after="0" w:line="480" w:lineRule="auto"/>
        <w:ind w:left="0" w:right="0" w:firstLine="0"/>
        <w:jc w:val="left"/>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p>
    <w:p>
      <w:pPr>
        <w:keepNext w:val="0"/>
        <w:keepLines w:val="0"/>
        <w:pageBreakBefore w:val="0"/>
        <w:widowControl w:val="1"/>
        <w:shd w:val="clear" w:color="auto" w:fill="auto"/>
        <w:suppressAutoHyphens w:val="0"/>
        <w:bidi w:val="0"/>
        <w:spacing w:before="0" w:after="0" w:line="276" w:lineRule="auto"/>
        <w:ind w:left="0" w:right="0" w:firstLine="0"/>
        <w:jc w:val="both"/>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3. </w:t>
      </w: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Over the past 4 weeks</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on average, how many time have you had </w:t>
      </w: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chest pain, chest tightness, or angina</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p>
    <w:tbl>
      <w:tblPr>
        <w:tblW w:w="9360"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440"/>
        <w:gridCol w:w="1395"/>
        <w:gridCol w:w="1985"/>
        <w:gridCol w:w="1390"/>
        <w:gridCol w:w="1470"/>
        <w:gridCol w:w="1680"/>
      </w:tblGrid>
      <w:tr>
        <w:tblPrEx>
          <w:shd w:val="clear" w:color="auto" w:fill="cdd4e9"/>
        </w:tblPrEx>
        <w:trPr>
          <w:trHeight w:val="731" w:hRule="atLeast"/>
        </w:trPr>
        <w:tc>
          <w:tcPr>
            <w:tcW w:type="dxa" w:w="144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4 or more times per day</w:t>
            </w:r>
          </w:p>
        </w:tc>
        <w:tc>
          <w:tcPr>
            <w:tcW w:type="dxa" w:w="1395"/>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1-3 times per day</w:t>
            </w:r>
          </w:p>
        </w:tc>
        <w:tc>
          <w:tcPr>
            <w:tcW w:type="dxa" w:w="1985"/>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3 or more times per week but not every day </w:t>
            </w:r>
          </w:p>
        </w:tc>
        <w:tc>
          <w:tcPr>
            <w:tcW w:type="dxa" w:w="139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1-2 times per week</w:t>
            </w:r>
          </w:p>
        </w:tc>
        <w:tc>
          <w:tcPr>
            <w:tcW w:type="dxa" w:w="147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Less than once a week</w:t>
            </w:r>
          </w:p>
        </w:tc>
        <w:tc>
          <w:tcPr>
            <w:tcW w:type="dxa" w:w="168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None over the past 4 weeks</w:t>
            </w:r>
          </w:p>
        </w:tc>
      </w:tr>
      <w:tr>
        <w:tblPrEx>
          <w:shd w:val="clear" w:color="auto" w:fill="cdd4e9"/>
        </w:tblPrEx>
        <w:trPr>
          <w:trHeight w:val="263" w:hRule="atLeast"/>
        </w:trPr>
        <w:tc>
          <w:tcPr>
            <w:tcW w:type="dxa" w:w="144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84" name="officeArt object" descr="Rectangle 7"/>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85"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395"/>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85" name="officeArt object" descr="Rectangle 8"/>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86"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985"/>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86" name="officeArt object" descr="Rectangle 9"/>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87"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39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87" name="officeArt object" descr="Rectangle 10"/>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88"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47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88" name="officeArt object" descr="Rectangle 18"/>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89"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68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89" name="officeArt object" descr="Rectangle 11"/>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90"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r>
    </w:tbl>
    <w:p>
      <w:pPr>
        <w:keepNext w:val="0"/>
        <w:keepLines w:val="0"/>
        <w:pageBreakBefore w:val="0"/>
        <w:widowControl w:val="0"/>
        <w:shd w:val="clear" w:color="auto" w:fill="auto"/>
        <w:suppressAutoHyphens w:val="0"/>
        <w:bidi w:val="0"/>
        <w:spacing w:before="0" w:after="0" w:line="240" w:lineRule="auto"/>
        <w:ind w:left="0" w:right="0" w:firstLine="0"/>
        <w:jc w:val="center"/>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p>
    <w:p>
      <w:pPr>
        <w:keepNext w:val="0"/>
        <w:keepLines w:val="0"/>
        <w:pageBreakBefore w:val="0"/>
        <w:widowControl w:val="0"/>
        <w:shd w:val="clear" w:color="auto" w:fill="auto"/>
        <w:suppressAutoHyphens w:val="0"/>
        <w:bidi w:val="0"/>
        <w:spacing w:before="0" w:after="0" w:line="240" w:lineRule="auto"/>
        <w:ind w:left="0" w:right="0" w:firstLine="0"/>
        <w:jc w:val="center"/>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p>
    <w:p>
      <w:pPr>
        <w:keepNext w:val="0"/>
        <w:keepLines w:val="0"/>
        <w:pageBreakBefore w:val="0"/>
        <w:widowControl w:val="1"/>
        <w:shd w:val="clear" w:color="auto" w:fill="auto"/>
        <w:suppressAutoHyphens w:val="0"/>
        <w:bidi w:val="0"/>
        <w:spacing w:before="0" w:after="0" w:line="480" w:lineRule="auto"/>
        <w:ind w:left="0" w:right="0" w:firstLine="0"/>
        <w:jc w:val="left"/>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p>
    <w:p>
      <w:pPr>
        <w:keepNext w:val="0"/>
        <w:keepLines w:val="0"/>
        <w:pageBreakBefore w:val="0"/>
        <w:widowControl w:val="1"/>
        <w:shd w:val="clear" w:color="auto" w:fill="auto"/>
        <w:suppressAutoHyphens w:val="0"/>
        <w:bidi w:val="0"/>
        <w:spacing w:before="0" w:after="0" w:line="276" w:lineRule="auto"/>
        <w:ind w:left="0" w:right="0" w:firstLine="0"/>
        <w:jc w:val="left"/>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4. </w:t>
      </w: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Over the past 4 weeks</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on average, how many times have you had to take </w:t>
      </w: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nitroglycerin</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w:t>
      </w: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tablets</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for your </w:t>
      </w: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chest pain, chest tightness, or angina</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p>
    <w:tbl>
      <w:tblPr>
        <w:tblW w:w="9360"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440"/>
        <w:gridCol w:w="1395"/>
        <w:gridCol w:w="1985"/>
        <w:gridCol w:w="1390"/>
        <w:gridCol w:w="1470"/>
        <w:gridCol w:w="1680"/>
      </w:tblGrid>
      <w:tr>
        <w:tblPrEx>
          <w:shd w:val="clear" w:color="auto" w:fill="cdd4e9"/>
        </w:tblPrEx>
        <w:trPr>
          <w:trHeight w:val="731" w:hRule="atLeast"/>
        </w:trPr>
        <w:tc>
          <w:tcPr>
            <w:tcW w:type="dxa" w:w="144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4 or more times per day</w:t>
            </w:r>
          </w:p>
        </w:tc>
        <w:tc>
          <w:tcPr>
            <w:tcW w:type="dxa" w:w="1395"/>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1-3 times per day</w:t>
            </w:r>
          </w:p>
        </w:tc>
        <w:tc>
          <w:tcPr>
            <w:tcW w:type="dxa" w:w="1985"/>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3 or more times per week but not every day </w:t>
            </w:r>
          </w:p>
        </w:tc>
        <w:tc>
          <w:tcPr>
            <w:tcW w:type="dxa" w:w="139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1-2 times per week</w:t>
            </w:r>
          </w:p>
        </w:tc>
        <w:tc>
          <w:tcPr>
            <w:tcW w:type="dxa" w:w="147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Less than once a week</w:t>
            </w:r>
          </w:p>
        </w:tc>
        <w:tc>
          <w:tcPr>
            <w:tcW w:type="dxa" w:w="168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None over the past 4 weeks</w:t>
            </w:r>
          </w:p>
        </w:tc>
      </w:tr>
      <w:tr>
        <w:tblPrEx>
          <w:shd w:val="clear" w:color="auto" w:fill="cdd4e9"/>
        </w:tblPrEx>
        <w:trPr>
          <w:trHeight w:val="263" w:hRule="atLeast"/>
        </w:trPr>
        <w:tc>
          <w:tcPr>
            <w:tcW w:type="dxa" w:w="144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90" name="officeArt object" descr="Rectangle 119"/>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91"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395"/>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91" name="officeArt object" descr="Rectangle 120"/>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92"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985"/>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92" name="officeArt object" descr="Rectangle 121"/>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93"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39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93" name="officeArt object" descr="Rectangle 122"/>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94"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47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94" name="officeArt object" descr="Rectangle 123"/>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95"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68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95" name="officeArt object" descr="Rectangle 124"/>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96"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r>
    </w:tbl>
    <w:p>
      <w:pPr>
        <w:keepNext w:val="0"/>
        <w:keepLines w:val="0"/>
        <w:pageBreakBefore w:val="0"/>
        <w:widowControl w:val="0"/>
        <w:shd w:val="clear" w:color="auto" w:fill="auto"/>
        <w:suppressAutoHyphens w:val="0"/>
        <w:bidi w:val="0"/>
        <w:spacing w:before="0" w:after="0" w:line="240" w:lineRule="auto"/>
        <w:ind w:left="0" w:right="0" w:firstLine="0"/>
        <w:jc w:val="center"/>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p>
    <w:p>
      <w:pPr>
        <w:keepNext w:val="0"/>
        <w:keepLines w:val="0"/>
        <w:pageBreakBefore w:val="0"/>
        <w:widowControl w:val="0"/>
        <w:shd w:val="clear" w:color="auto" w:fill="auto"/>
        <w:suppressAutoHyphens w:val="0"/>
        <w:bidi w:val="0"/>
        <w:spacing w:before="0" w:after="0" w:line="240" w:lineRule="auto"/>
        <w:ind w:left="0" w:right="0" w:firstLine="0"/>
        <w:jc w:val="center"/>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p>
    <w:p>
      <w:pPr>
        <w:keepNext w:val="0"/>
        <w:keepLines w:val="0"/>
        <w:pageBreakBefore w:val="0"/>
        <w:widowControl w:val="1"/>
        <w:shd w:val="clear" w:color="auto" w:fill="auto"/>
        <w:suppressAutoHyphens w:val="0"/>
        <w:bidi w:val="0"/>
        <w:spacing w:before="0" w:after="0" w:line="480" w:lineRule="auto"/>
        <w:ind w:left="0" w:right="0" w:firstLine="0"/>
        <w:jc w:val="left"/>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p>
    <w:p>
      <w:pPr>
        <w:keepNext w:val="0"/>
        <w:keepLines w:val="0"/>
        <w:pageBreakBefore w:val="0"/>
        <w:widowControl w:val="1"/>
        <w:shd w:val="clear" w:color="auto" w:fill="auto"/>
        <w:suppressAutoHyphens w:val="0"/>
        <w:bidi w:val="0"/>
        <w:spacing w:before="0" w:after="0" w:line="276" w:lineRule="auto"/>
        <w:ind w:left="0" w:right="0" w:firstLine="0"/>
        <w:jc w:val="both"/>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5. How bothersome is it for you to take your pills </w:t>
      </w: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for</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w:t>
      </w: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chest pain, chest tightness, or angina</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as prescribed?</w:t>
      </w:r>
    </w:p>
    <w:tbl>
      <w:tblPr>
        <w:tblW w:w="9359"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621"/>
        <w:gridCol w:w="1622"/>
        <w:gridCol w:w="1622"/>
        <w:gridCol w:w="1622"/>
        <w:gridCol w:w="1315"/>
        <w:gridCol w:w="1557"/>
      </w:tblGrid>
      <w:tr>
        <w:tblPrEx>
          <w:shd w:val="clear" w:color="auto" w:fill="cdd4e9"/>
        </w:tblPrEx>
        <w:trPr>
          <w:trHeight w:val="731" w:hRule="atLeast"/>
        </w:trPr>
        <w:tc>
          <w:tcPr>
            <w:tcW w:type="dxa" w:w="1621"/>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Very bothersome</w:t>
            </w:r>
          </w:p>
        </w:tc>
        <w:tc>
          <w:tcPr>
            <w:tcW w:type="dxa" w:w="1622"/>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Moderately bothersome</w:t>
            </w:r>
          </w:p>
        </w:tc>
        <w:tc>
          <w:tcPr>
            <w:tcW w:type="dxa" w:w="1622"/>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Somewhat bothersome</w:t>
            </w:r>
          </w:p>
        </w:tc>
        <w:tc>
          <w:tcPr>
            <w:tcW w:type="dxa" w:w="1622"/>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A little bothersome</w:t>
            </w:r>
          </w:p>
        </w:tc>
        <w:tc>
          <w:tcPr>
            <w:tcW w:type="dxa" w:w="1315"/>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Not bothersome at all</w:t>
            </w:r>
          </w:p>
        </w:tc>
        <w:tc>
          <w:tcPr>
            <w:tcW w:type="dxa" w:w="1557"/>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My doctor has not prescribed pills</w:t>
            </w:r>
          </w:p>
        </w:tc>
      </w:tr>
      <w:tr>
        <w:tblPrEx>
          <w:shd w:val="clear" w:color="auto" w:fill="cdd4e9"/>
        </w:tblPrEx>
        <w:trPr>
          <w:trHeight w:val="263" w:hRule="atLeast"/>
        </w:trPr>
        <w:tc>
          <w:tcPr>
            <w:tcW w:type="dxa" w:w="1621"/>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96" name="officeArt object" descr="Rectangle 31"/>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97"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622"/>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97" name="officeArt object" descr="Rectangle 32"/>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98"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622"/>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98" name="officeArt object" descr="Rectangle 33"/>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099"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622"/>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899" name="officeArt object" descr="Rectangle 34"/>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100"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315"/>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900" name="officeArt object" descr="Rectangle 125"/>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101"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557"/>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901" name="officeArt object" descr="Rectangle 35"/>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102"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r>
    </w:tbl>
    <w:p>
      <w:pPr>
        <w:keepNext w:val="0"/>
        <w:keepLines w:val="0"/>
        <w:pageBreakBefore w:val="0"/>
        <w:widowControl w:val="0"/>
        <w:shd w:val="clear" w:color="auto" w:fill="auto"/>
        <w:suppressAutoHyphens w:val="0"/>
        <w:bidi w:val="0"/>
        <w:spacing w:before="0" w:after="0" w:line="240" w:lineRule="auto"/>
        <w:ind w:left="0" w:right="0" w:firstLine="0"/>
        <w:jc w:val="center"/>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p>
    <w:p>
      <w:pPr>
        <w:keepNext w:val="0"/>
        <w:keepLines w:val="0"/>
        <w:pageBreakBefore w:val="0"/>
        <w:widowControl w:val="0"/>
        <w:shd w:val="clear" w:color="auto" w:fill="auto"/>
        <w:suppressAutoHyphens w:val="0"/>
        <w:bidi w:val="0"/>
        <w:spacing w:before="0" w:after="0" w:line="240" w:lineRule="auto"/>
        <w:ind w:left="0" w:right="0" w:firstLine="0"/>
        <w:jc w:val="center"/>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p>
    <w:p>
      <w:pPr>
        <w:keepNext w:val="0"/>
        <w:keepLines w:val="0"/>
        <w:pageBreakBefore w:val="0"/>
        <w:widowControl w:val="1"/>
        <w:shd w:val="clear" w:color="auto" w:fill="auto"/>
        <w:suppressAutoHyphens w:val="0"/>
        <w:bidi w:val="0"/>
        <w:spacing w:before="0" w:after="0" w:line="480" w:lineRule="auto"/>
        <w:ind w:left="0" w:right="0" w:firstLine="0"/>
        <w:jc w:val="left"/>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p>
    <w:p>
      <w:pPr>
        <w:keepNext w:val="0"/>
        <w:keepLines w:val="0"/>
        <w:pageBreakBefore w:val="0"/>
        <w:widowControl w:val="1"/>
        <w:shd w:val="clear" w:color="auto" w:fill="auto"/>
        <w:suppressAutoHyphens w:val="0"/>
        <w:bidi w:val="0"/>
        <w:spacing w:before="0" w:after="0" w:line="276" w:lineRule="auto"/>
        <w:ind w:left="0" w:right="0" w:firstLine="0"/>
        <w:jc w:val="both"/>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6. How satisfied are you that everything possible is being done to treat your </w:t>
      </w: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chest pain, chest tightness, or angina</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p>
    <w:tbl>
      <w:tblPr>
        <w:tblW w:w="9350"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870"/>
        <w:gridCol w:w="1870"/>
        <w:gridCol w:w="1870"/>
        <w:gridCol w:w="1870"/>
        <w:gridCol w:w="1870"/>
      </w:tblGrid>
      <w:tr>
        <w:tblPrEx>
          <w:shd w:val="clear" w:color="auto" w:fill="cdd4e9"/>
        </w:tblPrEx>
        <w:trPr>
          <w:trHeight w:val="491" w:hRule="atLeast"/>
        </w:trPr>
        <w:tc>
          <w:tcPr>
            <w:tcW w:type="dxa" w:w="187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Not satisfied at all</w:t>
            </w:r>
          </w:p>
        </w:tc>
        <w:tc>
          <w:tcPr>
            <w:tcW w:type="dxa" w:w="187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Mostly dissatisfied</w:t>
            </w:r>
          </w:p>
        </w:tc>
        <w:tc>
          <w:tcPr>
            <w:tcW w:type="dxa" w:w="187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Somewhat satisfied</w:t>
            </w:r>
          </w:p>
        </w:tc>
        <w:tc>
          <w:tcPr>
            <w:tcW w:type="dxa" w:w="187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Mostly satisfied</w:t>
            </w:r>
          </w:p>
        </w:tc>
        <w:tc>
          <w:tcPr>
            <w:tcW w:type="dxa" w:w="187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Highly satisfied</w:t>
            </w:r>
          </w:p>
        </w:tc>
      </w:tr>
      <w:tr>
        <w:tblPrEx>
          <w:shd w:val="clear" w:color="auto" w:fill="cdd4e9"/>
        </w:tblPrEx>
        <w:trPr>
          <w:trHeight w:val="263" w:hRule="atLeast"/>
        </w:trPr>
        <w:tc>
          <w:tcPr>
            <w:tcW w:type="dxa" w:w="187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902" name="officeArt object" descr="Rectangle 36"/>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103"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87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903" name="officeArt object" descr="Rectangle 37"/>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104"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87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904" name="officeArt object" descr="Rectangle 38"/>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105"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87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905" name="officeArt object" descr="Rectangle 39"/>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106"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87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906" name="officeArt object" descr="Rectangle 40"/>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107"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r>
    </w:tbl>
    <w:p>
      <w:pPr>
        <w:keepNext w:val="0"/>
        <w:keepLines w:val="0"/>
        <w:pageBreakBefore w:val="0"/>
        <w:widowControl w:val="0"/>
        <w:shd w:val="clear" w:color="auto" w:fill="auto"/>
        <w:suppressAutoHyphens w:val="0"/>
        <w:bidi w:val="0"/>
        <w:spacing w:before="0" w:after="0" w:line="240" w:lineRule="auto"/>
        <w:ind w:left="0" w:right="0" w:firstLine="0"/>
        <w:jc w:val="center"/>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p>
    <w:p>
      <w:pPr>
        <w:keepNext w:val="0"/>
        <w:keepLines w:val="0"/>
        <w:pageBreakBefore w:val="0"/>
        <w:widowControl w:val="0"/>
        <w:shd w:val="clear" w:color="auto" w:fill="auto"/>
        <w:suppressAutoHyphens w:val="0"/>
        <w:bidi w:val="0"/>
        <w:spacing w:before="0" w:after="0" w:line="240" w:lineRule="auto"/>
        <w:ind w:left="0" w:right="0" w:firstLine="0"/>
        <w:jc w:val="center"/>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p>
    <w:p>
      <w:pPr>
        <w:keepNext w:val="0"/>
        <w:keepLines w:val="0"/>
        <w:pageBreakBefore w:val="0"/>
        <w:widowControl w:val="1"/>
        <w:shd w:val="clear" w:color="auto" w:fill="auto"/>
        <w:suppressAutoHyphens w:val="0"/>
        <w:bidi w:val="0"/>
        <w:spacing w:before="0" w:after="0" w:line="480" w:lineRule="auto"/>
        <w:ind w:left="0" w:right="0" w:firstLine="0"/>
        <w:jc w:val="both"/>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p>
    <w:p>
      <w:pPr>
        <w:keepNext w:val="0"/>
        <w:keepLines w:val="0"/>
        <w:pageBreakBefore w:val="0"/>
        <w:widowControl w:val="1"/>
        <w:shd w:val="clear" w:color="auto" w:fill="auto"/>
        <w:suppressAutoHyphens w:val="0"/>
        <w:bidi w:val="0"/>
        <w:spacing w:before="0" w:after="0" w:line="276" w:lineRule="auto"/>
        <w:ind w:left="0" w:right="0" w:firstLine="0"/>
        <w:jc w:val="both"/>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7. How satisfied are you with the explanations your doctor has given you about your </w:t>
      </w: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chest pain, chest tightness, or angina</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p>
    <w:tbl>
      <w:tblPr>
        <w:tblW w:w="9350"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870"/>
        <w:gridCol w:w="1870"/>
        <w:gridCol w:w="1870"/>
        <w:gridCol w:w="1870"/>
        <w:gridCol w:w="1870"/>
      </w:tblGrid>
      <w:tr>
        <w:tblPrEx>
          <w:shd w:val="clear" w:color="auto" w:fill="cdd4e9"/>
        </w:tblPrEx>
        <w:trPr>
          <w:trHeight w:val="491" w:hRule="atLeast"/>
        </w:trPr>
        <w:tc>
          <w:tcPr>
            <w:tcW w:type="dxa" w:w="187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Not satisfied at all</w:t>
            </w:r>
          </w:p>
        </w:tc>
        <w:tc>
          <w:tcPr>
            <w:tcW w:type="dxa" w:w="187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Mostly dissatisfied</w:t>
            </w:r>
          </w:p>
        </w:tc>
        <w:tc>
          <w:tcPr>
            <w:tcW w:type="dxa" w:w="187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Somewhat satisfied</w:t>
            </w:r>
          </w:p>
        </w:tc>
        <w:tc>
          <w:tcPr>
            <w:tcW w:type="dxa" w:w="187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Mostly satisfied</w:t>
            </w:r>
          </w:p>
        </w:tc>
        <w:tc>
          <w:tcPr>
            <w:tcW w:type="dxa" w:w="187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Highly satisfied</w:t>
            </w:r>
          </w:p>
        </w:tc>
      </w:tr>
      <w:tr>
        <w:tblPrEx>
          <w:shd w:val="clear" w:color="auto" w:fill="cdd4e9"/>
        </w:tblPrEx>
        <w:trPr>
          <w:trHeight w:val="263" w:hRule="atLeast"/>
        </w:trPr>
        <w:tc>
          <w:tcPr>
            <w:tcW w:type="dxa" w:w="187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907" name="officeArt object" descr="Rectangle 126"/>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108"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87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908" name="officeArt object" descr="Rectangle 127"/>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109"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87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909" name="officeArt object" descr="Rectangle 128"/>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110"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87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910" name="officeArt object" descr="Rectangle 129"/>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111"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87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911" name="officeArt object" descr="Rectangle 130"/>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112"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r>
    </w:tbl>
    <w:p>
      <w:pPr>
        <w:keepNext w:val="0"/>
        <w:keepLines w:val="0"/>
        <w:pageBreakBefore w:val="0"/>
        <w:widowControl w:val="0"/>
        <w:shd w:val="clear" w:color="auto" w:fill="auto"/>
        <w:suppressAutoHyphens w:val="0"/>
        <w:bidi w:val="0"/>
        <w:spacing w:before="0" w:after="0" w:line="240" w:lineRule="auto"/>
        <w:ind w:left="0" w:right="0" w:firstLine="0"/>
        <w:jc w:val="center"/>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p>
    <w:p>
      <w:pPr>
        <w:keepNext w:val="0"/>
        <w:keepLines w:val="0"/>
        <w:pageBreakBefore w:val="0"/>
        <w:widowControl w:val="0"/>
        <w:shd w:val="clear" w:color="auto" w:fill="auto"/>
        <w:suppressAutoHyphens w:val="0"/>
        <w:bidi w:val="0"/>
        <w:spacing w:before="0" w:after="0" w:line="240" w:lineRule="auto"/>
        <w:ind w:left="0" w:right="0" w:firstLine="0"/>
        <w:jc w:val="center"/>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p>
    <w:p>
      <w:pPr>
        <w:keepNext w:val="0"/>
        <w:keepLines w:val="0"/>
        <w:pageBreakBefore w:val="0"/>
        <w:widowControl w:val="1"/>
        <w:shd w:val="clear" w:color="auto" w:fill="auto"/>
        <w:suppressAutoHyphens w:val="0"/>
        <w:bidi w:val="0"/>
        <w:spacing w:before="0" w:after="0" w:line="480" w:lineRule="auto"/>
        <w:ind w:left="0" w:right="0" w:firstLine="0"/>
        <w:jc w:val="left"/>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p>
    <w:p>
      <w:pPr>
        <w:keepNext w:val="0"/>
        <w:keepLines w:val="0"/>
        <w:pageBreakBefore w:val="0"/>
        <w:widowControl w:val="1"/>
        <w:shd w:val="clear" w:color="auto" w:fill="auto"/>
        <w:suppressAutoHyphens w:val="0"/>
        <w:bidi w:val="0"/>
        <w:spacing w:before="0" w:after="0" w:line="276" w:lineRule="auto"/>
        <w:ind w:left="0" w:right="0" w:firstLine="0"/>
        <w:jc w:val="both"/>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8. Overall, how satisfied are you with the current treatment of your </w:t>
      </w: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chest pain, chest tightness, or angina</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p>
    <w:tbl>
      <w:tblPr>
        <w:tblW w:w="9350"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870"/>
        <w:gridCol w:w="1870"/>
        <w:gridCol w:w="1870"/>
        <w:gridCol w:w="1870"/>
        <w:gridCol w:w="1870"/>
      </w:tblGrid>
      <w:tr>
        <w:tblPrEx>
          <w:shd w:val="clear" w:color="auto" w:fill="cdd4e9"/>
        </w:tblPrEx>
        <w:trPr>
          <w:trHeight w:val="491" w:hRule="atLeast"/>
        </w:trPr>
        <w:tc>
          <w:tcPr>
            <w:tcW w:type="dxa" w:w="187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Not satisfied at all</w:t>
            </w:r>
          </w:p>
        </w:tc>
        <w:tc>
          <w:tcPr>
            <w:tcW w:type="dxa" w:w="187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Mostly dissatisfied</w:t>
            </w:r>
          </w:p>
        </w:tc>
        <w:tc>
          <w:tcPr>
            <w:tcW w:type="dxa" w:w="187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Somewhat satisfied</w:t>
            </w:r>
          </w:p>
        </w:tc>
        <w:tc>
          <w:tcPr>
            <w:tcW w:type="dxa" w:w="187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Mostly satisfied</w:t>
            </w:r>
          </w:p>
        </w:tc>
        <w:tc>
          <w:tcPr>
            <w:tcW w:type="dxa" w:w="187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Highly satisfied</w:t>
            </w:r>
          </w:p>
        </w:tc>
      </w:tr>
      <w:tr>
        <w:tblPrEx>
          <w:shd w:val="clear" w:color="auto" w:fill="cdd4e9"/>
        </w:tblPrEx>
        <w:trPr>
          <w:trHeight w:val="263" w:hRule="atLeast"/>
        </w:trPr>
        <w:tc>
          <w:tcPr>
            <w:tcW w:type="dxa" w:w="187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912" name="officeArt object" descr="Rectangle 131"/>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113"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87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913" name="officeArt object" descr="Rectangle 132"/>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114"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87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914" name="officeArt object" descr="Rectangle 133"/>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115"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87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915" name="officeArt object" descr="Rectangle 134"/>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116"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87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916" name="officeArt object" descr="Rectangle 135"/>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117"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r>
    </w:tbl>
    <w:p>
      <w:pPr>
        <w:keepNext w:val="0"/>
        <w:keepLines w:val="0"/>
        <w:pageBreakBefore w:val="0"/>
        <w:widowControl w:val="0"/>
        <w:shd w:val="clear" w:color="auto" w:fill="auto"/>
        <w:suppressAutoHyphens w:val="0"/>
        <w:bidi w:val="0"/>
        <w:spacing w:before="0" w:after="0" w:line="240" w:lineRule="auto"/>
        <w:ind w:left="0" w:right="0" w:firstLine="0"/>
        <w:jc w:val="center"/>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p>
    <w:p>
      <w:pPr>
        <w:keepNext w:val="0"/>
        <w:keepLines w:val="0"/>
        <w:pageBreakBefore w:val="0"/>
        <w:widowControl w:val="0"/>
        <w:shd w:val="clear" w:color="auto" w:fill="auto"/>
        <w:suppressAutoHyphens w:val="0"/>
        <w:bidi w:val="0"/>
        <w:spacing w:before="0" w:after="0" w:line="240" w:lineRule="auto"/>
        <w:ind w:left="0" w:right="0" w:firstLine="0"/>
        <w:jc w:val="center"/>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p>
    <w:p>
      <w:pPr>
        <w:keepNext w:val="0"/>
        <w:keepLines w:val="0"/>
        <w:pageBreakBefore w:val="0"/>
        <w:widowControl w:val="1"/>
        <w:shd w:val="clear" w:color="auto" w:fill="auto"/>
        <w:suppressAutoHyphens w:val="0"/>
        <w:bidi w:val="0"/>
        <w:spacing w:before="0" w:after="0" w:line="480" w:lineRule="auto"/>
        <w:ind w:left="0" w:right="0" w:firstLine="0"/>
        <w:jc w:val="left"/>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p>
    <w:p>
      <w:pPr>
        <w:keepNext w:val="0"/>
        <w:keepLines w:val="0"/>
        <w:pageBreakBefore w:val="0"/>
        <w:widowControl w:val="1"/>
        <w:shd w:val="clear" w:color="auto" w:fill="auto"/>
        <w:suppressAutoHyphens w:val="0"/>
        <w:bidi w:val="0"/>
        <w:spacing w:before="0" w:after="0" w:line="276" w:lineRule="auto"/>
        <w:ind w:left="0" w:right="0" w:firstLine="0"/>
        <w:jc w:val="both"/>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9. Over the past 4 weeks, how much has your </w:t>
      </w: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chest pain, chest tightness, or angina</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interfered with your enjoyment of life?</w:t>
      </w:r>
    </w:p>
    <w:tbl>
      <w:tblPr>
        <w:tblW w:w="9350"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870"/>
        <w:gridCol w:w="1870"/>
        <w:gridCol w:w="1870"/>
        <w:gridCol w:w="1870"/>
        <w:gridCol w:w="1870"/>
      </w:tblGrid>
      <w:tr>
        <w:tblPrEx>
          <w:shd w:val="clear" w:color="auto" w:fill="cdd4e9"/>
        </w:tblPrEx>
        <w:trPr>
          <w:trHeight w:val="731" w:hRule="atLeast"/>
        </w:trPr>
        <w:tc>
          <w:tcPr>
            <w:tcW w:type="dxa" w:w="187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It has severely limited my enjoyment of life</w:t>
            </w:r>
          </w:p>
        </w:tc>
        <w:tc>
          <w:tcPr>
            <w:tcW w:type="dxa" w:w="187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It has moderately limited my enjoyment of life</w:t>
            </w:r>
          </w:p>
        </w:tc>
        <w:tc>
          <w:tcPr>
            <w:tcW w:type="dxa" w:w="187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It has slightly limited my enjoyment of life</w:t>
            </w:r>
          </w:p>
        </w:tc>
        <w:tc>
          <w:tcPr>
            <w:tcW w:type="dxa" w:w="187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It has barely limited my enjoyment of life</w:t>
            </w:r>
          </w:p>
        </w:tc>
        <w:tc>
          <w:tcPr>
            <w:tcW w:type="dxa" w:w="187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It has not limited my enjoyment of life</w:t>
            </w:r>
          </w:p>
        </w:tc>
      </w:tr>
      <w:tr>
        <w:tblPrEx>
          <w:shd w:val="clear" w:color="auto" w:fill="cdd4e9"/>
        </w:tblPrEx>
        <w:trPr>
          <w:trHeight w:val="263" w:hRule="atLeast"/>
        </w:trPr>
        <w:tc>
          <w:tcPr>
            <w:tcW w:type="dxa" w:w="187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917" name="officeArt object" descr="Rectangle 12"/>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118"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87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918" name="officeArt object" descr="Rectangle 13"/>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119"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87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919" name="officeArt object" descr="Rectangle 14"/>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120"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87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920" name="officeArt object" descr="Rectangle 15"/>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121"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87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921" name="officeArt object" descr="Rectangle 16"/>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122"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r>
    </w:tbl>
    <w:p>
      <w:pPr>
        <w:keepNext w:val="0"/>
        <w:keepLines w:val="0"/>
        <w:pageBreakBefore w:val="0"/>
        <w:widowControl w:val="0"/>
        <w:shd w:val="clear" w:color="auto" w:fill="auto"/>
        <w:suppressAutoHyphens w:val="0"/>
        <w:bidi w:val="0"/>
        <w:spacing w:before="0" w:after="0" w:line="240" w:lineRule="auto"/>
        <w:ind w:left="0" w:right="0" w:firstLine="0"/>
        <w:jc w:val="center"/>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p>
    <w:p>
      <w:pPr>
        <w:keepNext w:val="0"/>
        <w:keepLines w:val="0"/>
        <w:pageBreakBefore w:val="0"/>
        <w:widowControl w:val="0"/>
        <w:shd w:val="clear" w:color="auto" w:fill="auto"/>
        <w:suppressAutoHyphens w:val="0"/>
        <w:bidi w:val="0"/>
        <w:spacing w:before="0" w:after="0" w:line="240" w:lineRule="auto"/>
        <w:ind w:left="0" w:right="0" w:firstLine="0"/>
        <w:jc w:val="center"/>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p>
    <w:p>
      <w:pPr>
        <w:keepNext w:val="0"/>
        <w:keepLines w:val="0"/>
        <w:pageBreakBefore w:val="0"/>
        <w:widowControl w:val="1"/>
        <w:shd w:val="clear" w:color="auto" w:fill="auto"/>
        <w:suppressAutoHyphens w:val="0"/>
        <w:bidi w:val="0"/>
        <w:spacing w:before="0" w:after="0" w:line="480" w:lineRule="auto"/>
        <w:ind w:left="0" w:right="0" w:firstLine="0"/>
        <w:jc w:val="left"/>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p>
    <w:p>
      <w:pPr>
        <w:keepNext w:val="0"/>
        <w:keepLines w:val="0"/>
        <w:pageBreakBefore w:val="0"/>
        <w:widowControl w:val="1"/>
        <w:shd w:val="clear" w:color="auto" w:fill="auto"/>
        <w:suppressAutoHyphens w:val="0"/>
        <w:bidi w:val="0"/>
        <w:spacing w:before="0" w:after="0" w:line="276" w:lineRule="auto"/>
        <w:ind w:left="0" w:right="0" w:firstLine="0"/>
        <w:jc w:val="both"/>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10. If you had to spend the rest of your life with your </w:t>
      </w: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chest pain, chest tightness, or angina</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the way it is right now, how would you feel about this?</w:t>
      </w:r>
    </w:p>
    <w:tbl>
      <w:tblPr>
        <w:tblW w:w="9350"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870"/>
        <w:gridCol w:w="1870"/>
        <w:gridCol w:w="1870"/>
        <w:gridCol w:w="1870"/>
        <w:gridCol w:w="1870"/>
      </w:tblGrid>
      <w:tr>
        <w:tblPrEx>
          <w:shd w:val="clear" w:color="auto" w:fill="cdd4e9"/>
        </w:tblPrEx>
        <w:trPr>
          <w:trHeight w:val="491" w:hRule="atLeast"/>
        </w:trPr>
        <w:tc>
          <w:tcPr>
            <w:tcW w:type="dxa" w:w="187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Not satisfied at all</w:t>
            </w:r>
          </w:p>
        </w:tc>
        <w:tc>
          <w:tcPr>
            <w:tcW w:type="dxa" w:w="187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Mostly dissatisfied</w:t>
            </w:r>
          </w:p>
        </w:tc>
        <w:tc>
          <w:tcPr>
            <w:tcW w:type="dxa" w:w="187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Somewhat satisfied</w:t>
            </w:r>
          </w:p>
        </w:tc>
        <w:tc>
          <w:tcPr>
            <w:tcW w:type="dxa" w:w="187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Mostly satisfied</w:t>
            </w:r>
          </w:p>
        </w:tc>
        <w:tc>
          <w:tcPr>
            <w:tcW w:type="dxa" w:w="187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Highly satisfied</w:t>
            </w:r>
          </w:p>
        </w:tc>
      </w:tr>
      <w:tr>
        <w:tblPrEx>
          <w:shd w:val="clear" w:color="auto" w:fill="cdd4e9"/>
        </w:tblPrEx>
        <w:trPr>
          <w:trHeight w:val="263" w:hRule="atLeast"/>
        </w:trPr>
        <w:tc>
          <w:tcPr>
            <w:tcW w:type="dxa" w:w="187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922" name="officeArt object" descr="Rectangle 136"/>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123"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87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923" name="officeArt object" descr="Rectangle 137"/>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124"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87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924" name="officeArt object" descr="Rectangle 138"/>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125"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87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925" name="officeArt object" descr="Rectangle 139"/>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126"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87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926" name="officeArt object" descr="Rectangle 140"/>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127"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r>
    </w:tbl>
    <w:p>
      <w:pPr>
        <w:keepNext w:val="0"/>
        <w:keepLines w:val="0"/>
        <w:pageBreakBefore w:val="0"/>
        <w:widowControl w:val="0"/>
        <w:shd w:val="clear" w:color="auto" w:fill="auto"/>
        <w:suppressAutoHyphens w:val="0"/>
        <w:bidi w:val="0"/>
        <w:spacing w:before="0" w:after="0" w:line="240" w:lineRule="auto"/>
        <w:ind w:left="0" w:right="0" w:firstLine="0"/>
        <w:jc w:val="center"/>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p>
    <w:p>
      <w:pPr>
        <w:keepNext w:val="0"/>
        <w:keepLines w:val="0"/>
        <w:pageBreakBefore w:val="0"/>
        <w:widowControl w:val="0"/>
        <w:shd w:val="clear" w:color="auto" w:fill="auto"/>
        <w:suppressAutoHyphens w:val="0"/>
        <w:bidi w:val="0"/>
        <w:spacing w:before="0" w:after="0" w:line="240" w:lineRule="auto"/>
        <w:ind w:left="0" w:right="0" w:firstLine="0"/>
        <w:jc w:val="center"/>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p>
    <w:p>
      <w:pPr>
        <w:keepNext w:val="0"/>
        <w:keepLines w:val="0"/>
        <w:pageBreakBefore w:val="0"/>
        <w:widowControl w:val="1"/>
        <w:shd w:val="clear" w:color="auto" w:fill="auto"/>
        <w:suppressAutoHyphens w:val="0"/>
        <w:bidi w:val="0"/>
        <w:spacing w:before="0" w:after="0" w:line="480" w:lineRule="auto"/>
        <w:ind w:left="0" w:right="0" w:firstLine="0"/>
        <w:jc w:val="left"/>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p>
    <w:p>
      <w:pPr>
        <w:keepNext w:val="0"/>
        <w:keepLines w:val="0"/>
        <w:pageBreakBefore w:val="0"/>
        <w:widowControl w:val="1"/>
        <w:shd w:val="clear" w:color="auto" w:fill="auto"/>
        <w:suppressAutoHyphens w:val="0"/>
        <w:bidi w:val="0"/>
        <w:spacing w:before="0" w:after="0" w:line="276" w:lineRule="auto"/>
        <w:ind w:left="0" w:right="0" w:firstLine="0"/>
        <w:jc w:val="both"/>
        <w:outlineLvl w:val="9"/>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11. How often do you worry that you may have a heart attack or die suddenly?</w:t>
      </w:r>
    </w:p>
    <w:tbl>
      <w:tblPr>
        <w:tblW w:w="9350"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870"/>
        <w:gridCol w:w="1870"/>
        <w:gridCol w:w="1870"/>
        <w:gridCol w:w="1870"/>
        <w:gridCol w:w="1870"/>
      </w:tblGrid>
      <w:tr>
        <w:tblPrEx>
          <w:shd w:val="clear" w:color="auto" w:fill="cdd4e9"/>
        </w:tblPrEx>
        <w:trPr>
          <w:trHeight w:val="491" w:hRule="atLeast"/>
        </w:trPr>
        <w:tc>
          <w:tcPr>
            <w:tcW w:type="dxa" w:w="187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I can</w:t>
            </w:r>
            <w:r>
              <w:rPr>
                <w:rFonts w:ascii="Times New Roman" w:cs="Arial Unicode MS" w:hAnsi="Times New Roman" w:eastAsia="Arial Unicode MS" w:hint="default"/>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t stop worrying about it</w:t>
            </w:r>
          </w:p>
        </w:tc>
        <w:tc>
          <w:tcPr>
            <w:tcW w:type="dxa" w:w="187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I often think or worry about it</w:t>
            </w:r>
          </w:p>
        </w:tc>
        <w:tc>
          <w:tcPr>
            <w:tcW w:type="dxa" w:w="187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I occasionally worry about it</w:t>
            </w:r>
          </w:p>
        </w:tc>
        <w:tc>
          <w:tcPr>
            <w:tcW w:type="dxa" w:w="187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I rarely think or worry about it</w:t>
            </w:r>
          </w:p>
        </w:tc>
        <w:tc>
          <w:tcPr>
            <w:tcW w:type="dxa" w:w="1870"/>
            <w:tcBorders>
              <w:top w:val="single" w:color="7f7f7f" w:sz="4" w:space="0" w:shadow="0" w:frame="0"/>
              <w:left w:val="nil"/>
              <w:bottom w:val="single" w:color="7f7f7f"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I never think or worry about it</w:t>
            </w:r>
          </w:p>
        </w:tc>
      </w:tr>
      <w:tr>
        <w:tblPrEx>
          <w:shd w:val="clear" w:color="auto" w:fill="cdd4e9"/>
        </w:tblPrEx>
        <w:trPr>
          <w:trHeight w:val="263" w:hRule="atLeast"/>
        </w:trPr>
        <w:tc>
          <w:tcPr>
            <w:tcW w:type="dxa" w:w="187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927" name="officeArt object" descr="Rectangle 23"/>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128"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87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928" name="officeArt object" descr="Rectangle 24"/>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129"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87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929" name="officeArt object" descr="Rectangle 51"/>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130"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87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930" name="officeArt object" descr="Rectangle 52"/>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131"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c>
          <w:tcPr>
            <w:tcW w:type="dxa" w:w="1870"/>
            <w:tcBorders>
              <w:top w:val="single" w:color="7f7f7f" w:sz="4" w:space="0" w:shadow="0" w:frame="0"/>
              <w:left w:val="nil"/>
              <w:bottom w:val="single" w:color="7f7f7f" w:sz="4" w:space="0" w:shadow="0" w:frame="0"/>
              <w:right w:val="nil"/>
            </w:tcBorders>
            <w:shd w:val="clear" w:color="auto" w:fill="e7eaf4"/>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mc:AlternateContent>
                <mc:Choice Requires="wps">
                  <w:drawing xmlns:a="http://schemas.openxmlformats.org/drawingml/2006/main">
                    <wp:inline distT="0" distB="0" distL="0" distR="0">
                      <wp:extent cx="111125" cy="111125"/>
                      <wp:effectExtent l="0" t="0" r="0" b="0"/>
                      <wp:docPr id="1073741931" name="officeArt object" descr="Rectangle 53"/>
                      <wp:cNvGraphicFramePr/>
                      <a:graphic xmlns:a="http://schemas.openxmlformats.org/drawingml/2006/main">
                        <a:graphicData uri="http://schemas.microsoft.com/office/word/2010/wordprocessingShape">
                          <wps:wsp>
                            <wps:cNvSpPr/>
                            <wps:spPr>
                              <a:xfrm>
                                <a:off x="0" y="0"/>
                                <a:ext cx="111125" cy="111125"/>
                              </a:xfrm>
                              <a:prstGeom prst="rect">
                                <a:avLst/>
                              </a:prstGeom>
                              <a:noFill/>
                              <a:ln w="12700" cap="flat">
                                <a:solidFill>
                                  <a:srgbClr val="000000"/>
                                </a:solidFill>
                                <a:prstDash val="solid"/>
                                <a:miter lim="800000"/>
                              </a:ln>
                              <a:effectLst/>
                            </wps:spPr>
                            <wps:bodyPr/>
                          </wps:wsp>
                        </a:graphicData>
                      </a:graphic>
                    </wp:inline>
                  </w:drawing>
                </mc:Choice>
                <mc:Fallback>
                  <w:pict>
                    <v:rect id="_x0000_s1132" style="visibility:visible;width:8.8pt;height:8.8pt;">
                      <v:fill on="f"/>
                      <v:stroke filltype="solid" color="#000000" opacity="100.0%" weight="1.0pt" dashstyle="solid" endcap="flat" miterlimit="800.0%" joinstyle="miter" linestyle="single" startarrow="none" startarrowwidth="medium" startarrowlength="medium" endarrow="none" endarrowwidth="medium" endarrowlength="medium"/>
                    </v:rect>
                  </w:pict>
                </mc:Fallback>
              </mc:AlternateContent>
            </w:r>
          </w:p>
        </w:tc>
      </w:tr>
    </w:tbl>
    <w:p>
      <w:pPr>
        <w:keepNext w:val="0"/>
        <w:keepLines w:val="0"/>
        <w:pageBreakBefore w:val="0"/>
        <w:widowControl w:val="0"/>
        <w:shd w:val="clear" w:color="auto" w:fill="auto"/>
        <w:suppressAutoHyphens w:val="0"/>
        <w:bidi w:val="0"/>
        <w:spacing w:before="0" w:after="0" w:line="240" w:lineRule="auto"/>
        <w:ind w:left="0" w:right="0" w:firstLine="0"/>
        <w:jc w:val="center"/>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lang w:val="en-US"/>
          <w14:textOutline w14:w="12700" w14:cap="flat">
            <w14:noFill/>
            <w14:miter w14:lim="400000"/>
          </w14:textOutline>
          <w14:textFill>
            <w14:solidFill>
              <w14:srgbClr w14:val="000000"/>
            </w14:solidFill>
          </w14:textFill>
        </w:rPr>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