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20C3C" w14:textId="459BDB30" w:rsidR="003A62EF" w:rsidRPr="003A62EF" w:rsidRDefault="003A62EF" w:rsidP="003A62EF">
      <w:pPr>
        <w:spacing w:line="480" w:lineRule="auto"/>
        <w:rPr>
          <w:rFonts w:cs="Times New Roman"/>
        </w:rPr>
      </w:pPr>
      <w:bookmarkStart w:id="0" w:name="_GoBack"/>
      <w:bookmarkEnd w:id="0"/>
      <w:r w:rsidRPr="003A62EF">
        <w:rPr>
          <w:rFonts w:cs="Times New Roman"/>
        </w:rPr>
        <w:t>Table 5. Recurrent case series.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971"/>
        <w:gridCol w:w="971"/>
        <w:gridCol w:w="972"/>
        <w:gridCol w:w="971"/>
        <w:gridCol w:w="971"/>
        <w:gridCol w:w="972"/>
        <w:gridCol w:w="2268"/>
      </w:tblGrid>
      <w:tr w:rsidR="003A62EF" w:rsidRPr="003A62EF" w14:paraId="5FFB850B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1DDC329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Case 7</w:t>
            </w:r>
          </w:p>
        </w:tc>
        <w:tc>
          <w:tcPr>
            <w:tcW w:w="971" w:type="dxa"/>
            <w:textDirection w:val="tbRlV"/>
          </w:tcPr>
          <w:p w14:paraId="238D87B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Case 6</w:t>
            </w:r>
          </w:p>
        </w:tc>
        <w:tc>
          <w:tcPr>
            <w:tcW w:w="971" w:type="dxa"/>
            <w:textDirection w:val="tbRlV"/>
          </w:tcPr>
          <w:p w14:paraId="079BA46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Case 5</w:t>
            </w:r>
          </w:p>
        </w:tc>
        <w:tc>
          <w:tcPr>
            <w:tcW w:w="972" w:type="dxa"/>
            <w:textDirection w:val="tbRlV"/>
          </w:tcPr>
          <w:p w14:paraId="78FE32F1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Case 4</w:t>
            </w:r>
          </w:p>
        </w:tc>
        <w:tc>
          <w:tcPr>
            <w:tcW w:w="971" w:type="dxa"/>
            <w:textDirection w:val="tbRlV"/>
          </w:tcPr>
          <w:p w14:paraId="4AF5449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Case 3</w:t>
            </w:r>
          </w:p>
        </w:tc>
        <w:tc>
          <w:tcPr>
            <w:tcW w:w="971" w:type="dxa"/>
            <w:textDirection w:val="tbRlV"/>
          </w:tcPr>
          <w:p w14:paraId="3E55CE4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Case 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7CD7E0DE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Case 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00DAABC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</w:p>
        </w:tc>
      </w:tr>
      <w:tr w:rsidR="003A62EF" w:rsidRPr="003A62EF" w14:paraId="0EE9F887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4F2BDBDA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Unknown</w:t>
            </w:r>
          </w:p>
        </w:tc>
        <w:tc>
          <w:tcPr>
            <w:tcW w:w="971" w:type="dxa"/>
            <w:textDirection w:val="tbRlV"/>
          </w:tcPr>
          <w:p w14:paraId="609E0BDE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III</w:t>
            </w:r>
          </w:p>
        </w:tc>
        <w:tc>
          <w:tcPr>
            <w:tcW w:w="971" w:type="dxa"/>
            <w:textDirection w:val="tbRlV"/>
          </w:tcPr>
          <w:p w14:paraId="2A3A1D0A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III</w:t>
            </w:r>
          </w:p>
        </w:tc>
        <w:tc>
          <w:tcPr>
            <w:tcW w:w="972" w:type="dxa"/>
            <w:textDirection w:val="tbRlV"/>
          </w:tcPr>
          <w:p w14:paraId="1278D6DC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I</w:t>
            </w:r>
          </w:p>
        </w:tc>
        <w:tc>
          <w:tcPr>
            <w:tcW w:w="971" w:type="dxa"/>
            <w:textDirection w:val="tbRlV"/>
          </w:tcPr>
          <w:p w14:paraId="40D781AD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III</w:t>
            </w:r>
          </w:p>
        </w:tc>
        <w:tc>
          <w:tcPr>
            <w:tcW w:w="971" w:type="dxa"/>
            <w:textDirection w:val="tbRlV"/>
          </w:tcPr>
          <w:p w14:paraId="269695D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I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79FEA08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III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38617C4A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proofErr w:type="spellStart"/>
            <w:r w:rsidRPr="003A62EF">
              <w:rPr>
                <w:rFonts w:eastAsiaTheme="minorHAnsi" w:cs="Times New Roman"/>
              </w:rPr>
              <w:t>Tosaka</w:t>
            </w:r>
            <w:proofErr w:type="spellEnd"/>
            <w:r w:rsidRPr="003A62EF">
              <w:rPr>
                <w:rFonts w:eastAsiaTheme="minorHAnsi" w:cs="Times New Roman"/>
              </w:rPr>
              <w:t xml:space="preserve"> grade</w:t>
            </w:r>
          </w:p>
        </w:tc>
      </w:tr>
      <w:tr w:rsidR="003A62EF" w:rsidRPr="003A62EF" w14:paraId="240AD863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40F01E1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220</w:t>
            </w:r>
          </w:p>
        </w:tc>
        <w:tc>
          <w:tcPr>
            <w:tcW w:w="971" w:type="dxa"/>
            <w:textDirection w:val="tbRlV"/>
          </w:tcPr>
          <w:p w14:paraId="56C0654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341</w:t>
            </w:r>
          </w:p>
        </w:tc>
        <w:tc>
          <w:tcPr>
            <w:tcW w:w="971" w:type="dxa"/>
            <w:textDirection w:val="tbRlV"/>
          </w:tcPr>
          <w:p w14:paraId="2DF927DC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45</w:t>
            </w:r>
          </w:p>
        </w:tc>
        <w:tc>
          <w:tcPr>
            <w:tcW w:w="972" w:type="dxa"/>
            <w:textDirection w:val="tbRlV"/>
          </w:tcPr>
          <w:p w14:paraId="4A7AF41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95</w:t>
            </w:r>
          </w:p>
        </w:tc>
        <w:tc>
          <w:tcPr>
            <w:tcW w:w="971" w:type="dxa"/>
            <w:textDirection w:val="tbRlV"/>
          </w:tcPr>
          <w:p w14:paraId="69F2258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</w:t>
            </w:r>
          </w:p>
        </w:tc>
        <w:tc>
          <w:tcPr>
            <w:tcW w:w="971" w:type="dxa"/>
            <w:textDirection w:val="tbRlV"/>
          </w:tcPr>
          <w:p w14:paraId="0995FDA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34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5A312BE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2B6D881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Patency term, days</w:t>
            </w:r>
          </w:p>
        </w:tc>
      </w:tr>
      <w:tr w:rsidR="003A62EF" w:rsidRPr="003A62EF" w14:paraId="5CF07973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4F1C155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82</w:t>
            </w:r>
          </w:p>
        </w:tc>
        <w:tc>
          <w:tcPr>
            <w:tcW w:w="971" w:type="dxa"/>
            <w:textDirection w:val="tbRlV"/>
          </w:tcPr>
          <w:p w14:paraId="036CBB5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64</w:t>
            </w:r>
          </w:p>
        </w:tc>
        <w:tc>
          <w:tcPr>
            <w:tcW w:w="971" w:type="dxa"/>
            <w:textDirection w:val="tbRlV"/>
          </w:tcPr>
          <w:p w14:paraId="7D5B228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65</w:t>
            </w:r>
          </w:p>
        </w:tc>
        <w:tc>
          <w:tcPr>
            <w:tcW w:w="972" w:type="dxa"/>
            <w:textDirection w:val="tbRlV"/>
          </w:tcPr>
          <w:p w14:paraId="2C47E0B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93</w:t>
            </w:r>
          </w:p>
        </w:tc>
        <w:tc>
          <w:tcPr>
            <w:tcW w:w="971" w:type="dxa"/>
            <w:textDirection w:val="tbRlV"/>
          </w:tcPr>
          <w:p w14:paraId="5C85BB41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91</w:t>
            </w:r>
          </w:p>
        </w:tc>
        <w:tc>
          <w:tcPr>
            <w:tcW w:w="971" w:type="dxa"/>
            <w:textDirection w:val="tbRlV"/>
          </w:tcPr>
          <w:p w14:paraId="116D8B7A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64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328C792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85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521078A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 xml:space="preserve">Age, </w:t>
            </w:r>
            <w:proofErr w:type="spellStart"/>
            <w:r w:rsidRPr="003A62EF">
              <w:rPr>
                <w:rFonts w:eastAsiaTheme="minorHAnsi" w:cs="Times New Roman"/>
              </w:rPr>
              <w:t>yrs</w:t>
            </w:r>
            <w:proofErr w:type="spellEnd"/>
          </w:p>
        </w:tc>
      </w:tr>
      <w:tr w:rsidR="003A62EF" w:rsidRPr="003A62EF" w14:paraId="104CE3C0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10701D2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Female</w:t>
            </w:r>
          </w:p>
        </w:tc>
        <w:tc>
          <w:tcPr>
            <w:tcW w:w="971" w:type="dxa"/>
            <w:textDirection w:val="tbRlV"/>
          </w:tcPr>
          <w:p w14:paraId="381A2121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Male</w:t>
            </w:r>
          </w:p>
        </w:tc>
        <w:tc>
          <w:tcPr>
            <w:tcW w:w="971" w:type="dxa"/>
            <w:textDirection w:val="tbRlV"/>
          </w:tcPr>
          <w:p w14:paraId="5D75B3EC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Female</w:t>
            </w:r>
          </w:p>
        </w:tc>
        <w:tc>
          <w:tcPr>
            <w:tcW w:w="972" w:type="dxa"/>
            <w:textDirection w:val="tbRlV"/>
          </w:tcPr>
          <w:p w14:paraId="078442C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Male</w:t>
            </w:r>
          </w:p>
        </w:tc>
        <w:tc>
          <w:tcPr>
            <w:tcW w:w="971" w:type="dxa"/>
            <w:textDirection w:val="tbRlV"/>
          </w:tcPr>
          <w:p w14:paraId="780257D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Female</w:t>
            </w:r>
          </w:p>
        </w:tc>
        <w:tc>
          <w:tcPr>
            <w:tcW w:w="971" w:type="dxa"/>
            <w:textDirection w:val="tbRlV"/>
          </w:tcPr>
          <w:p w14:paraId="0CF05F2C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Female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7C7FD7E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Female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4F8A863E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Sex</w:t>
            </w:r>
          </w:p>
        </w:tc>
      </w:tr>
      <w:tr w:rsidR="003A62EF" w:rsidRPr="003A62EF" w14:paraId="42FFCAD5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70C9ED7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971" w:type="dxa"/>
            <w:textDirection w:val="tbRlV"/>
          </w:tcPr>
          <w:p w14:paraId="0DA7578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1" w:type="dxa"/>
            <w:textDirection w:val="tbRlV"/>
          </w:tcPr>
          <w:p w14:paraId="67D5AE8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972" w:type="dxa"/>
            <w:textDirection w:val="tbRlV"/>
          </w:tcPr>
          <w:p w14:paraId="0B95851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971" w:type="dxa"/>
            <w:textDirection w:val="tbRlV"/>
          </w:tcPr>
          <w:p w14:paraId="02200D4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1" w:type="dxa"/>
            <w:textDirection w:val="tbRlV"/>
          </w:tcPr>
          <w:p w14:paraId="22AA975E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057DAF9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41C523E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Frailty (CFS 6-8)</w:t>
            </w:r>
          </w:p>
        </w:tc>
      </w:tr>
      <w:tr w:rsidR="003A62EF" w:rsidRPr="003A62EF" w14:paraId="5D909E33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6A152CC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971" w:type="dxa"/>
            <w:textDirection w:val="tbRlV"/>
          </w:tcPr>
          <w:p w14:paraId="4963177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1" w:type="dxa"/>
            <w:textDirection w:val="tbRlV"/>
          </w:tcPr>
          <w:p w14:paraId="79874BC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972" w:type="dxa"/>
            <w:textDirection w:val="tbRlV"/>
          </w:tcPr>
          <w:p w14:paraId="5671EEB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1" w:type="dxa"/>
            <w:textDirection w:val="tbRlV"/>
          </w:tcPr>
          <w:p w14:paraId="6BDF1CD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1" w:type="dxa"/>
            <w:textDirection w:val="tbRlV"/>
          </w:tcPr>
          <w:p w14:paraId="69637AAA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2865BC1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61ED097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Diabetes mellitus</w:t>
            </w:r>
          </w:p>
        </w:tc>
      </w:tr>
      <w:tr w:rsidR="003A62EF" w:rsidRPr="003A62EF" w14:paraId="7524D8A4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1011FC6C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1" w:type="dxa"/>
            <w:textDirection w:val="tbRlV"/>
          </w:tcPr>
          <w:p w14:paraId="1D0D724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1" w:type="dxa"/>
            <w:textDirection w:val="tbRlV"/>
          </w:tcPr>
          <w:p w14:paraId="27E70795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972" w:type="dxa"/>
            <w:textDirection w:val="tbRlV"/>
          </w:tcPr>
          <w:p w14:paraId="651AB28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971" w:type="dxa"/>
            <w:textDirection w:val="tbRlV"/>
          </w:tcPr>
          <w:p w14:paraId="4C3F9EE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1" w:type="dxa"/>
            <w:textDirection w:val="tbRlV"/>
          </w:tcPr>
          <w:p w14:paraId="3FBF4CF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28F9A70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0C88BF7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Hemodialysis</w:t>
            </w:r>
          </w:p>
        </w:tc>
      </w:tr>
      <w:tr w:rsidR="003A62EF" w:rsidRPr="003A62EF" w14:paraId="314B6BD2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21980B2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CLTI</w:t>
            </w:r>
          </w:p>
        </w:tc>
        <w:tc>
          <w:tcPr>
            <w:tcW w:w="971" w:type="dxa"/>
            <w:textDirection w:val="tbRlV"/>
          </w:tcPr>
          <w:p w14:paraId="60F1CA7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IC</w:t>
            </w:r>
          </w:p>
        </w:tc>
        <w:tc>
          <w:tcPr>
            <w:tcW w:w="971" w:type="dxa"/>
            <w:textDirection w:val="tbRlV"/>
          </w:tcPr>
          <w:p w14:paraId="36F005A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CLTI</w:t>
            </w:r>
          </w:p>
        </w:tc>
        <w:tc>
          <w:tcPr>
            <w:tcW w:w="972" w:type="dxa"/>
            <w:textDirection w:val="tbRlV"/>
          </w:tcPr>
          <w:p w14:paraId="31159EC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CLTI</w:t>
            </w:r>
          </w:p>
        </w:tc>
        <w:tc>
          <w:tcPr>
            <w:tcW w:w="971" w:type="dxa"/>
            <w:textDirection w:val="tbRlV"/>
          </w:tcPr>
          <w:p w14:paraId="2578FA3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IC</w:t>
            </w:r>
          </w:p>
        </w:tc>
        <w:tc>
          <w:tcPr>
            <w:tcW w:w="971" w:type="dxa"/>
            <w:textDirection w:val="tbRlV"/>
          </w:tcPr>
          <w:p w14:paraId="2D247D4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IC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6BE6F07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CLTI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15A3359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Indication</w:t>
            </w:r>
          </w:p>
        </w:tc>
      </w:tr>
      <w:tr w:rsidR="003A62EF" w:rsidRPr="003A62EF" w14:paraId="5E6F37CD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3574373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205.6</w:t>
            </w:r>
          </w:p>
        </w:tc>
        <w:tc>
          <w:tcPr>
            <w:tcW w:w="971" w:type="dxa"/>
            <w:textDirection w:val="tbRlV"/>
          </w:tcPr>
          <w:p w14:paraId="4676662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309.4</w:t>
            </w:r>
          </w:p>
        </w:tc>
        <w:tc>
          <w:tcPr>
            <w:tcW w:w="971" w:type="dxa"/>
            <w:textDirection w:val="tbRlV"/>
          </w:tcPr>
          <w:p w14:paraId="473AFDED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311.4</w:t>
            </w:r>
          </w:p>
        </w:tc>
        <w:tc>
          <w:tcPr>
            <w:tcW w:w="972" w:type="dxa"/>
            <w:textDirection w:val="tbRlV"/>
          </w:tcPr>
          <w:p w14:paraId="3D2C59A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73.0</w:t>
            </w:r>
          </w:p>
        </w:tc>
        <w:tc>
          <w:tcPr>
            <w:tcW w:w="971" w:type="dxa"/>
            <w:textDirection w:val="tbRlV"/>
          </w:tcPr>
          <w:p w14:paraId="6978D68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60.0</w:t>
            </w:r>
          </w:p>
        </w:tc>
        <w:tc>
          <w:tcPr>
            <w:tcW w:w="971" w:type="dxa"/>
            <w:textDirection w:val="tbRlV"/>
          </w:tcPr>
          <w:p w14:paraId="5BCAD7FA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180.0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0FCC70FC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300.0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31171AE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Lesion length, mm</w:t>
            </w:r>
          </w:p>
        </w:tc>
      </w:tr>
      <w:tr w:rsidR="003A62EF" w:rsidRPr="003A62EF" w14:paraId="16682B9D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6BBC9C4C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lastRenderedPageBreak/>
              <w:t>3</w:t>
            </w:r>
          </w:p>
        </w:tc>
        <w:tc>
          <w:tcPr>
            <w:tcW w:w="971" w:type="dxa"/>
            <w:textDirection w:val="tbRlV"/>
          </w:tcPr>
          <w:p w14:paraId="3DC4EDD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</w:t>
            </w:r>
          </w:p>
        </w:tc>
        <w:tc>
          <w:tcPr>
            <w:tcW w:w="971" w:type="dxa"/>
            <w:textDirection w:val="tbRlV"/>
          </w:tcPr>
          <w:p w14:paraId="46E64AF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</w:t>
            </w:r>
          </w:p>
        </w:tc>
        <w:tc>
          <w:tcPr>
            <w:tcW w:w="972" w:type="dxa"/>
            <w:textDirection w:val="tbRlV"/>
          </w:tcPr>
          <w:p w14:paraId="0BD6E67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</w:t>
            </w:r>
          </w:p>
        </w:tc>
        <w:tc>
          <w:tcPr>
            <w:tcW w:w="971" w:type="dxa"/>
            <w:textDirection w:val="tbRlV"/>
          </w:tcPr>
          <w:p w14:paraId="4E53F29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</w:t>
            </w:r>
          </w:p>
        </w:tc>
        <w:tc>
          <w:tcPr>
            <w:tcW w:w="971" w:type="dxa"/>
            <w:textDirection w:val="tbRlV"/>
          </w:tcPr>
          <w:p w14:paraId="058E6DC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4415A2B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0D0F136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Number of run-off</w:t>
            </w:r>
          </w:p>
        </w:tc>
      </w:tr>
      <w:tr w:rsidR="003A62EF" w:rsidRPr="003A62EF" w14:paraId="538C153D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355DEDA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</w:t>
            </w:r>
          </w:p>
        </w:tc>
        <w:tc>
          <w:tcPr>
            <w:tcW w:w="971" w:type="dxa"/>
            <w:textDirection w:val="tbRlV"/>
          </w:tcPr>
          <w:p w14:paraId="6F73857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</w:t>
            </w:r>
          </w:p>
        </w:tc>
        <w:tc>
          <w:tcPr>
            <w:tcW w:w="971" w:type="dxa"/>
            <w:textDirection w:val="tbRlV"/>
          </w:tcPr>
          <w:p w14:paraId="3DD45051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4</w:t>
            </w:r>
          </w:p>
        </w:tc>
        <w:tc>
          <w:tcPr>
            <w:tcW w:w="972" w:type="dxa"/>
            <w:textDirection w:val="tbRlV"/>
          </w:tcPr>
          <w:p w14:paraId="151A19D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</w:t>
            </w:r>
          </w:p>
        </w:tc>
        <w:tc>
          <w:tcPr>
            <w:tcW w:w="971" w:type="dxa"/>
            <w:textDirection w:val="tbRlV"/>
          </w:tcPr>
          <w:p w14:paraId="255EA5A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</w:t>
            </w:r>
          </w:p>
        </w:tc>
        <w:tc>
          <w:tcPr>
            <w:tcW w:w="971" w:type="dxa"/>
            <w:textDirection w:val="tbRlV"/>
          </w:tcPr>
          <w:p w14:paraId="3B05A8E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4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632D3FFE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59FCD53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PACSS</w:t>
            </w:r>
          </w:p>
        </w:tc>
      </w:tr>
      <w:tr w:rsidR="003A62EF" w:rsidRPr="003A62EF" w14:paraId="49E77F8B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4017ADD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971" w:type="dxa"/>
            <w:textDirection w:val="tbRlV"/>
          </w:tcPr>
          <w:p w14:paraId="6774BB1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971" w:type="dxa"/>
            <w:textDirection w:val="tbRlV"/>
          </w:tcPr>
          <w:p w14:paraId="04394A3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2" w:type="dxa"/>
            <w:textDirection w:val="tbRlV"/>
          </w:tcPr>
          <w:p w14:paraId="24E15EC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1" w:type="dxa"/>
            <w:textDirection w:val="tbRlV"/>
          </w:tcPr>
          <w:p w14:paraId="74FCB0C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1" w:type="dxa"/>
            <w:textDirection w:val="tbRlV"/>
          </w:tcPr>
          <w:p w14:paraId="1D15E77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6C5E2DD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Yes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7410F72D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CTO</w:t>
            </w:r>
          </w:p>
        </w:tc>
      </w:tr>
      <w:tr w:rsidR="003A62EF" w:rsidRPr="003A62EF" w14:paraId="492C325B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5114DD9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59.4</w:t>
            </w:r>
          </w:p>
        </w:tc>
        <w:tc>
          <w:tcPr>
            <w:tcW w:w="971" w:type="dxa"/>
            <w:textDirection w:val="tbRlV"/>
          </w:tcPr>
          <w:p w14:paraId="28870CB5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56.6</w:t>
            </w:r>
          </w:p>
        </w:tc>
        <w:tc>
          <w:tcPr>
            <w:tcW w:w="971" w:type="dxa"/>
            <w:textDirection w:val="tbRlV"/>
          </w:tcPr>
          <w:p w14:paraId="5FFF3D7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39.4</w:t>
            </w:r>
          </w:p>
        </w:tc>
        <w:tc>
          <w:tcPr>
            <w:tcW w:w="972" w:type="dxa"/>
            <w:textDirection w:val="tbRlV"/>
          </w:tcPr>
          <w:p w14:paraId="5DE5E38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29.3</w:t>
            </w:r>
          </w:p>
        </w:tc>
        <w:tc>
          <w:tcPr>
            <w:tcW w:w="971" w:type="dxa"/>
            <w:textDirection w:val="tbRlV"/>
          </w:tcPr>
          <w:p w14:paraId="5756C86C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33.3</w:t>
            </w:r>
          </w:p>
        </w:tc>
        <w:tc>
          <w:tcPr>
            <w:tcW w:w="971" w:type="dxa"/>
            <w:textDirection w:val="tbRlV"/>
          </w:tcPr>
          <w:p w14:paraId="3753C64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26.8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23EA72FA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64.9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7449AAD9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Proximal EEM area, mm</w:t>
            </w:r>
            <w:r w:rsidRPr="003A62EF">
              <w:rPr>
                <w:rFonts w:eastAsiaTheme="minorHAnsi" w:cs="Times New Roman"/>
                <w:vertAlign w:val="superscript"/>
              </w:rPr>
              <w:t>2</w:t>
            </w:r>
          </w:p>
        </w:tc>
      </w:tr>
      <w:tr w:rsidR="003A62EF" w:rsidRPr="003A62EF" w14:paraId="7774AE86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3F9499B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23.2</w:t>
            </w:r>
          </w:p>
        </w:tc>
        <w:tc>
          <w:tcPr>
            <w:tcW w:w="971" w:type="dxa"/>
            <w:textDirection w:val="tbRlV"/>
          </w:tcPr>
          <w:p w14:paraId="42D9ADFD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36.0</w:t>
            </w:r>
          </w:p>
        </w:tc>
        <w:tc>
          <w:tcPr>
            <w:tcW w:w="971" w:type="dxa"/>
            <w:textDirection w:val="tbRlV"/>
          </w:tcPr>
          <w:p w14:paraId="33F498B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17.7</w:t>
            </w:r>
          </w:p>
        </w:tc>
        <w:tc>
          <w:tcPr>
            <w:tcW w:w="972" w:type="dxa"/>
            <w:textDirection w:val="tbRlV"/>
          </w:tcPr>
          <w:p w14:paraId="49930A6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26.7</w:t>
            </w:r>
          </w:p>
        </w:tc>
        <w:tc>
          <w:tcPr>
            <w:tcW w:w="971" w:type="dxa"/>
            <w:textDirection w:val="tbRlV"/>
          </w:tcPr>
          <w:p w14:paraId="2903098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28.6</w:t>
            </w:r>
          </w:p>
        </w:tc>
        <w:tc>
          <w:tcPr>
            <w:tcW w:w="971" w:type="dxa"/>
            <w:textDirection w:val="tbRlV"/>
          </w:tcPr>
          <w:p w14:paraId="7491606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20.6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082C198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37.1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1EDBF5E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Distal EEM area, mm</w:t>
            </w:r>
            <w:r w:rsidRPr="003A62EF">
              <w:rPr>
                <w:rFonts w:eastAsiaTheme="minorHAnsi" w:cs="Times New Roman"/>
                <w:vertAlign w:val="superscript"/>
              </w:rPr>
              <w:t>2</w:t>
            </w:r>
          </w:p>
        </w:tc>
      </w:tr>
      <w:tr w:rsidR="003A62EF" w:rsidRPr="003A62EF" w14:paraId="72BE6ED4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5258393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39.2</w:t>
            </w:r>
          </w:p>
        </w:tc>
        <w:tc>
          <w:tcPr>
            <w:tcW w:w="971" w:type="dxa"/>
            <w:textDirection w:val="tbRlV"/>
          </w:tcPr>
          <w:p w14:paraId="1D97305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47.7</w:t>
            </w:r>
          </w:p>
        </w:tc>
        <w:tc>
          <w:tcPr>
            <w:tcW w:w="971" w:type="dxa"/>
            <w:textDirection w:val="tbRlV"/>
          </w:tcPr>
          <w:p w14:paraId="4C2773FE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24.1</w:t>
            </w:r>
          </w:p>
        </w:tc>
        <w:tc>
          <w:tcPr>
            <w:tcW w:w="972" w:type="dxa"/>
            <w:textDirection w:val="tbRlV"/>
          </w:tcPr>
          <w:p w14:paraId="2099BC0E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18.6</w:t>
            </w:r>
          </w:p>
        </w:tc>
        <w:tc>
          <w:tcPr>
            <w:tcW w:w="971" w:type="dxa"/>
            <w:textDirection w:val="tbRlV"/>
          </w:tcPr>
          <w:p w14:paraId="44D0245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19.6</w:t>
            </w:r>
          </w:p>
        </w:tc>
        <w:tc>
          <w:tcPr>
            <w:tcW w:w="971" w:type="dxa"/>
            <w:textDirection w:val="tbRlV"/>
          </w:tcPr>
          <w:p w14:paraId="000E69A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12.9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43F916C5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36.4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45EB664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Proximal lumen area, mm</w:t>
            </w:r>
            <w:r w:rsidRPr="003A62EF">
              <w:rPr>
                <w:rFonts w:eastAsiaTheme="minorHAnsi" w:cs="Times New Roman"/>
                <w:vertAlign w:val="superscript"/>
              </w:rPr>
              <w:t>2</w:t>
            </w:r>
          </w:p>
        </w:tc>
      </w:tr>
      <w:tr w:rsidR="003A62EF" w:rsidRPr="003A62EF" w14:paraId="23353C09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0EAEA31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17.0</w:t>
            </w:r>
          </w:p>
        </w:tc>
        <w:tc>
          <w:tcPr>
            <w:tcW w:w="971" w:type="dxa"/>
            <w:textDirection w:val="tbRlV"/>
          </w:tcPr>
          <w:p w14:paraId="5CB38EB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28.0</w:t>
            </w:r>
          </w:p>
        </w:tc>
        <w:tc>
          <w:tcPr>
            <w:tcW w:w="971" w:type="dxa"/>
            <w:textDirection w:val="tbRlV"/>
          </w:tcPr>
          <w:p w14:paraId="6F7792E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11.9</w:t>
            </w:r>
          </w:p>
        </w:tc>
        <w:tc>
          <w:tcPr>
            <w:tcW w:w="972" w:type="dxa"/>
            <w:textDirection w:val="tbRlV"/>
          </w:tcPr>
          <w:p w14:paraId="594C2C4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11.0</w:t>
            </w:r>
          </w:p>
        </w:tc>
        <w:tc>
          <w:tcPr>
            <w:tcW w:w="971" w:type="dxa"/>
            <w:textDirection w:val="tbRlV"/>
          </w:tcPr>
          <w:p w14:paraId="5A4C1AE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14.0</w:t>
            </w:r>
          </w:p>
        </w:tc>
        <w:tc>
          <w:tcPr>
            <w:tcW w:w="971" w:type="dxa"/>
            <w:textDirection w:val="tbRlV"/>
          </w:tcPr>
          <w:p w14:paraId="34AFF73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5.9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5DABCBC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29.3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22B5601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Distal lumen area, mm</w:t>
            </w:r>
            <w:r w:rsidRPr="003A62EF">
              <w:rPr>
                <w:rFonts w:eastAsiaTheme="minorHAnsi" w:cs="Times New Roman"/>
                <w:vertAlign w:val="superscript"/>
              </w:rPr>
              <w:t>2</w:t>
            </w:r>
          </w:p>
        </w:tc>
      </w:tr>
      <w:tr w:rsidR="003A62EF" w:rsidRPr="003A62EF" w14:paraId="357165E1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4C4CF6A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&lt;90°</w:t>
            </w:r>
          </w:p>
        </w:tc>
        <w:tc>
          <w:tcPr>
            <w:tcW w:w="971" w:type="dxa"/>
            <w:textDirection w:val="tbRlV"/>
          </w:tcPr>
          <w:p w14:paraId="3F9ED575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&lt;180°</w:t>
            </w:r>
          </w:p>
        </w:tc>
        <w:tc>
          <w:tcPr>
            <w:tcW w:w="971" w:type="dxa"/>
            <w:textDirection w:val="tbRlV"/>
          </w:tcPr>
          <w:p w14:paraId="4B6FC83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≥270°</w:t>
            </w:r>
          </w:p>
        </w:tc>
        <w:tc>
          <w:tcPr>
            <w:tcW w:w="972" w:type="dxa"/>
            <w:textDirection w:val="tbRlV"/>
          </w:tcPr>
          <w:p w14:paraId="1A60B03D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&lt;90°</w:t>
            </w:r>
          </w:p>
        </w:tc>
        <w:tc>
          <w:tcPr>
            <w:tcW w:w="971" w:type="dxa"/>
            <w:textDirection w:val="tbRlV"/>
          </w:tcPr>
          <w:p w14:paraId="0A55C7DD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&lt;270°</w:t>
            </w:r>
          </w:p>
        </w:tc>
        <w:tc>
          <w:tcPr>
            <w:tcW w:w="971" w:type="dxa"/>
            <w:textDirection w:val="tbRlV"/>
          </w:tcPr>
          <w:p w14:paraId="17E1298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≥270°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3401E08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≥270°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470F6A6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Calcification angle</w:t>
            </w:r>
          </w:p>
        </w:tc>
      </w:tr>
      <w:tr w:rsidR="003A62EF" w:rsidRPr="003A62EF" w14:paraId="01120ED3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5A5E43A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26.5</w:t>
            </w:r>
          </w:p>
        </w:tc>
        <w:tc>
          <w:tcPr>
            <w:tcW w:w="971" w:type="dxa"/>
            <w:textDirection w:val="tbRlV"/>
          </w:tcPr>
          <w:p w14:paraId="6D5537A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45.6</w:t>
            </w:r>
          </w:p>
        </w:tc>
        <w:tc>
          <w:tcPr>
            <w:tcW w:w="971" w:type="dxa"/>
            <w:textDirection w:val="tbRlV"/>
          </w:tcPr>
          <w:p w14:paraId="7943E18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23.9</w:t>
            </w:r>
          </w:p>
        </w:tc>
        <w:tc>
          <w:tcPr>
            <w:tcW w:w="972" w:type="dxa"/>
            <w:textDirection w:val="tbRlV"/>
          </w:tcPr>
          <w:p w14:paraId="3C308B6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15.7</w:t>
            </w:r>
          </w:p>
        </w:tc>
        <w:tc>
          <w:tcPr>
            <w:tcW w:w="971" w:type="dxa"/>
            <w:textDirection w:val="tbRlV"/>
          </w:tcPr>
          <w:p w14:paraId="2D60DCA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19.3</w:t>
            </w:r>
          </w:p>
        </w:tc>
        <w:tc>
          <w:tcPr>
            <w:tcW w:w="971" w:type="dxa"/>
            <w:textDirection w:val="tbRlV"/>
          </w:tcPr>
          <w:p w14:paraId="77FD3A7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12.4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48B904F4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33.7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7CFFEC1D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Proximal stent edge area, mm</w:t>
            </w:r>
            <w:r w:rsidRPr="003A62EF">
              <w:rPr>
                <w:rFonts w:eastAsiaTheme="minorHAnsi" w:cs="Times New Roman"/>
                <w:vertAlign w:val="superscript"/>
              </w:rPr>
              <w:t>2</w:t>
            </w:r>
          </w:p>
        </w:tc>
      </w:tr>
      <w:tr w:rsidR="003A62EF" w:rsidRPr="003A62EF" w14:paraId="368F36CC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2CCF528D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17.8</w:t>
            </w:r>
          </w:p>
        </w:tc>
        <w:tc>
          <w:tcPr>
            <w:tcW w:w="971" w:type="dxa"/>
            <w:textDirection w:val="tbRlV"/>
          </w:tcPr>
          <w:p w14:paraId="289EB0E9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26.5</w:t>
            </w:r>
          </w:p>
        </w:tc>
        <w:tc>
          <w:tcPr>
            <w:tcW w:w="971" w:type="dxa"/>
            <w:textDirection w:val="tbRlV"/>
          </w:tcPr>
          <w:p w14:paraId="6AF596C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11.6</w:t>
            </w:r>
          </w:p>
        </w:tc>
        <w:tc>
          <w:tcPr>
            <w:tcW w:w="972" w:type="dxa"/>
            <w:textDirection w:val="tbRlV"/>
          </w:tcPr>
          <w:p w14:paraId="6AA60DF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14.3</w:t>
            </w:r>
          </w:p>
        </w:tc>
        <w:tc>
          <w:tcPr>
            <w:tcW w:w="971" w:type="dxa"/>
            <w:textDirection w:val="tbRlV"/>
          </w:tcPr>
          <w:p w14:paraId="7F73CC9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12.9</w:t>
            </w:r>
          </w:p>
        </w:tc>
        <w:tc>
          <w:tcPr>
            <w:tcW w:w="971" w:type="dxa"/>
            <w:textDirection w:val="tbRlV"/>
          </w:tcPr>
          <w:p w14:paraId="187DD99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6.7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2F102F1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26.8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1AEAA38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Distal stent edge area, mm</w:t>
            </w:r>
            <w:r w:rsidRPr="003A62EF">
              <w:rPr>
                <w:rFonts w:eastAsiaTheme="minorHAnsi" w:cs="Times New Roman"/>
                <w:vertAlign w:val="superscript"/>
              </w:rPr>
              <w:t>2</w:t>
            </w:r>
          </w:p>
        </w:tc>
      </w:tr>
      <w:tr w:rsidR="003A62EF" w:rsidRPr="003A62EF" w14:paraId="6F0E45D9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2F360D0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34.0</w:t>
            </w:r>
          </w:p>
        </w:tc>
        <w:tc>
          <w:tcPr>
            <w:tcW w:w="971" w:type="dxa"/>
            <w:textDirection w:val="tbRlV"/>
          </w:tcPr>
          <w:p w14:paraId="479E5BA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15.7</w:t>
            </w:r>
          </w:p>
        </w:tc>
        <w:tc>
          <w:tcPr>
            <w:tcW w:w="971" w:type="dxa"/>
            <w:textDirection w:val="tbRlV"/>
          </w:tcPr>
          <w:p w14:paraId="212EB930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38.8</w:t>
            </w:r>
          </w:p>
        </w:tc>
        <w:tc>
          <w:tcPr>
            <w:tcW w:w="972" w:type="dxa"/>
            <w:textDirection w:val="tbRlV"/>
          </w:tcPr>
          <w:p w14:paraId="18831DAA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36.5</w:t>
            </w:r>
          </w:p>
        </w:tc>
        <w:tc>
          <w:tcPr>
            <w:tcW w:w="971" w:type="dxa"/>
            <w:textDirection w:val="tbRlV"/>
          </w:tcPr>
          <w:p w14:paraId="7915B13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41.1</w:t>
            </w:r>
          </w:p>
        </w:tc>
        <w:tc>
          <w:tcPr>
            <w:tcW w:w="971" w:type="dxa"/>
            <w:textDirection w:val="tbRlV"/>
          </w:tcPr>
          <w:p w14:paraId="503C562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51.9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35C1376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44.0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50768D0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Proximal plaque burden, %</w:t>
            </w:r>
          </w:p>
        </w:tc>
      </w:tr>
      <w:tr w:rsidR="003A62EF" w:rsidRPr="003A62EF" w14:paraId="6235AB77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119A880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lastRenderedPageBreak/>
              <w:t>26.7</w:t>
            </w:r>
          </w:p>
        </w:tc>
        <w:tc>
          <w:tcPr>
            <w:tcW w:w="971" w:type="dxa"/>
            <w:textDirection w:val="tbRlV"/>
          </w:tcPr>
          <w:p w14:paraId="7061211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22.2</w:t>
            </w:r>
          </w:p>
        </w:tc>
        <w:tc>
          <w:tcPr>
            <w:tcW w:w="971" w:type="dxa"/>
            <w:textDirection w:val="tbRlV"/>
          </w:tcPr>
          <w:p w14:paraId="5940A56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32.8</w:t>
            </w:r>
          </w:p>
        </w:tc>
        <w:tc>
          <w:tcPr>
            <w:tcW w:w="972" w:type="dxa"/>
            <w:textDirection w:val="tbRlV"/>
          </w:tcPr>
          <w:p w14:paraId="20159C0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58.8</w:t>
            </w:r>
          </w:p>
        </w:tc>
        <w:tc>
          <w:tcPr>
            <w:tcW w:w="971" w:type="dxa"/>
            <w:textDirection w:val="tbRlV"/>
          </w:tcPr>
          <w:p w14:paraId="780ED8C8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51.0</w:t>
            </w:r>
          </w:p>
        </w:tc>
        <w:tc>
          <w:tcPr>
            <w:tcW w:w="971" w:type="dxa"/>
            <w:textDirection w:val="tbRlV"/>
          </w:tcPr>
          <w:p w14:paraId="6C9F6B9C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71.4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3AF042B9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20.9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2E3C8135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Distal plaque burden, %</w:t>
            </w:r>
          </w:p>
        </w:tc>
      </w:tr>
      <w:tr w:rsidR="003A62EF" w:rsidRPr="003A62EF" w14:paraId="6ECD79A8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3FFFCC9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15.7</w:t>
            </w:r>
          </w:p>
        </w:tc>
        <w:tc>
          <w:tcPr>
            <w:tcW w:w="971" w:type="dxa"/>
            <w:textDirection w:val="tbRlV"/>
          </w:tcPr>
          <w:p w14:paraId="5357DCCC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22.1</w:t>
            </w:r>
          </w:p>
        </w:tc>
        <w:tc>
          <w:tcPr>
            <w:tcW w:w="971" w:type="dxa"/>
            <w:textDirection w:val="tbRlV"/>
          </w:tcPr>
          <w:p w14:paraId="6CBE5D31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10.8</w:t>
            </w:r>
          </w:p>
        </w:tc>
        <w:tc>
          <w:tcPr>
            <w:tcW w:w="972" w:type="dxa"/>
            <w:textDirection w:val="tbRlV"/>
          </w:tcPr>
          <w:p w14:paraId="5E0A0DE5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11.9</w:t>
            </w:r>
          </w:p>
        </w:tc>
        <w:tc>
          <w:tcPr>
            <w:tcW w:w="971" w:type="dxa"/>
            <w:textDirection w:val="tbRlV"/>
          </w:tcPr>
          <w:p w14:paraId="42C3F60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10.5</w:t>
            </w:r>
          </w:p>
        </w:tc>
        <w:tc>
          <w:tcPr>
            <w:tcW w:w="971" w:type="dxa"/>
            <w:textDirection w:val="tbRlV"/>
          </w:tcPr>
          <w:p w14:paraId="72C1B989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6.2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0CF7C4EB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24.9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184A207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MSA, mm</w:t>
            </w:r>
            <w:r w:rsidRPr="003A62EF">
              <w:rPr>
                <w:rFonts w:eastAsiaTheme="minorHAnsi" w:cs="Times New Roman"/>
                <w:vertAlign w:val="superscript"/>
              </w:rPr>
              <w:t>2</w:t>
            </w:r>
          </w:p>
        </w:tc>
      </w:tr>
      <w:tr w:rsidR="00E472F8" w:rsidRPr="003A62EF" w14:paraId="03138247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5BC113D9" w14:textId="095E088D" w:rsidR="00E472F8" w:rsidRPr="00E472F8" w:rsidRDefault="00E472F8" w:rsidP="00E472F8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E472F8">
              <w:rPr>
                <w:rFonts w:eastAsiaTheme="minorHAnsi" w:cs="Times New Roman"/>
              </w:rPr>
              <w:t>0.28</w:t>
            </w:r>
          </w:p>
        </w:tc>
        <w:tc>
          <w:tcPr>
            <w:tcW w:w="971" w:type="dxa"/>
            <w:textDirection w:val="tbRlV"/>
          </w:tcPr>
          <w:p w14:paraId="19234260" w14:textId="39867DA2" w:rsidR="00E472F8" w:rsidRPr="00E472F8" w:rsidRDefault="00E472F8" w:rsidP="00E472F8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E472F8">
              <w:rPr>
                <w:rFonts w:eastAsiaTheme="minorHAnsi" w:cs="Times New Roman"/>
              </w:rPr>
              <w:t>0.13</w:t>
            </w:r>
          </w:p>
        </w:tc>
        <w:tc>
          <w:tcPr>
            <w:tcW w:w="971" w:type="dxa"/>
            <w:textDirection w:val="tbRlV"/>
          </w:tcPr>
          <w:p w14:paraId="78B62ED8" w14:textId="30BE2E90" w:rsidR="00E472F8" w:rsidRPr="00E472F8" w:rsidRDefault="00E472F8" w:rsidP="00E472F8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E472F8">
              <w:rPr>
                <w:rFonts w:eastAsiaTheme="minorHAnsi" w:cs="Times New Roman"/>
              </w:rPr>
              <w:t>0.12</w:t>
            </w:r>
          </w:p>
        </w:tc>
        <w:tc>
          <w:tcPr>
            <w:tcW w:w="972" w:type="dxa"/>
            <w:textDirection w:val="tbRlV"/>
          </w:tcPr>
          <w:p w14:paraId="003009BC" w14:textId="0FE6583A" w:rsidR="00E472F8" w:rsidRPr="00E472F8" w:rsidRDefault="00E472F8" w:rsidP="00E472F8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E472F8">
              <w:rPr>
                <w:rFonts w:eastAsiaTheme="minorHAnsi" w:cs="Times New Roman"/>
              </w:rPr>
              <w:t>0.19</w:t>
            </w:r>
          </w:p>
        </w:tc>
        <w:tc>
          <w:tcPr>
            <w:tcW w:w="971" w:type="dxa"/>
            <w:textDirection w:val="tbRlV"/>
          </w:tcPr>
          <w:p w14:paraId="4DF22F1D" w14:textId="51027EFF" w:rsidR="00E472F8" w:rsidRPr="00E472F8" w:rsidRDefault="00E472F8" w:rsidP="00E472F8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E472F8">
              <w:rPr>
                <w:rFonts w:eastAsiaTheme="minorHAnsi" w:cs="Times New Roman"/>
              </w:rPr>
              <w:t>0.28</w:t>
            </w:r>
          </w:p>
        </w:tc>
        <w:tc>
          <w:tcPr>
            <w:tcW w:w="971" w:type="dxa"/>
            <w:textDirection w:val="tbRlV"/>
          </w:tcPr>
          <w:p w14:paraId="5F063FC1" w14:textId="0717C033" w:rsidR="00E472F8" w:rsidRPr="00E472F8" w:rsidRDefault="00E472F8" w:rsidP="00E472F8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E472F8">
              <w:rPr>
                <w:rFonts w:eastAsiaTheme="minorHAnsi" w:cs="Times New Roman"/>
              </w:rPr>
              <w:t>0.42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0DC8BDA3" w14:textId="522E614B" w:rsidR="00E472F8" w:rsidRPr="00E472F8" w:rsidRDefault="00E472F8" w:rsidP="00E472F8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E472F8">
              <w:rPr>
                <w:rFonts w:eastAsiaTheme="minorHAnsi" w:cs="Times New Roman"/>
              </w:rPr>
              <w:t>0.32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691FC69E" w14:textId="77777777" w:rsidR="00E472F8" w:rsidRPr="003A62EF" w:rsidRDefault="00E472F8" w:rsidP="00E472F8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Stent lumen eccentricity</w:t>
            </w:r>
          </w:p>
        </w:tc>
      </w:tr>
      <w:tr w:rsidR="003A62EF" w:rsidRPr="003A62EF" w14:paraId="452D85E1" w14:textId="77777777" w:rsidTr="003A62EF">
        <w:trPr>
          <w:cantSplit/>
          <w:trHeight w:val="1247"/>
        </w:trPr>
        <w:tc>
          <w:tcPr>
            <w:tcW w:w="971" w:type="dxa"/>
            <w:tcBorders>
              <w:left w:val="single" w:sz="4" w:space="0" w:color="auto"/>
            </w:tcBorders>
            <w:textDirection w:val="tbRlV"/>
          </w:tcPr>
          <w:p w14:paraId="1E79A055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None</w:t>
            </w:r>
          </w:p>
        </w:tc>
        <w:tc>
          <w:tcPr>
            <w:tcW w:w="971" w:type="dxa"/>
            <w:textDirection w:val="tbRlV"/>
          </w:tcPr>
          <w:p w14:paraId="3B089BB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None</w:t>
            </w:r>
          </w:p>
        </w:tc>
        <w:tc>
          <w:tcPr>
            <w:tcW w:w="971" w:type="dxa"/>
            <w:textDirection w:val="tbRlV"/>
          </w:tcPr>
          <w:p w14:paraId="544BC813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None</w:t>
            </w:r>
          </w:p>
        </w:tc>
        <w:tc>
          <w:tcPr>
            <w:tcW w:w="972" w:type="dxa"/>
            <w:textDirection w:val="tbRlV"/>
          </w:tcPr>
          <w:p w14:paraId="7A476AFF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None</w:t>
            </w:r>
          </w:p>
        </w:tc>
        <w:tc>
          <w:tcPr>
            <w:tcW w:w="971" w:type="dxa"/>
            <w:textDirection w:val="tbRlV"/>
          </w:tcPr>
          <w:p w14:paraId="20E0C0A2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None</w:t>
            </w:r>
          </w:p>
        </w:tc>
        <w:tc>
          <w:tcPr>
            <w:tcW w:w="971" w:type="dxa"/>
            <w:textDirection w:val="tbRlV"/>
          </w:tcPr>
          <w:p w14:paraId="694AD466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A</w:t>
            </w:r>
          </w:p>
        </w:tc>
        <w:tc>
          <w:tcPr>
            <w:tcW w:w="972" w:type="dxa"/>
            <w:tcBorders>
              <w:right w:val="single" w:sz="4" w:space="0" w:color="auto"/>
            </w:tcBorders>
            <w:textDirection w:val="tbRlV"/>
          </w:tcPr>
          <w:p w14:paraId="76C34D2E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D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3D74CEC7" w14:textId="77777777" w:rsidR="003A62EF" w:rsidRPr="003A62EF" w:rsidRDefault="003A62EF" w:rsidP="00326197">
            <w:pPr>
              <w:spacing w:line="480" w:lineRule="auto"/>
              <w:jc w:val="center"/>
              <w:rPr>
                <w:rFonts w:eastAsiaTheme="minorHAnsi" w:cs="Times New Roman"/>
              </w:rPr>
            </w:pPr>
            <w:r w:rsidRPr="003A62EF">
              <w:rPr>
                <w:rFonts w:eastAsiaTheme="minorHAnsi" w:cs="Times New Roman"/>
              </w:rPr>
              <w:t>IVUS stent edge dissection grade</w:t>
            </w:r>
          </w:p>
        </w:tc>
      </w:tr>
    </w:tbl>
    <w:p w14:paraId="532F7877" w14:textId="6CB6A3EA" w:rsidR="00D21E95" w:rsidRDefault="003A62EF" w:rsidP="003A62EF">
      <w:pPr>
        <w:widowControl/>
        <w:spacing w:line="480" w:lineRule="auto"/>
        <w:jc w:val="left"/>
        <w:rPr>
          <w:rFonts w:eastAsiaTheme="minorHAnsi" w:cs="Times New Roman"/>
        </w:rPr>
      </w:pPr>
      <w:r w:rsidRPr="003A62EF">
        <w:rPr>
          <w:rFonts w:eastAsiaTheme="minorHAnsi" w:cs="Times New Roman"/>
        </w:rPr>
        <w:t>CFS, clinical frailty scale; CLTI, chronic limb-threatening ischemia; CTO, chronic total occlusion; EEM, external elastic membrane; IC, intermittent claudication; IVUS, intra-vascular ultrasound; MSA, minimum stent area; PACSS, peripheral artery calcification scoring system</w:t>
      </w:r>
    </w:p>
    <w:p w14:paraId="4048C03D" w14:textId="782D29F6" w:rsidR="00D21E95" w:rsidRPr="004D4266" w:rsidRDefault="00D21E95" w:rsidP="004D4266">
      <w:pPr>
        <w:widowControl/>
        <w:jc w:val="left"/>
        <w:rPr>
          <w:rFonts w:eastAsiaTheme="minorHAnsi" w:cs="Times New Roman"/>
        </w:rPr>
      </w:pPr>
    </w:p>
    <w:sectPr w:rsidR="00D21E95" w:rsidRPr="004D4266" w:rsidSect="007E7C91">
      <w:footerReference w:type="even" r:id="rId8"/>
      <w:footerReference w:type="default" r:id="rId9"/>
      <w:pgSz w:w="11900" w:h="16840"/>
      <w:pgMar w:top="1440" w:right="1440" w:bottom="1440" w:left="1440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261D2" w14:textId="77777777" w:rsidR="00D57B4D" w:rsidRDefault="00D57B4D" w:rsidP="00EF0620">
      <w:r>
        <w:separator/>
      </w:r>
    </w:p>
  </w:endnote>
  <w:endnote w:type="continuationSeparator" w:id="0">
    <w:p w14:paraId="27093319" w14:textId="77777777" w:rsidR="00D57B4D" w:rsidRDefault="00D57B4D" w:rsidP="00EF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 (本文のフォント - コンプレ">
    <w:altName w:val="MS Gothic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4647910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99D44B" w14:textId="3403B8EF" w:rsidR="00B631E1" w:rsidRDefault="00B631E1" w:rsidP="00B812F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179E02D" w14:textId="77777777" w:rsidR="00B631E1" w:rsidRDefault="00B631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7785710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D3CB2D" w14:textId="4F853E0D" w:rsidR="00B631E1" w:rsidRDefault="00B631E1" w:rsidP="00B812F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C1501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C9FBAF3" w14:textId="77777777" w:rsidR="00B631E1" w:rsidRDefault="00B63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30360" w14:textId="77777777" w:rsidR="00D57B4D" w:rsidRDefault="00D57B4D" w:rsidP="00EF0620">
      <w:r>
        <w:separator/>
      </w:r>
    </w:p>
  </w:footnote>
  <w:footnote w:type="continuationSeparator" w:id="0">
    <w:p w14:paraId="63986C65" w14:textId="77777777" w:rsidR="00D57B4D" w:rsidRDefault="00D57B4D" w:rsidP="00EF0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E271C"/>
    <w:multiLevelType w:val="hybridMultilevel"/>
    <w:tmpl w:val="8D50C982"/>
    <w:lvl w:ilvl="0" w:tplc="532C1E30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5A1215"/>
    <w:multiLevelType w:val="hybridMultilevel"/>
    <w:tmpl w:val="C5526784"/>
    <w:lvl w:ilvl="0" w:tplc="C4DE0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B264CE"/>
    <w:multiLevelType w:val="hybridMultilevel"/>
    <w:tmpl w:val="CE3422EE"/>
    <w:lvl w:ilvl="0" w:tplc="EAF42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B70673"/>
    <w:multiLevelType w:val="hybridMultilevel"/>
    <w:tmpl w:val="C7EEA710"/>
    <w:lvl w:ilvl="0" w:tplc="E12E5352">
      <w:start w:val="1"/>
      <w:numFmt w:val="decimal"/>
      <w:lvlText w:val="%1)"/>
      <w:lvlJc w:val="left"/>
      <w:pPr>
        <w:ind w:left="360" w:hanging="360"/>
      </w:pPr>
      <w:rPr>
        <w:rFonts w:eastAsiaTheme="minorEastAsia" w:cs="Times New Roman (本文のフォント - コンプレ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E074EA"/>
    <w:multiLevelType w:val="hybridMultilevel"/>
    <w:tmpl w:val="A2FAEF6A"/>
    <w:lvl w:ilvl="0" w:tplc="C2E8C2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76761E"/>
    <w:multiLevelType w:val="hybridMultilevel"/>
    <w:tmpl w:val="0450EE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3B5"/>
    <w:rsid w:val="00001784"/>
    <w:rsid w:val="00002EF9"/>
    <w:rsid w:val="0000367F"/>
    <w:rsid w:val="0000590A"/>
    <w:rsid w:val="00007284"/>
    <w:rsid w:val="00007B24"/>
    <w:rsid w:val="00011F33"/>
    <w:rsid w:val="00012874"/>
    <w:rsid w:val="00012C85"/>
    <w:rsid w:val="000142B4"/>
    <w:rsid w:val="00015DD3"/>
    <w:rsid w:val="000177D5"/>
    <w:rsid w:val="00023006"/>
    <w:rsid w:val="00024292"/>
    <w:rsid w:val="00025225"/>
    <w:rsid w:val="0002547B"/>
    <w:rsid w:val="00026E35"/>
    <w:rsid w:val="00027167"/>
    <w:rsid w:val="00027A37"/>
    <w:rsid w:val="00030496"/>
    <w:rsid w:val="0003081A"/>
    <w:rsid w:val="00030ACB"/>
    <w:rsid w:val="00031D78"/>
    <w:rsid w:val="00033C0B"/>
    <w:rsid w:val="0003432D"/>
    <w:rsid w:val="00034DFC"/>
    <w:rsid w:val="00036C1A"/>
    <w:rsid w:val="000379D8"/>
    <w:rsid w:val="00040847"/>
    <w:rsid w:val="000420C2"/>
    <w:rsid w:val="00042AB2"/>
    <w:rsid w:val="000437EC"/>
    <w:rsid w:val="0004477C"/>
    <w:rsid w:val="00044D3E"/>
    <w:rsid w:val="00046253"/>
    <w:rsid w:val="0004725A"/>
    <w:rsid w:val="00047947"/>
    <w:rsid w:val="00051553"/>
    <w:rsid w:val="00051A3D"/>
    <w:rsid w:val="00052E65"/>
    <w:rsid w:val="00054886"/>
    <w:rsid w:val="00056E9F"/>
    <w:rsid w:val="00060F95"/>
    <w:rsid w:val="00061D26"/>
    <w:rsid w:val="00061EA3"/>
    <w:rsid w:val="00062719"/>
    <w:rsid w:val="00066563"/>
    <w:rsid w:val="00070257"/>
    <w:rsid w:val="00071258"/>
    <w:rsid w:val="00072AE1"/>
    <w:rsid w:val="0007410C"/>
    <w:rsid w:val="00075977"/>
    <w:rsid w:val="00080291"/>
    <w:rsid w:val="00080CCE"/>
    <w:rsid w:val="00082FB7"/>
    <w:rsid w:val="00086361"/>
    <w:rsid w:val="000865B9"/>
    <w:rsid w:val="000870C1"/>
    <w:rsid w:val="00087A4C"/>
    <w:rsid w:val="00090D0F"/>
    <w:rsid w:val="00092459"/>
    <w:rsid w:val="0009329C"/>
    <w:rsid w:val="000959A5"/>
    <w:rsid w:val="00095A64"/>
    <w:rsid w:val="00095AAE"/>
    <w:rsid w:val="00096816"/>
    <w:rsid w:val="000976F9"/>
    <w:rsid w:val="00097781"/>
    <w:rsid w:val="000979D6"/>
    <w:rsid w:val="000A291E"/>
    <w:rsid w:val="000A6E0A"/>
    <w:rsid w:val="000A7C9B"/>
    <w:rsid w:val="000A7D61"/>
    <w:rsid w:val="000B09A6"/>
    <w:rsid w:val="000B0AF0"/>
    <w:rsid w:val="000B1E56"/>
    <w:rsid w:val="000B282A"/>
    <w:rsid w:val="000B4189"/>
    <w:rsid w:val="000B4D46"/>
    <w:rsid w:val="000C21B0"/>
    <w:rsid w:val="000C2291"/>
    <w:rsid w:val="000C29AD"/>
    <w:rsid w:val="000C7F31"/>
    <w:rsid w:val="000D0AEF"/>
    <w:rsid w:val="000D1F57"/>
    <w:rsid w:val="000D2B2B"/>
    <w:rsid w:val="000D2BBE"/>
    <w:rsid w:val="000D4A54"/>
    <w:rsid w:val="000D67B7"/>
    <w:rsid w:val="000E041A"/>
    <w:rsid w:val="000E09BD"/>
    <w:rsid w:val="000E214B"/>
    <w:rsid w:val="000E3EFA"/>
    <w:rsid w:val="000E417E"/>
    <w:rsid w:val="000E5317"/>
    <w:rsid w:val="000E669D"/>
    <w:rsid w:val="000E6B6D"/>
    <w:rsid w:val="000F0C57"/>
    <w:rsid w:val="000F2C0C"/>
    <w:rsid w:val="000F34D0"/>
    <w:rsid w:val="000F397E"/>
    <w:rsid w:val="000F51B5"/>
    <w:rsid w:val="000F7AA5"/>
    <w:rsid w:val="000F7EFA"/>
    <w:rsid w:val="001012D1"/>
    <w:rsid w:val="0010194D"/>
    <w:rsid w:val="00102422"/>
    <w:rsid w:val="001026A7"/>
    <w:rsid w:val="001039EE"/>
    <w:rsid w:val="001041ED"/>
    <w:rsid w:val="0010476D"/>
    <w:rsid w:val="001047B6"/>
    <w:rsid w:val="00104F66"/>
    <w:rsid w:val="00106D42"/>
    <w:rsid w:val="00107D0A"/>
    <w:rsid w:val="00107E3B"/>
    <w:rsid w:val="00115023"/>
    <w:rsid w:val="00115050"/>
    <w:rsid w:val="00115679"/>
    <w:rsid w:val="0012318B"/>
    <w:rsid w:val="001233A8"/>
    <w:rsid w:val="001239B7"/>
    <w:rsid w:val="001268A8"/>
    <w:rsid w:val="00130A8F"/>
    <w:rsid w:val="00131577"/>
    <w:rsid w:val="00132E77"/>
    <w:rsid w:val="00133493"/>
    <w:rsid w:val="001334FB"/>
    <w:rsid w:val="00136651"/>
    <w:rsid w:val="00136881"/>
    <w:rsid w:val="0013753F"/>
    <w:rsid w:val="00140174"/>
    <w:rsid w:val="00142501"/>
    <w:rsid w:val="001445BD"/>
    <w:rsid w:val="001463B5"/>
    <w:rsid w:val="001556EF"/>
    <w:rsid w:val="001564E3"/>
    <w:rsid w:val="00157981"/>
    <w:rsid w:val="001579DC"/>
    <w:rsid w:val="00161A7D"/>
    <w:rsid w:val="00164B13"/>
    <w:rsid w:val="00165326"/>
    <w:rsid w:val="001663E8"/>
    <w:rsid w:val="00170C63"/>
    <w:rsid w:val="0017183A"/>
    <w:rsid w:val="0017453D"/>
    <w:rsid w:val="001751BB"/>
    <w:rsid w:val="00175429"/>
    <w:rsid w:val="00176BF0"/>
    <w:rsid w:val="0017700D"/>
    <w:rsid w:val="0018022E"/>
    <w:rsid w:val="001802FA"/>
    <w:rsid w:val="0018223F"/>
    <w:rsid w:val="0018233A"/>
    <w:rsid w:val="00182753"/>
    <w:rsid w:val="0018527A"/>
    <w:rsid w:val="001861F7"/>
    <w:rsid w:val="001867C8"/>
    <w:rsid w:val="0018697F"/>
    <w:rsid w:val="00187670"/>
    <w:rsid w:val="00191DB9"/>
    <w:rsid w:val="00193AE6"/>
    <w:rsid w:val="001A016B"/>
    <w:rsid w:val="001A0B55"/>
    <w:rsid w:val="001A1059"/>
    <w:rsid w:val="001A1884"/>
    <w:rsid w:val="001A3166"/>
    <w:rsid w:val="001A6360"/>
    <w:rsid w:val="001B0AB7"/>
    <w:rsid w:val="001B1107"/>
    <w:rsid w:val="001B3771"/>
    <w:rsid w:val="001B6236"/>
    <w:rsid w:val="001B6F47"/>
    <w:rsid w:val="001C1A55"/>
    <w:rsid w:val="001C43A6"/>
    <w:rsid w:val="001C7E14"/>
    <w:rsid w:val="001D2E08"/>
    <w:rsid w:val="001D4EAF"/>
    <w:rsid w:val="001D6A5F"/>
    <w:rsid w:val="001E2BA1"/>
    <w:rsid w:val="001E3C83"/>
    <w:rsid w:val="001E43E3"/>
    <w:rsid w:val="001E445E"/>
    <w:rsid w:val="001E488E"/>
    <w:rsid w:val="001F202D"/>
    <w:rsid w:val="002007D1"/>
    <w:rsid w:val="00202379"/>
    <w:rsid w:val="00203A2A"/>
    <w:rsid w:val="00204108"/>
    <w:rsid w:val="002043F3"/>
    <w:rsid w:val="002047EA"/>
    <w:rsid w:val="002048FB"/>
    <w:rsid w:val="002056BC"/>
    <w:rsid w:val="00206A28"/>
    <w:rsid w:val="00207B25"/>
    <w:rsid w:val="00211E6E"/>
    <w:rsid w:val="00212676"/>
    <w:rsid w:val="00212A7F"/>
    <w:rsid w:val="002147C1"/>
    <w:rsid w:val="002149CC"/>
    <w:rsid w:val="00234DA9"/>
    <w:rsid w:val="00235FA8"/>
    <w:rsid w:val="00237536"/>
    <w:rsid w:val="00237D64"/>
    <w:rsid w:val="00240163"/>
    <w:rsid w:val="00241CA7"/>
    <w:rsid w:val="00243572"/>
    <w:rsid w:val="00243990"/>
    <w:rsid w:val="00243A0C"/>
    <w:rsid w:val="00243EF2"/>
    <w:rsid w:val="00244F00"/>
    <w:rsid w:val="00244F89"/>
    <w:rsid w:val="002454B3"/>
    <w:rsid w:val="0024751C"/>
    <w:rsid w:val="0025383C"/>
    <w:rsid w:val="0025405E"/>
    <w:rsid w:val="00257AF0"/>
    <w:rsid w:val="00257DA8"/>
    <w:rsid w:val="0026001A"/>
    <w:rsid w:val="00260FC9"/>
    <w:rsid w:val="002610EF"/>
    <w:rsid w:val="002615D6"/>
    <w:rsid w:val="00264CCA"/>
    <w:rsid w:val="00264EC2"/>
    <w:rsid w:val="0026511E"/>
    <w:rsid w:val="00265EA4"/>
    <w:rsid w:val="00267AE3"/>
    <w:rsid w:val="00273029"/>
    <w:rsid w:val="0027738C"/>
    <w:rsid w:val="00277E92"/>
    <w:rsid w:val="00277EFF"/>
    <w:rsid w:val="0028023B"/>
    <w:rsid w:val="00281055"/>
    <w:rsid w:val="00282310"/>
    <w:rsid w:val="002823A4"/>
    <w:rsid w:val="00282F51"/>
    <w:rsid w:val="00282FA9"/>
    <w:rsid w:val="00285770"/>
    <w:rsid w:val="0028600D"/>
    <w:rsid w:val="0028610F"/>
    <w:rsid w:val="002866BC"/>
    <w:rsid w:val="002877BE"/>
    <w:rsid w:val="002910C5"/>
    <w:rsid w:val="0029241F"/>
    <w:rsid w:val="00292A80"/>
    <w:rsid w:val="00292C12"/>
    <w:rsid w:val="0029395D"/>
    <w:rsid w:val="00294343"/>
    <w:rsid w:val="00295565"/>
    <w:rsid w:val="00295AD4"/>
    <w:rsid w:val="002A0E78"/>
    <w:rsid w:val="002A3506"/>
    <w:rsid w:val="002A35F8"/>
    <w:rsid w:val="002A6074"/>
    <w:rsid w:val="002A643E"/>
    <w:rsid w:val="002A70CA"/>
    <w:rsid w:val="002B1D46"/>
    <w:rsid w:val="002B46FC"/>
    <w:rsid w:val="002B48D5"/>
    <w:rsid w:val="002B7941"/>
    <w:rsid w:val="002C1501"/>
    <w:rsid w:val="002C1C5E"/>
    <w:rsid w:val="002C41DE"/>
    <w:rsid w:val="002C4B8B"/>
    <w:rsid w:val="002D0C37"/>
    <w:rsid w:val="002D16A1"/>
    <w:rsid w:val="002D2EAF"/>
    <w:rsid w:val="002D3BFE"/>
    <w:rsid w:val="002D4ABC"/>
    <w:rsid w:val="002D7CD8"/>
    <w:rsid w:val="002E0200"/>
    <w:rsid w:val="002E1AD2"/>
    <w:rsid w:val="002E55B5"/>
    <w:rsid w:val="002E59EC"/>
    <w:rsid w:val="002E5F3F"/>
    <w:rsid w:val="002F391C"/>
    <w:rsid w:val="002F5B91"/>
    <w:rsid w:val="002F7BC4"/>
    <w:rsid w:val="00301AFF"/>
    <w:rsid w:val="00301E44"/>
    <w:rsid w:val="00305D03"/>
    <w:rsid w:val="00307B9A"/>
    <w:rsid w:val="00313722"/>
    <w:rsid w:val="00314AD9"/>
    <w:rsid w:val="00315269"/>
    <w:rsid w:val="00315AC8"/>
    <w:rsid w:val="00316F8D"/>
    <w:rsid w:val="00317BB3"/>
    <w:rsid w:val="003206E6"/>
    <w:rsid w:val="003207CA"/>
    <w:rsid w:val="00320C94"/>
    <w:rsid w:val="003212AE"/>
    <w:rsid w:val="0032177E"/>
    <w:rsid w:val="003250FE"/>
    <w:rsid w:val="003301B2"/>
    <w:rsid w:val="00330203"/>
    <w:rsid w:val="00330913"/>
    <w:rsid w:val="00330C7C"/>
    <w:rsid w:val="003313B4"/>
    <w:rsid w:val="0033323B"/>
    <w:rsid w:val="00333F73"/>
    <w:rsid w:val="0033425C"/>
    <w:rsid w:val="00334740"/>
    <w:rsid w:val="003349A3"/>
    <w:rsid w:val="00335417"/>
    <w:rsid w:val="0033543B"/>
    <w:rsid w:val="00337848"/>
    <w:rsid w:val="00340EA5"/>
    <w:rsid w:val="00343B5E"/>
    <w:rsid w:val="003440F9"/>
    <w:rsid w:val="003471DE"/>
    <w:rsid w:val="0035076C"/>
    <w:rsid w:val="003514D7"/>
    <w:rsid w:val="00351857"/>
    <w:rsid w:val="00351E20"/>
    <w:rsid w:val="00354DC6"/>
    <w:rsid w:val="00355291"/>
    <w:rsid w:val="0035676A"/>
    <w:rsid w:val="00360DCA"/>
    <w:rsid w:val="003618D0"/>
    <w:rsid w:val="00361993"/>
    <w:rsid w:val="003635F9"/>
    <w:rsid w:val="0037207E"/>
    <w:rsid w:val="00374927"/>
    <w:rsid w:val="00374D59"/>
    <w:rsid w:val="00374ED8"/>
    <w:rsid w:val="00381FF8"/>
    <w:rsid w:val="003821F0"/>
    <w:rsid w:val="0038265B"/>
    <w:rsid w:val="00384002"/>
    <w:rsid w:val="00384B77"/>
    <w:rsid w:val="003863D9"/>
    <w:rsid w:val="003909D4"/>
    <w:rsid w:val="00391945"/>
    <w:rsid w:val="00393F29"/>
    <w:rsid w:val="00394707"/>
    <w:rsid w:val="003A14BD"/>
    <w:rsid w:val="003A39FE"/>
    <w:rsid w:val="003A46BD"/>
    <w:rsid w:val="003A59F9"/>
    <w:rsid w:val="003A62EF"/>
    <w:rsid w:val="003A640F"/>
    <w:rsid w:val="003A6911"/>
    <w:rsid w:val="003A700C"/>
    <w:rsid w:val="003B0BAF"/>
    <w:rsid w:val="003B21D7"/>
    <w:rsid w:val="003B29C6"/>
    <w:rsid w:val="003B36B1"/>
    <w:rsid w:val="003B5C26"/>
    <w:rsid w:val="003B77E7"/>
    <w:rsid w:val="003C074E"/>
    <w:rsid w:val="003C20BC"/>
    <w:rsid w:val="003C2C51"/>
    <w:rsid w:val="003C35D7"/>
    <w:rsid w:val="003C4357"/>
    <w:rsid w:val="003C5EB0"/>
    <w:rsid w:val="003C66D4"/>
    <w:rsid w:val="003D0A2A"/>
    <w:rsid w:val="003D0E7B"/>
    <w:rsid w:val="003D42E4"/>
    <w:rsid w:val="003D6B52"/>
    <w:rsid w:val="003D6D78"/>
    <w:rsid w:val="003D6E92"/>
    <w:rsid w:val="003E03B3"/>
    <w:rsid w:val="003E52A8"/>
    <w:rsid w:val="003E5B0B"/>
    <w:rsid w:val="003E67F5"/>
    <w:rsid w:val="003E7CEE"/>
    <w:rsid w:val="003F36AF"/>
    <w:rsid w:val="003F4D02"/>
    <w:rsid w:val="003F5A61"/>
    <w:rsid w:val="003F5C81"/>
    <w:rsid w:val="003F73B4"/>
    <w:rsid w:val="00403723"/>
    <w:rsid w:val="004062BB"/>
    <w:rsid w:val="004068B3"/>
    <w:rsid w:val="00407D1B"/>
    <w:rsid w:val="0041031D"/>
    <w:rsid w:val="00411D06"/>
    <w:rsid w:val="00412306"/>
    <w:rsid w:val="0041729D"/>
    <w:rsid w:val="00417640"/>
    <w:rsid w:val="00420267"/>
    <w:rsid w:val="004233AC"/>
    <w:rsid w:val="004252E5"/>
    <w:rsid w:val="004255C9"/>
    <w:rsid w:val="00425CAD"/>
    <w:rsid w:val="0042635C"/>
    <w:rsid w:val="00426688"/>
    <w:rsid w:val="00427B71"/>
    <w:rsid w:val="00430583"/>
    <w:rsid w:val="0043130D"/>
    <w:rsid w:val="004334B5"/>
    <w:rsid w:val="00434A5F"/>
    <w:rsid w:val="00435F3A"/>
    <w:rsid w:val="0044246D"/>
    <w:rsid w:val="00447090"/>
    <w:rsid w:val="00447DBF"/>
    <w:rsid w:val="004506F0"/>
    <w:rsid w:val="00451297"/>
    <w:rsid w:val="00452A87"/>
    <w:rsid w:val="00452BAA"/>
    <w:rsid w:val="0045342E"/>
    <w:rsid w:val="00454A04"/>
    <w:rsid w:val="00455C0C"/>
    <w:rsid w:val="0045778A"/>
    <w:rsid w:val="004578DE"/>
    <w:rsid w:val="004608B4"/>
    <w:rsid w:val="00463ED9"/>
    <w:rsid w:val="00464C21"/>
    <w:rsid w:val="00465724"/>
    <w:rsid w:val="004658B7"/>
    <w:rsid w:val="00467065"/>
    <w:rsid w:val="00470156"/>
    <w:rsid w:val="00471BD3"/>
    <w:rsid w:val="00472B3E"/>
    <w:rsid w:val="0047354F"/>
    <w:rsid w:val="00475BD0"/>
    <w:rsid w:val="00483854"/>
    <w:rsid w:val="00484C37"/>
    <w:rsid w:val="00485AE8"/>
    <w:rsid w:val="00490461"/>
    <w:rsid w:val="00490A94"/>
    <w:rsid w:val="00491054"/>
    <w:rsid w:val="00491BE4"/>
    <w:rsid w:val="00491EC3"/>
    <w:rsid w:val="00492CE8"/>
    <w:rsid w:val="004930E0"/>
    <w:rsid w:val="004A0882"/>
    <w:rsid w:val="004A0BBB"/>
    <w:rsid w:val="004A1C5F"/>
    <w:rsid w:val="004A2383"/>
    <w:rsid w:val="004A2EDB"/>
    <w:rsid w:val="004A3E92"/>
    <w:rsid w:val="004A7C9B"/>
    <w:rsid w:val="004B1DC7"/>
    <w:rsid w:val="004B1FDF"/>
    <w:rsid w:val="004B22B3"/>
    <w:rsid w:val="004B3522"/>
    <w:rsid w:val="004B48BC"/>
    <w:rsid w:val="004B6D2E"/>
    <w:rsid w:val="004B752B"/>
    <w:rsid w:val="004C02A5"/>
    <w:rsid w:val="004C1D2E"/>
    <w:rsid w:val="004C2D2D"/>
    <w:rsid w:val="004C3145"/>
    <w:rsid w:val="004C4293"/>
    <w:rsid w:val="004C4730"/>
    <w:rsid w:val="004C4A1C"/>
    <w:rsid w:val="004C6ACD"/>
    <w:rsid w:val="004C7704"/>
    <w:rsid w:val="004C7E20"/>
    <w:rsid w:val="004D05C8"/>
    <w:rsid w:val="004D137C"/>
    <w:rsid w:val="004D2128"/>
    <w:rsid w:val="004D4266"/>
    <w:rsid w:val="004D47F7"/>
    <w:rsid w:val="004D4FEA"/>
    <w:rsid w:val="004D670A"/>
    <w:rsid w:val="004D6EDF"/>
    <w:rsid w:val="004E4252"/>
    <w:rsid w:val="004E5035"/>
    <w:rsid w:val="004F05D8"/>
    <w:rsid w:val="004F4B2D"/>
    <w:rsid w:val="004F5B07"/>
    <w:rsid w:val="004F5E13"/>
    <w:rsid w:val="004F614F"/>
    <w:rsid w:val="004F7D55"/>
    <w:rsid w:val="005002A0"/>
    <w:rsid w:val="005009FD"/>
    <w:rsid w:val="00500DD2"/>
    <w:rsid w:val="005014DD"/>
    <w:rsid w:val="00504237"/>
    <w:rsid w:val="00505699"/>
    <w:rsid w:val="005077C9"/>
    <w:rsid w:val="005101FC"/>
    <w:rsid w:val="00513732"/>
    <w:rsid w:val="0051702C"/>
    <w:rsid w:val="00517174"/>
    <w:rsid w:val="0052187A"/>
    <w:rsid w:val="00521B1D"/>
    <w:rsid w:val="005235BA"/>
    <w:rsid w:val="00525109"/>
    <w:rsid w:val="005260DC"/>
    <w:rsid w:val="00531148"/>
    <w:rsid w:val="00531E0D"/>
    <w:rsid w:val="005347E7"/>
    <w:rsid w:val="00534A7E"/>
    <w:rsid w:val="00535E03"/>
    <w:rsid w:val="00536A2D"/>
    <w:rsid w:val="00536A72"/>
    <w:rsid w:val="00541B19"/>
    <w:rsid w:val="00541FCF"/>
    <w:rsid w:val="00542042"/>
    <w:rsid w:val="00542FBE"/>
    <w:rsid w:val="00544C88"/>
    <w:rsid w:val="00544CF1"/>
    <w:rsid w:val="005450A8"/>
    <w:rsid w:val="00546CB7"/>
    <w:rsid w:val="00551B3F"/>
    <w:rsid w:val="00555574"/>
    <w:rsid w:val="00555915"/>
    <w:rsid w:val="00560263"/>
    <w:rsid w:val="00560DF2"/>
    <w:rsid w:val="00561D04"/>
    <w:rsid w:val="00564661"/>
    <w:rsid w:val="005702EF"/>
    <w:rsid w:val="00570C24"/>
    <w:rsid w:val="0057119A"/>
    <w:rsid w:val="005809A7"/>
    <w:rsid w:val="00581E95"/>
    <w:rsid w:val="00582DEF"/>
    <w:rsid w:val="00583D3E"/>
    <w:rsid w:val="00584836"/>
    <w:rsid w:val="00584F50"/>
    <w:rsid w:val="00586690"/>
    <w:rsid w:val="00587B04"/>
    <w:rsid w:val="0059040E"/>
    <w:rsid w:val="00590C0F"/>
    <w:rsid w:val="00591BB8"/>
    <w:rsid w:val="0059412A"/>
    <w:rsid w:val="00595AE5"/>
    <w:rsid w:val="0059758F"/>
    <w:rsid w:val="005975DB"/>
    <w:rsid w:val="005977A8"/>
    <w:rsid w:val="00597EDD"/>
    <w:rsid w:val="005A76F4"/>
    <w:rsid w:val="005B3BBC"/>
    <w:rsid w:val="005B5040"/>
    <w:rsid w:val="005B6830"/>
    <w:rsid w:val="005B7996"/>
    <w:rsid w:val="005C3197"/>
    <w:rsid w:val="005C3F5C"/>
    <w:rsid w:val="005C69BC"/>
    <w:rsid w:val="005D4EEE"/>
    <w:rsid w:val="005E3714"/>
    <w:rsid w:val="005E737C"/>
    <w:rsid w:val="005F0E35"/>
    <w:rsid w:val="005F1881"/>
    <w:rsid w:val="005F28A6"/>
    <w:rsid w:val="005F4227"/>
    <w:rsid w:val="005F5C61"/>
    <w:rsid w:val="00600101"/>
    <w:rsid w:val="00601243"/>
    <w:rsid w:val="00603C20"/>
    <w:rsid w:val="00605D78"/>
    <w:rsid w:val="00606069"/>
    <w:rsid w:val="00607275"/>
    <w:rsid w:val="00607A69"/>
    <w:rsid w:val="00610EC8"/>
    <w:rsid w:val="006124C8"/>
    <w:rsid w:val="00616543"/>
    <w:rsid w:val="0061757E"/>
    <w:rsid w:val="006179D3"/>
    <w:rsid w:val="00617F1D"/>
    <w:rsid w:val="006218CE"/>
    <w:rsid w:val="006236A2"/>
    <w:rsid w:val="0062492D"/>
    <w:rsid w:val="00624FC3"/>
    <w:rsid w:val="00625501"/>
    <w:rsid w:val="00625F77"/>
    <w:rsid w:val="00627012"/>
    <w:rsid w:val="00630EC2"/>
    <w:rsid w:val="00631B08"/>
    <w:rsid w:val="006329C7"/>
    <w:rsid w:val="00635E47"/>
    <w:rsid w:val="00641DE8"/>
    <w:rsid w:val="006439DC"/>
    <w:rsid w:val="00644BD6"/>
    <w:rsid w:val="0064590E"/>
    <w:rsid w:val="00645ABE"/>
    <w:rsid w:val="00645BAA"/>
    <w:rsid w:val="006464F2"/>
    <w:rsid w:val="00652202"/>
    <w:rsid w:val="00653295"/>
    <w:rsid w:val="00654DDA"/>
    <w:rsid w:val="0065669D"/>
    <w:rsid w:val="00657EA5"/>
    <w:rsid w:val="00662217"/>
    <w:rsid w:val="0066255D"/>
    <w:rsid w:val="0066283B"/>
    <w:rsid w:val="00662880"/>
    <w:rsid w:val="006647A1"/>
    <w:rsid w:val="00664CAD"/>
    <w:rsid w:val="006734BB"/>
    <w:rsid w:val="0067603D"/>
    <w:rsid w:val="0067622A"/>
    <w:rsid w:val="00677C3B"/>
    <w:rsid w:val="006819A9"/>
    <w:rsid w:val="00682298"/>
    <w:rsid w:val="006863D5"/>
    <w:rsid w:val="006909E4"/>
    <w:rsid w:val="00692492"/>
    <w:rsid w:val="00693118"/>
    <w:rsid w:val="006944E6"/>
    <w:rsid w:val="00694F49"/>
    <w:rsid w:val="006A0292"/>
    <w:rsid w:val="006A0AE6"/>
    <w:rsid w:val="006A0EC9"/>
    <w:rsid w:val="006A1710"/>
    <w:rsid w:val="006A1DB1"/>
    <w:rsid w:val="006A24FC"/>
    <w:rsid w:val="006A306A"/>
    <w:rsid w:val="006A68BB"/>
    <w:rsid w:val="006B102A"/>
    <w:rsid w:val="006B2366"/>
    <w:rsid w:val="006B509D"/>
    <w:rsid w:val="006B52BB"/>
    <w:rsid w:val="006C2863"/>
    <w:rsid w:val="006C2A72"/>
    <w:rsid w:val="006C68B3"/>
    <w:rsid w:val="006D03A7"/>
    <w:rsid w:val="006D04E5"/>
    <w:rsid w:val="006D1159"/>
    <w:rsid w:val="006D3991"/>
    <w:rsid w:val="006D4BC7"/>
    <w:rsid w:val="006D52F7"/>
    <w:rsid w:val="006D534C"/>
    <w:rsid w:val="006D67ED"/>
    <w:rsid w:val="006E173A"/>
    <w:rsid w:val="006E2154"/>
    <w:rsid w:val="006E2196"/>
    <w:rsid w:val="006E44E9"/>
    <w:rsid w:val="006E54EA"/>
    <w:rsid w:val="006E5C68"/>
    <w:rsid w:val="006E7D77"/>
    <w:rsid w:val="006F0228"/>
    <w:rsid w:val="006F1DA3"/>
    <w:rsid w:val="006F6D51"/>
    <w:rsid w:val="006F73B3"/>
    <w:rsid w:val="007025B8"/>
    <w:rsid w:val="00705F4A"/>
    <w:rsid w:val="00706EA6"/>
    <w:rsid w:val="00707590"/>
    <w:rsid w:val="00710688"/>
    <w:rsid w:val="00710C19"/>
    <w:rsid w:val="00712222"/>
    <w:rsid w:val="00712417"/>
    <w:rsid w:val="00712576"/>
    <w:rsid w:val="0071260C"/>
    <w:rsid w:val="00712DDA"/>
    <w:rsid w:val="00715DFA"/>
    <w:rsid w:val="00716291"/>
    <w:rsid w:val="007213FD"/>
    <w:rsid w:val="00722BBF"/>
    <w:rsid w:val="00723109"/>
    <w:rsid w:val="0072359E"/>
    <w:rsid w:val="00724553"/>
    <w:rsid w:val="00727B3D"/>
    <w:rsid w:val="00730477"/>
    <w:rsid w:val="00730ADD"/>
    <w:rsid w:val="00733E28"/>
    <w:rsid w:val="007345FD"/>
    <w:rsid w:val="00735734"/>
    <w:rsid w:val="00741264"/>
    <w:rsid w:val="0074271F"/>
    <w:rsid w:val="007435A4"/>
    <w:rsid w:val="00743C8D"/>
    <w:rsid w:val="00743E4A"/>
    <w:rsid w:val="00744C17"/>
    <w:rsid w:val="00744FDC"/>
    <w:rsid w:val="00745B6F"/>
    <w:rsid w:val="00746308"/>
    <w:rsid w:val="00746CFF"/>
    <w:rsid w:val="00747499"/>
    <w:rsid w:val="0075191D"/>
    <w:rsid w:val="007519D6"/>
    <w:rsid w:val="00752DA2"/>
    <w:rsid w:val="00753128"/>
    <w:rsid w:val="007539E5"/>
    <w:rsid w:val="007545C7"/>
    <w:rsid w:val="00755AAE"/>
    <w:rsid w:val="00761617"/>
    <w:rsid w:val="007649D8"/>
    <w:rsid w:val="00765471"/>
    <w:rsid w:val="00771394"/>
    <w:rsid w:val="00772E90"/>
    <w:rsid w:val="007736B1"/>
    <w:rsid w:val="00773BFF"/>
    <w:rsid w:val="0077468E"/>
    <w:rsid w:val="0077471D"/>
    <w:rsid w:val="00775E37"/>
    <w:rsid w:val="007766BE"/>
    <w:rsid w:val="00780E69"/>
    <w:rsid w:val="00782A2D"/>
    <w:rsid w:val="0078385F"/>
    <w:rsid w:val="00784B01"/>
    <w:rsid w:val="00786CE0"/>
    <w:rsid w:val="0078703F"/>
    <w:rsid w:val="0079038D"/>
    <w:rsid w:val="00791C76"/>
    <w:rsid w:val="00793533"/>
    <w:rsid w:val="0079393B"/>
    <w:rsid w:val="00794DFC"/>
    <w:rsid w:val="00796B27"/>
    <w:rsid w:val="00796FE6"/>
    <w:rsid w:val="007A1426"/>
    <w:rsid w:val="007B0126"/>
    <w:rsid w:val="007B0CD6"/>
    <w:rsid w:val="007B3739"/>
    <w:rsid w:val="007B4358"/>
    <w:rsid w:val="007B546F"/>
    <w:rsid w:val="007C2330"/>
    <w:rsid w:val="007C2AD8"/>
    <w:rsid w:val="007C4E2E"/>
    <w:rsid w:val="007C66BD"/>
    <w:rsid w:val="007D3742"/>
    <w:rsid w:val="007D3B70"/>
    <w:rsid w:val="007D5F53"/>
    <w:rsid w:val="007D6941"/>
    <w:rsid w:val="007D6C5F"/>
    <w:rsid w:val="007E131A"/>
    <w:rsid w:val="007E16B5"/>
    <w:rsid w:val="007E4CA2"/>
    <w:rsid w:val="007E61BF"/>
    <w:rsid w:val="007E7C91"/>
    <w:rsid w:val="007F1DC5"/>
    <w:rsid w:val="007F2FBA"/>
    <w:rsid w:val="00802164"/>
    <w:rsid w:val="00802265"/>
    <w:rsid w:val="0080269C"/>
    <w:rsid w:val="00804019"/>
    <w:rsid w:val="00804ADD"/>
    <w:rsid w:val="00804F46"/>
    <w:rsid w:val="00805C90"/>
    <w:rsid w:val="00811CA3"/>
    <w:rsid w:val="00813CC8"/>
    <w:rsid w:val="008147F5"/>
    <w:rsid w:val="0082131E"/>
    <w:rsid w:val="00821F7B"/>
    <w:rsid w:val="008228AC"/>
    <w:rsid w:val="008229C1"/>
    <w:rsid w:val="00823F5B"/>
    <w:rsid w:val="0082512D"/>
    <w:rsid w:val="00825CEF"/>
    <w:rsid w:val="00826F88"/>
    <w:rsid w:val="008324FC"/>
    <w:rsid w:val="00833C93"/>
    <w:rsid w:val="00833DB3"/>
    <w:rsid w:val="00834018"/>
    <w:rsid w:val="008356D2"/>
    <w:rsid w:val="00837C62"/>
    <w:rsid w:val="0084003A"/>
    <w:rsid w:val="0084011E"/>
    <w:rsid w:val="00840897"/>
    <w:rsid w:val="00840A40"/>
    <w:rsid w:val="00840A79"/>
    <w:rsid w:val="00840B7D"/>
    <w:rsid w:val="00841595"/>
    <w:rsid w:val="00845719"/>
    <w:rsid w:val="00853390"/>
    <w:rsid w:val="0085596A"/>
    <w:rsid w:val="00856631"/>
    <w:rsid w:val="00857840"/>
    <w:rsid w:val="00857B00"/>
    <w:rsid w:val="00863632"/>
    <w:rsid w:val="00863992"/>
    <w:rsid w:val="00864757"/>
    <w:rsid w:val="00866384"/>
    <w:rsid w:val="00867E1D"/>
    <w:rsid w:val="00871992"/>
    <w:rsid w:val="00877AFD"/>
    <w:rsid w:val="00881D0C"/>
    <w:rsid w:val="0088244D"/>
    <w:rsid w:val="00882543"/>
    <w:rsid w:val="008846B8"/>
    <w:rsid w:val="00885153"/>
    <w:rsid w:val="00885D7F"/>
    <w:rsid w:val="00887937"/>
    <w:rsid w:val="00890AEC"/>
    <w:rsid w:val="00890E12"/>
    <w:rsid w:val="008911BF"/>
    <w:rsid w:val="00891587"/>
    <w:rsid w:val="00891954"/>
    <w:rsid w:val="00893389"/>
    <w:rsid w:val="00894117"/>
    <w:rsid w:val="00896F36"/>
    <w:rsid w:val="008974CE"/>
    <w:rsid w:val="008A0446"/>
    <w:rsid w:val="008A118E"/>
    <w:rsid w:val="008A1C8C"/>
    <w:rsid w:val="008A23C1"/>
    <w:rsid w:val="008A421B"/>
    <w:rsid w:val="008A4891"/>
    <w:rsid w:val="008A49D6"/>
    <w:rsid w:val="008A537F"/>
    <w:rsid w:val="008A57C7"/>
    <w:rsid w:val="008A62D3"/>
    <w:rsid w:val="008A64D2"/>
    <w:rsid w:val="008A7416"/>
    <w:rsid w:val="008B193B"/>
    <w:rsid w:val="008B4F8B"/>
    <w:rsid w:val="008B6B89"/>
    <w:rsid w:val="008B7564"/>
    <w:rsid w:val="008C0252"/>
    <w:rsid w:val="008C03C5"/>
    <w:rsid w:val="008C122F"/>
    <w:rsid w:val="008C19EA"/>
    <w:rsid w:val="008C2211"/>
    <w:rsid w:val="008C2CF5"/>
    <w:rsid w:val="008C3D43"/>
    <w:rsid w:val="008C552C"/>
    <w:rsid w:val="008C610C"/>
    <w:rsid w:val="008C6B1E"/>
    <w:rsid w:val="008C74D4"/>
    <w:rsid w:val="008D211C"/>
    <w:rsid w:val="008D2A74"/>
    <w:rsid w:val="008D43AD"/>
    <w:rsid w:val="008D4826"/>
    <w:rsid w:val="008D6F14"/>
    <w:rsid w:val="008D7D78"/>
    <w:rsid w:val="008E11C8"/>
    <w:rsid w:val="008E16F9"/>
    <w:rsid w:val="008E1FDD"/>
    <w:rsid w:val="008E511C"/>
    <w:rsid w:val="008E52D9"/>
    <w:rsid w:val="008F1C6C"/>
    <w:rsid w:val="008F7F42"/>
    <w:rsid w:val="00901364"/>
    <w:rsid w:val="00904D49"/>
    <w:rsid w:val="00906D83"/>
    <w:rsid w:val="00911BD7"/>
    <w:rsid w:val="0091496D"/>
    <w:rsid w:val="009163C8"/>
    <w:rsid w:val="009171BB"/>
    <w:rsid w:val="00920C95"/>
    <w:rsid w:val="00921536"/>
    <w:rsid w:val="00924157"/>
    <w:rsid w:val="00925997"/>
    <w:rsid w:val="00925C68"/>
    <w:rsid w:val="00925E2D"/>
    <w:rsid w:val="00926BD2"/>
    <w:rsid w:val="00931099"/>
    <w:rsid w:val="00934FC2"/>
    <w:rsid w:val="00935CFD"/>
    <w:rsid w:val="00943854"/>
    <w:rsid w:val="00945183"/>
    <w:rsid w:val="00946974"/>
    <w:rsid w:val="00946FEE"/>
    <w:rsid w:val="00950284"/>
    <w:rsid w:val="0095240D"/>
    <w:rsid w:val="00955389"/>
    <w:rsid w:val="00955A7C"/>
    <w:rsid w:val="00956129"/>
    <w:rsid w:val="00956C10"/>
    <w:rsid w:val="00961CDF"/>
    <w:rsid w:val="00963479"/>
    <w:rsid w:val="00965970"/>
    <w:rsid w:val="00966D2A"/>
    <w:rsid w:val="00967231"/>
    <w:rsid w:val="0096747D"/>
    <w:rsid w:val="009708D1"/>
    <w:rsid w:val="0097750C"/>
    <w:rsid w:val="00977D74"/>
    <w:rsid w:val="0098013B"/>
    <w:rsid w:val="00980A6C"/>
    <w:rsid w:val="00982231"/>
    <w:rsid w:val="009822DE"/>
    <w:rsid w:val="00983A9E"/>
    <w:rsid w:val="00983B26"/>
    <w:rsid w:val="00983E07"/>
    <w:rsid w:val="00984188"/>
    <w:rsid w:val="00986594"/>
    <w:rsid w:val="00997CDA"/>
    <w:rsid w:val="009A101B"/>
    <w:rsid w:val="009A1B1F"/>
    <w:rsid w:val="009A1B8A"/>
    <w:rsid w:val="009A243D"/>
    <w:rsid w:val="009A2E6C"/>
    <w:rsid w:val="009A40C0"/>
    <w:rsid w:val="009A558C"/>
    <w:rsid w:val="009A5639"/>
    <w:rsid w:val="009A6F3E"/>
    <w:rsid w:val="009A6F5B"/>
    <w:rsid w:val="009A78D7"/>
    <w:rsid w:val="009B05B4"/>
    <w:rsid w:val="009B1183"/>
    <w:rsid w:val="009B195E"/>
    <w:rsid w:val="009B2110"/>
    <w:rsid w:val="009B60DD"/>
    <w:rsid w:val="009B6C45"/>
    <w:rsid w:val="009C02CB"/>
    <w:rsid w:val="009C1799"/>
    <w:rsid w:val="009C17E2"/>
    <w:rsid w:val="009C2CE5"/>
    <w:rsid w:val="009C446C"/>
    <w:rsid w:val="009C44A9"/>
    <w:rsid w:val="009C54E6"/>
    <w:rsid w:val="009C61D8"/>
    <w:rsid w:val="009C6701"/>
    <w:rsid w:val="009C721A"/>
    <w:rsid w:val="009C7D68"/>
    <w:rsid w:val="009D0899"/>
    <w:rsid w:val="009D18CC"/>
    <w:rsid w:val="009D3379"/>
    <w:rsid w:val="009D4B9D"/>
    <w:rsid w:val="009D4BB2"/>
    <w:rsid w:val="009E3E52"/>
    <w:rsid w:val="009E5963"/>
    <w:rsid w:val="009E5CE3"/>
    <w:rsid w:val="009E7299"/>
    <w:rsid w:val="009F171A"/>
    <w:rsid w:val="009F1F66"/>
    <w:rsid w:val="009F3F41"/>
    <w:rsid w:val="009F4890"/>
    <w:rsid w:val="009F4A0E"/>
    <w:rsid w:val="009F73F3"/>
    <w:rsid w:val="009F77B0"/>
    <w:rsid w:val="009F79B7"/>
    <w:rsid w:val="009F7DDE"/>
    <w:rsid w:val="00A003F9"/>
    <w:rsid w:val="00A01BD3"/>
    <w:rsid w:val="00A05C22"/>
    <w:rsid w:val="00A06419"/>
    <w:rsid w:val="00A064A5"/>
    <w:rsid w:val="00A1023A"/>
    <w:rsid w:val="00A106B0"/>
    <w:rsid w:val="00A1127D"/>
    <w:rsid w:val="00A11702"/>
    <w:rsid w:val="00A12F12"/>
    <w:rsid w:val="00A13949"/>
    <w:rsid w:val="00A151F7"/>
    <w:rsid w:val="00A16B63"/>
    <w:rsid w:val="00A16EDA"/>
    <w:rsid w:val="00A204A3"/>
    <w:rsid w:val="00A208F3"/>
    <w:rsid w:val="00A20D3E"/>
    <w:rsid w:val="00A21425"/>
    <w:rsid w:val="00A21E13"/>
    <w:rsid w:val="00A2271D"/>
    <w:rsid w:val="00A23175"/>
    <w:rsid w:val="00A23DE5"/>
    <w:rsid w:val="00A241CE"/>
    <w:rsid w:val="00A266D0"/>
    <w:rsid w:val="00A27CD6"/>
    <w:rsid w:val="00A319DF"/>
    <w:rsid w:val="00A32D0C"/>
    <w:rsid w:val="00A34D84"/>
    <w:rsid w:val="00A35327"/>
    <w:rsid w:val="00A35568"/>
    <w:rsid w:val="00A40158"/>
    <w:rsid w:val="00A4024C"/>
    <w:rsid w:val="00A41499"/>
    <w:rsid w:val="00A41A09"/>
    <w:rsid w:val="00A42D5A"/>
    <w:rsid w:val="00A433D7"/>
    <w:rsid w:val="00A43D0E"/>
    <w:rsid w:val="00A44938"/>
    <w:rsid w:val="00A5159A"/>
    <w:rsid w:val="00A53E93"/>
    <w:rsid w:val="00A557D0"/>
    <w:rsid w:val="00A55C23"/>
    <w:rsid w:val="00A573E8"/>
    <w:rsid w:val="00A57636"/>
    <w:rsid w:val="00A57C0E"/>
    <w:rsid w:val="00A61D45"/>
    <w:rsid w:val="00A62B95"/>
    <w:rsid w:val="00A633FA"/>
    <w:rsid w:val="00A64034"/>
    <w:rsid w:val="00A64881"/>
    <w:rsid w:val="00A649FE"/>
    <w:rsid w:val="00A7743C"/>
    <w:rsid w:val="00A779F4"/>
    <w:rsid w:val="00A801F1"/>
    <w:rsid w:val="00A81330"/>
    <w:rsid w:val="00A8256E"/>
    <w:rsid w:val="00A8261E"/>
    <w:rsid w:val="00A8266B"/>
    <w:rsid w:val="00A83F37"/>
    <w:rsid w:val="00A856A7"/>
    <w:rsid w:val="00A86FB6"/>
    <w:rsid w:val="00A909F9"/>
    <w:rsid w:val="00A917A6"/>
    <w:rsid w:val="00A92789"/>
    <w:rsid w:val="00A93CD8"/>
    <w:rsid w:val="00A946E5"/>
    <w:rsid w:val="00A96158"/>
    <w:rsid w:val="00A966AE"/>
    <w:rsid w:val="00A969B8"/>
    <w:rsid w:val="00A96E23"/>
    <w:rsid w:val="00AA0E48"/>
    <w:rsid w:val="00AA1409"/>
    <w:rsid w:val="00AA414E"/>
    <w:rsid w:val="00AA575D"/>
    <w:rsid w:val="00AA6651"/>
    <w:rsid w:val="00AA66A1"/>
    <w:rsid w:val="00AA7A85"/>
    <w:rsid w:val="00AB072E"/>
    <w:rsid w:val="00AB130B"/>
    <w:rsid w:val="00AB2D6F"/>
    <w:rsid w:val="00AB42F4"/>
    <w:rsid w:val="00AB4C2B"/>
    <w:rsid w:val="00AB4E79"/>
    <w:rsid w:val="00AB5F27"/>
    <w:rsid w:val="00AC20AC"/>
    <w:rsid w:val="00AC40CE"/>
    <w:rsid w:val="00AC4E1F"/>
    <w:rsid w:val="00AC7BD9"/>
    <w:rsid w:val="00AD0C8D"/>
    <w:rsid w:val="00AD14E3"/>
    <w:rsid w:val="00AD1749"/>
    <w:rsid w:val="00AD3B66"/>
    <w:rsid w:val="00AD6C1A"/>
    <w:rsid w:val="00AD75C6"/>
    <w:rsid w:val="00AD7E2B"/>
    <w:rsid w:val="00AE06E0"/>
    <w:rsid w:val="00AE0E39"/>
    <w:rsid w:val="00AE1A1F"/>
    <w:rsid w:val="00AE2910"/>
    <w:rsid w:val="00AE4B1A"/>
    <w:rsid w:val="00AE4FC2"/>
    <w:rsid w:val="00AE5E72"/>
    <w:rsid w:val="00AE77BA"/>
    <w:rsid w:val="00AF1407"/>
    <w:rsid w:val="00AF1E03"/>
    <w:rsid w:val="00AF2DA5"/>
    <w:rsid w:val="00B0220D"/>
    <w:rsid w:val="00B036F2"/>
    <w:rsid w:val="00B04942"/>
    <w:rsid w:val="00B05140"/>
    <w:rsid w:val="00B0758A"/>
    <w:rsid w:val="00B10C9D"/>
    <w:rsid w:val="00B161B9"/>
    <w:rsid w:val="00B17A00"/>
    <w:rsid w:val="00B20E95"/>
    <w:rsid w:val="00B21861"/>
    <w:rsid w:val="00B21B2A"/>
    <w:rsid w:val="00B24261"/>
    <w:rsid w:val="00B2509F"/>
    <w:rsid w:val="00B2543B"/>
    <w:rsid w:val="00B27BB9"/>
    <w:rsid w:val="00B30832"/>
    <w:rsid w:val="00B3266E"/>
    <w:rsid w:val="00B35B6C"/>
    <w:rsid w:val="00B37386"/>
    <w:rsid w:val="00B37681"/>
    <w:rsid w:val="00B406B0"/>
    <w:rsid w:val="00B45B88"/>
    <w:rsid w:val="00B4793B"/>
    <w:rsid w:val="00B47991"/>
    <w:rsid w:val="00B52D07"/>
    <w:rsid w:val="00B52F96"/>
    <w:rsid w:val="00B536B6"/>
    <w:rsid w:val="00B5766D"/>
    <w:rsid w:val="00B603CA"/>
    <w:rsid w:val="00B610B4"/>
    <w:rsid w:val="00B61649"/>
    <w:rsid w:val="00B61A1F"/>
    <w:rsid w:val="00B61EE7"/>
    <w:rsid w:val="00B6307A"/>
    <w:rsid w:val="00B631E1"/>
    <w:rsid w:val="00B6581E"/>
    <w:rsid w:val="00B65AA5"/>
    <w:rsid w:val="00B66530"/>
    <w:rsid w:val="00B67F8E"/>
    <w:rsid w:val="00B71DAF"/>
    <w:rsid w:val="00B72349"/>
    <w:rsid w:val="00B76AC4"/>
    <w:rsid w:val="00B80777"/>
    <w:rsid w:val="00B80932"/>
    <w:rsid w:val="00B81845"/>
    <w:rsid w:val="00B84A32"/>
    <w:rsid w:val="00B862D5"/>
    <w:rsid w:val="00B86B14"/>
    <w:rsid w:val="00B9085A"/>
    <w:rsid w:val="00B9109F"/>
    <w:rsid w:val="00B96041"/>
    <w:rsid w:val="00B96528"/>
    <w:rsid w:val="00B96FDD"/>
    <w:rsid w:val="00B9740A"/>
    <w:rsid w:val="00BA1A5E"/>
    <w:rsid w:val="00BA29B1"/>
    <w:rsid w:val="00BA2CE5"/>
    <w:rsid w:val="00BA5BFB"/>
    <w:rsid w:val="00BA6DA9"/>
    <w:rsid w:val="00BA7AFC"/>
    <w:rsid w:val="00BB0BBA"/>
    <w:rsid w:val="00BB110E"/>
    <w:rsid w:val="00BB4234"/>
    <w:rsid w:val="00BB4856"/>
    <w:rsid w:val="00BC19EC"/>
    <w:rsid w:val="00BC4B61"/>
    <w:rsid w:val="00BC7DE8"/>
    <w:rsid w:val="00BD1B61"/>
    <w:rsid w:val="00BD1CB1"/>
    <w:rsid w:val="00BD207F"/>
    <w:rsid w:val="00BD666D"/>
    <w:rsid w:val="00BD6B3F"/>
    <w:rsid w:val="00BD6FCF"/>
    <w:rsid w:val="00BE028B"/>
    <w:rsid w:val="00BE3702"/>
    <w:rsid w:val="00BE3EB6"/>
    <w:rsid w:val="00BE3FD4"/>
    <w:rsid w:val="00BE4337"/>
    <w:rsid w:val="00BE49A1"/>
    <w:rsid w:val="00BE5E3A"/>
    <w:rsid w:val="00BF209B"/>
    <w:rsid w:val="00BF2298"/>
    <w:rsid w:val="00BF242E"/>
    <w:rsid w:val="00BF4668"/>
    <w:rsid w:val="00BF5F6C"/>
    <w:rsid w:val="00BF72A0"/>
    <w:rsid w:val="00C00B39"/>
    <w:rsid w:val="00C026B8"/>
    <w:rsid w:val="00C03C57"/>
    <w:rsid w:val="00C052D3"/>
    <w:rsid w:val="00C07689"/>
    <w:rsid w:val="00C122D5"/>
    <w:rsid w:val="00C1274A"/>
    <w:rsid w:val="00C12D5D"/>
    <w:rsid w:val="00C133E1"/>
    <w:rsid w:val="00C1505F"/>
    <w:rsid w:val="00C17FC3"/>
    <w:rsid w:val="00C20535"/>
    <w:rsid w:val="00C21D9A"/>
    <w:rsid w:val="00C2211E"/>
    <w:rsid w:val="00C24E1C"/>
    <w:rsid w:val="00C26966"/>
    <w:rsid w:val="00C301E0"/>
    <w:rsid w:val="00C31531"/>
    <w:rsid w:val="00C31736"/>
    <w:rsid w:val="00C33E23"/>
    <w:rsid w:val="00C36103"/>
    <w:rsid w:val="00C40DD0"/>
    <w:rsid w:val="00C415B4"/>
    <w:rsid w:val="00C428E7"/>
    <w:rsid w:val="00C43820"/>
    <w:rsid w:val="00C44B80"/>
    <w:rsid w:val="00C44F57"/>
    <w:rsid w:val="00C47331"/>
    <w:rsid w:val="00C52660"/>
    <w:rsid w:val="00C5474E"/>
    <w:rsid w:val="00C54CC6"/>
    <w:rsid w:val="00C55837"/>
    <w:rsid w:val="00C55CAE"/>
    <w:rsid w:val="00C57252"/>
    <w:rsid w:val="00C57A1E"/>
    <w:rsid w:val="00C61168"/>
    <w:rsid w:val="00C61EC7"/>
    <w:rsid w:val="00C63AE0"/>
    <w:rsid w:val="00C63D4B"/>
    <w:rsid w:val="00C64BE4"/>
    <w:rsid w:val="00C65289"/>
    <w:rsid w:val="00C652EA"/>
    <w:rsid w:val="00C65E12"/>
    <w:rsid w:val="00C66C35"/>
    <w:rsid w:val="00C70F28"/>
    <w:rsid w:val="00C75F9C"/>
    <w:rsid w:val="00C81B79"/>
    <w:rsid w:val="00C82030"/>
    <w:rsid w:val="00C8268D"/>
    <w:rsid w:val="00C8379E"/>
    <w:rsid w:val="00C83DDD"/>
    <w:rsid w:val="00C8591B"/>
    <w:rsid w:val="00C87535"/>
    <w:rsid w:val="00C87D81"/>
    <w:rsid w:val="00C90176"/>
    <w:rsid w:val="00C94509"/>
    <w:rsid w:val="00C94D37"/>
    <w:rsid w:val="00C95CE7"/>
    <w:rsid w:val="00C96AB3"/>
    <w:rsid w:val="00CA1A4C"/>
    <w:rsid w:val="00CA1C93"/>
    <w:rsid w:val="00CA2E73"/>
    <w:rsid w:val="00CA7BC1"/>
    <w:rsid w:val="00CB00F2"/>
    <w:rsid w:val="00CB2EF3"/>
    <w:rsid w:val="00CB3C6D"/>
    <w:rsid w:val="00CB45B6"/>
    <w:rsid w:val="00CB5837"/>
    <w:rsid w:val="00CB63A4"/>
    <w:rsid w:val="00CB6B08"/>
    <w:rsid w:val="00CC13FA"/>
    <w:rsid w:val="00CC1761"/>
    <w:rsid w:val="00CC1F8B"/>
    <w:rsid w:val="00CC32A7"/>
    <w:rsid w:val="00CC3A8A"/>
    <w:rsid w:val="00CC3D6F"/>
    <w:rsid w:val="00CC4212"/>
    <w:rsid w:val="00CC48C1"/>
    <w:rsid w:val="00CD0A41"/>
    <w:rsid w:val="00CD32BA"/>
    <w:rsid w:val="00CD3420"/>
    <w:rsid w:val="00CD4499"/>
    <w:rsid w:val="00CD6B3A"/>
    <w:rsid w:val="00CD6D18"/>
    <w:rsid w:val="00CE13B1"/>
    <w:rsid w:val="00CE43F8"/>
    <w:rsid w:val="00CE5AB6"/>
    <w:rsid w:val="00CE65FD"/>
    <w:rsid w:val="00CF0332"/>
    <w:rsid w:val="00CF0773"/>
    <w:rsid w:val="00CF195B"/>
    <w:rsid w:val="00CF3020"/>
    <w:rsid w:val="00CF3362"/>
    <w:rsid w:val="00CF72DB"/>
    <w:rsid w:val="00D0292E"/>
    <w:rsid w:val="00D04754"/>
    <w:rsid w:val="00D05DA3"/>
    <w:rsid w:val="00D07399"/>
    <w:rsid w:val="00D11871"/>
    <w:rsid w:val="00D12113"/>
    <w:rsid w:val="00D1512C"/>
    <w:rsid w:val="00D15C28"/>
    <w:rsid w:val="00D173F6"/>
    <w:rsid w:val="00D17FA5"/>
    <w:rsid w:val="00D21E95"/>
    <w:rsid w:val="00D220C2"/>
    <w:rsid w:val="00D220D3"/>
    <w:rsid w:val="00D23995"/>
    <w:rsid w:val="00D23B3C"/>
    <w:rsid w:val="00D24CDA"/>
    <w:rsid w:val="00D25040"/>
    <w:rsid w:val="00D307F5"/>
    <w:rsid w:val="00D3124C"/>
    <w:rsid w:val="00D31A2E"/>
    <w:rsid w:val="00D34EED"/>
    <w:rsid w:val="00D353C2"/>
    <w:rsid w:val="00D36DF0"/>
    <w:rsid w:val="00D426AB"/>
    <w:rsid w:val="00D42CFE"/>
    <w:rsid w:val="00D479D0"/>
    <w:rsid w:val="00D51DE4"/>
    <w:rsid w:val="00D55819"/>
    <w:rsid w:val="00D561F1"/>
    <w:rsid w:val="00D56C34"/>
    <w:rsid w:val="00D57B4D"/>
    <w:rsid w:val="00D62F73"/>
    <w:rsid w:val="00D63153"/>
    <w:rsid w:val="00D64312"/>
    <w:rsid w:val="00D64CA9"/>
    <w:rsid w:val="00D64F57"/>
    <w:rsid w:val="00D67D5F"/>
    <w:rsid w:val="00D70F86"/>
    <w:rsid w:val="00D7263C"/>
    <w:rsid w:val="00D73B92"/>
    <w:rsid w:val="00D76E8D"/>
    <w:rsid w:val="00D81C03"/>
    <w:rsid w:val="00D82476"/>
    <w:rsid w:val="00D837A5"/>
    <w:rsid w:val="00D8487E"/>
    <w:rsid w:val="00D909B8"/>
    <w:rsid w:val="00D915DF"/>
    <w:rsid w:val="00D91DA5"/>
    <w:rsid w:val="00D92499"/>
    <w:rsid w:val="00D93330"/>
    <w:rsid w:val="00D95828"/>
    <w:rsid w:val="00D95E31"/>
    <w:rsid w:val="00D970A1"/>
    <w:rsid w:val="00DA125E"/>
    <w:rsid w:val="00DA3E49"/>
    <w:rsid w:val="00DA5965"/>
    <w:rsid w:val="00DA5A49"/>
    <w:rsid w:val="00DA6243"/>
    <w:rsid w:val="00DB0CCB"/>
    <w:rsid w:val="00DB53C1"/>
    <w:rsid w:val="00DB547D"/>
    <w:rsid w:val="00DB5E98"/>
    <w:rsid w:val="00DB706F"/>
    <w:rsid w:val="00DB7BBB"/>
    <w:rsid w:val="00DC1C38"/>
    <w:rsid w:val="00DC2FBB"/>
    <w:rsid w:val="00DC3F27"/>
    <w:rsid w:val="00DC60BD"/>
    <w:rsid w:val="00DC77A5"/>
    <w:rsid w:val="00DD1206"/>
    <w:rsid w:val="00DD4A12"/>
    <w:rsid w:val="00DD683C"/>
    <w:rsid w:val="00DE219D"/>
    <w:rsid w:val="00DE25B7"/>
    <w:rsid w:val="00DE2638"/>
    <w:rsid w:val="00DE5C43"/>
    <w:rsid w:val="00DF204A"/>
    <w:rsid w:val="00DF2E58"/>
    <w:rsid w:val="00DF2FCD"/>
    <w:rsid w:val="00DF3C1A"/>
    <w:rsid w:val="00DF4D29"/>
    <w:rsid w:val="00DF5DC1"/>
    <w:rsid w:val="00DF6951"/>
    <w:rsid w:val="00E031C5"/>
    <w:rsid w:val="00E04FCA"/>
    <w:rsid w:val="00E055D5"/>
    <w:rsid w:val="00E058A1"/>
    <w:rsid w:val="00E05A66"/>
    <w:rsid w:val="00E0641F"/>
    <w:rsid w:val="00E12C0B"/>
    <w:rsid w:val="00E14C3B"/>
    <w:rsid w:val="00E15160"/>
    <w:rsid w:val="00E164FC"/>
    <w:rsid w:val="00E21157"/>
    <w:rsid w:val="00E2210F"/>
    <w:rsid w:val="00E22622"/>
    <w:rsid w:val="00E23983"/>
    <w:rsid w:val="00E261C1"/>
    <w:rsid w:val="00E270AA"/>
    <w:rsid w:val="00E304D7"/>
    <w:rsid w:val="00E31E7A"/>
    <w:rsid w:val="00E4157F"/>
    <w:rsid w:val="00E42FB1"/>
    <w:rsid w:val="00E4320D"/>
    <w:rsid w:val="00E43FF3"/>
    <w:rsid w:val="00E472F8"/>
    <w:rsid w:val="00E47C0E"/>
    <w:rsid w:val="00E50260"/>
    <w:rsid w:val="00E50C29"/>
    <w:rsid w:val="00E545E6"/>
    <w:rsid w:val="00E60A41"/>
    <w:rsid w:val="00E60D96"/>
    <w:rsid w:val="00E61C8F"/>
    <w:rsid w:val="00E63F01"/>
    <w:rsid w:val="00E655AC"/>
    <w:rsid w:val="00E666F9"/>
    <w:rsid w:val="00E66FF1"/>
    <w:rsid w:val="00E70504"/>
    <w:rsid w:val="00E721E0"/>
    <w:rsid w:val="00E72ADD"/>
    <w:rsid w:val="00E730BD"/>
    <w:rsid w:val="00E73BA7"/>
    <w:rsid w:val="00E74D97"/>
    <w:rsid w:val="00E75A81"/>
    <w:rsid w:val="00E778EC"/>
    <w:rsid w:val="00E77DB1"/>
    <w:rsid w:val="00E803D9"/>
    <w:rsid w:val="00E80AD1"/>
    <w:rsid w:val="00E82C6F"/>
    <w:rsid w:val="00E8316A"/>
    <w:rsid w:val="00E853C4"/>
    <w:rsid w:val="00E864D0"/>
    <w:rsid w:val="00E9026B"/>
    <w:rsid w:val="00E90342"/>
    <w:rsid w:val="00E925AB"/>
    <w:rsid w:val="00E94616"/>
    <w:rsid w:val="00E94972"/>
    <w:rsid w:val="00E95988"/>
    <w:rsid w:val="00EA03E0"/>
    <w:rsid w:val="00EA0CBF"/>
    <w:rsid w:val="00EA0F86"/>
    <w:rsid w:val="00EA171A"/>
    <w:rsid w:val="00EA21E7"/>
    <w:rsid w:val="00EA2BBD"/>
    <w:rsid w:val="00EA6ADD"/>
    <w:rsid w:val="00EA7D89"/>
    <w:rsid w:val="00EB120D"/>
    <w:rsid w:val="00EB16F9"/>
    <w:rsid w:val="00EB4377"/>
    <w:rsid w:val="00EB4F2D"/>
    <w:rsid w:val="00EB5650"/>
    <w:rsid w:val="00EC5E77"/>
    <w:rsid w:val="00ED1CC4"/>
    <w:rsid w:val="00ED2B42"/>
    <w:rsid w:val="00EE096A"/>
    <w:rsid w:val="00EE1A7F"/>
    <w:rsid w:val="00EE3718"/>
    <w:rsid w:val="00EE3BE6"/>
    <w:rsid w:val="00EE4E55"/>
    <w:rsid w:val="00EE6BD9"/>
    <w:rsid w:val="00EE6CD0"/>
    <w:rsid w:val="00EE75D0"/>
    <w:rsid w:val="00EF0620"/>
    <w:rsid w:val="00EF11AE"/>
    <w:rsid w:val="00EF212E"/>
    <w:rsid w:val="00EF289C"/>
    <w:rsid w:val="00EF3615"/>
    <w:rsid w:val="00EF7293"/>
    <w:rsid w:val="00F01F43"/>
    <w:rsid w:val="00F03EE4"/>
    <w:rsid w:val="00F0427B"/>
    <w:rsid w:val="00F04A77"/>
    <w:rsid w:val="00F05AE5"/>
    <w:rsid w:val="00F061EC"/>
    <w:rsid w:val="00F06CAB"/>
    <w:rsid w:val="00F142A3"/>
    <w:rsid w:val="00F14863"/>
    <w:rsid w:val="00F157A0"/>
    <w:rsid w:val="00F15976"/>
    <w:rsid w:val="00F15F2F"/>
    <w:rsid w:val="00F168AA"/>
    <w:rsid w:val="00F17464"/>
    <w:rsid w:val="00F1778D"/>
    <w:rsid w:val="00F218CF"/>
    <w:rsid w:val="00F21980"/>
    <w:rsid w:val="00F21C9C"/>
    <w:rsid w:val="00F275FD"/>
    <w:rsid w:val="00F27F20"/>
    <w:rsid w:val="00F30CFB"/>
    <w:rsid w:val="00F35E4F"/>
    <w:rsid w:val="00F3648A"/>
    <w:rsid w:val="00F408A5"/>
    <w:rsid w:val="00F40FCD"/>
    <w:rsid w:val="00F42704"/>
    <w:rsid w:val="00F44182"/>
    <w:rsid w:val="00F44A45"/>
    <w:rsid w:val="00F459B6"/>
    <w:rsid w:val="00F45CF9"/>
    <w:rsid w:val="00F518A6"/>
    <w:rsid w:val="00F53387"/>
    <w:rsid w:val="00F53597"/>
    <w:rsid w:val="00F54082"/>
    <w:rsid w:val="00F5459B"/>
    <w:rsid w:val="00F56113"/>
    <w:rsid w:val="00F561DF"/>
    <w:rsid w:val="00F57B2B"/>
    <w:rsid w:val="00F57BB4"/>
    <w:rsid w:val="00F60371"/>
    <w:rsid w:val="00F60FA0"/>
    <w:rsid w:val="00F639F4"/>
    <w:rsid w:val="00F641E5"/>
    <w:rsid w:val="00F64E06"/>
    <w:rsid w:val="00F67A85"/>
    <w:rsid w:val="00F70754"/>
    <w:rsid w:val="00F70EAB"/>
    <w:rsid w:val="00F713E6"/>
    <w:rsid w:val="00F7267A"/>
    <w:rsid w:val="00F7268C"/>
    <w:rsid w:val="00F7341A"/>
    <w:rsid w:val="00F77549"/>
    <w:rsid w:val="00F8562D"/>
    <w:rsid w:val="00F910AF"/>
    <w:rsid w:val="00F929D7"/>
    <w:rsid w:val="00F94DBE"/>
    <w:rsid w:val="00F9615D"/>
    <w:rsid w:val="00FA4F6C"/>
    <w:rsid w:val="00FA61D2"/>
    <w:rsid w:val="00FA76E3"/>
    <w:rsid w:val="00FB0426"/>
    <w:rsid w:val="00FB3F98"/>
    <w:rsid w:val="00FB5179"/>
    <w:rsid w:val="00FC1CA6"/>
    <w:rsid w:val="00FC296C"/>
    <w:rsid w:val="00FC30F1"/>
    <w:rsid w:val="00FC3A65"/>
    <w:rsid w:val="00FC444C"/>
    <w:rsid w:val="00FC4A23"/>
    <w:rsid w:val="00FC6DED"/>
    <w:rsid w:val="00FC7404"/>
    <w:rsid w:val="00FD244A"/>
    <w:rsid w:val="00FD52EB"/>
    <w:rsid w:val="00FD534E"/>
    <w:rsid w:val="00FD722E"/>
    <w:rsid w:val="00FE1CEB"/>
    <w:rsid w:val="00FE1E7E"/>
    <w:rsid w:val="00FE35B7"/>
    <w:rsid w:val="00FE6B5A"/>
    <w:rsid w:val="00FE6D30"/>
    <w:rsid w:val="00FE73C9"/>
    <w:rsid w:val="00FF4815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928DCB"/>
  <w15:chartTrackingRefBased/>
  <w15:docId w15:val="{E04AA30B-9BBE-0647-B700-3ED1BBBC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509"/>
    <w:pPr>
      <w:widowControl w:val="0"/>
      <w:jc w:val="both"/>
    </w:pPr>
    <w:rPr>
      <w:rFonts w:ascii="Times New Roman" w:hAnsi="Times New Roman" w:cs="Times New Roman (本文のフォント - コンプレ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3632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8636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607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15DFA"/>
    <w:pPr>
      <w:ind w:leftChars="400" w:left="840"/>
    </w:pPr>
  </w:style>
  <w:style w:type="character" w:styleId="PageNumber">
    <w:name w:val="page number"/>
    <w:rsid w:val="00E864D0"/>
    <w:rPr>
      <w:lang w:val="en-US"/>
    </w:rPr>
  </w:style>
  <w:style w:type="character" w:customStyle="1" w:styleId="highlight">
    <w:name w:val="highlight"/>
    <w:basedOn w:val="DefaultParagraphFont"/>
    <w:rsid w:val="00D173F6"/>
  </w:style>
  <w:style w:type="paragraph" w:styleId="Header">
    <w:name w:val="header"/>
    <w:basedOn w:val="Normal"/>
    <w:link w:val="HeaderChar"/>
    <w:uiPriority w:val="99"/>
    <w:unhideWhenUsed/>
    <w:rsid w:val="00EF062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F0620"/>
    <w:rPr>
      <w:rFonts w:ascii="Times New Roman" w:hAnsi="Times New Roman" w:cs="Times New Roman (本文のフォント - コンプレ"/>
      <w:sz w:val="24"/>
    </w:rPr>
  </w:style>
  <w:style w:type="paragraph" w:styleId="Footer">
    <w:name w:val="footer"/>
    <w:basedOn w:val="Normal"/>
    <w:link w:val="FooterChar"/>
    <w:uiPriority w:val="99"/>
    <w:unhideWhenUsed/>
    <w:rsid w:val="00EF062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F0620"/>
    <w:rPr>
      <w:rFonts w:ascii="Times New Roman" w:hAnsi="Times New Roman" w:cs="Times New Roman (本文のフォント - コンプレ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7CE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C2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E7C91"/>
  </w:style>
  <w:style w:type="character" w:styleId="CommentReference">
    <w:name w:val="annotation reference"/>
    <w:basedOn w:val="DefaultParagraphFont"/>
    <w:uiPriority w:val="99"/>
    <w:semiHidden/>
    <w:unhideWhenUsed/>
    <w:rsid w:val="00FE6B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B5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B5A"/>
    <w:rPr>
      <w:rFonts w:ascii="Times New Roman" w:hAnsi="Times New Roman" w:cs="Times New Roman (本文のフォント - コンプレ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B5A"/>
    <w:rPr>
      <w:rFonts w:ascii="Times New Roman" w:hAnsi="Times New Roman" w:cs="Times New Roman (本文のフォント - コンプレ"/>
      <w:b/>
      <w:bCs/>
      <w:sz w:val="24"/>
    </w:rPr>
  </w:style>
  <w:style w:type="paragraph" w:styleId="Revision">
    <w:name w:val="Revision"/>
    <w:hidden/>
    <w:uiPriority w:val="99"/>
    <w:semiHidden/>
    <w:rsid w:val="00FE6B5A"/>
    <w:rPr>
      <w:rFonts w:ascii="Times New Roman" w:hAnsi="Times New Roman" w:cs="Times New Roman (本文のフォント - コンプレ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4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38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56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6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03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02791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884676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800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589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933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515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302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5042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274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1557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33406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085492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3906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61659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4766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89741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21768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96151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56143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3652199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225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14759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36667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515712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4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3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5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8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8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05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30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164498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67659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009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211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65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385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130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280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236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740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606826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040514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613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2758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244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5641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7149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0849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61489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8509213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225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46917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805805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559707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B0B320-E7A8-40A2-9B8E-06D886399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3241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雄大 山田</dc:creator>
  <cp:keywords/>
  <dc:description/>
  <cp:lastModifiedBy>Poonam Mutha</cp:lastModifiedBy>
  <cp:revision>674</cp:revision>
  <dcterms:created xsi:type="dcterms:W3CDTF">2020-02-29T13:59:00Z</dcterms:created>
  <dcterms:modified xsi:type="dcterms:W3CDTF">2022-09-21T09:16:00Z</dcterms:modified>
</cp:coreProperties>
</file>