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A8DA9" w14:textId="77777777" w:rsidR="00D96DE2" w:rsidRPr="003615F2" w:rsidRDefault="00D96DE2" w:rsidP="00D96DE2">
      <w:pPr>
        <w:widowControl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615F2">
        <w:rPr>
          <w:rFonts w:ascii="Times New Roman" w:hAnsi="Times New Roman"/>
          <w:b/>
          <w:bCs/>
          <w:sz w:val="24"/>
          <w:szCs w:val="24"/>
        </w:rPr>
        <w:t>Supplemental figure, Determination of optimal MOI for infecting myoblasts with GSDME-silencing lentiviral vector and identification of differentiated myotubes transfected with lentivirus.</w:t>
      </w:r>
    </w:p>
    <w:p w14:paraId="7AFEC2F2" w14:textId="21295C32" w:rsidR="00D96DE2" w:rsidRDefault="00D96DE2" w:rsidP="00D96DE2">
      <w:proofErr w:type="gramStart"/>
      <w:r w:rsidRPr="003615F2">
        <w:rPr>
          <w:rFonts w:ascii="Times New Roman" w:hAnsi="Times New Roman"/>
          <w:sz w:val="24"/>
          <w:szCs w:val="24"/>
        </w:rPr>
        <w:t>A,</w:t>
      </w:r>
      <w:proofErr w:type="gramEnd"/>
      <w:r w:rsidRPr="003615F2">
        <w:rPr>
          <w:rFonts w:ascii="Times New Roman" w:hAnsi="Times New Roman"/>
          <w:sz w:val="24"/>
          <w:szCs w:val="24"/>
        </w:rPr>
        <w:t xml:space="preserve"> Fluorescence images of myoblasts infected with GSDME-silencing lentiviral vector with different MOI values (0, 1, 5, 10, 50, 100) were observed by fluorescence microscopy. Scale bar:100μm. B, Immunoblot of GSDME in myoblasts infected with silenced GSDME lentivirus at different MOI values (0, 1, 5, 10, 50, 100). C, Immunoblot of MHC1 in lentivirus-transfected myoblasts and myotubes.</w:t>
      </w:r>
    </w:p>
    <w:sectPr w:rsidR="00D96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E2"/>
    <w:rsid w:val="00D9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5821C5"/>
  <w15:chartTrackingRefBased/>
  <w15:docId w15:val="{86D59F68-D250-B846-BD52-9EDB0A6C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DE2"/>
    <w:pPr>
      <w:widowControl w:val="0"/>
      <w:jc w:val="both"/>
    </w:pPr>
    <w:rPr>
      <w:rFonts w:ascii="DengXian" w:eastAsia="DengXian" w:hAnsi="DengXi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325</Characters>
  <Application>Microsoft Office Word</Application>
  <DocSecurity>0</DocSecurity>
  <Lines>15</Lines>
  <Paragraphs>13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9564</dc:creator>
  <cp:keywords/>
  <dc:description/>
  <cp:lastModifiedBy>9564</cp:lastModifiedBy>
  <cp:revision>1</cp:revision>
  <dcterms:created xsi:type="dcterms:W3CDTF">2022-09-05T01:14:00Z</dcterms:created>
  <dcterms:modified xsi:type="dcterms:W3CDTF">2022-09-05T01:15:00Z</dcterms:modified>
</cp:coreProperties>
</file>