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5E2" w:rsidRPr="00BB2982" w:rsidRDefault="00B375E2" w:rsidP="00B375E2">
      <w:pPr>
        <w:tabs>
          <w:tab w:val="left" w:pos="4920"/>
          <w:tab w:val="left" w:pos="6870"/>
        </w:tabs>
        <w:spacing w:line="480" w:lineRule="auto"/>
        <w:jc w:val="left"/>
        <w:rPr>
          <w:rFonts w:ascii="Times New Roman" w:hAnsi="Times New Roman" w:cs="Times New Roman"/>
          <w:b/>
          <w:sz w:val="24"/>
          <w:szCs w:val="24"/>
        </w:rPr>
      </w:pPr>
      <w:r w:rsidRPr="00BB2982">
        <w:rPr>
          <w:rFonts w:ascii="Times New Roman" w:hAnsi="Times New Roman" w:cs="Times New Roman"/>
          <w:b/>
          <w:sz w:val="24"/>
          <w:szCs w:val="24"/>
        </w:rPr>
        <w:t>Supplemental</w:t>
      </w:r>
    </w:p>
    <w:p w:rsidR="00B375E2" w:rsidRPr="00BB2982" w:rsidRDefault="00B375E2" w:rsidP="00B375E2">
      <w:pPr>
        <w:tabs>
          <w:tab w:val="left" w:pos="4920"/>
          <w:tab w:val="left" w:pos="6870"/>
        </w:tabs>
        <w:spacing w:line="480" w:lineRule="auto"/>
        <w:jc w:val="left"/>
        <w:rPr>
          <w:rFonts w:ascii="Times New Roman" w:hAnsi="Times New Roman" w:cs="Times New Roman"/>
          <w:b/>
          <w:sz w:val="24"/>
          <w:szCs w:val="24"/>
        </w:rPr>
      </w:pPr>
      <w:r w:rsidRPr="00BB2982">
        <w:rPr>
          <w:rFonts w:ascii="Times New Roman" w:hAnsi="Times New Roman" w:cs="Times New Roman"/>
          <w:b/>
          <w:sz w:val="24"/>
          <w:szCs w:val="24"/>
        </w:rPr>
        <w:t>Table S1</w:t>
      </w:r>
    </w:p>
    <w:p w:rsidR="00B375E2" w:rsidRPr="00BB2982" w:rsidRDefault="00B375E2" w:rsidP="00B375E2">
      <w:pPr>
        <w:tabs>
          <w:tab w:val="left" w:pos="4920"/>
          <w:tab w:val="left" w:pos="6870"/>
        </w:tabs>
        <w:spacing w:line="480" w:lineRule="auto"/>
        <w:jc w:val="left"/>
        <w:rPr>
          <w:rFonts w:ascii="Times New Roman" w:hAnsi="Times New Roman" w:cs="Times New Roman"/>
          <w:sz w:val="24"/>
          <w:szCs w:val="24"/>
        </w:rPr>
      </w:pPr>
      <w:r w:rsidRPr="00BB2982">
        <w:rPr>
          <w:rFonts w:ascii="Times New Roman" w:hAnsi="Times New Roman" w:cs="Times New Roman"/>
          <w:sz w:val="24"/>
          <w:szCs w:val="24"/>
        </w:rPr>
        <w:t>Records at different time points of physiological status of mice in different groups(n=30).</w:t>
      </w:r>
    </w:p>
    <w:p w:rsidR="00B375E2" w:rsidRPr="00BB2982" w:rsidRDefault="00B375E2" w:rsidP="00B375E2">
      <w:pPr>
        <w:tabs>
          <w:tab w:val="left" w:pos="4920"/>
          <w:tab w:val="left" w:pos="6870"/>
        </w:tabs>
        <w:spacing w:line="360" w:lineRule="auto"/>
        <w:jc w:val="left"/>
        <w:rPr>
          <w:rFonts w:ascii="Times New Roman" w:hAnsi="Times New Roman" w:cs="Times New Roman"/>
          <w:sz w:val="24"/>
          <w:szCs w:val="24"/>
        </w:rPr>
      </w:pPr>
    </w:p>
    <w:tbl>
      <w:tblPr>
        <w:tblStyle w:val="TableGrid"/>
        <w:tblW w:w="9180" w:type="dxa"/>
        <w:jc w:val="center"/>
        <w:tblLayout w:type="fixed"/>
        <w:tblLook w:val="04A0" w:firstRow="1" w:lastRow="0" w:firstColumn="1" w:lastColumn="0" w:noHBand="0" w:noVBand="1"/>
      </w:tblPr>
      <w:tblGrid>
        <w:gridCol w:w="1231"/>
        <w:gridCol w:w="1712"/>
        <w:gridCol w:w="1985"/>
        <w:gridCol w:w="1843"/>
        <w:gridCol w:w="2409"/>
      </w:tblGrid>
      <w:tr w:rsidR="00B375E2" w:rsidRPr="00BB2982" w:rsidTr="00727130">
        <w:trPr>
          <w:cantSplit/>
          <w:trHeight w:val="1120"/>
          <w:jc w:val="center"/>
        </w:trPr>
        <w:tc>
          <w:tcPr>
            <w:tcW w:w="1231" w:type="dxa"/>
          </w:tcPr>
          <w:p w:rsidR="00B375E2" w:rsidRPr="00BB2982" w:rsidRDefault="00B375E2" w:rsidP="00727130">
            <w:pPr>
              <w:tabs>
                <w:tab w:val="left" w:pos="6070"/>
              </w:tabs>
              <w:spacing w:line="360" w:lineRule="auto"/>
              <w:ind w:firstLineChars="100" w:firstLine="240"/>
              <w:jc w:val="left"/>
              <w:rPr>
                <w:rFonts w:ascii="Times New Roman" w:hAnsi="Times New Roman" w:cs="Times New Roman"/>
                <w:b/>
                <w:bCs/>
                <w:sz w:val="24"/>
                <w:szCs w:val="24"/>
              </w:rPr>
            </w:pPr>
            <w:r w:rsidRPr="00BB2982">
              <w:rPr>
                <w:rFonts w:ascii="Times New Roman" w:hAnsi="Times New Roman" w:cs="Times New Roman"/>
                <w:b/>
                <w:bCs/>
                <w:noProof/>
                <w:sz w:val="24"/>
                <w:szCs w:val="24"/>
                <w:lang w:eastAsia="en-US"/>
              </w:rPr>
              <mc:AlternateContent>
                <mc:Choice Requires="wps">
                  <w:drawing>
                    <wp:anchor distT="0" distB="0" distL="114300" distR="114300" simplePos="0" relativeHeight="251659264" behindDoc="0" locked="0" layoutInCell="1" allowOverlap="1" wp14:anchorId="45A86D59" wp14:editId="6977BE3B">
                      <wp:simplePos x="0" y="0"/>
                      <wp:positionH relativeFrom="column">
                        <wp:posOffset>-66675</wp:posOffset>
                      </wp:positionH>
                      <wp:positionV relativeFrom="paragraph">
                        <wp:posOffset>12700</wp:posOffset>
                      </wp:positionV>
                      <wp:extent cx="771525" cy="752475"/>
                      <wp:effectExtent l="0" t="0" r="28575" b="28575"/>
                      <wp:wrapNone/>
                      <wp:docPr id="9" name="直接连接符 9"/>
                      <wp:cNvGraphicFramePr/>
                      <a:graphic xmlns:a="http://schemas.openxmlformats.org/drawingml/2006/main">
                        <a:graphicData uri="http://schemas.microsoft.com/office/word/2010/wordprocessingShape">
                          <wps:wsp>
                            <wps:cNvCnPr/>
                            <wps:spPr>
                              <a:xfrm>
                                <a:off x="0" y="0"/>
                                <a:ext cx="771525" cy="75247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CD22708" id="直接连接符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1pt" to="55.5pt,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" strokecolor="windowText"/>
                  </w:pict>
                </mc:Fallback>
              </mc:AlternateContent>
            </w:r>
            <w:r w:rsidRPr="00BB2982">
              <w:rPr>
                <w:rFonts w:ascii="Times New Roman" w:hAnsi="Times New Roman" w:cs="Times New Roman"/>
                <w:b/>
                <w:bCs/>
                <w:sz w:val="24"/>
                <w:szCs w:val="24"/>
              </w:rPr>
              <w:t>GROUP</w:t>
            </w:r>
          </w:p>
          <w:p w:rsidR="00B375E2" w:rsidRPr="00BB2982" w:rsidRDefault="00B375E2" w:rsidP="00727130">
            <w:pPr>
              <w:tabs>
                <w:tab w:val="left" w:pos="6070"/>
              </w:tabs>
              <w:spacing w:line="360" w:lineRule="auto"/>
              <w:ind w:firstLineChars="200" w:firstLine="480"/>
              <w:jc w:val="left"/>
              <w:rPr>
                <w:rFonts w:ascii="Times New Roman" w:hAnsi="Times New Roman" w:cs="Times New Roman"/>
                <w:b/>
                <w:bCs/>
                <w:sz w:val="24"/>
                <w:szCs w:val="24"/>
              </w:rPr>
            </w:pPr>
          </w:p>
          <w:p w:rsidR="00B375E2" w:rsidRPr="00BB2982" w:rsidRDefault="00B375E2" w:rsidP="00727130">
            <w:pPr>
              <w:tabs>
                <w:tab w:val="left" w:pos="6070"/>
              </w:tabs>
              <w:spacing w:line="360" w:lineRule="auto"/>
              <w:jc w:val="left"/>
              <w:rPr>
                <w:rFonts w:ascii="Times New Roman" w:hAnsi="Times New Roman" w:cs="Times New Roman"/>
                <w:b/>
                <w:bCs/>
                <w:sz w:val="24"/>
                <w:szCs w:val="24"/>
              </w:rPr>
            </w:pPr>
            <w:r w:rsidRPr="00BB2982">
              <w:rPr>
                <w:rFonts w:ascii="Times New Roman" w:hAnsi="Times New Roman" w:cs="Times New Roman"/>
                <w:b/>
                <w:bCs/>
                <w:sz w:val="24"/>
                <w:szCs w:val="24"/>
              </w:rPr>
              <w:t>TIME</w:t>
            </w:r>
          </w:p>
          <w:p w:rsidR="00B375E2" w:rsidRPr="00BB2982" w:rsidRDefault="00B375E2" w:rsidP="00727130">
            <w:pPr>
              <w:tabs>
                <w:tab w:val="left" w:pos="6070"/>
              </w:tabs>
              <w:spacing w:line="360" w:lineRule="auto"/>
              <w:jc w:val="left"/>
              <w:rPr>
                <w:rFonts w:ascii="Times New Roman" w:hAnsi="Times New Roman" w:cs="Times New Roman"/>
                <w:b/>
                <w:bCs/>
                <w:sz w:val="24"/>
                <w:szCs w:val="24"/>
              </w:rPr>
            </w:pPr>
            <w:r w:rsidRPr="00BB2982">
              <w:rPr>
                <w:rFonts w:ascii="Times New Roman" w:hAnsi="Times New Roman" w:cs="Times New Roman"/>
                <w:b/>
                <w:bCs/>
                <w:sz w:val="24"/>
                <w:szCs w:val="24"/>
              </w:rPr>
              <w:t>(hour)</w:t>
            </w:r>
          </w:p>
        </w:tc>
        <w:tc>
          <w:tcPr>
            <w:tcW w:w="1712" w:type="dxa"/>
          </w:tcPr>
          <w:p w:rsidR="00B375E2" w:rsidRPr="00BB2982" w:rsidRDefault="00B375E2" w:rsidP="00727130">
            <w:pPr>
              <w:tabs>
                <w:tab w:val="left" w:pos="6070"/>
              </w:tabs>
              <w:spacing w:line="360" w:lineRule="auto"/>
              <w:jc w:val="left"/>
              <w:rPr>
                <w:rFonts w:ascii="Times New Roman" w:hAnsi="Times New Roman" w:cs="Times New Roman"/>
                <w:b/>
                <w:bCs/>
                <w:sz w:val="24"/>
                <w:szCs w:val="24"/>
              </w:rPr>
            </w:pPr>
          </w:p>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b/>
                <w:bCs/>
                <w:sz w:val="24"/>
                <w:szCs w:val="24"/>
              </w:rPr>
              <w:t>WT + NS</w:t>
            </w:r>
          </w:p>
        </w:tc>
        <w:tc>
          <w:tcPr>
            <w:tcW w:w="1985" w:type="dxa"/>
          </w:tcPr>
          <w:p w:rsidR="00B375E2" w:rsidRPr="00BB2982" w:rsidRDefault="00B375E2" w:rsidP="00727130">
            <w:pPr>
              <w:tabs>
                <w:tab w:val="left" w:pos="6070"/>
              </w:tabs>
              <w:spacing w:line="360" w:lineRule="auto"/>
              <w:jc w:val="left"/>
              <w:rPr>
                <w:rFonts w:ascii="Times New Roman" w:hAnsi="Times New Roman" w:cs="Times New Roman"/>
                <w:b/>
                <w:bCs/>
                <w:sz w:val="24"/>
                <w:szCs w:val="24"/>
              </w:rPr>
            </w:pPr>
          </w:p>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b/>
                <w:bCs/>
                <w:sz w:val="24"/>
                <w:szCs w:val="24"/>
              </w:rPr>
              <w:t>ICA69</w:t>
            </w:r>
            <w:r w:rsidRPr="00BB2982">
              <w:rPr>
                <w:rFonts w:ascii="Times New Roman" w:hAnsi="Times New Roman" w:cs="Times New Roman"/>
                <w:b/>
                <w:bCs/>
                <w:sz w:val="24"/>
                <w:szCs w:val="24"/>
              </w:rPr>
              <w:noBreakHyphen/>
              <w:t>/</w:t>
            </w:r>
            <w:r w:rsidRPr="00BB2982">
              <w:rPr>
                <w:rFonts w:ascii="Times New Roman" w:hAnsi="Times New Roman" w:cs="Times New Roman"/>
                <w:b/>
                <w:bCs/>
                <w:sz w:val="24"/>
                <w:szCs w:val="24"/>
              </w:rPr>
              <w:noBreakHyphen/>
              <w:t xml:space="preserve"> + NS</w:t>
            </w:r>
          </w:p>
          <w:p w:rsidR="00B375E2" w:rsidRPr="00BB2982" w:rsidRDefault="00B375E2" w:rsidP="00727130">
            <w:pPr>
              <w:tabs>
                <w:tab w:val="left" w:pos="6070"/>
              </w:tabs>
              <w:spacing w:line="360" w:lineRule="auto"/>
              <w:jc w:val="left"/>
              <w:rPr>
                <w:rFonts w:ascii="Times New Roman" w:hAnsi="Times New Roman" w:cs="Times New Roman"/>
                <w:sz w:val="24"/>
                <w:szCs w:val="24"/>
              </w:rPr>
            </w:pPr>
          </w:p>
        </w:tc>
        <w:tc>
          <w:tcPr>
            <w:tcW w:w="1843" w:type="dxa"/>
          </w:tcPr>
          <w:p w:rsidR="00B375E2" w:rsidRPr="00BB2982" w:rsidRDefault="00B375E2" w:rsidP="00727130">
            <w:pPr>
              <w:tabs>
                <w:tab w:val="left" w:pos="6070"/>
              </w:tabs>
              <w:spacing w:line="360" w:lineRule="auto"/>
              <w:jc w:val="left"/>
              <w:rPr>
                <w:rFonts w:ascii="Times New Roman" w:hAnsi="Times New Roman" w:cs="Times New Roman"/>
                <w:b/>
                <w:bCs/>
                <w:sz w:val="24"/>
                <w:szCs w:val="24"/>
              </w:rPr>
            </w:pPr>
          </w:p>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b/>
                <w:bCs/>
                <w:sz w:val="24"/>
                <w:szCs w:val="24"/>
              </w:rPr>
              <w:t>WT + DL</w:t>
            </w:r>
          </w:p>
        </w:tc>
        <w:tc>
          <w:tcPr>
            <w:tcW w:w="2409" w:type="dxa"/>
          </w:tcPr>
          <w:p w:rsidR="00B375E2" w:rsidRPr="00BB2982" w:rsidRDefault="00B375E2" w:rsidP="00727130">
            <w:pPr>
              <w:tabs>
                <w:tab w:val="left" w:pos="6070"/>
              </w:tabs>
              <w:spacing w:line="360" w:lineRule="auto"/>
              <w:jc w:val="left"/>
              <w:rPr>
                <w:rFonts w:ascii="Times New Roman" w:hAnsi="Times New Roman" w:cs="Times New Roman"/>
                <w:b/>
                <w:bCs/>
                <w:sz w:val="24"/>
                <w:szCs w:val="24"/>
              </w:rPr>
            </w:pPr>
          </w:p>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b/>
                <w:bCs/>
                <w:sz w:val="24"/>
                <w:szCs w:val="24"/>
              </w:rPr>
              <w:t>ICA69</w:t>
            </w:r>
            <w:r w:rsidRPr="00BB2982">
              <w:rPr>
                <w:rFonts w:ascii="Times New Roman" w:hAnsi="Times New Roman" w:cs="Times New Roman"/>
                <w:b/>
                <w:bCs/>
                <w:sz w:val="24"/>
                <w:szCs w:val="24"/>
              </w:rPr>
              <w:noBreakHyphen/>
              <w:t>/</w:t>
            </w:r>
            <w:r w:rsidRPr="00BB2982">
              <w:rPr>
                <w:rFonts w:ascii="Times New Roman" w:hAnsi="Times New Roman" w:cs="Times New Roman"/>
                <w:b/>
                <w:bCs/>
                <w:sz w:val="24"/>
                <w:szCs w:val="24"/>
              </w:rPr>
              <w:noBreakHyphen/>
              <w:t xml:space="preserve"> + DL</w:t>
            </w:r>
          </w:p>
        </w:tc>
      </w:tr>
      <w:tr w:rsidR="00B375E2" w:rsidRPr="00BB2982" w:rsidTr="00727130">
        <w:trPr>
          <w:cantSplit/>
          <w:jc w:val="center"/>
        </w:trPr>
        <w:tc>
          <w:tcPr>
            <w:tcW w:w="1231"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1h</w:t>
            </w:r>
          </w:p>
        </w:tc>
        <w:tc>
          <w:tcPr>
            <w:tcW w:w="1712"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mental state and activity.</w:t>
            </w:r>
          </w:p>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diet.</w:t>
            </w:r>
          </w:p>
        </w:tc>
        <w:tc>
          <w:tcPr>
            <w:tcW w:w="1985"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mental state and activity.</w:t>
            </w:r>
          </w:p>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diet.</w:t>
            </w:r>
          </w:p>
        </w:tc>
        <w:tc>
          <w:tcPr>
            <w:tcW w:w="1843"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mental state and activity.</w:t>
            </w:r>
          </w:p>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diet.</w:t>
            </w:r>
          </w:p>
        </w:tc>
        <w:tc>
          <w:tcPr>
            <w:tcW w:w="2409"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mental state and activity.</w:t>
            </w:r>
          </w:p>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diet.</w:t>
            </w:r>
          </w:p>
        </w:tc>
      </w:tr>
      <w:tr w:rsidR="00B375E2" w:rsidRPr="00BB2982" w:rsidTr="00727130">
        <w:trPr>
          <w:cantSplit/>
          <w:trHeight w:val="1575"/>
          <w:jc w:val="center"/>
        </w:trPr>
        <w:tc>
          <w:tcPr>
            <w:tcW w:w="1231"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2h</w:t>
            </w:r>
          </w:p>
        </w:tc>
        <w:tc>
          <w:tcPr>
            <w:tcW w:w="1712"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mental state and activity.</w:t>
            </w:r>
          </w:p>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diet.</w:t>
            </w:r>
          </w:p>
        </w:tc>
        <w:tc>
          <w:tcPr>
            <w:tcW w:w="1985"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mental state and activity.</w:t>
            </w:r>
          </w:p>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diet.</w:t>
            </w:r>
          </w:p>
        </w:tc>
        <w:tc>
          <w:tcPr>
            <w:tcW w:w="1843"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mental state and activity.</w:t>
            </w:r>
          </w:p>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diet.</w:t>
            </w:r>
          </w:p>
        </w:tc>
        <w:tc>
          <w:tcPr>
            <w:tcW w:w="2409"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Near-normal mental state and activity.</w:t>
            </w:r>
          </w:p>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Near-normal diet.</w:t>
            </w:r>
          </w:p>
        </w:tc>
      </w:tr>
      <w:tr w:rsidR="00B375E2" w:rsidRPr="00BB2982" w:rsidTr="00727130">
        <w:trPr>
          <w:cantSplit/>
          <w:trHeight w:val="1691"/>
          <w:jc w:val="center"/>
        </w:trPr>
        <w:tc>
          <w:tcPr>
            <w:tcW w:w="1231"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3h</w:t>
            </w:r>
          </w:p>
        </w:tc>
        <w:tc>
          <w:tcPr>
            <w:tcW w:w="1712"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mental state and activity.</w:t>
            </w:r>
          </w:p>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diet.</w:t>
            </w:r>
          </w:p>
        </w:tc>
        <w:tc>
          <w:tcPr>
            <w:tcW w:w="1985"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mental state and activity.</w:t>
            </w:r>
          </w:p>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diet.</w:t>
            </w:r>
          </w:p>
        </w:tc>
        <w:tc>
          <w:tcPr>
            <w:tcW w:w="1843"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Fairly normal mental state and activity.</w:t>
            </w:r>
          </w:p>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Fairly normal diet.</w:t>
            </w:r>
          </w:p>
        </w:tc>
        <w:tc>
          <w:tcPr>
            <w:tcW w:w="2409"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Slightly weak</w:t>
            </w:r>
            <w:r w:rsidRPr="00BB2982" w:rsidDel="00D6403F">
              <w:rPr>
                <w:rFonts w:ascii="Times New Roman" w:hAnsi="Times New Roman" w:cs="Times New Roman"/>
                <w:sz w:val="24"/>
                <w:szCs w:val="24"/>
              </w:rPr>
              <w:t xml:space="preserve"> </w:t>
            </w:r>
            <w:r w:rsidRPr="00BB2982">
              <w:rPr>
                <w:rFonts w:ascii="Times New Roman" w:hAnsi="Times New Roman" w:cs="Times New Roman"/>
                <w:sz w:val="24"/>
                <w:szCs w:val="24"/>
              </w:rPr>
              <w:t>in mental state and activity.</w:t>
            </w:r>
          </w:p>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Eating slightly reduced.</w:t>
            </w:r>
          </w:p>
        </w:tc>
      </w:tr>
      <w:tr w:rsidR="00B375E2" w:rsidRPr="00BB2982" w:rsidTr="00727130">
        <w:trPr>
          <w:cantSplit/>
          <w:jc w:val="center"/>
        </w:trPr>
        <w:tc>
          <w:tcPr>
            <w:tcW w:w="1231"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4h</w:t>
            </w:r>
          </w:p>
        </w:tc>
        <w:tc>
          <w:tcPr>
            <w:tcW w:w="1712"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mental state and activity.</w:t>
            </w:r>
          </w:p>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diet.</w:t>
            </w:r>
          </w:p>
        </w:tc>
        <w:tc>
          <w:tcPr>
            <w:tcW w:w="1985"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mental state and activity.</w:t>
            </w:r>
          </w:p>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diet.</w:t>
            </w:r>
          </w:p>
          <w:p w:rsidR="00B375E2" w:rsidRPr="00BB2982" w:rsidRDefault="00B375E2" w:rsidP="00727130">
            <w:pPr>
              <w:tabs>
                <w:tab w:val="left" w:pos="6070"/>
              </w:tabs>
              <w:spacing w:line="360" w:lineRule="auto"/>
              <w:jc w:val="left"/>
              <w:rPr>
                <w:rFonts w:ascii="Times New Roman" w:hAnsi="Times New Roman" w:cs="Times New Roman"/>
                <w:sz w:val="24"/>
                <w:szCs w:val="24"/>
              </w:rPr>
            </w:pPr>
          </w:p>
        </w:tc>
        <w:tc>
          <w:tcPr>
            <w:tcW w:w="1843"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Slightly weak</w:t>
            </w:r>
            <w:r w:rsidRPr="00BB2982" w:rsidDel="00D6403F">
              <w:rPr>
                <w:rFonts w:ascii="Times New Roman" w:hAnsi="Times New Roman" w:cs="Times New Roman"/>
                <w:sz w:val="24"/>
                <w:szCs w:val="24"/>
              </w:rPr>
              <w:t xml:space="preserve"> </w:t>
            </w:r>
            <w:r w:rsidRPr="00BB2982">
              <w:rPr>
                <w:rFonts w:ascii="Times New Roman" w:hAnsi="Times New Roman" w:cs="Times New Roman"/>
                <w:sz w:val="24"/>
                <w:szCs w:val="24"/>
              </w:rPr>
              <w:t>in mental state and activity.</w:t>
            </w:r>
          </w:p>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Eating slightly reduced.</w:t>
            </w:r>
          </w:p>
        </w:tc>
        <w:tc>
          <w:tcPr>
            <w:tcW w:w="2409"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Weak</w:t>
            </w:r>
            <w:r w:rsidRPr="00BB2982" w:rsidDel="00D6403F">
              <w:rPr>
                <w:rFonts w:ascii="Times New Roman" w:hAnsi="Times New Roman" w:cs="Times New Roman"/>
                <w:sz w:val="24"/>
                <w:szCs w:val="24"/>
              </w:rPr>
              <w:t xml:space="preserve"> </w:t>
            </w:r>
            <w:r w:rsidRPr="00BB2982">
              <w:rPr>
                <w:rFonts w:ascii="Times New Roman" w:hAnsi="Times New Roman" w:cs="Times New Roman"/>
                <w:sz w:val="24"/>
                <w:szCs w:val="24"/>
              </w:rPr>
              <w:t>in mental state and activity.</w:t>
            </w:r>
          </w:p>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Eating reduced.</w:t>
            </w:r>
          </w:p>
          <w:p w:rsidR="00B375E2" w:rsidRPr="00BB2982" w:rsidRDefault="00B375E2" w:rsidP="00727130">
            <w:pPr>
              <w:tabs>
                <w:tab w:val="left" w:pos="6070"/>
              </w:tabs>
              <w:spacing w:line="360" w:lineRule="auto"/>
              <w:jc w:val="left"/>
              <w:rPr>
                <w:rFonts w:ascii="Times New Roman" w:hAnsi="Times New Roman" w:cs="Times New Roman"/>
                <w:sz w:val="24"/>
                <w:szCs w:val="24"/>
              </w:rPr>
            </w:pPr>
          </w:p>
        </w:tc>
      </w:tr>
      <w:tr w:rsidR="00B375E2" w:rsidRPr="00BB2982" w:rsidTr="00727130">
        <w:trPr>
          <w:cantSplit/>
          <w:jc w:val="center"/>
        </w:trPr>
        <w:tc>
          <w:tcPr>
            <w:tcW w:w="1231"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lastRenderedPageBreak/>
              <w:t>5h</w:t>
            </w:r>
          </w:p>
        </w:tc>
        <w:tc>
          <w:tcPr>
            <w:tcW w:w="1712"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mental state and activity.</w:t>
            </w:r>
          </w:p>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diet.</w:t>
            </w:r>
          </w:p>
        </w:tc>
        <w:tc>
          <w:tcPr>
            <w:tcW w:w="1985"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mental state and activity.</w:t>
            </w:r>
          </w:p>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diet.</w:t>
            </w:r>
          </w:p>
        </w:tc>
        <w:tc>
          <w:tcPr>
            <w:tcW w:w="1843"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Weak</w:t>
            </w:r>
            <w:r w:rsidRPr="00BB2982" w:rsidDel="00D6403F">
              <w:rPr>
                <w:rFonts w:ascii="Times New Roman" w:hAnsi="Times New Roman" w:cs="Times New Roman"/>
                <w:sz w:val="24"/>
                <w:szCs w:val="24"/>
              </w:rPr>
              <w:t xml:space="preserve"> </w:t>
            </w:r>
            <w:r w:rsidRPr="00BB2982">
              <w:rPr>
                <w:rFonts w:ascii="Times New Roman" w:hAnsi="Times New Roman" w:cs="Times New Roman"/>
                <w:sz w:val="24"/>
                <w:szCs w:val="24"/>
              </w:rPr>
              <w:t>in mental state and activity.</w:t>
            </w:r>
          </w:p>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Eating reduced.</w:t>
            </w:r>
          </w:p>
          <w:p w:rsidR="00B375E2" w:rsidRPr="00BB2982" w:rsidRDefault="00B375E2" w:rsidP="00727130">
            <w:pPr>
              <w:tabs>
                <w:tab w:val="left" w:pos="6070"/>
              </w:tabs>
              <w:spacing w:line="360" w:lineRule="auto"/>
              <w:jc w:val="left"/>
              <w:rPr>
                <w:rFonts w:ascii="Times New Roman" w:hAnsi="Times New Roman" w:cs="Times New Roman"/>
                <w:sz w:val="24"/>
                <w:szCs w:val="24"/>
              </w:rPr>
            </w:pPr>
          </w:p>
        </w:tc>
        <w:tc>
          <w:tcPr>
            <w:tcW w:w="2409"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Obviously weak</w:t>
            </w:r>
            <w:r w:rsidRPr="00BB2982" w:rsidDel="00D6403F">
              <w:rPr>
                <w:rFonts w:ascii="Times New Roman" w:hAnsi="Times New Roman" w:cs="Times New Roman"/>
                <w:sz w:val="24"/>
                <w:szCs w:val="24"/>
              </w:rPr>
              <w:t xml:space="preserve"> </w:t>
            </w:r>
            <w:r w:rsidRPr="00BB2982">
              <w:rPr>
                <w:rFonts w:ascii="Times New Roman" w:hAnsi="Times New Roman" w:cs="Times New Roman"/>
                <w:sz w:val="24"/>
                <w:szCs w:val="24"/>
              </w:rPr>
              <w:t>in mental state and activity.</w:t>
            </w:r>
            <w:r w:rsidRPr="00BB2982">
              <w:rPr>
                <w:rFonts w:ascii="Times New Roman" w:hAnsi="Times New Roman" w:cs="Times New Roman"/>
                <w:color w:val="2E3033"/>
                <w:sz w:val="24"/>
                <w:szCs w:val="24"/>
                <w:shd w:val="clear" w:color="auto" w:fill="F9FBFC"/>
              </w:rPr>
              <w:t xml:space="preserve"> </w:t>
            </w:r>
            <w:r w:rsidRPr="00BB2982">
              <w:rPr>
                <w:rFonts w:ascii="Times New Roman" w:hAnsi="Times New Roman" w:cs="Times New Roman"/>
                <w:sz w:val="24"/>
                <w:szCs w:val="24"/>
              </w:rPr>
              <w:t>Slow in reacting. Barely eating.</w:t>
            </w:r>
          </w:p>
        </w:tc>
      </w:tr>
      <w:tr w:rsidR="00B375E2" w:rsidRPr="00BB2982" w:rsidTr="00727130">
        <w:trPr>
          <w:cantSplit/>
          <w:jc w:val="center"/>
        </w:trPr>
        <w:tc>
          <w:tcPr>
            <w:tcW w:w="1231"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6h</w:t>
            </w:r>
          </w:p>
        </w:tc>
        <w:tc>
          <w:tcPr>
            <w:tcW w:w="1712"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mental state and activity.</w:t>
            </w:r>
          </w:p>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diet.</w:t>
            </w:r>
          </w:p>
        </w:tc>
        <w:tc>
          <w:tcPr>
            <w:tcW w:w="1985"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mental state and activity.</w:t>
            </w:r>
          </w:p>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diet.</w:t>
            </w:r>
          </w:p>
        </w:tc>
        <w:tc>
          <w:tcPr>
            <w:tcW w:w="1843"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Obviously weak</w:t>
            </w:r>
            <w:r w:rsidRPr="00BB2982" w:rsidDel="00D6403F">
              <w:rPr>
                <w:rFonts w:ascii="Times New Roman" w:hAnsi="Times New Roman" w:cs="Times New Roman"/>
                <w:sz w:val="24"/>
                <w:szCs w:val="24"/>
              </w:rPr>
              <w:t xml:space="preserve"> </w:t>
            </w:r>
            <w:r w:rsidRPr="00BB2982">
              <w:rPr>
                <w:rFonts w:ascii="Times New Roman" w:hAnsi="Times New Roman" w:cs="Times New Roman"/>
                <w:sz w:val="24"/>
                <w:szCs w:val="24"/>
              </w:rPr>
              <w:t>in mental state and activity.</w:t>
            </w:r>
          </w:p>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Barely eat.</w:t>
            </w:r>
          </w:p>
        </w:tc>
        <w:tc>
          <w:tcPr>
            <w:tcW w:w="2409"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Four mice in this group were dead by this time. The remaining mice  were obviously weak</w:t>
            </w:r>
            <w:r w:rsidRPr="00BB2982" w:rsidDel="00D6403F">
              <w:rPr>
                <w:rFonts w:ascii="Times New Roman" w:hAnsi="Times New Roman" w:cs="Times New Roman"/>
                <w:sz w:val="24"/>
                <w:szCs w:val="24"/>
              </w:rPr>
              <w:t xml:space="preserve"> </w:t>
            </w:r>
            <w:r w:rsidRPr="00BB2982">
              <w:rPr>
                <w:rFonts w:ascii="Times New Roman" w:hAnsi="Times New Roman" w:cs="Times New Roman"/>
                <w:sz w:val="24"/>
                <w:szCs w:val="24"/>
              </w:rPr>
              <w:t>in mental state and activity. Slow in reacting, barely eating.</w:t>
            </w:r>
          </w:p>
          <w:p w:rsidR="00B375E2" w:rsidRPr="00BB2982" w:rsidRDefault="00B375E2" w:rsidP="00727130">
            <w:pPr>
              <w:tabs>
                <w:tab w:val="left" w:pos="6070"/>
              </w:tabs>
              <w:spacing w:line="360" w:lineRule="auto"/>
              <w:jc w:val="left"/>
              <w:rPr>
                <w:rFonts w:ascii="Times New Roman" w:hAnsi="Times New Roman" w:cs="Times New Roman"/>
                <w:sz w:val="24"/>
                <w:szCs w:val="24"/>
              </w:rPr>
            </w:pPr>
          </w:p>
        </w:tc>
      </w:tr>
      <w:tr w:rsidR="00B375E2" w:rsidRPr="00BB2982" w:rsidTr="00727130">
        <w:trPr>
          <w:cantSplit/>
          <w:jc w:val="center"/>
        </w:trPr>
        <w:tc>
          <w:tcPr>
            <w:tcW w:w="1231"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7h</w:t>
            </w:r>
          </w:p>
        </w:tc>
        <w:tc>
          <w:tcPr>
            <w:tcW w:w="1712"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mental state and activity.</w:t>
            </w:r>
          </w:p>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diet.</w:t>
            </w:r>
          </w:p>
        </w:tc>
        <w:tc>
          <w:tcPr>
            <w:tcW w:w="1985"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mental state and activity.</w:t>
            </w:r>
          </w:p>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diet.</w:t>
            </w:r>
          </w:p>
        </w:tc>
        <w:tc>
          <w:tcPr>
            <w:tcW w:w="1843"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One mouse in this group was dead. The remaining mice  were obviously weak</w:t>
            </w:r>
            <w:r w:rsidRPr="00BB2982" w:rsidDel="00D6403F">
              <w:rPr>
                <w:rFonts w:ascii="Times New Roman" w:hAnsi="Times New Roman" w:cs="Times New Roman"/>
                <w:sz w:val="24"/>
                <w:szCs w:val="24"/>
              </w:rPr>
              <w:t xml:space="preserve"> </w:t>
            </w:r>
            <w:r w:rsidRPr="00BB2982">
              <w:rPr>
                <w:rFonts w:ascii="Times New Roman" w:hAnsi="Times New Roman" w:cs="Times New Roman"/>
                <w:sz w:val="24"/>
                <w:szCs w:val="24"/>
              </w:rPr>
              <w:t>in mental state and activity. Slow in reacting, eating.</w:t>
            </w:r>
          </w:p>
        </w:tc>
        <w:tc>
          <w:tcPr>
            <w:tcW w:w="2409"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Around 75% mice in this group were dead. The remaining mice were obviously weak</w:t>
            </w:r>
            <w:r w:rsidRPr="00BB2982" w:rsidDel="00D6403F">
              <w:rPr>
                <w:rFonts w:ascii="Times New Roman" w:hAnsi="Times New Roman" w:cs="Times New Roman"/>
                <w:sz w:val="24"/>
                <w:szCs w:val="24"/>
              </w:rPr>
              <w:t xml:space="preserve"> </w:t>
            </w:r>
            <w:r w:rsidRPr="00BB2982">
              <w:rPr>
                <w:rFonts w:ascii="Times New Roman" w:hAnsi="Times New Roman" w:cs="Times New Roman"/>
                <w:sz w:val="24"/>
                <w:szCs w:val="24"/>
              </w:rPr>
              <w:t>in mental state and activity. Slow in reacting, barely eating.</w:t>
            </w:r>
          </w:p>
        </w:tc>
      </w:tr>
      <w:tr w:rsidR="00B375E2" w:rsidRPr="00BB2982" w:rsidTr="00727130">
        <w:trPr>
          <w:cantSplit/>
          <w:trHeight w:val="1203"/>
          <w:jc w:val="center"/>
        </w:trPr>
        <w:tc>
          <w:tcPr>
            <w:tcW w:w="1231"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lastRenderedPageBreak/>
              <w:t>8h</w:t>
            </w:r>
          </w:p>
        </w:tc>
        <w:tc>
          <w:tcPr>
            <w:tcW w:w="1712"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mental state and activity.</w:t>
            </w:r>
          </w:p>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diet.</w:t>
            </w:r>
          </w:p>
        </w:tc>
        <w:tc>
          <w:tcPr>
            <w:tcW w:w="1985"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mental state and activity.</w:t>
            </w:r>
          </w:p>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diet.</w:t>
            </w:r>
          </w:p>
        </w:tc>
        <w:tc>
          <w:tcPr>
            <w:tcW w:w="1843"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Around 75% mice in this group were dead. The remaining mice were  slightly weak</w:t>
            </w:r>
            <w:r w:rsidRPr="00BB2982" w:rsidDel="00D6403F">
              <w:rPr>
                <w:rFonts w:ascii="Times New Roman" w:hAnsi="Times New Roman" w:cs="Times New Roman"/>
                <w:sz w:val="24"/>
                <w:szCs w:val="24"/>
              </w:rPr>
              <w:t xml:space="preserve"> </w:t>
            </w:r>
            <w:r w:rsidRPr="00BB2982">
              <w:rPr>
                <w:rFonts w:ascii="Times New Roman" w:hAnsi="Times New Roman" w:cs="Times New Roman"/>
                <w:sz w:val="24"/>
                <w:szCs w:val="24"/>
              </w:rPr>
              <w:t>in mental state and activity. Fairly normal diet, eating a little.</w:t>
            </w:r>
          </w:p>
        </w:tc>
        <w:tc>
          <w:tcPr>
            <w:tcW w:w="2409"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All mice in this group were dead.</w:t>
            </w:r>
          </w:p>
        </w:tc>
      </w:tr>
      <w:tr w:rsidR="00B375E2" w:rsidRPr="00BB2982" w:rsidTr="00727130">
        <w:trPr>
          <w:cantSplit/>
          <w:trHeight w:val="1203"/>
          <w:jc w:val="center"/>
        </w:trPr>
        <w:tc>
          <w:tcPr>
            <w:tcW w:w="1231"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12</w:t>
            </w:r>
          </w:p>
        </w:tc>
        <w:tc>
          <w:tcPr>
            <w:tcW w:w="1712"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mental state and activity.</w:t>
            </w:r>
          </w:p>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diet.</w:t>
            </w:r>
          </w:p>
        </w:tc>
        <w:tc>
          <w:tcPr>
            <w:tcW w:w="1985"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mental state and activity.</w:t>
            </w:r>
          </w:p>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Normal diet.</w:t>
            </w:r>
          </w:p>
        </w:tc>
        <w:tc>
          <w:tcPr>
            <w:tcW w:w="1843"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The remaining mice weak</w:t>
            </w:r>
            <w:r w:rsidRPr="00BB2982" w:rsidDel="00D6403F">
              <w:rPr>
                <w:rFonts w:ascii="Times New Roman" w:hAnsi="Times New Roman" w:cs="Times New Roman"/>
                <w:sz w:val="24"/>
                <w:szCs w:val="24"/>
              </w:rPr>
              <w:t xml:space="preserve"> </w:t>
            </w:r>
            <w:r w:rsidRPr="00BB2982">
              <w:rPr>
                <w:rFonts w:ascii="Times New Roman" w:hAnsi="Times New Roman" w:cs="Times New Roman"/>
                <w:sz w:val="24"/>
                <w:szCs w:val="24"/>
              </w:rPr>
              <w:t>in mental state and activity. Fairly normal diet, eating a little.</w:t>
            </w:r>
          </w:p>
        </w:tc>
        <w:tc>
          <w:tcPr>
            <w:tcW w:w="2409" w:type="dxa"/>
          </w:tcPr>
          <w:p w:rsidR="00B375E2" w:rsidRPr="00BB2982" w:rsidRDefault="00B375E2" w:rsidP="00727130">
            <w:pPr>
              <w:tabs>
                <w:tab w:val="left" w:pos="6070"/>
              </w:tabs>
              <w:spacing w:line="360" w:lineRule="auto"/>
              <w:jc w:val="left"/>
              <w:rPr>
                <w:rFonts w:ascii="Times New Roman" w:hAnsi="Times New Roman" w:cs="Times New Roman"/>
                <w:sz w:val="24"/>
                <w:szCs w:val="24"/>
              </w:rPr>
            </w:pPr>
            <w:r w:rsidRPr="00BB2982">
              <w:rPr>
                <w:rFonts w:ascii="Times New Roman" w:hAnsi="Times New Roman" w:cs="Times New Roman"/>
                <w:sz w:val="24"/>
                <w:szCs w:val="24"/>
              </w:rPr>
              <w:t>---</w:t>
            </w:r>
          </w:p>
        </w:tc>
      </w:tr>
    </w:tbl>
    <w:p w:rsidR="00B375E2" w:rsidRPr="00BB2982" w:rsidRDefault="00B375E2" w:rsidP="00B375E2">
      <w:pPr>
        <w:tabs>
          <w:tab w:val="left" w:pos="4920"/>
          <w:tab w:val="left" w:pos="6870"/>
        </w:tabs>
        <w:spacing w:line="360" w:lineRule="auto"/>
        <w:jc w:val="left"/>
        <w:rPr>
          <w:rFonts w:ascii="Times New Roman" w:hAnsi="Times New Roman" w:cs="Times New Roman"/>
          <w:sz w:val="24"/>
          <w:szCs w:val="24"/>
        </w:rPr>
      </w:pPr>
    </w:p>
    <w:p w:rsidR="00B375E2" w:rsidRPr="00BB2982" w:rsidRDefault="00B375E2" w:rsidP="00B375E2">
      <w:pPr>
        <w:tabs>
          <w:tab w:val="left" w:pos="4920"/>
          <w:tab w:val="left" w:pos="6870"/>
        </w:tabs>
        <w:spacing w:line="360" w:lineRule="auto"/>
        <w:jc w:val="left"/>
        <w:rPr>
          <w:rFonts w:ascii="Times New Roman" w:hAnsi="Times New Roman" w:cs="Times New Roman"/>
          <w:b/>
          <w:sz w:val="24"/>
          <w:szCs w:val="24"/>
        </w:rPr>
      </w:pPr>
    </w:p>
    <w:p w:rsidR="00B375E2" w:rsidRPr="00BB2982" w:rsidRDefault="00B375E2" w:rsidP="00B375E2">
      <w:pPr>
        <w:tabs>
          <w:tab w:val="left" w:pos="4920"/>
          <w:tab w:val="left" w:pos="6870"/>
        </w:tabs>
        <w:spacing w:line="360" w:lineRule="auto"/>
        <w:jc w:val="left"/>
        <w:rPr>
          <w:rFonts w:ascii="Times New Roman" w:hAnsi="Times New Roman" w:cs="Times New Roman"/>
          <w:b/>
          <w:sz w:val="24"/>
          <w:szCs w:val="24"/>
        </w:rPr>
      </w:pPr>
      <w:r w:rsidRPr="00BB2982">
        <w:rPr>
          <w:rFonts w:ascii="Times New Roman" w:hAnsi="Times New Roman" w:cs="Times New Roman"/>
          <w:b/>
          <w:noProof/>
          <w:sz w:val="24"/>
          <w:szCs w:val="24"/>
          <w:lang w:eastAsia="en-US"/>
        </w:rPr>
        <w:lastRenderedPageBreak/>
        <w:drawing>
          <wp:inline distT="0" distB="0" distL="0" distR="0" wp14:anchorId="31C9C18A" wp14:editId="24129863">
            <wp:extent cx="4419600" cy="4238283"/>
            <wp:effectExtent l="0" t="0" r="0" b="0"/>
            <wp:docPr id="7" name="图片 7" descr="C:\Users\AIR\AppData\Local\Temp\157665933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IR\AppData\Local\Temp\1576659334(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19734" cy="4238411"/>
                    </a:xfrm>
                    <a:prstGeom prst="rect">
                      <a:avLst/>
                    </a:prstGeom>
                    <a:noFill/>
                    <a:ln>
                      <a:noFill/>
                    </a:ln>
                  </pic:spPr>
                </pic:pic>
              </a:graphicData>
            </a:graphic>
          </wp:inline>
        </w:drawing>
      </w:r>
    </w:p>
    <w:p w:rsidR="00B375E2" w:rsidRPr="00BB2982" w:rsidRDefault="00B375E2" w:rsidP="00B375E2">
      <w:pPr>
        <w:tabs>
          <w:tab w:val="left" w:pos="4920"/>
          <w:tab w:val="left" w:pos="6870"/>
        </w:tabs>
        <w:spacing w:line="480" w:lineRule="auto"/>
        <w:jc w:val="left"/>
        <w:rPr>
          <w:rFonts w:ascii="Times New Roman" w:hAnsi="Times New Roman" w:cs="Times New Roman"/>
          <w:b/>
          <w:sz w:val="24"/>
          <w:szCs w:val="24"/>
        </w:rPr>
      </w:pPr>
      <w:r w:rsidRPr="00BB2982">
        <w:rPr>
          <w:rFonts w:ascii="Times New Roman" w:hAnsi="Times New Roman" w:cs="Times New Roman"/>
          <w:b/>
          <w:sz w:val="24"/>
          <w:szCs w:val="24"/>
        </w:rPr>
        <w:t>Figure S1</w:t>
      </w:r>
    </w:p>
    <w:p w:rsidR="00B375E2" w:rsidRPr="00BB2982" w:rsidRDefault="00B375E2" w:rsidP="00B375E2">
      <w:pPr>
        <w:tabs>
          <w:tab w:val="left" w:pos="4920"/>
          <w:tab w:val="left" w:pos="6870"/>
        </w:tabs>
        <w:spacing w:line="480" w:lineRule="auto"/>
        <w:jc w:val="left"/>
        <w:rPr>
          <w:rFonts w:ascii="Times New Roman" w:hAnsi="Times New Roman" w:cs="Times New Roman"/>
          <w:sz w:val="24"/>
          <w:szCs w:val="24"/>
        </w:rPr>
      </w:pPr>
      <w:r w:rsidRPr="00BB2982">
        <w:rPr>
          <w:rFonts w:ascii="Times New Roman" w:hAnsi="Times New Roman" w:cs="Times New Roman"/>
          <w:sz w:val="24"/>
          <w:szCs w:val="24"/>
        </w:rPr>
        <w:t>Hepatic IL-2, IL-18, Bcl-2, and NF-κB mRNA expression determined by qRT-PCR (n = 3). Data show mean ± SEM (n = 5/group). *</w:t>
      </w:r>
      <w:r w:rsidRPr="00BB2982">
        <w:rPr>
          <w:rFonts w:ascii="Times New Roman" w:hAnsi="Times New Roman" w:cs="Times New Roman"/>
          <w:i/>
          <w:iCs/>
          <w:sz w:val="24"/>
          <w:szCs w:val="24"/>
        </w:rPr>
        <w:t xml:space="preserve">P </w:t>
      </w:r>
      <w:r w:rsidRPr="00BB2982">
        <w:rPr>
          <w:rFonts w:ascii="Times New Roman" w:hAnsi="Times New Roman" w:cs="Times New Roman"/>
          <w:sz w:val="24"/>
          <w:szCs w:val="24"/>
        </w:rPr>
        <w:t xml:space="preserve">&lt; 0 05, </w:t>
      </w:r>
      <w:r w:rsidRPr="00BB2982">
        <w:rPr>
          <w:rFonts w:ascii="Cambria Math" w:hAnsi="Cambria Math" w:cs="Cambria Math"/>
          <w:sz w:val="24"/>
          <w:szCs w:val="24"/>
        </w:rPr>
        <w:t>**</w:t>
      </w:r>
      <w:r w:rsidRPr="00BB2982">
        <w:rPr>
          <w:rFonts w:ascii="Times New Roman" w:hAnsi="Times New Roman" w:cs="Times New Roman"/>
          <w:i/>
          <w:iCs/>
          <w:sz w:val="24"/>
          <w:szCs w:val="24"/>
        </w:rPr>
        <w:t>P</w:t>
      </w:r>
      <w:r w:rsidRPr="00BB2982">
        <w:rPr>
          <w:rFonts w:ascii="Times New Roman" w:hAnsi="Times New Roman" w:cs="Times New Roman"/>
          <w:sz w:val="24"/>
          <w:szCs w:val="24"/>
        </w:rPr>
        <w:t xml:space="preserve"> &lt; 0 01.</w:t>
      </w:r>
    </w:p>
    <w:p w:rsidR="00B375E2" w:rsidRPr="00BB2982" w:rsidRDefault="00B375E2" w:rsidP="00B375E2">
      <w:pPr>
        <w:tabs>
          <w:tab w:val="left" w:pos="4920"/>
          <w:tab w:val="left" w:pos="6870"/>
        </w:tabs>
        <w:spacing w:line="360" w:lineRule="auto"/>
        <w:jc w:val="left"/>
        <w:rPr>
          <w:rFonts w:ascii="Times New Roman" w:hAnsi="Times New Roman" w:cs="Times New Roman"/>
          <w:b/>
          <w:sz w:val="24"/>
          <w:szCs w:val="24"/>
        </w:rPr>
      </w:pPr>
      <w:r w:rsidRPr="00BB2982">
        <w:rPr>
          <w:rFonts w:ascii="Times New Roman" w:hAnsi="Times New Roman" w:cs="Times New Roman"/>
          <w:b/>
          <w:noProof/>
          <w:sz w:val="24"/>
          <w:szCs w:val="24"/>
          <w:lang w:eastAsia="en-US"/>
        </w:rPr>
        <w:lastRenderedPageBreak/>
        <w:drawing>
          <wp:inline distT="0" distB="0" distL="0" distR="0" wp14:anchorId="786CCBDA" wp14:editId="00D56BC0">
            <wp:extent cx="3114675" cy="6381750"/>
            <wp:effectExtent l="0" t="0" r="9525" b="0"/>
            <wp:docPr id="8" name="图片 8" descr="C:\Users\AIR\AppData\Local\Temp\157665936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IR\AppData\Local\Temp\1576659366(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14675" cy="6381750"/>
                    </a:xfrm>
                    <a:prstGeom prst="rect">
                      <a:avLst/>
                    </a:prstGeom>
                    <a:noFill/>
                    <a:ln>
                      <a:noFill/>
                    </a:ln>
                  </pic:spPr>
                </pic:pic>
              </a:graphicData>
            </a:graphic>
          </wp:inline>
        </w:drawing>
      </w:r>
    </w:p>
    <w:p w:rsidR="00B375E2" w:rsidRPr="00BB2982" w:rsidRDefault="00B375E2" w:rsidP="00B375E2">
      <w:pPr>
        <w:tabs>
          <w:tab w:val="left" w:pos="4920"/>
          <w:tab w:val="left" w:pos="6870"/>
        </w:tabs>
        <w:spacing w:line="480" w:lineRule="auto"/>
        <w:jc w:val="left"/>
        <w:rPr>
          <w:rFonts w:ascii="Times New Roman" w:hAnsi="Times New Roman" w:cs="Times New Roman"/>
          <w:b/>
          <w:sz w:val="24"/>
          <w:szCs w:val="24"/>
        </w:rPr>
      </w:pPr>
      <w:r w:rsidRPr="00BB2982">
        <w:rPr>
          <w:rFonts w:ascii="Times New Roman" w:hAnsi="Times New Roman" w:cs="Times New Roman"/>
          <w:b/>
          <w:sz w:val="24"/>
          <w:szCs w:val="24"/>
        </w:rPr>
        <w:t>Figure S2</w:t>
      </w:r>
    </w:p>
    <w:p w:rsidR="00B375E2" w:rsidRPr="00BB2982" w:rsidRDefault="00B375E2" w:rsidP="00B375E2">
      <w:pPr>
        <w:tabs>
          <w:tab w:val="left" w:pos="4920"/>
          <w:tab w:val="left" w:pos="6870"/>
        </w:tabs>
        <w:spacing w:line="480" w:lineRule="auto"/>
        <w:jc w:val="left"/>
        <w:rPr>
          <w:rFonts w:ascii="Times New Roman" w:hAnsi="Times New Roman" w:cs="Times New Roman"/>
          <w:sz w:val="24"/>
          <w:szCs w:val="24"/>
        </w:rPr>
      </w:pPr>
      <w:r w:rsidRPr="00BB2982">
        <w:rPr>
          <w:rFonts w:ascii="Times New Roman" w:hAnsi="Times New Roman" w:cs="Times New Roman"/>
          <w:sz w:val="24"/>
          <w:szCs w:val="24"/>
        </w:rPr>
        <w:t xml:space="preserve">(A) The ROC curve (receiver operating characteristic), which is a comprehensive indicator reflecting the continuous variables of sensitivity and specificity. The ROC curve sets a continuous variable to a number of different critical values ​​to calculate a series of sensitivities and specificities. The larger the area under the curve, the higher the diagnosis accuracy is. The </w:t>
      </w:r>
      <w:r w:rsidRPr="00BB2982">
        <w:rPr>
          <w:rFonts w:ascii="Times New Roman" w:hAnsi="Times New Roman" w:cs="Times New Roman"/>
          <w:sz w:val="24"/>
          <w:szCs w:val="24"/>
        </w:rPr>
        <w:lastRenderedPageBreak/>
        <w:t xml:space="preserve">value of area under the ROC curve is between 1.0 and 0.5. AUC has higher accuracy above 0.9. (B) Anosim is an analysis used to test whether the difference between groups is significantly greater than the difference within the group, thus determining whether the group is meaningful. The R-value ranges between -1 and 1. An R-value &gt; 0 indicates significant difference between groups; an R-value &lt; 0 indicates that the difference within the group is greater than the difference between the groups. The reliability of the statistical analysis is represented by the </w:t>
      </w:r>
      <w:r w:rsidRPr="00BB2982">
        <w:rPr>
          <w:rFonts w:ascii="Times New Roman" w:hAnsi="Times New Roman" w:cs="Times New Roman"/>
          <w:i/>
          <w:iCs/>
          <w:sz w:val="24"/>
          <w:szCs w:val="24"/>
        </w:rPr>
        <w:t>P</w:t>
      </w:r>
      <w:r w:rsidRPr="00BB2982">
        <w:rPr>
          <w:rFonts w:ascii="Times New Roman" w:hAnsi="Times New Roman" w:cs="Times New Roman"/>
          <w:sz w:val="24"/>
          <w:szCs w:val="24"/>
        </w:rPr>
        <w:t xml:space="preserve"> value, with </w:t>
      </w:r>
      <w:r w:rsidRPr="00BB2982">
        <w:rPr>
          <w:rFonts w:ascii="Times New Roman" w:hAnsi="Times New Roman" w:cs="Times New Roman"/>
          <w:i/>
          <w:iCs/>
          <w:sz w:val="24"/>
          <w:szCs w:val="24"/>
        </w:rPr>
        <w:t>P</w:t>
      </w:r>
      <w:r w:rsidRPr="00BB2982">
        <w:rPr>
          <w:rFonts w:ascii="Times New Roman" w:hAnsi="Times New Roman" w:cs="Times New Roman"/>
          <w:sz w:val="24"/>
          <w:szCs w:val="24"/>
        </w:rPr>
        <w:t xml:space="preserve"> &lt; 0.05 indicating that the statistics are significant. </w:t>
      </w:r>
    </w:p>
    <w:p w:rsidR="00B375E2" w:rsidRPr="00BB2982" w:rsidRDefault="00B375E2" w:rsidP="00B375E2">
      <w:pPr>
        <w:tabs>
          <w:tab w:val="left" w:pos="4920"/>
          <w:tab w:val="left" w:pos="6870"/>
        </w:tabs>
        <w:spacing w:line="360" w:lineRule="auto"/>
        <w:jc w:val="left"/>
        <w:rPr>
          <w:rFonts w:ascii="Times New Roman" w:hAnsi="Times New Roman" w:cs="Times New Roman"/>
          <w:sz w:val="24"/>
          <w:szCs w:val="24"/>
        </w:rPr>
      </w:pPr>
      <w:r w:rsidRPr="00BB2982">
        <w:rPr>
          <w:rFonts w:ascii="Times New Roman" w:hAnsi="Times New Roman" w:cs="Times New Roman"/>
          <w:noProof/>
          <w:sz w:val="24"/>
          <w:szCs w:val="24"/>
          <w:lang w:eastAsia="en-US"/>
        </w:rPr>
        <w:drawing>
          <wp:inline distT="0" distB="0" distL="0" distR="0" wp14:anchorId="16935A7A" wp14:editId="2E02B6DD">
            <wp:extent cx="3181350" cy="5495925"/>
            <wp:effectExtent l="0" t="0" r="0" b="9525"/>
            <wp:docPr id="10" name="图片 10" descr="C:\Users\AIR\AppData\Local\Temp\15766594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IR\AppData\Local\Temp\1576659428(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81350" cy="5495925"/>
                    </a:xfrm>
                    <a:prstGeom prst="rect">
                      <a:avLst/>
                    </a:prstGeom>
                    <a:noFill/>
                    <a:ln>
                      <a:noFill/>
                    </a:ln>
                  </pic:spPr>
                </pic:pic>
              </a:graphicData>
            </a:graphic>
          </wp:inline>
        </w:drawing>
      </w:r>
    </w:p>
    <w:p w:rsidR="00B375E2" w:rsidRPr="00BB2982" w:rsidRDefault="00B375E2" w:rsidP="00B375E2">
      <w:pPr>
        <w:tabs>
          <w:tab w:val="left" w:pos="4920"/>
          <w:tab w:val="left" w:pos="6870"/>
        </w:tabs>
        <w:spacing w:line="480" w:lineRule="auto"/>
        <w:jc w:val="left"/>
        <w:rPr>
          <w:rFonts w:ascii="Times New Roman" w:hAnsi="Times New Roman" w:cs="Times New Roman"/>
          <w:b/>
          <w:sz w:val="24"/>
          <w:szCs w:val="24"/>
        </w:rPr>
      </w:pPr>
      <w:r w:rsidRPr="00BB2982">
        <w:rPr>
          <w:rFonts w:ascii="Times New Roman" w:hAnsi="Times New Roman" w:cs="Times New Roman"/>
          <w:b/>
          <w:sz w:val="24"/>
          <w:szCs w:val="24"/>
        </w:rPr>
        <w:t>Figure S3</w:t>
      </w:r>
    </w:p>
    <w:p w:rsidR="00B375E2" w:rsidRPr="00BB2982" w:rsidRDefault="00B375E2" w:rsidP="00B375E2">
      <w:pPr>
        <w:tabs>
          <w:tab w:val="left" w:pos="4920"/>
          <w:tab w:val="left" w:pos="6870"/>
        </w:tabs>
        <w:spacing w:line="480" w:lineRule="auto"/>
        <w:jc w:val="left"/>
        <w:rPr>
          <w:rFonts w:ascii="Times New Roman" w:hAnsi="Times New Roman" w:cs="Times New Roman"/>
          <w:sz w:val="24"/>
          <w:szCs w:val="24"/>
        </w:rPr>
      </w:pPr>
      <w:r w:rsidRPr="00BB2982">
        <w:rPr>
          <w:rFonts w:ascii="Times New Roman" w:hAnsi="Times New Roman" w:cs="Times New Roman"/>
          <w:sz w:val="24"/>
          <w:szCs w:val="24"/>
        </w:rPr>
        <w:lastRenderedPageBreak/>
        <w:t xml:space="preserve">(A) (B) show the relative abundance differences of aerobic and oxidative stress tolerance phenotypes of bacterial communities between different groups respectively. The three lines from the top to the bottom represent the upper quartile, the average and the lower quartile, respectively. </w:t>
      </w:r>
      <w:r w:rsidRPr="00BB2982">
        <w:rPr>
          <w:rFonts w:ascii="Times New Roman" w:hAnsi="Times New Roman" w:cs="Times New Roman"/>
          <w:i/>
          <w:iCs/>
          <w:sz w:val="24"/>
          <w:szCs w:val="24"/>
        </w:rPr>
        <w:t>P</w:t>
      </w:r>
      <w:r w:rsidRPr="00BB2982">
        <w:rPr>
          <w:rFonts w:ascii="Times New Roman" w:hAnsi="Times New Roman" w:cs="Times New Roman"/>
          <w:sz w:val="24"/>
          <w:szCs w:val="24"/>
        </w:rPr>
        <w:t xml:space="preserve"> &lt; 0.05 indicates that the statistics are significant.</w:t>
      </w:r>
    </w:p>
    <w:p w:rsidR="00B375E2" w:rsidRPr="00BB2982" w:rsidRDefault="00B375E2" w:rsidP="00B375E2">
      <w:pPr>
        <w:tabs>
          <w:tab w:val="left" w:pos="4920"/>
          <w:tab w:val="left" w:pos="6870"/>
        </w:tabs>
        <w:spacing w:line="360" w:lineRule="auto"/>
        <w:jc w:val="left"/>
        <w:rPr>
          <w:rFonts w:ascii="Times New Roman" w:hAnsi="Times New Roman" w:cs="Times New Roman"/>
          <w:sz w:val="24"/>
          <w:szCs w:val="24"/>
        </w:rPr>
      </w:pPr>
    </w:p>
    <w:p w:rsidR="00B375E2" w:rsidRPr="00BB2982" w:rsidRDefault="00B375E2" w:rsidP="00B375E2">
      <w:pPr>
        <w:tabs>
          <w:tab w:val="left" w:pos="4920"/>
          <w:tab w:val="left" w:pos="6870"/>
        </w:tabs>
        <w:spacing w:line="360" w:lineRule="auto"/>
        <w:jc w:val="left"/>
        <w:rPr>
          <w:rFonts w:ascii="Times New Roman" w:hAnsi="Times New Roman" w:cs="Times New Roman"/>
          <w:sz w:val="24"/>
          <w:szCs w:val="24"/>
        </w:rPr>
      </w:pPr>
      <w:r w:rsidRPr="00BB2982">
        <w:rPr>
          <w:rFonts w:ascii="Times New Roman" w:hAnsi="Times New Roman" w:cs="Times New Roman"/>
          <w:noProof/>
          <w:sz w:val="24"/>
          <w:szCs w:val="24"/>
          <w:lang w:eastAsia="en-US"/>
        </w:rPr>
        <w:drawing>
          <wp:inline distT="0" distB="0" distL="0" distR="0" wp14:anchorId="392E18A3" wp14:editId="3873E6F7">
            <wp:extent cx="2971800" cy="5486400"/>
            <wp:effectExtent l="0" t="0" r="0" b="0"/>
            <wp:docPr id="11" name="图片 11" descr="C:\Users\AIR\AppData\Local\Temp\15766594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IR\AppData\Local\Temp\1576659453(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71800" cy="5486400"/>
                    </a:xfrm>
                    <a:prstGeom prst="rect">
                      <a:avLst/>
                    </a:prstGeom>
                    <a:noFill/>
                    <a:ln>
                      <a:noFill/>
                    </a:ln>
                  </pic:spPr>
                </pic:pic>
              </a:graphicData>
            </a:graphic>
          </wp:inline>
        </w:drawing>
      </w:r>
    </w:p>
    <w:p w:rsidR="00B375E2" w:rsidRPr="00BB2982" w:rsidRDefault="00B375E2" w:rsidP="00B375E2">
      <w:pPr>
        <w:tabs>
          <w:tab w:val="left" w:pos="4920"/>
          <w:tab w:val="left" w:pos="6870"/>
        </w:tabs>
        <w:spacing w:line="480" w:lineRule="auto"/>
        <w:jc w:val="left"/>
        <w:rPr>
          <w:rFonts w:ascii="Times New Roman" w:hAnsi="Times New Roman" w:cs="Times New Roman"/>
          <w:b/>
          <w:sz w:val="24"/>
          <w:szCs w:val="24"/>
        </w:rPr>
      </w:pPr>
      <w:r w:rsidRPr="00BB2982">
        <w:rPr>
          <w:rFonts w:ascii="Times New Roman" w:hAnsi="Times New Roman" w:cs="Times New Roman"/>
          <w:b/>
          <w:sz w:val="24"/>
          <w:szCs w:val="24"/>
        </w:rPr>
        <w:t>Figure S4.</w:t>
      </w:r>
    </w:p>
    <w:p w:rsidR="00342BD7" w:rsidRPr="00B375E2" w:rsidRDefault="00B375E2" w:rsidP="00B375E2">
      <w:pPr>
        <w:tabs>
          <w:tab w:val="left" w:pos="4920"/>
        </w:tabs>
        <w:spacing w:line="480" w:lineRule="auto"/>
        <w:jc w:val="left"/>
        <w:rPr>
          <w:rFonts w:ascii="Times New Roman" w:hAnsi="Times New Roman" w:cs="Times New Roman"/>
          <w:sz w:val="24"/>
          <w:szCs w:val="24"/>
        </w:rPr>
      </w:pPr>
      <w:r w:rsidRPr="00BB2982">
        <w:rPr>
          <w:rFonts w:ascii="Times New Roman" w:hAnsi="Times New Roman" w:cs="Times New Roman"/>
          <w:sz w:val="24"/>
          <w:szCs w:val="24"/>
        </w:rPr>
        <w:t xml:space="preserve">(A) (B) show the relative abundances of gram-positive and gram-negative tolerance phenotypes of bacterial communities between different groups, respectively. The three lines from the top to </w:t>
      </w:r>
      <w:r w:rsidRPr="00BB2982">
        <w:rPr>
          <w:rFonts w:ascii="Times New Roman" w:hAnsi="Times New Roman" w:cs="Times New Roman"/>
          <w:sz w:val="24"/>
          <w:szCs w:val="24"/>
        </w:rPr>
        <w:lastRenderedPageBreak/>
        <w:t xml:space="preserve">the bottom represent the upper quartile, the average and the lower quartile, respectively. </w:t>
      </w:r>
      <w:r w:rsidRPr="00BB2982">
        <w:rPr>
          <w:rFonts w:ascii="Times New Roman" w:hAnsi="Times New Roman" w:cs="Times New Roman"/>
          <w:i/>
          <w:iCs/>
          <w:sz w:val="24"/>
          <w:szCs w:val="24"/>
        </w:rPr>
        <w:t xml:space="preserve">P </w:t>
      </w:r>
      <w:r w:rsidRPr="00BB2982">
        <w:rPr>
          <w:rFonts w:ascii="Times New Roman" w:hAnsi="Times New Roman" w:cs="Times New Roman"/>
          <w:sz w:val="24"/>
          <w:szCs w:val="24"/>
        </w:rPr>
        <w:t>&lt; 0.05 indicates that the statistics are significant</w:t>
      </w:r>
      <w:r>
        <w:rPr>
          <w:rFonts w:ascii="Times New Roman" w:hAnsi="Times New Roman" w:cs="Times New Roman" w:hint="eastAsia"/>
          <w:sz w:val="24"/>
          <w:szCs w:val="24"/>
        </w:rPr>
        <w:t>.</w:t>
      </w:r>
      <w:bookmarkStart w:id="0" w:name="_GoBack"/>
      <w:bookmarkEnd w:id="0"/>
    </w:p>
    <w:sectPr w:rsidR="00342BD7" w:rsidRPr="00B375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5E2"/>
    <w:rsid w:val="00342BD7"/>
    <w:rsid w:val="00B37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3936D"/>
  <w15:chartTrackingRefBased/>
  <w15:docId w15:val="{87805C3E-C16B-4724-93EE-06B604F6E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5E2"/>
    <w:pPr>
      <w:widowControl w:val="0"/>
      <w:spacing w:after="0" w:line="240" w:lineRule="auto"/>
      <w:jc w:val="both"/>
    </w:pPr>
    <w:rPr>
      <w:rFonts w:eastAsiaTheme="minorEastAsia"/>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375E2"/>
    <w:pPr>
      <w:spacing w:after="0" w:line="240" w:lineRule="auto"/>
    </w:pPr>
    <w:rPr>
      <w:rFonts w:eastAsiaTheme="minorEastAsia"/>
      <w:kern w:val="2"/>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641</Words>
  <Characters>3655</Characters>
  <Application>Microsoft Office Word</Application>
  <DocSecurity>0</DocSecurity>
  <Lines>30</Lines>
  <Paragraphs>8</Paragraphs>
  <ScaleCrop>false</ScaleCrop>
  <Company>Springer Nature IT</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2022-09-08T16:22:00Z</dcterms:created>
  <dcterms:modified xsi:type="dcterms:W3CDTF">2022-09-08T16:23:00Z</dcterms:modified>
</cp:coreProperties>
</file>