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6A748C" w14:textId="77777777" w:rsidR="00F07FEB" w:rsidRPr="005258D6" w:rsidRDefault="00F07FEB" w:rsidP="00F07FEB">
      <w:pPr>
        <w:jc w:val="center"/>
        <w:rPr>
          <w:rFonts w:cstheme="minorHAnsi"/>
          <w:b/>
          <w:sz w:val="36"/>
          <w:szCs w:val="36"/>
        </w:rPr>
      </w:pPr>
      <w:r w:rsidRPr="005258D6">
        <w:rPr>
          <w:rFonts w:cstheme="minorHAnsi"/>
          <w:b/>
          <w:sz w:val="36"/>
          <w:szCs w:val="36"/>
        </w:rPr>
        <w:t>Supporting information</w:t>
      </w:r>
    </w:p>
    <w:p w14:paraId="6A7383D9" w14:textId="77777777" w:rsidR="00530E92" w:rsidRPr="003857B7" w:rsidRDefault="00530E92" w:rsidP="00530E92">
      <w:pPr>
        <w:spacing w:before="60" w:after="60" w:line="360" w:lineRule="auto"/>
        <w:jc w:val="both"/>
        <w:rPr>
          <w:rFonts w:cstheme="minorHAnsi"/>
          <w:b/>
          <w:bCs/>
          <w:sz w:val="32"/>
          <w:szCs w:val="32"/>
          <w:lang w:val="en-GB"/>
        </w:rPr>
      </w:pPr>
      <w:bookmarkStart w:id="0" w:name="_Hlk82683606"/>
      <w:bookmarkStart w:id="1" w:name="_Hlk82773794"/>
      <w:bookmarkStart w:id="2" w:name="_Hlk109910180"/>
      <w:r w:rsidRPr="003857B7">
        <w:rPr>
          <w:rFonts w:cstheme="minorHAnsi"/>
          <w:b/>
          <w:bCs/>
          <w:sz w:val="32"/>
          <w:szCs w:val="32"/>
          <w:lang w:val="en-GB"/>
        </w:rPr>
        <w:t>The effect of prolonged drought and recovery on soil VOC fluxes in an</w:t>
      </w:r>
      <w:r>
        <w:rPr>
          <w:rFonts w:cstheme="minorHAnsi"/>
          <w:b/>
          <w:bCs/>
          <w:sz w:val="32"/>
          <w:szCs w:val="32"/>
          <w:lang w:val="en-GB"/>
        </w:rPr>
        <w:t xml:space="preserve"> experimental</w:t>
      </w:r>
      <w:r w:rsidRPr="003857B7">
        <w:rPr>
          <w:rFonts w:cstheme="minorHAnsi"/>
          <w:b/>
          <w:bCs/>
          <w:sz w:val="32"/>
          <w:szCs w:val="32"/>
          <w:lang w:val="en-GB"/>
        </w:rPr>
        <w:t xml:space="preserve"> rainforest</w:t>
      </w:r>
    </w:p>
    <w:p w14:paraId="6C9617C3" w14:textId="77777777" w:rsidR="00530E92" w:rsidRDefault="00530E92" w:rsidP="00530E92">
      <w:pPr>
        <w:rPr>
          <w:rFonts w:cstheme="minorHAnsi"/>
          <w:lang w:val="en-GB"/>
        </w:rPr>
      </w:pPr>
      <w:bookmarkStart w:id="3" w:name="_Hlk112754867"/>
      <w:bookmarkEnd w:id="0"/>
      <w:r w:rsidRPr="008F1A4B">
        <w:rPr>
          <w:rFonts w:cstheme="minorHAnsi"/>
          <w:lang w:val="en-GB"/>
        </w:rPr>
        <w:t>Giovanni Pugliese</w:t>
      </w:r>
      <w:r w:rsidRPr="008F1A4B">
        <w:rPr>
          <w:rFonts w:cstheme="minorHAnsi"/>
          <w:vertAlign w:val="superscript"/>
          <w:lang w:val="en-GB"/>
        </w:rPr>
        <w:t>1,2</w:t>
      </w:r>
      <w:r w:rsidRPr="008F1A4B">
        <w:rPr>
          <w:rFonts w:cstheme="minorHAnsi"/>
          <w:lang w:val="en-GB"/>
        </w:rPr>
        <w:t>, Johannes Ingrisch</w:t>
      </w:r>
      <w:r w:rsidRPr="008F1A4B">
        <w:rPr>
          <w:rFonts w:cstheme="minorHAnsi"/>
          <w:vertAlign w:val="superscript"/>
          <w:lang w:val="en-GB"/>
        </w:rPr>
        <w:t>3</w:t>
      </w:r>
      <w:r w:rsidRPr="008F1A4B">
        <w:rPr>
          <w:rFonts w:cstheme="minorHAnsi"/>
          <w:lang w:val="en-GB"/>
        </w:rPr>
        <w:t xml:space="preserve">, Laura </w:t>
      </w:r>
      <w:r>
        <w:rPr>
          <w:rFonts w:cstheme="minorHAnsi"/>
          <w:lang w:val="en-GB"/>
        </w:rPr>
        <w:t xml:space="preserve">K. </w:t>
      </w:r>
      <w:r w:rsidRPr="008F1A4B">
        <w:rPr>
          <w:rFonts w:cstheme="minorHAnsi"/>
          <w:lang w:val="en-GB"/>
        </w:rPr>
        <w:t>Meredith</w:t>
      </w:r>
      <w:r>
        <w:rPr>
          <w:rFonts w:cstheme="minorHAnsi"/>
          <w:vertAlign w:val="superscript"/>
          <w:lang w:val="en-GB"/>
        </w:rPr>
        <w:t>4</w:t>
      </w:r>
      <w:r w:rsidRPr="008F1A4B">
        <w:rPr>
          <w:rFonts w:cstheme="minorHAnsi"/>
          <w:vertAlign w:val="superscript"/>
          <w:lang w:val="en-GB"/>
        </w:rPr>
        <w:t>,</w:t>
      </w:r>
      <w:r>
        <w:rPr>
          <w:rFonts w:cstheme="minorHAnsi"/>
          <w:vertAlign w:val="superscript"/>
          <w:lang w:val="en-GB"/>
        </w:rPr>
        <w:t>5</w:t>
      </w:r>
      <w:r>
        <w:rPr>
          <w:rFonts w:cstheme="minorHAnsi"/>
          <w:lang w:val="en-GB"/>
        </w:rPr>
        <w:t xml:space="preserve">, </w:t>
      </w:r>
      <w:r w:rsidRPr="00BF09E0">
        <w:rPr>
          <w:rFonts w:cstheme="minorHAnsi"/>
          <w:lang w:val="en-GB"/>
        </w:rPr>
        <w:t>Eva</w:t>
      </w:r>
      <w:r w:rsidRPr="008F1A4B">
        <w:rPr>
          <w:rFonts w:cstheme="minorHAnsi"/>
          <w:lang w:val="en-GB"/>
        </w:rPr>
        <w:t xml:space="preserve"> Y. Pfannerstill</w:t>
      </w:r>
      <w:r>
        <w:rPr>
          <w:rFonts w:cstheme="minorHAnsi"/>
          <w:vertAlign w:val="superscript"/>
          <w:lang w:val="en-GB"/>
        </w:rPr>
        <w:t>2</w:t>
      </w:r>
      <w:r w:rsidRPr="007B2EF8">
        <w:rPr>
          <w:rFonts w:cstheme="minorHAnsi"/>
          <w:lang w:val="en-GB"/>
        </w:rPr>
        <w:t>*</w:t>
      </w:r>
      <w:r w:rsidRPr="008F1A4B">
        <w:rPr>
          <w:rFonts w:cstheme="minorHAnsi"/>
          <w:lang w:val="en-GB"/>
        </w:rPr>
        <w:t>,</w:t>
      </w:r>
      <w:r>
        <w:rPr>
          <w:rFonts w:cstheme="minorHAnsi"/>
          <w:lang w:val="en-GB"/>
        </w:rPr>
        <w:t xml:space="preserve"> </w:t>
      </w:r>
      <w:r w:rsidRPr="00117D26">
        <w:rPr>
          <w:rFonts w:cstheme="minorHAnsi"/>
          <w:lang w:val="en-GB"/>
        </w:rPr>
        <w:t>Thomas Klüpfel</w:t>
      </w:r>
      <w:r>
        <w:rPr>
          <w:rFonts w:cstheme="minorHAnsi"/>
          <w:vertAlign w:val="superscript"/>
          <w:lang w:val="en-GB"/>
        </w:rPr>
        <w:t>2</w:t>
      </w:r>
      <w:r>
        <w:rPr>
          <w:rFonts w:cstheme="minorHAnsi"/>
          <w:lang w:val="en-GB"/>
        </w:rPr>
        <w:t>,</w:t>
      </w:r>
      <w:r w:rsidRPr="008F1A4B">
        <w:rPr>
          <w:rFonts w:cstheme="minorHAnsi"/>
          <w:lang w:val="en-GB"/>
        </w:rPr>
        <w:t xml:space="preserve"> </w:t>
      </w:r>
      <w:r w:rsidRPr="008F1A4B">
        <w:rPr>
          <w:rFonts w:eastAsiaTheme="minorEastAsia" w:cstheme="minorHAnsi"/>
          <w:szCs w:val="24"/>
          <w:lang w:eastAsia="zh-CN"/>
        </w:rPr>
        <w:t>Kathiravan Meeran</w:t>
      </w:r>
      <w:r w:rsidRPr="008F1A4B">
        <w:rPr>
          <w:rFonts w:eastAsiaTheme="minorEastAsia" w:cstheme="minorHAnsi"/>
          <w:szCs w:val="24"/>
          <w:vertAlign w:val="superscript"/>
          <w:lang w:eastAsia="zh-CN"/>
        </w:rPr>
        <w:t>3</w:t>
      </w:r>
      <w:r w:rsidRPr="008F1A4B">
        <w:rPr>
          <w:rFonts w:eastAsiaTheme="minorEastAsia" w:cstheme="minorHAnsi"/>
          <w:szCs w:val="24"/>
          <w:lang w:eastAsia="zh-CN"/>
        </w:rPr>
        <w:t xml:space="preserve">, </w:t>
      </w:r>
      <w:r w:rsidRPr="008F1A4B">
        <w:rPr>
          <w:rFonts w:cstheme="minorHAnsi"/>
          <w:lang w:val="en-GB"/>
        </w:rPr>
        <w:t>Joseph Byron</w:t>
      </w:r>
      <w:r>
        <w:rPr>
          <w:rFonts w:cstheme="minorHAnsi"/>
          <w:vertAlign w:val="superscript"/>
          <w:lang w:val="en-GB"/>
        </w:rPr>
        <w:t>2</w:t>
      </w:r>
      <w:r w:rsidRPr="008F1A4B">
        <w:rPr>
          <w:rFonts w:cstheme="minorHAnsi"/>
          <w:lang w:val="en-GB"/>
        </w:rPr>
        <w:t>,</w:t>
      </w:r>
      <w:r w:rsidRPr="008F1A4B">
        <w:rPr>
          <w:rFonts w:eastAsiaTheme="minorEastAsia" w:cstheme="minorHAnsi"/>
          <w:szCs w:val="24"/>
          <w:lang w:val="en-GB" w:eastAsia="zh-CN"/>
        </w:rPr>
        <w:t xml:space="preserve"> Gemma Purser</w:t>
      </w:r>
      <w:r>
        <w:rPr>
          <w:rFonts w:eastAsiaTheme="minorEastAsia" w:cstheme="minorHAnsi"/>
          <w:szCs w:val="24"/>
          <w:vertAlign w:val="superscript"/>
          <w:lang w:val="en-GB" w:eastAsia="zh-CN"/>
        </w:rPr>
        <w:t>6, 7</w:t>
      </w:r>
      <w:r w:rsidRPr="008F1A4B">
        <w:rPr>
          <w:rFonts w:eastAsiaTheme="minorEastAsia" w:cstheme="minorHAnsi"/>
          <w:szCs w:val="24"/>
          <w:lang w:val="en-GB" w:eastAsia="zh-CN"/>
        </w:rPr>
        <w:t xml:space="preserve">, </w:t>
      </w:r>
      <w:r w:rsidRPr="008F1A4B">
        <w:rPr>
          <w:rFonts w:eastAsiaTheme="minorEastAsia" w:cstheme="minorHAnsi"/>
          <w:szCs w:val="24"/>
          <w:lang w:eastAsia="zh-CN"/>
        </w:rPr>
        <w:t>Juliana Gil</w:t>
      </w:r>
      <w:r>
        <w:rPr>
          <w:rFonts w:eastAsiaTheme="minorEastAsia" w:cstheme="minorHAnsi"/>
          <w:szCs w:val="24"/>
          <w:lang w:eastAsia="zh-CN"/>
        </w:rPr>
        <w:t>-</w:t>
      </w:r>
      <w:r w:rsidRPr="008F1A4B">
        <w:rPr>
          <w:rFonts w:eastAsiaTheme="minorEastAsia" w:cstheme="minorHAnsi"/>
          <w:szCs w:val="24"/>
          <w:lang w:eastAsia="zh-CN"/>
        </w:rPr>
        <w:t>Loaiza</w:t>
      </w:r>
      <w:r>
        <w:rPr>
          <w:rFonts w:eastAsiaTheme="minorEastAsia" w:cstheme="minorHAnsi"/>
          <w:szCs w:val="24"/>
          <w:vertAlign w:val="superscript"/>
          <w:lang w:eastAsia="zh-CN"/>
        </w:rPr>
        <w:t>4</w:t>
      </w:r>
      <w:r w:rsidRPr="008F1A4B">
        <w:rPr>
          <w:rFonts w:eastAsiaTheme="minorEastAsia" w:cstheme="minorHAnsi"/>
          <w:szCs w:val="24"/>
          <w:lang w:eastAsia="zh-CN"/>
        </w:rPr>
        <w:t>, Joost van Haren</w:t>
      </w:r>
      <w:r>
        <w:rPr>
          <w:rFonts w:eastAsiaTheme="minorEastAsia" w:cstheme="minorHAnsi"/>
          <w:szCs w:val="24"/>
          <w:vertAlign w:val="superscript"/>
          <w:lang w:eastAsia="zh-CN"/>
        </w:rPr>
        <w:t>4</w:t>
      </w:r>
      <w:r w:rsidRPr="008F1A4B">
        <w:rPr>
          <w:rFonts w:eastAsiaTheme="minorEastAsia" w:cstheme="minorHAnsi"/>
          <w:szCs w:val="24"/>
          <w:vertAlign w:val="superscript"/>
          <w:lang w:eastAsia="zh-CN"/>
        </w:rPr>
        <w:t>,</w:t>
      </w:r>
      <w:r>
        <w:rPr>
          <w:rFonts w:eastAsiaTheme="minorEastAsia" w:cstheme="minorHAnsi"/>
          <w:szCs w:val="24"/>
          <w:vertAlign w:val="superscript"/>
          <w:lang w:eastAsia="zh-CN"/>
        </w:rPr>
        <w:t>5,8</w:t>
      </w:r>
      <w:r w:rsidRPr="008A0092">
        <w:rPr>
          <w:rFonts w:cstheme="minorHAnsi"/>
          <w:color w:val="000000" w:themeColor="text1"/>
        </w:rPr>
        <w:t>,</w:t>
      </w:r>
      <w:r w:rsidRPr="008A0092">
        <w:rPr>
          <w:rFonts w:cstheme="minorHAnsi"/>
          <w:color w:val="000000" w:themeColor="text1"/>
          <w:lang w:val="en-GB"/>
        </w:rPr>
        <w:t xml:space="preserve"> </w:t>
      </w:r>
      <w:r w:rsidRPr="008F1A4B">
        <w:rPr>
          <w:rFonts w:cstheme="minorHAnsi"/>
          <w:lang w:val="en-GB"/>
        </w:rPr>
        <w:t>Jürgen Kreuzwieser</w:t>
      </w:r>
      <w:r>
        <w:rPr>
          <w:rFonts w:cstheme="minorHAnsi"/>
          <w:vertAlign w:val="superscript"/>
          <w:lang w:val="en-GB"/>
        </w:rPr>
        <w:t>1</w:t>
      </w:r>
      <w:r w:rsidRPr="008F1A4B">
        <w:rPr>
          <w:rFonts w:cstheme="minorHAnsi"/>
          <w:lang w:val="en-GB"/>
        </w:rPr>
        <w:t xml:space="preserve">, </w:t>
      </w:r>
      <w:r>
        <w:rPr>
          <w:rFonts w:cstheme="minorHAnsi"/>
          <w:lang w:val="en-GB"/>
        </w:rPr>
        <w:t xml:space="preserve">S. </w:t>
      </w:r>
      <w:r w:rsidRPr="008F1A4B">
        <w:rPr>
          <w:rFonts w:cstheme="minorHAnsi"/>
          <w:lang w:val="en-GB"/>
        </w:rPr>
        <w:t>Nemiah Ladd</w:t>
      </w:r>
      <w:r>
        <w:rPr>
          <w:rFonts w:cstheme="minorHAnsi"/>
          <w:vertAlign w:val="superscript"/>
          <w:lang w:val="en-GB"/>
        </w:rPr>
        <w:t>1,9</w:t>
      </w:r>
      <w:r w:rsidRPr="008F1A4B">
        <w:rPr>
          <w:rFonts w:cstheme="minorHAnsi"/>
          <w:lang w:val="en-GB"/>
        </w:rPr>
        <w:t>, Christiane Werner</w:t>
      </w:r>
      <w:r>
        <w:rPr>
          <w:rFonts w:cstheme="minorHAnsi"/>
          <w:vertAlign w:val="superscript"/>
          <w:lang w:val="en-GB"/>
        </w:rPr>
        <w:t>1</w:t>
      </w:r>
      <w:r w:rsidRPr="008F1A4B">
        <w:rPr>
          <w:rFonts w:cstheme="minorHAnsi"/>
          <w:lang w:val="en-GB"/>
        </w:rPr>
        <w:t>, and Jonathan Williams</w:t>
      </w:r>
      <w:r>
        <w:rPr>
          <w:rFonts w:cstheme="minorHAnsi"/>
          <w:vertAlign w:val="superscript"/>
          <w:lang w:val="en-GB"/>
        </w:rPr>
        <w:t>2</w:t>
      </w:r>
    </w:p>
    <w:bookmarkEnd w:id="3"/>
    <w:p w14:paraId="551A7E50" w14:textId="77777777" w:rsidR="00530E92" w:rsidRPr="00CD49EC" w:rsidRDefault="00530E92" w:rsidP="00530E92">
      <w:pPr>
        <w:spacing w:before="60" w:after="60" w:line="360" w:lineRule="auto"/>
        <w:jc w:val="both"/>
        <w:rPr>
          <w:rFonts w:eastAsiaTheme="minorEastAsia" w:cstheme="minorHAnsi"/>
          <w:szCs w:val="24"/>
          <w:lang w:eastAsia="zh-CN"/>
        </w:rPr>
      </w:pPr>
      <w:r>
        <w:rPr>
          <w:rFonts w:eastAsiaTheme="minorEastAsia" w:cstheme="minorHAnsi"/>
          <w:szCs w:val="24"/>
          <w:vertAlign w:val="superscript"/>
          <w:lang w:eastAsia="zh-CN"/>
        </w:rPr>
        <w:t>1</w:t>
      </w:r>
      <w:r w:rsidRPr="008F1A4B">
        <w:rPr>
          <w:rFonts w:eastAsiaTheme="minorEastAsia" w:cstheme="minorHAnsi"/>
          <w:szCs w:val="24"/>
          <w:lang w:eastAsia="zh-CN"/>
        </w:rPr>
        <w:t>Ecosystem Physiology, Faculty of Environment and Natural Resources, University of Freiburg,</w:t>
      </w:r>
      <w:r>
        <w:rPr>
          <w:rFonts w:eastAsiaTheme="minorEastAsia" w:cstheme="minorHAnsi"/>
          <w:szCs w:val="24"/>
          <w:lang w:eastAsia="zh-CN"/>
        </w:rPr>
        <w:t xml:space="preserve"> </w:t>
      </w:r>
      <w:r w:rsidRPr="008F1A4B">
        <w:rPr>
          <w:rFonts w:eastAsiaTheme="minorEastAsia" w:cstheme="minorHAnsi"/>
          <w:szCs w:val="24"/>
          <w:lang w:eastAsia="zh-CN"/>
        </w:rPr>
        <w:t>Freiburg, Germany</w:t>
      </w:r>
    </w:p>
    <w:p w14:paraId="746CA13F" w14:textId="77777777" w:rsidR="00530E92" w:rsidRPr="00BF09E0" w:rsidRDefault="00530E92" w:rsidP="00530E92">
      <w:pPr>
        <w:spacing w:before="60" w:after="60" w:line="360" w:lineRule="auto"/>
        <w:jc w:val="both"/>
        <w:rPr>
          <w:rFonts w:eastAsiaTheme="minorEastAsia" w:cstheme="minorHAnsi"/>
          <w:szCs w:val="24"/>
          <w:lang w:eastAsia="zh-CN"/>
        </w:rPr>
      </w:pPr>
      <w:r>
        <w:rPr>
          <w:rFonts w:eastAsiaTheme="minorEastAsia" w:cstheme="minorHAnsi"/>
          <w:szCs w:val="24"/>
          <w:vertAlign w:val="superscript"/>
          <w:lang w:eastAsia="zh-CN"/>
        </w:rPr>
        <w:t>2</w:t>
      </w:r>
      <w:r w:rsidRPr="008F1A4B">
        <w:rPr>
          <w:rFonts w:eastAsiaTheme="minorEastAsia" w:cstheme="minorHAnsi"/>
          <w:szCs w:val="24"/>
          <w:lang w:eastAsia="zh-CN"/>
        </w:rPr>
        <w:t xml:space="preserve">Atmospheric Chemistry Department, </w:t>
      </w:r>
      <w:r>
        <w:rPr>
          <w:rFonts w:eastAsiaTheme="minorEastAsia" w:cstheme="minorHAnsi"/>
          <w:szCs w:val="24"/>
          <w:lang w:eastAsia="zh-CN"/>
        </w:rPr>
        <w:t>M</w:t>
      </w:r>
      <w:r w:rsidRPr="008F1A4B">
        <w:rPr>
          <w:rFonts w:eastAsiaTheme="minorEastAsia" w:cstheme="minorHAnsi"/>
          <w:szCs w:val="24"/>
          <w:lang w:eastAsia="zh-CN"/>
        </w:rPr>
        <w:t>ax Planck Institute for Chemistry, Mainz, Germany</w:t>
      </w:r>
    </w:p>
    <w:p w14:paraId="0672D418" w14:textId="77777777" w:rsidR="00530E92" w:rsidRDefault="00530E92" w:rsidP="00530E92">
      <w:pPr>
        <w:spacing w:before="60" w:after="60" w:line="360" w:lineRule="auto"/>
        <w:jc w:val="both"/>
        <w:rPr>
          <w:rFonts w:eastAsiaTheme="minorEastAsia" w:cstheme="minorHAnsi"/>
          <w:szCs w:val="24"/>
          <w:lang w:eastAsia="zh-CN"/>
        </w:rPr>
      </w:pPr>
      <w:r w:rsidRPr="008F1A4B">
        <w:rPr>
          <w:rFonts w:eastAsiaTheme="minorEastAsia" w:cstheme="minorHAnsi"/>
          <w:szCs w:val="24"/>
          <w:vertAlign w:val="superscript"/>
          <w:lang w:eastAsia="zh-CN"/>
        </w:rPr>
        <w:t>3</w:t>
      </w:r>
      <w:r w:rsidRPr="008F1A4B">
        <w:rPr>
          <w:rFonts w:eastAsiaTheme="minorEastAsia" w:cstheme="minorHAnsi"/>
          <w:szCs w:val="24"/>
          <w:lang w:eastAsia="zh-CN"/>
        </w:rPr>
        <w:t>Institute of Ecology, University of Innsbruck, Innsbruck, Austria</w:t>
      </w:r>
    </w:p>
    <w:p w14:paraId="7E3F46E6" w14:textId="77777777" w:rsidR="00530E92" w:rsidRPr="008F1A4B" w:rsidRDefault="00530E92" w:rsidP="00530E92">
      <w:pPr>
        <w:spacing w:before="60" w:after="60" w:line="360" w:lineRule="auto"/>
        <w:jc w:val="both"/>
        <w:rPr>
          <w:rFonts w:eastAsiaTheme="minorEastAsia" w:cstheme="minorHAnsi"/>
          <w:szCs w:val="24"/>
          <w:lang w:eastAsia="zh-CN"/>
        </w:rPr>
      </w:pPr>
      <w:r>
        <w:rPr>
          <w:rFonts w:eastAsiaTheme="minorEastAsia" w:cstheme="minorHAnsi"/>
          <w:szCs w:val="24"/>
          <w:vertAlign w:val="superscript"/>
          <w:lang w:eastAsia="zh-CN"/>
        </w:rPr>
        <w:t>4</w:t>
      </w:r>
      <w:r w:rsidRPr="008F1A4B">
        <w:rPr>
          <w:rFonts w:eastAsiaTheme="minorEastAsia" w:cstheme="minorHAnsi"/>
          <w:szCs w:val="24"/>
          <w:lang w:eastAsia="zh-CN"/>
        </w:rPr>
        <w:t>School of Natural Resources and the Environment, University of Arizona, Tucson, Arizona, USA</w:t>
      </w:r>
    </w:p>
    <w:p w14:paraId="5C8FEFDF" w14:textId="77777777" w:rsidR="00530E92" w:rsidRDefault="00530E92" w:rsidP="00530E92">
      <w:pPr>
        <w:spacing w:before="60" w:after="60" w:line="360" w:lineRule="auto"/>
        <w:jc w:val="both"/>
        <w:rPr>
          <w:rFonts w:eastAsiaTheme="minorEastAsia" w:cstheme="minorHAnsi"/>
          <w:szCs w:val="24"/>
          <w:lang w:eastAsia="zh-CN"/>
        </w:rPr>
      </w:pPr>
      <w:r>
        <w:rPr>
          <w:rFonts w:eastAsiaTheme="minorEastAsia" w:cstheme="minorHAnsi"/>
          <w:szCs w:val="24"/>
          <w:vertAlign w:val="superscript"/>
          <w:lang w:eastAsia="zh-CN"/>
        </w:rPr>
        <w:t>5</w:t>
      </w:r>
      <w:r w:rsidRPr="008F1A4B">
        <w:rPr>
          <w:rFonts w:eastAsiaTheme="minorEastAsia" w:cstheme="minorHAnsi"/>
          <w:szCs w:val="24"/>
          <w:lang w:eastAsia="zh-CN"/>
        </w:rPr>
        <w:t>Biosphere 2, University of Arizona, Oracle, AZ</w:t>
      </w:r>
      <w:r>
        <w:rPr>
          <w:rFonts w:eastAsiaTheme="minorEastAsia" w:cstheme="minorHAnsi"/>
          <w:szCs w:val="24"/>
          <w:lang w:eastAsia="zh-CN"/>
        </w:rPr>
        <w:t>,</w:t>
      </w:r>
      <w:r w:rsidRPr="008F1A4B">
        <w:rPr>
          <w:rFonts w:eastAsiaTheme="minorEastAsia" w:cstheme="minorHAnsi"/>
          <w:szCs w:val="24"/>
          <w:lang w:eastAsia="zh-CN"/>
        </w:rPr>
        <w:t xml:space="preserve"> USA</w:t>
      </w:r>
    </w:p>
    <w:p w14:paraId="18F223D8" w14:textId="77777777" w:rsidR="00530E92" w:rsidRDefault="00530E92" w:rsidP="00530E92">
      <w:pPr>
        <w:spacing w:before="60" w:after="60" w:line="360" w:lineRule="auto"/>
        <w:jc w:val="both"/>
        <w:rPr>
          <w:rFonts w:eastAsiaTheme="minorEastAsia" w:cstheme="minorHAnsi"/>
          <w:szCs w:val="24"/>
          <w:lang w:eastAsia="zh-CN"/>
        </w:rPr>
      </w:pPr>
      <w:r>
        <w:rPr>
          <w:rFonts w:eastAsiaTheme="minorEastAsia" w:cstheme="minorHAnsi"/>
          <w:szCs w:val="24"/>
          <w:vertAlign w:val="superscript"/>
          <w:lang w:eastAsia="zh-CN"/>
        </w:rPr>
        <w:t>6</w:t>
      </w:r>
      <w:r w:rsidRPr="006513EB">
        <w:rPr>
          <w:rFonts w:eastAsiaTheme="minorEastAsia" w:cstheme="minorHAnsi"/>
          <w:szCs w:val="24"/>
          <w:lang w:eastAsia="zh-CN"/>
        </w:rPr>
        <w:t>UK</w:t>
      </w:r>
      <w:r>
        <w:rPr>
          <w:rFonts w:eastAsiaTheme="minorEastAsia" w:cstheme="minorHAnsi"/>
          <w:szCs w:val="24"/>
          <w:lang w:eastAsia="zh-CN"/>
        </w:rPr>
        <w:t xml:space="preserve"> Centre for Ecology &amp; Hydrology, Penicuik, Edinburgh, UK </w:t>
      </w:r>
    </w:p>
    <w:p w14:paraId="1C55C32D" w14:textId="77777777" w:rsidR="00530E92" w:rsidRDefault="00530E92" w:rsidP="00530E92">
      <w:pPr>
        <w:spacing w:before="60" w:after="60" w:line="360" w:lineRule="auto"/>
        <w:jc w:val="both"/>
        <w:rPr>
          <w:rFonts w:eastAsiaTheme="minorEastAsia" w:cstheme="minorHAnsi"/>
          <w:szCs w:val="24"/>
          <w:lang w:eastAsia="zh-CN"/>
        </w:rPr>
      </w:pPr>
      <w:r>
        <w:rPr>
          <w:rFonts w:eastAsiaTheme="minorEastAsia" w:cstheme="minorHAnsi"/>
          <w:szCs w:val="24"/>
          <w:vertAlign w:val="superscript"/>
          <w:lang w:eastAsia="zh-CN"/>
        </w:rPr>
        <w:t>7</w:t>
      </w:r>
      <w:r w:rsidRPr="008F1A4B">
        <w:rPr>
          <w:rFonts w:eastAsiaTheme="minorEastAsia" w:cstheme="minorHAnsi"/>
          <w:szCs w:val="24"/>
          <w:lang w:eastAsia="zh-CN"/>
        </w:rPr>
        <w:t xml:space="preserve">School of </w:t>
      </w:r>
      <w:r>
        <w:rPr>
          <w:rFonts w:eastAsiaTheme="minorEastAsia" w:cstheme="minorHAnsi"/>
          <w:szCs w:val="24"/>
          <w:lang w:eastAsia="zh-CN"/>
        </w:rPr>
        <w:t xml:space="preserve">Chemistry, </w:t>
      </w:r>
      <w:r w:rsidRPr="008F1A4B">
        <w:rPr>
          <w:rFonts w:eastAsiaTheme="minorEastAsia" w:cstheme="minorHAnsi"/>
          <w:szCs w:val="24"/>
          <w:lang w:eastAsia="zh-CN"/>
        </w:rPr>
        <w:t>The University of Edinburgh, Edinburgh, UK</w:t>
      </w:r>
    </w:p>
    <w:p w14:paraId="212D678C" w14:textId="77777777" w:rsidR="00530E92" w:rsidRPr="008F1A4B" w:rsidRDefault="00530E92" w:rsidP="00530E92">
      <w:pPr>
        <w:spacing w:before="60" w:after="60" w:line="360" w:lineRule="auto"/>
        <w:jc w:val="both"/>
        <w:rPr>
          <w:rFonts w:eastAsiaTheme="minorEastAsia" w:cstheme="minorHAnsi"/>
          <w:szCs w:val="24"/>
          <w:lang w:eastAsia="zh-CN"/>
        </w:rPr>
      </w:pPr>
      <w:r>
        <w:rPr>
          <w:rFonts w:eastAsiaTheme="minorEastAsia" w:cstheme="minorHAnsi"/>
          <w:szCs w:val="24"/>
          <w:vertAlign w:val="superscript"/>
          <w:lang w:eastAsia="zh-CN"/>
        </w:rPr>
        <w:t>8</w:t>
      </w:r>
      <w:r>
        <w:rPr>
          <w:rFonts w:eastAsiaTheme="minorEastAsia" w:cstheme="minorHAnsi"/>
          <w:szCs w:val="24"/>
          <w:lang w:eastAsia="zh-CN"/>
        </w:rPr>
        <w:t xml:space="preserve">Honors College, </w:t>
      </w:r>
      <w:r w:rsidRPr="007210FA">
        <w:rPr>
          <w:rFonts w:eastAsiaTheme="minorEastAsia" w:cstheme="minorHAnsi"/>
          <w:szCs w:val="24"/>
          <w:lang w:eastAsia="zh-CN"/>
        </w:rPr>
        <w:t xml:space="preserve">University of </w:t>
      </w:r>
      <w:r>
        <w:rPr>
          <w:rFonts w:eastAsiaTheme="minorEastAsia" w:cstheme="minorHAnsi"/>
          <w:szCs w:val="24"/>
          <w:lang w:eastAsia="zh-CN"/>
        </w:rPr>
        <w:t>Arizona, Tucson, Arizona, USA</w:t>
      </w:r>
    </w:p>
    <w:p w14:paraId="65EA234C" w14:textId="77777777" w:rsidR="00530E92" w:rsidRDefault="00530E92" w:rsidP="00530E92">
      <w:pPr>
        <w:spacing w:before="60" w:after="60" w:line="360" w:lineRule="auto"/>
        <w:jc w:val="both"/>
        <w:rPr>
          <w:rFonts w:eastAsiaTheme="minorEastAsia" w:cstheme="minorHAnsi"/>
          <w:szCs w:val="24"/>
          <w:lang w:eastAsia="zh-CN"/>
        </w:rPr>
      </w:pPr>
      <w:r>
        <w:rPr>
          <w:rFonts w:eastAsiaTheme="minorEastAsia" w:cstheme="minorHAnsi"/>
          <w:szCs w:val="24"/>
          <w:vertAlign w:val="superscript"/>
          <w:lang w:eastAsia="zh-CN"/>
        </w:rPr>
        <w:t>9</w:t>
      </w:r>
      <w:r w:rsidRPr="007210FA">
        <w:rPr>
          <w:rFonts w:eastAsiaTheme="minorEastAsia" w:cstheme="minorHAnsi"/>
          <w:szCs w:val="24"/>
          <w:lang w:eastAsia="zh-CN"/>
        </w:rPr>
        <w:t>Department of Environmental Sciences</w:t>
      </w:r>
      <w:r>
        <w:rPr>
          <w:rFonts w:eastAsiaTheme="minorEastAsia" w:cstheme="minorHAnsi"/>
          <w:szCs w:val="24"/>
          <w:lang w:eastAsia="zh-CN"/>
        </w:rPr>
        <w:t xml:space="preserve">, </w:t>
      </w:r>
      <w:r w:rsidRPr="007210FA">
        <w:rPr>
          <w:rFonts w:eastAsiaTheme="minorEastAsia" w:cstheme="minorHAnsi"/>
          <w:szCs w:val="24"/>
          <w:lang w:eastAsia="zh-CN"/>
        </w:rPr>
        <w:t>University of Basel</w:t>
      </w:r>
      <w:r>
        <w:rPr>
          <w:rFonts w:eastAsiaTheme="minorEastAsia" w:cstheme="minorHAnsi"/>
          <w:szCs w:val="24"/>
          <w:lang w:eastAsia="zh-CN"/>
        </w:rPr>
        <w:t>, Basel, Switzerland</w:t>
      </w:r>
    </w:p>
    <w:p w14:paraId="625918B6" w14:textId="77777777" w:rsidR="00530E92" w:rsidRPr="008F1A4B" w:rsidRDefault="00530E92" w:rsidP="00530E92">
      <w:pPr>
        <w:spacing w:before="60" w:after="60" w:line="360" w:lineRule="auto"/>
        <w:jc w:val="both"/>
        <w:rPr>
          <w:rFonts w:eastAsiaTheme="minorEastAsia" w:cstheme="minorHAnsi"/>
          <w:szCs w:val="24"/>
          <w:lang w:eastAsia="zh-CN"/>
        </w:rPr>
      </w:pPr>
      <w:r>
        <w:rPr>
          <w:rFonts w:eastAsiaTheme="minorEastAsia" w:cstheme="minorHAnsi"/>
          <w:szCs w:val="24"/>
          <w:lang w:eastAsia="zh-CN"/>
        </w:rPr>
        <w:t>*now at: D</w:t>
      </w:r>
      <w:r w:rsidRPr="008F1A4B">
        <w:rPr>
          <w:rFonts w:eastAsiaTheme="minorEastAsia" w:cstheme="minorHAnsi"/>
          <w:szCs w:val="24"/>
          <w:lang w:eastAsia="zh-CN"/>
        </w:rPr>
        <w:t>epartment of Environmental Science, Policy, and Management,</w:t>
      </w:r>
      <w:r>
        <w:rPr>
          <w:rFonts w:eastAsiaTheme="minorEastAsia" w:cstheme="minorHAnsi"/>
          <w:szCs w:val="24"/>
          <w:lang w:eastAsia="zh-CN"/>
        </w:rPr>
        <w:t xml:space="preserve"> </w:t>
      </w:r>
      <w:r w:rsidRPr="008F1A4B">
        <w:rPr>
          <w:rFonts w:eastAsiaTheme="minorEastAsia" w:cstheme="minorHAnsi"/>
          <w:szCs w:val="24"/>
          <w:lang w:eastAsia="zh-CN"/>
        </w:rPr>
        <w:t>University of California at Berkeley, Berkeley, CA, USA</w:t>
      </w:r>
    </w:p>
    <w:bookmarkEnd w:id="1"/>
    <w:bookmarkEnd w:id="2"/>
    <w:p w14:paraId="410E4728" w14:textId="77777777" w:rsidR="00F76FA6" w:rsidRPr="00571537" w:rsidRDefault="00F76FA6" w:rsidP="00F76FA6">
      <w:pPr>
        <w:pStyle w:val="Heading3"/>
        <w:spacing w:before="240" w:after="120" w:line="360" w:lineRule="auto"/>
        <w:rPr>
          <w:rFonts w:eastAsiaTheme="minorEastAsia"/>
          <w:sz w:val="22"/>
          <w:szCs w:val="22"/>
          <w:lang w:eastAsia="zh-CN"/>
        </w:rPr>
      </w:pPr>
      <w:r>
        <w:rPr>
          <w:rFonts w:asciiTheme="minorHAnsi" w:eastAsiaTheme="minorEastAsia" w:hAnsiTheme="minorHAnsi" w:cstheme="minorHAnsi"/>
          <w:sz w:val="22"/>
          <w:szCs w:val="24"/>
          <w:lang w:eastAsia="zh-CN"/>
        </w:rPr>
        <w:t xml:space="preserve">*Corresponding author: g.pugliese@mpic.de (ORCID: </w:t>
      </w:r>
      <w:hyperlink r:id="rId5" w:history="1">
        <w:r w:rsidRPr="00905FE8">
          <w:rPr>
            <w:rStyle w:val="Hyperlink"/>
            <w:rFonts w:asciiTheme="minorHAnsi" w:eastAsiaTheme="minorEastAsia" w:hAnsiTheme="minorHAnsi" w:cstheme="minorHAnsi"/>
            <w:sz w:val="22"/>
            <w:szCs w:val="24"/>
            <w:lang w:eastAsia="zh-CN"/>
          </w:rPr>
          <w:t>https://orcid.org/0000-0002-2869-3588</w:t>
        </w:r>
      </w:hyperlink>
      <w:r>
        <w:rPr>
          <w:rFonts w:asciiTheme="minorHAnsi" w:eastAsiaTheme="minorEastAsia" w:hAnsiTheme="minorHAnsi" w:cstheme="minorHAnsi"/>
          <w:sz w:val="22"/>
          <w:szCs w:val="24"/>
          <w:lang w:eastAsia="zh-CN"/>
        </w:rPr>
        <w:t>)</w:t>
      </w:r>
    </w:p>
    <w:p w14:paraId="005D146E" w14:textId="77777777" w:rsidR="00F031CD" w:rsidRPr="00F031CD" w:rsidRDefault="00F031CD" w:rsidP="00F031CD">
      <w:pPr>
        <w:spacing w:before="240" w:after="120" w:line="360" w:lineRule="auto"/>
        <w:rPr>
          <w:rFonts w:ascii="Times New Roman" w:eastAsiaTheme="minorEastAsia" w:hAnsi="Times New Roman" w:cs="Times New Roman"/>
          <w:lang w:eastAsia="zh-CN"/>
        </w:rPr>
      </w:pPr>
      <w:bookmarkStart w:id="4" w:name="_GoBack"/>
      <w:bookmarkEnd w:id="4"/>
    </w:p>
    <w:p w14:paraId="00372BCE" w14:textId="1956A3B5" w:rsidR="004932F3" w:rsidRPr="00F27E7D" w:rsidRDefault="004932F3" w:rsidP="00A7016B">
      <w:pPr>
        <w:pStyle w:val="Heading2"/>
        <w:spacing w:line="360" w:lineRule="auto"/>
        <w:ind w:left="750" w:hanging="390"/>
        <w:rPr>
          <w:lang w:val="en-US"/>
        </w:rPr>
      </w:pPr>
      <w:r w:rsidRPr="00F27E7D">
        <w:rPr>
          <w:lang w:val="en-US"/>
        </w:rPr>
        <w:t>Speciation of monoterpene</w:t>
      </w:r>
      <w:r w:rsidR="001C4E5C" w:rsidRPr="00F27E7D">
        <w:rPr>
          <w:lang w:val="en-US"/>
        </w:rPr>
        <w:t>s</w:t>
      </w:r>
      <w:r w:rsidRPr="00F27E7D">
        <w:rPr>
          <w:lang w:val="en-US"/>
        </w:rPr>
        <w:t xml:space="preserve"> </w:t>
      </w:r>
      <w:r w:rsidR="001C4E5C" w:rsidRPr="00F27E7D">
        <w:rPr>
          <w:lang w:val="en-US"/>
        </w:rPr>
        <w:t xml:space="preserve">soil </w:t>
      </w:r>
      <w:r w:rsidRPr="00F27E7D">
        <w:rPr>
          <w:lang w:val="en-US"/>
        </w:rPr>
        <w:t>flux</w:t>
      </w:r>
    </w:p>
    <w:p w14:paraId="26605797" w14:textId="5BF47BFC" w:rsidR="00011003" w:rsidRDefault="00011003" w:rsidP="00011003">
      <w:pPr>
        <w:spacing w:line="360" w:lineRule="auto"/>
        <w:jc w:val="both"/>
        <w:rPr>
          <w:color w:val="000000" w:themeColor="text1"/>
        </w:rPr>
        <w:sectPr w:rsidR="00011003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 w:rsidRPr="0084585F">
        <w:rPr>
          <w:color w:val="000000" w:themeColor="text1"/>
        </w:rPr>
        <w:t xml:space="preserve">For the speciation of monoterpenes </w:t>
      </w:r>
      <w:r>
        <w:rPr>
          <w:color w:val="000000" w:themeColor="text1"/>
        </w:rPr>
        <w:t>soil fluxes</w:t>
      </w:r>
      <w:r w:rsidRPr="0084585F">
        <w:rPr>
          <w:color w:val="000000" w:themeColor="text1"/>
        </w:rPr>
        <w:t xml:space="preserve">, </w:t>
      </w:r>
      <w:r>
        <w:rPr>
          <w:color w:val="000000" w:themeColor="text1"/>
        </w:rPr>
        <w:t>periodically isolated samples were collected from 3 manual PVC chambers placed at 3 fixed locations of the</w:t>
      </w:r>
      <w:r w:rsidRPr="0084585F">
        <w:rPr>
          <w:color w:val="000000" w:themeColor="text1"/>
        </w:rPr>
        <w:t xml:space="preserve"> B2-TRF</w:t>
      </w:r>
      <w:r>
        <w:rPr>
          <w:color w:val="000000" w:themeColor="text1"/>
        </w:rPr>
        <w:t xml:space="preserve">. Manual PVC chambers consisted of a PVC collar inserted ~ 1cm into the soil surface and a PVC lid containing two Teflon sample valves, an inlet and outlet. The lid was closed for ~ 1 minute prior to sampling. </w:t>
      </w:r>
      <w:r w:rsidRPr="0084585F">
        <w:rPr>
          <w:color w:val="000000" w:themeColor="text1"/>
        </w:rPr>
        <w:t xml:space="preserve">Samples were collected onto sorbent cartridges </w:t>
      </w:r>
      <w:r>
        <w:rPr>
          <w:color w:val="000000" w:themeColor="text1"/>
        </w:rPr>
        <w:t>from the soil chamber by drawing air (</w:t>
      </w:r>
      <w:r w:rsidRPr="0084585F">
        <w:rPr>
          <w:color w:val="000000" w:themeColor="text1"/>
        </w:rPr>
        <w:t>200 ml min</w:t>
      </w:r>
      <w:r w:rsidRPr="00B75FBF">
        <w:rPr>
          <w:color w:val="000000" w:themeColor="text1"/>
          <w:vertAlign w:val="superscript"/>
        </w:rPr>
        <w:t>-1</w:t>
      </w:r>
      <w:r>
        <w:rPr>
          <w:color w:val="000000" w:themeColor="text1"/>
        </w:rPr>
        <w:t xml:space="preserve"> for ~ 10 minutes) from the outlet through a sorbent cartridge </w:t>
      </w:r>
      <w:r w:rsidRPr="0084585F">
        <w:rPr>
          <w:color w:val="000000" w:themeColor="text1"/>
        </w:rPr>
        <w:t xml:space="preserve">using a handheld pump (SKC ltd., Dorset, U.K). </w:t>
      </w:r>
      <w:r>
        <w:rPr>
          <w:color w:val="000000" w:themeColor="text1"/>
        </w:rPr>
        <w:t>In addition, an ambient air sample was also taken from outside but close to the manual chamber</w:t>
      </w:r>
      <w:r w:rsidRPr="0084585F">
        <w:rPr>
          <w:color w:val="000000" w:themeColor="text1"/>
        </w:rPr>
        <w:t xml:space="preserve">. Samples were collected at The inert coated stainless steel </w:t>
      </w:r>
      <w:r>
        <w:rPr>
          <w:color w:val="000000" w:themeColor="text1"/>
        </w:rPr>
        <w:t xml:space="preserve">cartridges </w:t>
      </w:r>
      <w:r w:rsidRPr="0084585F">
        <w:rPr>
          <w:color w:val="000000" w:themeColor="text1"/>
        </w:rPr>
        <w:t>(</w:t>
      </w:r>
      <w:proofErr w:type="spellStart"/>
      <w:r w:rsidRPr="0084585F">
        <w:rPr>
          <w:color w:val="000000" w:themeColor="text1"/>
        </w:rPr>
        <w:t>SilcoNert</w:t>
      </w:r>
      <w:proofErr w:type="spellEnd"/>
      <w:r w:rsidRPr="0084585F">
        <w:rPr>
          <w:color w:val="000000" w:themeColor="text1"/>
        </w:rPr>
        <w:t xml:space="preserve"> 2000 (</w:t>
      </w:r>
      <w:proofErr w:type="spellStart"/>
      <w:r w:rsidRPr="0084585F">
        <w:rPr>
          <w:color w:val="000000" w:themeColor="text1"/>
        </w:rPr>
        <w:t>SilcoTek</w:t>
      </w:r>
      <w:proofErr w:type="spellEnd"/>
      <w:r w:rsidRPr="0084585F">
        <w:rPr>
          <w:color w:val="000000" w:themeColor="text1"/>
        </w:rPr>
        <w:t>™, Germany))</w:t>
      </w:r>
      <w:r>
        <w:rPr>
          <w:color w:val="000000" w:themeColor="text1"/>
        </w:rPr>
        <w:t xml:space="preserve"> contained </w:t>
      </w:r>
      <w:r w:rsidRPr="0084585F">
        <w:rPr>
          <w:color w:val="000000" w:themeColor="text1"/>
        </w:rPr>
        <w:t xml:space="preserve">150 mg of </w:t>
      </w:r>
      <w:proofErr w:type="spellStart"/>
      <w:r w:rsidRPr="0084585F">
        <w:rPr>
          <w:color w:val="000000" w:themeColor="text1"/>
        </w:rPr>
        <w:t>Tenax</w:t>
      </w:r>
      <w:proofErr w:type="spellEnd"/>
      <w:r w:rsidRPr="0084585F">
        <w:rPr>
          <w:color w:val="000000" w:themeColor="text1"/>
        </w:rPr>
        <w:t xml:space="preserve">® TA </w:t>
      </w:r>
      <w:r>
        <w:rPr>
          <w:color w:val="000000" w:themeColor="text1"/>
        </w:rPr>
        <w:t>(</w:t>
      </w:r>
      <w:proofErr w:type="spellStart"/>
      <w:r>
        <w:rPr>
          <w:color w:val="000000" w:themeColor="text1"/>
        </w:rPr>
        <w:t>Buchem</w:t>
      </w:r>
      <w:proofErr w:type="spellEnd"/>
      <w:r>
        <w:rPr>
          <w:color w:val="000000" w:themeColor="text1"/>
        </w:rPr>
        <w:t xml:space="preserve"> BV, </w:t>
      </w:r>
      <w:r w:rsidRPr="0084585F">
        <w:rPr>
          <w:color w:val="000000" w:themeColor="text1"/>
        </w:rPr>
        <w:t>Apeldoorn, The Netherlands</w:t>
      </w:r>
      <w:r>
        <w:rPr>
          <w:color w:val="000000" w:themeColor="text1"/>
        </w:rPr>
        <w:t xml:space="preserve">) </w:t>
      </w:r>
      <w:r w:rsidRPr="0084585F">
        <w:rPr>
          <w:color w:val="000000" w:themeColor="text1"/>
        </w:rPr>
        <w:t xml:space="preserve">followed by 150 mg of </w:t>
      </w:r>
      <w:proofErr w:type="spellStart"/>
      <w:r w:rsidRPr="0084585F">
        <w:rPr>
          <w:color w:val="000000" w:themeColor="text1"/>
        </w:rPr>
        <w:t>Carbograph</w:t>
      </w:r>
      <w:proofErr w:type="spellEnd"/>
      <w:r w:rsidRPr="0084585F">
        <w:rPr>
          <w:color w:val="000000" w:themeColor="text1"/>
        </w:rPr>
        <w:t xml:space="preserve">™ 5 TD (560 </w:t>
      </w:r>
      <w:r w:rsidRPr="0084585F">
        <w:rPr>
          <w:color w:val="000000" w:themeColor="text1"/>
        </w:rPr>
        <w:lastRenderedPageBreak/>
        <w:t>m</w:t>
      </w:r>
      <w:r w:rsidRPr="00B75FBF">
        <w:rPr>
          <w:color w:val="000000" w:themeColor="text1"/>
          <w:vertAlign w:val="superscript"/>
        </w:rPr>
        <w:t>2</w:t>
      </w:r>
      <w:r w:rsidRPr="0084585F">
        <w:rPr>
          <w:color w:val="000000" w:themeColor="text1"/>
        </w:rPr>
        <w:t>/g)</w:t>
      </w:r>
      <w:r>
        <w:rPr>
          <w:color w:val="000000" w:themeColor="text1"/>
        </w:rPr>
        <w:t xml:space="preserve"> (L.A.R.A </w:t>
      </w:r>
      <w:proofErr w:type="spellStart"/>
      <w:r>
        <w:rPr>
          <w:color w:val="000000" w:themeColor="text1"/>
        </w:rPr>
        <w:t>s.</w:t>
      </w:r>
      <w:proofErr w:type="gramStart"/>
      <w:r>
        <w:rPr>
          <w:color w:val="000000" w:themeColor="text1"/>
        </w:rPr>
        <w:t>r.l</w:t>
      </w:r>
      <w:proofErr w:type="spellEnd"/>
      <w:proofErr w:type="gramEnd"/>
      <w:r>
        <w:rPr>
          <w:color w:val="000000" w:themeColor="text1"/>
        </w:rPr>
        <w:t xml:space="preserve">, </w:t>
      </w:r>
      <w:r w:rsidRPr="0084585F">
        <w:rPr>
          <w:color w:val="000000" w:themeColor="text1"/>
        </w:rPr>
        <w:t xml:space="preserve">Rome, Italy) </w:t>
      </w:r>
      <w:r>
        <w:rPr>
          <w:color w:val="000000" w:themeColor="text1"/>
        </w:rPr>
        <w:t>sorbent</w:t>
      </w:r>
      <w:r w:rsidRPr="0084585F">
        <w:rPr>
          <w:color w:val="000000" w:themeColor="text1"/>
        </w:rPr>
        <w:t xml:space="preserve">. The size of the </w:t>
      </w:r>
      <w:proofErr w:type="spellStart"/>
      <w:r w:rsidRPr="0084585F">
        <w:rPr>
          <w:color w:val="000000" w:themeColor="text1"/>
        </w:rPr>
        <w:t>Carbograph</w:t>
      </w:r>
      <w:proofErr w:type="spellEnd"/>
      <w:r w:rsidRPr="0084585F">
        <w:rPr>
          <w:color w:val="000000" w:themeColor="text1"/>
        </w:rPr>
        <w:t>™</w:t>
      </w:r>
      <w:r>
        <w:rPr>
          <w:color w:val="000000" w:themeColor="text1"/>
        </w:rPr>
        <w:t xml:space="preserve"> </w:t>
      </w:r>
      <w:r w:rsidRPr="0084585F">
        <w:rPr>
          <w:color w:val="000000" w:themeColor="text1"/>
        </w:rPr>
        <w:t xml:space="preserve">particles was in the range of 20-40 mesh. Sample desorption was performed using a two-stage automated thermal </w:t>
      </w:r>
      <w:proofErr w:type="spellStart"/>
      <w:r w:rsidRPr="0084585F">
        <w:rPr>
          <w:color w:val="000000" w:themeColor="text1"/>
        </w:rPr>
        <w:t>desorber</w:t>
      </w:r>
      <w:proofErr w:type="spellEnd"/>
      <w:r w:rsidRPr="0084585F">
        <w:rPr>
          <w:color w:val="000000" w:themeColor="text1"/>
        </w:rPr>
        <w:t xml:space="preserve"> (TD100-xr, MARKES International, U.K.)</w:t>
      </w:r>
      <w:r>
        <w:rPr>
          <w:color w:val="000000" w:themeColor="text1"/>
        </w:rPr>
        <w:t xml:space="preserve">, with helium 6.0 as the </w:t>
      </w:r>
      <w:r w:rsidRPr="0084585F">
        <w:rPr>
          <w:color w:val="000000" w:themeColor="text1"/>
        </w:rPr>
        <w:t xml:space="preserve">carrier gas. The sample was </w:t>
      </w:r>
      <w:r>
        <w:rPr>
          <w:color w:val="000000" w:themeColor="text1"/>
        </w:rPr>
        <w:t xml:space="preserve">desorbed </w:t>
      </w:r>
      <w:r w:rsidRPr="0084585F">
        <w:rPr>
          <w:color w:val="000000" w:themeColor="text1"/>
        </w:rPr>
        <w:t>at a temperature of 250 °C and a flow of 50 ml min</w:t>
      </w:r>
      <w:r w:rsidRPr="00B75FBF">
        <w:rPr>
          <w:color w:val="000000" w:themeColor="text1"/>
          <w:vertAlign w:val="superscript"/>
        </w:rPr>
        <w:t>−1</w:t>
      </w:r>
      <w:r w:rsidRPr="0084585F"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of helium </w:t>
      </w:r>
      <w:r w:rsidRPr="0084585F">
        <w:rPr>
          <w:color w:val="000000" w:themeColor="text1"/>
        </w:rPr>
        <w:t xml:space="preserve">for 10 min, and was pre-concentrated onto a cold trap (materials emissions, MARKES International, U.K.) at </w:t>
      </w:r>
      <w:r>
        <w:rPr>
          <w:color w:val="000000" w:themeColor="text1"/>
        </w:rPr>
        <w:t>-</w:t>
      </w:r>
      <w:r w:rsidRPr="0084585F">
        <w:rPr>
          <w:color w:val="000000" w:themeColor="text1"/>
        </w:rPr>
        <w:t>30 °C. The cold trap was purged with carrier gas for 1 min with a flow of 50 ml min</w:t>
      </w:r>
      <w:r w:rsidRPr="00B75FBF">
        <w:rPr>
          <w:color w:val="000000" w:themeColor="text1"/>
          <w:vertAlign w:val="superscript"/>
        </w:rPr>
        <w:t>−1</w:t>
      </w:r>
      <w:r w:rsidRPr="0084585F">
        <w:rPr>
          <w:color w:val="000000" w:themeColor="text1"/>
        </w:rPr>
        <w:t xml:space="preserve"> then rapidly heated to 300 °C. The sample was removed from the cold trap with a flow of 3 ml min</w:t>
      </w:r>
      <w:r w:rsidRPr="00B75FBF">
        <w:rPr>
          <w:color w:val="000000" w:themeColor="text1"/>
          <w:vertAlign w:val="superscript"/>
        </w:rPr>
        <w:t>−1</w:t>
      </w:r>
      <w:r w:rsidRPr="0084585F">
        <w:rPr>
          <w:color w:val="000000" w:themeColor="text1"/>
        </w:rPr>
        <w:t xml:space="preserve"> and injected into the column. The separation of the sampled compounds was achieved using a 30 m β-DEX™ 120 column with 0.25 mm internal diameter and a film thickness of 0.25 </w:t>
      </w:r>
      <w:proofErr w:type="spellStart"/>
      <w:r w:rsidRPr="0084585F">
        <w:rPr>
          <w:color w:val="000000" w:themeColor="text1"/>
        </w:rPr>
        <w:t>μm</w:t>
      </w:r>
      <w:proofErr w:type="spellEnd"/>
      <w:r w:rsidRPr="0084585F">
        <w:rPr>
          <w:color w:val="000000" w:themeColor="text1"/>
        </w:rPr>
        <w:t>. The temperature program used was as follows, 40 °C for 5 minutes then 40 °C to 150 °C at 4 °C min</w:t>
      </w:r>
      <w:r w:rsidRPr="00912BB3">
        <w:rPr>
          <w:color w:val="000000" w:themeColor="text1"/>
          <w:vertAlign w:val="superscript"/>
        </w:rPr>
        <w:t>-1</w:t>
      </w:r>
      <w:r w:rsidRPr="0084585F">
        <w:rPr>
          <w:color w:val="000000" w:themeColor="text1"/>
        </w:rPr>
        <w:t xml:space="preserve"> and 150 °C to 200 °C at 30 °C min</w:t>
      </w:r>
      <w:r w:rsidRPr="00B75FBF">
        <w:rPr>
          <w:color w:val="000000" w:themeColor="text1"/>
          <w:vertAlign w:val="superscript"/>
        </w:rPr>
        <w:t>-1</w:t>
      </w:r>
      <w:r w:rsidRPr="0084585F">
        <w:rPr>
          <w:color w:val="000000" w:themeColor="text1"/>
        </w:rPr>
        <w:t>. The column flow was set to 1 ml min</w:t>
      </w:r>
      <w:r w:rsidRPr="00B75FBF">
        <w:rPr>
          <w:color w:val="000000" w:themeColor="text1"/>
          <w:vertAlign w:val="superscript"/>
        </w:rPr>
        <w:t>-1</w:t>
      </w:r>
      <w:r w:rsidRPr="0084585F">
        <w:rPr>
          <w:color w:val="000000" w:themeColor="text1"/>
        </w:rPr>
        <w:t>. Detection was achieved using a time of flight mass spectrometer (Bench TOF-Select, MARKES International, U.K.). A standard gas mixture (</w:t>
      </w:r>
      <w:proofErr w:type="spellStart"/>
      <w:r w:rsidRPr="0084585F">
        <w:rPr>
          <w:color w:val="000000" w:themeColor="text1"/>
        </w:rPr>
        <w:t>Apel</w:t>
      </w:r>
      <w:proofErr w:type="spellEnd"/>
      <w:r w:rsidRPr="0084585F">
        <w:rPr>
          <w:color w:val="000000" w:themeColor="text1"/>
        </w:rPr>
        <w:t>-Riemer 2019) BVOC gas calibration standard containing all measured monoterpenes was used to identify and calibrate the sample</w:t>
      </w:r>
      <w:r>
        <w:rPr>
          <w:color w:val="000000" w:themeColor="text1"/>
        </w:rPr>
        <w:t>.</w:t>
      </w:r>
    </w:p>
    <w:p w14:paraId="394D7B9E" w14:textId="6AF0ADE8" w:rsidR="00D0103C" w:rsidRPr="00D0103C" w:rsidRDefault="00D0103C" w:rsidP="00D0103C">
      <w:pPr>
        <w:pStyle w:val="Caption"/>
        <w:keepNext/>
        <w:rPr>
          <w:b/>
          <w:color w:val="000000" w:themeColor="text1"/>
          <w:sz w:val="20"/>
          <w:szCs w:val="20"/>
          <w:lang w:val="en-US"/>
        </w:rPr>
      </w:pPr>
      <w:r w:rsidRPr="00D0103C">
        <w:rPr>
          <w:b/>
          <w:color w:val="000000" w:themeColor="text1"/>
          <w:sz w:val="20"/>
          <w:szCs w:val="20"/>
          <w:lang w:val="en-US"/>
        </w:rPr>
        <w:lastRenderedPageBreak/>
        <w:t xml:space="preserve">Table S </w:t>
      </w:r>
      <w:r w:rsidRPr="00D0103C">
        <w:rPr>
          <w:b/>
          <w:color w:val="000000" w:themeColor="text1"/>
          <w:sz w:val="20"/>
          <w:szCs w:val="20"/>
          <w:lang w:val="en-US"/>
        </w:rPr>
        <w:fldChar w:fldCharType="begin"/>
      </w:r>
      <w:r w:rsidRPr="00D0103C">
        <w:rPr>
          <w:b/>
          <w:color w:val="000000" w:themeColor="text1"/>
          <w:sz w:val="20"/>
          <w:szCs w:val="20"/>
          <w:lang w:val="en-US"/>
        </w:rPr>
        <w:instrText xml:space="preserve"> SEQ Table_S \* ARABIC </w:instrText>
      </w:r>
      <w:r w:rsidRPr="00D0103C">
        <w:rPr>
          <w:b/>
          <w:color w:val="000000" w:themeColor="text1"/>
          <w:sz w:val="20"/>
          <w:szCs w:val="20"/>
          <w:lang w:val="en-US"/>
        </w:rPr>
        <w:fldChar w:fldCharType="separate"/>
      </w:r>
      <w:r>
        <w:rPr>
          <w:b/>
          <w:noProof/>
          <w:color w:val="000000" w:themeColor="text1"/>
          <w:sz w:val="20"/>
          <w:szCs w:val="20"/>
          <w:lang w:val="en-US"/>
        </w:rPr>
        <w:t>1</w:t>
      </w:r>
      <w:r w:rsidRPr="00D0103C">
        <w:rPr>
          <w:b/>
          <w:color w:val="000000" w:themeColor="text1"/>
          <w:sz w:val="20"/>
          <w:szCs w:val="20"/>
          <w:lang w:val="en-US"/>
        </w:rPr>
        <w:fldChar w:fldCharType="end"/>
      </w:r>
      <w:r>
        <w:rPr>
          <w:b/>
          <w:color w:val="000000" w:themeColor="text1"/>
          <w:sz w:val="20"/>
          <w:szCs w:val="20"/>
          <w:lang w:val="en-US"/>
        </w:rPr>
        <w:t xml:space="preserve"> </w:t>
      </w:r>
      <w:r w:rsidRPr="00F27E7D">
        <w:rPr>
          <w:color w:val="000000" w:themeColor="text1"/>
          <w:sz w:val="20"/>
          <w:szCs w:val="20"/>
          <w:lang w:val="en-US"/>
        </w:rPr>
        <w:t xml:space="preserve">VOC gas standard for daily calibration </w:t>
      </w:r>
      <w:r w:rsidRPr="00C5246A">
        <w:rPr>
          <w:color w:val="000000" w:themeColor="text1"/>
          <w:sz w:val="20"/>
          <w:szCs w:val="20"/>
          <w:lang w:val="en-US"/>
        </w:rPr>
        <w:t>included in the two calibration standard cylinders with their respective detection limit (LOD) and total uncertainty</w:t>
      </w:r>
      <w:r>
        <w:rPr>
          <w:color w:val="000000" w:themeColor="text1"/>
          <w:sz w:val="20"/>
          <w:szCs w:val="20"/>
          <w:lang w:val="en-US"/>
        </w:rPr>
        <w:t xml:space="preserve">. </w:t>
      </w:r>
      <w:r w:rsidRPr="00C2478E">
        <w:rPr>
          <w:color w:val="000000" w:themeColor="text1"/>
          <w:sz w:val="20"/>
          <w:szCs w:val="20"/>
          <w:lang w:val="en-US"/>
        </w:rPr>
        <w:t>LOD was determined as the 3σ uncertainty of the zero calibration</w:t>
      </w:r>
      <w:r>
        <w:rPr>
          <w:color w:val="000000" w:themeColor="text1"/>
          <w:sz w:val="20"/>
          <w:szCs w:val="20"/>
          <w:lang w:val="en-US"/>
        </w:rPr>
        <w:t>.</w:t>
      </w:r>
    </w:p>
    <w:tbl>
      <w:tblPr>
        <w:tblW w:w="0" w:type="auto"/>
        <w:jc w:val="center"/>
        <w:tblLook w:val="0600" w:firstRow="0" w:lastRow="0" w:firstColumn="0" w:lastColumn="0" w:noHBand="1" w:noVBand="1"/>
      </w:tblPr>
      <w:tblGrid>
        <w:gridCol w:w="3271"/>
        <w:gridCol w:w="1473"/>
        <w:gridCol w:w="966"/>
        <w:gridCol w:w="1767"/>
        <w:gridCol w:w="1767"/>
        <w:gridCol w:w="1189"/>
        <w:gridCol w:w="1588"/>
      </w:tblGrid>
      <w:tr w:rsidR="00420989" w:rsidRPr="00F73924" w14:paraId="1D89F865" w14:textId="77777777" w:rsidTr="00E807AF">
        <w:trPr>
          <w:trHeight w:val="170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5A5CAA0" w14:textId="77777777" w:rsidR="006E6CBF" w:rsidRPr="00F73924" w:rsidRDefault="006E6CBF" w:rsidP="00E807A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Compound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45B154C" w14:textId="77777777" w:rsidR="006E6CBF" w:rsidRPr="00F73924" w:rsidRDefault="00420989" w:rsidP="00E807AF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Protonate</w:t>
            </w:r>
            <w:r w:rsidR="00643C2D" w:rsidRPr="00F7392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d</w:t>
            </w:r>
            <w:r w:rsidRPr="00F7392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 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4CCEC9" w14:textId="700CC208" w:rsidR="006E6CBF" w:rsidRPr="00F73924" w:rsidRDefault="00C2478E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</w:t>
            </w:r>
            <w:r w:rsidRPr="00F065F1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0"/>
                <w:szCs w:val="20"/>
              </w:rPr>
              <w:t>m/</w:t>
            </w:r>
            <w:r w:rsidR="00153E23" w:rsidRPr="00F065F1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0"/>
                <w:szCs w:val="20"/>
              </w:rPr>
              <w:t>z</w:t>
            </w:r>
            <w:r w:rsidR="00153E23" w:rsidRPr="00F7392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)</w:t>
            </w:r>
            <w:r w:rsidR="00153E23" w:rsidRPr="00F7392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vertAlign w:val="subscript"/>
              </w:rPr>
              <w:t xml:space="preserve"> exact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EA5EE7B" w14:textId="77777777" w:rsidR="006E6CBF" w:rsidRPr="00F73924" w:rsidRDefault="006E6CBF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Concentration</w:t>
            </w:r>
          </w:p>
          <w:p w14:paraId="5EBAA917" w14:textId="77777777" w:rsidR="006E6CBF" w:rsidRPr="00F73924" w:rsidRDefault="006E6CBF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Cylinder 1 [</w:t>
            </w:r>
            <w:proofErr w:type="spellStart"/>
            <w:r w:rsidRPr="00F7392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ppbV</w:t>
            </w:r>
            <w:proofErr w:type="spellEnd"/>
            <w:r w:rsidRPr="00F7392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]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9F5D157" w14:textId="77777777" w:rsidR="006E6CBF" w:rsidRPr="00F73924" w:rsidRDefault="006E6CBF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Concentration</w:t>
            </w:r>
          </w:p>
          <w:p w14:paraId="266CC55B" w14:textId="77777777" w:rsidR="006E6CBF" w:rsidRPr="00F73924" w:rsidRDefault="006E6CBF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Cylinder 2 [</w:t>
            </w:r>
            <w:proofErr w:type="spellStart"/>
            <w:r w:rsidRPr="00F7392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ppbV</w:t>
            </w:r>
            <w:proofErr w:type="spellEnd"/>
            <w:r w:rsidRPr="00F7392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]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DC0A3A" w14:textId="77777777" w:rsidR="006E6CBF" w:rsidRPr="00F73924" w:rsidRDefault="006E6CBF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LOD range</w:t>
            </w:r>
          </w:p>
          <w:p w14:paraId="55812890" w14:textId="77777777" w:rsidR="006E6CBF" w:rsidRPr="00F73924" w:rsidRDefault="006E6CBF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[</w:t>
            </w:r>
            <w:proofErr w:type="spellStart"/>
            <w:r w:rsidRPr="00F7392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pptV</w:t>
            </w:r>
            <w:proofErr w:type="spellEnd"/>
            <w:r w:rsidRPr="00F7392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]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FDFFD1" w14:textId="77777777" w:rsidR="006E6CBF" w:rsidRPr="00F73924" w:rsidRDefault="006E6CBF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Total</w:t>
            </w:r>
          </w:p>
          <w:p w14:paraId="694BD728" w14:textId="77777777" w:rsidR="006E6CBF" w:rsidRPr="00F73924" w:rsidRDefault="00C2478E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u</w:t>
            </w:r>
            <w:r w:rsidR="006E6CBF" w:rsidRPr="00F7392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ncertainty [%]</w:t>
            </w:r>
          </w:p>
        </w:tc>
      </w:tr>
      <w:tr w:rsidR="00420989" w:rsidRPr="00F73924" w14:paraId="52C2950E" w14:textId="77777777" w:rsidTr="00E807AF">
        <w:trPr>
          <w:trHeight w:val="57"/>
          <w:jc w:val="center"/>
        </w:trPr>
        <w:tc>
          <w:tcPr>
            <w:tcW w:w="0" w:type="auto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10AEC85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Methanol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B207C24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perscript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CH</w:t>
            </w:r>
            <w:r w:rsidR="00420989"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bscript"/>
              </w:rPr>
              <w:t>5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O</w:t>
            </w:r>
            <w:r w:rsidR="00420989"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847320B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33.0335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E5795FA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494</w:t>
            </w:r>
          </w:p>
        </w:tc>
        <w:tc>
          <w:tcPr>
            <w:tcW w:w="0" w:type="auto"/>
            <w:tcBorders>
              <w:top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1218AB1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433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ED246F1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145 - 524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3F896EB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9</w:t>
            </w:r>
          </w:p>
        </w:tc>
      </w:tr>
      <w:tr w:rsidR="00420989" w:rsidRPr="00F73924" w14:paraId="7094F839" w14:textId="77777777" w:rsidTr="00E807AF">
        <w:trPr>
          <w:trHeight w:val="170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DDD1234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Acetonitrile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5101FBE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perscript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C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H</w:t>
            </w:r>
            <w:r w:rsidR="00420989"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bscript"/>
              </w:rPr>
              <w:t>4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N</w:t>
            </w:r>
            <w:r w:rsidR="00420989"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0" w:type="auto"/>
            <w:vAlign w:val="center"/>
          </w:tcPr>
          <w:p w14:paraId="069EA779" w14:textId="77777777" w:rsidR="00F21C1A" w:rsidRPr="00F73924" w:rsidRDefault="0067297B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42.0338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F8B92B8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487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8885470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461</w:t>
            </w:r>
          </w:p>
        </w:tc>
        <w:tc>
          <w:tcPr>
            <w:tcW w:w="0" w:type="auto"/>
            <w:vAlign w:val="center"/>
          </w:tcPr>
          <w:p w14:paraId="211C445A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56 - 209</w:t>
            </w:r>
          </w:p>
        </w:tc>
        <w:tc>
          <w:tcPr>
            <w:tcW w:w="0" w:type="auto"/>
            <w:vAlign w:val="center"/>
          </w:tcPr>
          <w:p w14:paraId="5476E751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9</w:t>
            </w:r>
          </w:p>
        </w:tc>
      </w:tr>
      <w:tr w:rsidR="00420989" w:rsidRPr="00F73924" w14:paraId="1BAE2A6F" w14:textId="77777777" w:rsidTr="00E807AF">
        <w:trPr>
          <w:trHeight w:val="170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E038ED5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Ethanol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8B390E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C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H</w:t>
            </w:r>
            <w:r w:rsidR="00420989"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bscript"/>
              </w:rPr>
              <w:t>7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O</w:t>
            </w:r>
            <w:r w:rsidR="00420989"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0" w:type="auto"/>
            <w:vAlign w:val="center"/>
          </w:tcPr>
          <w:p w14:paraId="3D187FFD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47.0491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FF2E5B3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504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462E73B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714DAF27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319 - 815</w:t>
            </w:r>
          </w:p>
        </w:tc>
        <w:tc>
          <w:tcPr>
            <w:tcW w:w="0" w:type="auto"/>
            <w:vAlign w:val="center"/>
          </w:tcPr>
          <w:p w14:paraId="4C455A83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11</w:t>
            </w:r>
          </w:p>
        </w:tc>
      </w:tr>
      <w:tr w:rsidR="00420989" w:rsidRPr="00F73924" w14:paraId="7831129E" w14:textId="77777777" w:rsidTr="00E807AF">
        <w:trPr>
          <w:trHeight w:val="170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39EABCF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proofErr w:type="spellStart"/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Propanal</w:t>
            </w:r>
            <w:proofErr w:type="spellEnd"/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931E29C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perscript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C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bscript"/>
              </w:rPr>
              <w:t>3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H</w:t>
            </w:r>
            <w:r w:rsidR="00420989"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bscript"/>
              </w:rPr>
              <w:t>7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O</w:t>
            </w:r>
            <w:r w:rsidR="00420989"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0" w:type="auto"/>
            <w:vAlign w:val="center"/>
          </w:tcPr>
          <w:p w14:paraId="09CF86A4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59.0491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96D00BD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5C25795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463</w:t>
            </w:r>
          </w:p>
        </w:tc>
        <w:tc>
          <w:tcPr>
            <w:tcW w:w="0" w:type="auto"/>
            <w:vAlign w:val="center"/>
          </w:tcPr>
          <w:p w14:paraId="6BA6D1F5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123 - 364</w:t>
            </w:r>
          </w:p>
        </w:tc>
        <w:tc>
          <w:tcPr>
            <w:tcW w:w="0" w:type="auto"/>
            <w:vAlign w:val="center"/>
          </w:tcPr>
          <w:p w14:paraId="79D1943E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6</w:t>
            </w:r>
          </w:p>
        </w:tc>
      </w:tr>
      <w:tr w:rsidR="00420989" w:rsidRPr="00F73924" w14:paraId="45D37ACC" w14:textId="77777777" w:rsidTr="00E807AF">
        <w:trPr>
          <w:trHeight w:val="170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DA44098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Acetone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14ED12C" w14:textId="77777777" w:rsidR="00F21C1A" w:rsidRPr="00F73924" w:rsidRDefault="00420989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C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bscript"/>
              </w:rPr>
              <w:t>3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H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bscript"/>
              </w:rPr>
              <w:t>7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O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0" w:type="auto"/>
            <w:vAlign w:val="center"/>
          </w:tcPr>
          <w:p w14:paraId="77BB6989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59.0491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BCCA3FA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497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4BBADBA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4F046E71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106 - 331</w:t>
            </w:r>
          </w:p>
        </w:tc>
        <w:tc>
          <w:tcPr>
            <w:tcW w:w="0" w:type="auto"/>
            <w:vAlign w:val="center"/>
          </w:tcPr>
          <w:p w14:paraId="780DD5E4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6</w:t>
            </w:r>
          </w:p>
        </w:tc>
      </w:tr>
      <w:tr w:rsidR="00420989" w:rsidRPr="00F73924" w14:paraId="649DCCE0" w14:textId="77777777" w:rsidTr="00E807AF">
        <w:trPr>
          <w:trHeight w:val="170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D1ABE66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DMS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607242C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perscript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C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H</w:t>
            </w:r>
            <w:r w:rsidR="00420989"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bscript"/>
              </w:rPr>
              <w:t>7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S</w:t>
            </w:r>
            <w:r w:rsidR="00420989"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0" w:type="auto"/>
            <w:vAlign w:val="center"/>
          </w:tcPr>
          <w:p w14:paraId="3B039303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63.0263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32BAA91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537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D3B334D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332BD469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53 - 289</w:t>
            </w:r>
          </w:p>
        </w:tc>
        <w:tc>
          <w:tcPr>
            <w:tcW w:w="0" w:type="auto"/>
            <w:vAlign w:val="center"/>
          </w:tcPr>
          <w:p w14:paraId="338085E7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7</w:t>
            </w:r>
          </w:p>
        </w:tc>
      </w:tr>
      <w:tr w:rsidR="00420989" w:rsidRPr="00F73924" w14:paraId="5C111550" w14:textId="77777777" w:rsidTr="00E807AF">
        <w:trPr>
          <w:trHeight w:val="170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4C9A50A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Isoprene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6CD272F" w14:textId="77777777" w:rsidR="00F21C1A" w:rsidRPr="00F73924" w:rsidRDefault="00420989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</w:t>
            </w: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5</w:t>
            </w: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</w:t>
            </w: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9</w:t>
            </w: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0" w:type="auto"/>
            <w:vAlign w:val="center"/>
          </w:tcPr>
          <w:p w14:paraId="5764F28A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69.0699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6B98860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509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6B1A876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08988BB1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56 - 233</w:t>
            </w:r>
          </w:p>
        </w:tc>
        <w:tc>
          <w:tcPr>
            <w:tcW w:w="0" w:type="auto"/>
            <w:vAlign w:val="center"/>
          </w:tcPr>
          <w:p w14:paraId="5F33AA17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6</w:t>
            </w:r>
          </w:p>
        </w:tc>
      </w:tr>
      <w:tr w:rsidR="00420989" w:rsidRPr="00F73924" w14:paraId="409A28AA" w14:textId="77777777" w:rsidTr="00E807AF">
        <w:trPr>
          <w:trHeight w:val="170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66B798E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Methacrolein, methyl vinyl ketone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422E7BF" w14:textId="77777777" w:rsidR="00F21C1A" w:rsidRPr="00F73924" w:rsidRDefault="00420989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</w:t>
            </w: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4</w:t>
            </w: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</w:t>
            </w: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7</w:t>
            </w: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</w:t>
            </w: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0" w:type="auto"/>
            <w:vAlign w:val="center"/>
          </w:tcPr>
          <w:p w14:paraId="3A2155D7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71.0491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BE6EF93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252, 243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581A568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69B359CD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56 - 199</w:t>
            </w:r>
          </w:p>
        </w:tc>
        <w:tc>
          <w:tcPr>
            <w:tcW w:w="0" w:type="auto"/>
            <w:vAlign w:val="center"/>
          </w:tcPr>
          <w:p w14:paraId="2088F134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6</w:t>
            </w:r>
          </w:p>
        </w:tc>
      </w:tr>
      <w:tr w:rsidR="00420989" w:rsidRPr="00F73924" w14:paraId="14143592" w14:textId="77777777" w:rsidTr="00E807AF">
        <w:trPr>
          <w:trHeight w:val="170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516D440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Benzene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7D99AEE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perscript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C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bscript"/>
              </w:rPr>
              <w:t>6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H</w:t>
            </w:r>
            <w:r w:rsidR="00420989"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bscript"/>
              </w:rPr>
              <w:t>7</w:t>
            </w:r>
            <w:r w:rsidR="00420989"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0" w:type="auto"/>
            <w:vAlign w:val="center"/>
          </w:tcPr>
          <w:p w14:paraId="421963B8" w14:textId="77777777" w:rsidR="00F21C1A" w:rsidRPr="00F73924" w:rsidRDefault="00F017AE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79.0542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31359B7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510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865B371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497</w:t>
            </w:r>
          </w:p>
        </w:tc>
        <w:tc>
          <w:tcPr>
            <w:tcW w:w="0" w:type="auto"/>
            <w:vAlign w:val="center"/>
          </w:tcPr>
          <w:p w14:paraId="70A200D1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28 - 98</w:t>
            </w:r>
          </w:p>
        </w:tc>
        <w:tc>
          <w:tcPr>
            <w:tcW w:w="0" w:type="auto"/>
            <w:vAlign w:val="center"/>
          </w:tcPr>
          <w:p w14:paraId="12063B0E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6</w:t>
            </w:r>
          </w:p>
        </w:tc>
      </w:tr>
      <w:tr w:rsidR="00420989" w:rsidRPr="00F73924" w14:paraId="290DEA2A" w14:textId="77777777" w:rsidTr="00E807AF">
        <w:trPr>
          <w:trHeight w:val="170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657DF54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Toluene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41F89AF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perscript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C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bscript"/>
              </w:rPr>
              <w:t>7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H</w:t>
            </w:r>
            <w:r w:rsidR="00420989"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bscript"/>
              </w:rPr>
              <w:t>9</w:t>
            </w:r>
            <w:r w:rsidR="00420989"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0" w:type="auto"/>
            <w:vAlign w:val="center"/>
          </w:tcPr>
          <w:p w14:paraId="58F1D531" w14:textId="77777777" w:rsidR="00F21C1A" w:rsidRPr="00F73924" w:rsidRDefault="00F017AE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93.0699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08C91BD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489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BBFF0CD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4D85CCF3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31 - 195</w:t>
            </w:r>
          </w:p>
        </w:tc>
        <w:tc>
          <w:tcPr>
            <w:tcW w:w="0" w:type="auto"/>
            <w:vAlign w:val="center"/>
          </w:tcPr>
          <w:p w14:paraId="2114765F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6</w:t>
            </w:r>
          </w:p>
        </w:tc>
      </w:tr>
      <w:tr w:rsidR="00420989" w:rsidRPr="00F73924" w14:paraId="6DED4C85" w14:textId="77777777" w:rsidTr="00E807AF">
        <w:trPr>
          <w:trHeight w:val="170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5DD03F5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Furfural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AED9868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perscript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C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bscript"/>
              </w:rPr>
              <w:t>5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H</w:t>
            </w:r>
            <w:r w:rsidR="00420989"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bscript"/>
              </w:rPr>
              <w:t>5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O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="00420989"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0" w:type="auto"/>
            <w:vAlign w:val="center"/>
          </w:tcPr>
          <w:p w14:paraId="67FCB5C8" w14:textId="77777777" w:rsidR="00F21C1A" w:rsidRPr="00F73924" w:rsidRDefault="00F017AE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97.0284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4D697FD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479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791B90D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4C74F007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78 - 791</w:t>
            </w:r>
          </w:p>
        </w:tc>
        <w:tc>
          <w:tcPr>
            <w:tcW w:w="0" w:type="auto"/>
            <w:vAlign w:val="center"/>
          </w:tcPr>
          <w:p w14:paraId="3D29213F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9</w:t>
            </w:r>
          </w:p>
        </w:tc>
      </w:tr>
      <w:tr w:rsidR="00420989" w:rsidRPr="00F73924" w14:paraId="47D9A3A5" w14:textId="77777777" w:rsidTr="00E807AF">
        <w:trPr>
          <w:trHeight w:val="170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39D73F7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Hexanal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A76A912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perscript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C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bscript"/>
              </w:rPr>
              <w:t>6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H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bscript"/>
              </w:rPr>
              <w:t>1</w:t>
            </w:r>
            <w:r w:rsidR="00420989"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bscript"/>
              </w:rPr>
              <w:t>3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O</w:t>
            </w:r>
            <w:r w:rsidR="00420989"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0" w:type="auto"/>
            <w:vAlign w:val="center"/>
          </w:tcPr>
          <w:p w14:paraId="0540BEF5" w14:textId="77777777" w:rsidR="00F21C1A" w:rsidRPr="00F73924" w:rsidRDefault="00F017AE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101.096</w:t>
            </w:r>
            <w:r w:rsidR="00185466"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FEA5EF3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D494E9D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494</w:t>
            </w:r>
          </w:p>
        </w:tc>
        <w:tc>
          <w:tcPr>
            <w:tcW w:w="0" w:type="auto"/>
            <w:vAlign w:val="center"/>
          </w:tcPr>
          <w:p w14:paraId="0059E209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58 - 160</w:t>
            </w:r>
          </w:p>
        </w:tc>
        <w:tc>
          <w:tcPr>
            <w:tcW w:w="0" w:type="auto"/>
            <w:vAlign w:val="center"/>
          </w:tcPr>
          <w:p w14:paraId="134136A2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9</w:t>
            </w:r>
          </w:p>
        </w:tc>
      </w:tr>
      <w:tr w:rsidR="00420989" w:rsidRPr="00F73924" w14:paraId="2E2CF2C5" w14:textId="77777777" w:rsidTr="00E807AF">
        <w:trPr>
          <w:trHeight w:val="170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367BB08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Styrene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D7ECF8A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perscript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C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bscript"/>
              </w:rPr>
              <w:t>8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H</w:t>
            </w:r>
            <w:r w:rsidR="00420989"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bscript"/>
              </w:rPr>
              <w:t>9</w:t>
            </w:r>
            <w:r w:rsidR="00420989"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0" w:type="auto"/>
            <w:vAlign w:val="center"/>
          </w:tcPr>
          <w:p w14:paraId="44ECAC5C" w14:textId="77777777" w:rsidR="00F21C1A" w:rsidRPr="00F73924" w:rsidRDefault="00185466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105.0699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69D2D59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6E186B4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498</w:t>
            </w:r>
          </w:p>
        </w:tc>
        <w:tc>
          <w:tcPr>
            <w:tcW w:w="0" w:type="auto"/>
            <w:vAlign w:val="center"/>
          </w:tcPr>
          <w:p w14:paraId="64F952EC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44 - 110</w:t>
            </w:r>
          </w:p>
        </w:tc>
        <w:tc>
          <w:tcPr>
            <w:tcW w:w="0" w:type="auto"/>
            <w:vAlign w:val="center"/>
          </w:tcPr>
          <w:p w14:paraId="4BEF1607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6</w:t>
            </w:r>
          </w:p>
        </w:tc>
      </w:tr>
      <w:tr w:rsidR="00420989" w:rsidRPr="00F73924" w14:paraId="62BA4F1C" w14:textId="77777777" w:rsidTr="00E807AF">
        <w:trPr>
          <w:trHeight w:val="170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D6A3C72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m-Xylene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F9DA2D4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perscript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C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bscript"/>
              </w:rPr>
              <w:t>8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H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bscript"/>
              </w:rPr>
              <w:t>1</w:t>
            </w:r>
            <w:r w:rsidR="00420989"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bscript"/>
              </w:rPr>
              <w:t>1</w:t>
            </w:r>
            <w:r w:rsidR="00420989"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0" w:type="auto"/>
            <w:vAlign w:val="center"/>
          </w:tcPr>
          <w:p w14:paraId="1D7C6873" w14:textId="77777777" w:rsidR="00F21C1A" w:rsidRPr="00F73924" w:rsidRDefault="00185466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107.0855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8BFB78D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DF189C4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499</w:t>
            </w:r>
          </w:p>
        </w:tc>
        <w:tc>
          <w:tcPr>
            <w:tcW w:w="0" w:type="auto"/>
            <w:vAlign w:val="center"/>
          </w:tcPr>
          <w:p w14:paraId="363F1379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37 - 87</w:t>
            </w:r>
          </w:p>
        </w:tc>
        <w:tc>
          <w:tcPr>
            <w:tcW w:w="0" w:type="auto"/>
            <w:vAlign w:val="center"/>
          </w:tcPr>
          <w:p w14:paraId="2CDAD8C2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6</w:t>
            </w:r>
          </w:p>
        </w:tc>
      </w:tr>
      <w:tr w:rsidR="00420989" w:rsidRPr="00F73924" w14:paraId="110001F4" w14:textId="77777777" w:rsidTr="00E807AF">
        <w:trPr>
          <w:trHeight w:val="170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079CDB3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Acetophenone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BD50E69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C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bscript"/>
              </w:rPr>
              <w:t>8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H</w:t>
            </w:r>
            <w:r w:rsidR="00420989"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bscript"/>
              </w:rPr>
              <w:t>9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O</w:t>
            </w:r>
            <w:r w:rsidR="00420989"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0" w:type="auto"/>
            <w:vAlign w:val="center"/>
          </w:tcPr>
          <w:p w14:paraId="3796CFCD" w14:textId="77777777" w:rsidR="00F21C1A" w:rsidRPr="00F73924" w:rsidRDefault="00185466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121.0648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FAEB67A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C9B3957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496</w:t>
            </w:r>
          </w:p>
        </w:tc>
        <w:tc>
          <w:tcPr>
            <w:tcW w:w="0" w:type="auto"/>
            <w:vAlign w:val="center"/>
          </w:tcPr>
          <w:p w14:paraId="49F3A256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117 - 576</w:t>
            </w:r>
          </w:p>
        </w:tc>
        <w:tc>
          <w:tcPr>
            <w:tcW w:w="0" w:type="auto"/>
            <w:vAlign w:val="center"/>
          </w:tcPr>
          <w:p w14:paraId="22A78E04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11</w:t>
            </w:r>
          </w:p>
        </w:tc>
      </w:tr>
      <w:tr w:rsidR="00420989" w:rsidRPr="00F73924" w14:paraId="236AEC68" w14:textId="77777777" w:rsidTr="00E807AF">
        <w:trPr>
          <w:trHeight w:val="170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857A097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p-</w:t>
            </w:r>
            <w:proofErr w:type="spellStart"/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Isopropyltoluene</w:t>
            </w:r>
            <w:proofErr w:type="spellEnd"/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4B8AE79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perscript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C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bscript"/>
              </w:rPr>
              <w:t>10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H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bscript"/>
              </w:rPr>
              <w:t>1</w:t>
            </w:r>
            <w:r w:rsidR="00420989"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bscript"/>
              </w:rPr>
              <w:t>5</w:t>
            </w:r>
            <w:r w:rsidR="00420989"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0" w:type="auto"/>
            <w:vAlign w:val="center"/>
          </w:tcPr>
          <w:p w14:paraId="1C0A4E32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47.0491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2669FC4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60C069B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474</w:t>
            </w:r>
          </w:p>
        </w:tc>
        <w:tc>
          <w:tcPr>
            <w:tcW w:w="0" w:type="auto"/>
            <w:vAlign w:val="center"/>
          </w:tcPr>
          <w:p w14:paraId="5666516F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140 - 280</w:t>
            </w:r>
          </w:p>
        </w:tc>
        <w:tc>
          <w:tcPr>
            <w:tcW w:w="0" w:type="auto"/>
            <w:vAlign w:val="center"/>
          </w:tcPr>
          <w:p w14:paraId="2E4EE318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8</w:t>
            </w:r>
          </w:p>
        </w:tc>
      </w:tr>
      <w:tr w:rsidR="00420989" w:rsidRPr="00F73924" w14:paraId="0BB4F304" w14:textId="77777777" w:rsidTr="00E807AF">
        <w:trPr>
          <w:trHeight w:val="170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7FC1FB5" w14:textId="77777777" w:rsidR="000A7EC8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val="it-IT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α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val="it-IT"/>
              </w:rPr>
              <w:t xml:space="preserve">-Pinene, 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β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val="it-IT"/>
              </w:rPr>
              <w:t>-Pinene,</w:t>
            </w:r>
          </w:p>
          <w:p w14:paraId="7E5938FE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val="it-IT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val="it-IT"/>
              </w:rPr>
              <w:t xml:space="preserve">3-Carene, </w:t>
            </w:r>
            <w:proofErr w:type="spellStart"/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val="it-IT"/>
              </w:rPr>
              <w:t>Limonene</w:t>
            </w:r>
            <w:proofErr w:type="spellEnd"/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FEC6B19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perscript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C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bscript"/>
              </w:rPr>
              <w:t>10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H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bscript"/>
              </w:rPr>
              <w:t>1</w:t>
            </w:r>
            <w:r w:rsidR="00420989"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bscript"/>
              </w:rPr>
              <w:t>7</w:t>
            </w:r>
            <w:r w:rsidR="00420989"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0" w:type="auto"/>
            <w:vAlign w:val="center"/>
          </w:tcPr>
          <w:p w14:paraId="6BD57D9D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137.1325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840E093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BF46102" w14:textId="77777777" w:rsidR="00DA6B2E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126, 125,</w:t>
            </w:r>
          </w:p>
          <w:p w14:paraId="193A8270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143, 148</w:t>
            </w:r>
          </w:p>
        </w:tc>
        <w:tc>
          <w:tcPr>
            <w:tcW w:w="0" w:type="auto"/>
            <w:vAlign w:val="center"/>
          </w:tcPr>
          <w:p w14:paraId="74AACE23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58 - 122</w:t>
            </w:r>
          </w:p>
        </w:tc>
        <w:tc>
          <w:tcPr>
            <w:tcW w:w="0" w:type="auto"/>
            <w:vAlign w:val="center"/>
          </w:tcPr>
          <w:p w14:paraId="57B3118B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6</w:t>
            </w:r>
          </w:p>
        </w:tc>
      </w:tr>
      <w:tr w:rsidR="00420989" w:rsidRPr="00F73924" w14:paraId="216AEDA0" w14:textId="77777777" w:rsidTr="00E807AF">
        <w:trPr>
          <w:trHeight w:val="170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7DB9B0C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lastRenderedPageBreak/>
              <w:t>Linalool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ED7F6D8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perscript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C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bscript"/>
              </w:rPr>
              <w:t>10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H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bscript"/>
              </w:rPr>
              <w:t>1</w:t>
            </w:r>
            <w:r w:rsidR="00420989"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bscript"/>
              </w:rPr>
              <w:t>9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O</w:t>
            </w:r>
            <w:r w:rsidR="00420989"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0" w:type="auto"/>
            <w:vAlign w:val="center"/>
          </w:tcPr>
          <w:p w14:paraId="3E25B45B" w14:textId="77777777" w:rsidR="00F21C1A" w:rsidRPr="00F73924" w:rsidRDefault="00185466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155.1430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784D283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466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D8CC20E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2BFD8474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253 - 925</w:t>
            </w:r>
          </w:p>
        </w:tc>
        <w:tc>
          <w:tcPr>
            <w:tcW w:w="0" w:type="auto"/>
            <w:vAlign w:val="center"/>
          </w:tcPr>
          <w:p w14:paraId="37CF2929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16</w:t>
            </w:r>
          </w:p>
        </w:tc>
      </w:tr>
      <w:tr w:rsidR="00420989" w:rsidRPr="00F73924" w14:paraId="22AD1AF9" w14:textId="77777777" w:rsidTr="00E807AF">
        <w:trPr>
          <w:trHeight w:val="170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E2AE3E6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α-Cedrene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E75C10C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perscript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C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bscript"/>
              </w:rPr>
              <w:t>15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H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="00420989"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bscript"/>
              </w:rPr>
              <w:t>5</w:t>
            </w:r>
            <w:r w:rsidR="00420989"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0" w:type="auto"/>
            <w:vAlign w:val="center"/>
          </w:tcPr>
          <w:p w14:paraId="367BE90A" w14:textId="77777777" w:rsidR="00F21C1A" w:rsidRPr="00F73924" w:rsidRDefault="00185466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205.1951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AA7EBE4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105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71159B4" w14:textId="77777777" w:rsidR="00F21C1A" w:rsidRPr="00F73924" w:rsidRDefault="00463E64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0" w:type="auto"/>
            <w:vAlign w:val="center"/>
          </w:tcPr>
          <w:p w14:paraId="5FAB19FE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21 -94</w:t>
            </w:r>
          </w:p>
        </w:tc>
        <w:tc>
          <w:tcPr>
            <w:tcW w:w="0" w:type="auto"/>
            <w:vAlign w:val="center"/>
          </w:tcPr>
          <w:p w14:paraId="421109AD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12</w:t>
            </w:r>
          </w:p>
        </w:tc>
      </w:tr>
      <w:tr w:rsidR="00420989" w:rsidRPr="00F73924" w14:paraId="08F2BCDF" w14:textId="77777777" w:rsidTr="00E807AF">
        <w:trPr>
          <w:trHeight w:val="170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5F0963A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proofErr w:type="spellStart"/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Hexamethylcyclotrisiloxane</w:t>
            </w:r>
            <w:proofErr w:type="spellEnd"/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(D3)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9C00BC1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perscript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C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bscript"/>
              </w:rPr>
              <w:t>6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H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bscript"/>
              </w:rPr>
              <w:t>1</w:t>
            </w:r>
            <w:r w:rsidR="00420989"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bscript"/>
              </w:rPr>
              <w:t>9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O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bscript"/>
              </w:rPr>
              <w:t>3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Si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bscript"/>
              </w:rPr>
              <w:t>4</w:t>
            </w:r>
            <w:r w:rsidR="00420989"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0" w:type="auto"/>
            <w:vAlign w:val="center"/>
          </w:tcPr>
          <w:p w14:paraId="378FDF67" w14:textId="77777777" w:rsidR="00F21C1A" w:rsidRPr="00F73924" w:rsidRDefault="00185466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251.0406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57A48AA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502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F4257DB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509</w:t>
            </w:r>
          </w:p>
        </w:tc>
        <w:tc>
          <w:tcPr>
            <w:tcW w:w="0" w:type="auto"/>
            <w:vAlign w:val="center"/>
          </w:tcPr>
          <w:p w14:paraId="0F314BF2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15 - 54</w:t>
            </w:r>
          </w:p>
        </w:tc>
        <w:tc>
          <w:tcPr>
            <w:tcW w:w="0" w:type="auto"/>
            <w:vAlign w:val="center"/>
          </w:tcPr>
          <w:p w14:paraId="713B3F27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6</w:t>
            </w:r>
          </w:p>
        </w:tc>
      </w:tr>
      <w:tr w:rsidR="00420989" w:rsidRPr="00F73924" w14:paraId="3423640D" w14:textId="77777777" w:rsidTr="00E807AF">
        <w:trPr>
          <w:trHeight w:val="170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3447AAC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proofErr w:type="spellStart"/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Octamethylcyclotetrasiloxane</w:t>
            </w:r>
            <w:proofErr w:type="spellEnd"/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(D4)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522F326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perscript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C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bscript"/>
              </w:rPr>
              <w:t>8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H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="00420989"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bscript"/>
              </w:rPr>
              <w:t>5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O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bscript"/>
              </w:rPr>
              <w:t>4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Si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bscript"/>
              </w:rPr>
              <w:t>4</w:t>
            </w:r>
            <w:r w:rsidR="00420989"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0" w:type="auto"/>
            <w:vAlign w:val="center"/>
          </w:tcPr>
          <w:p w14:paraId="38D6CA67" w14:textId="77777777" w:rsidR="00F21C1A" w:rsidRPr="00F73924" w:rsidRDefault="00185466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297.0824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31FA3D7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502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FDD4174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499</w:t>
            </w:r>
          </w:p>
        </w:tc>
        <w:tc>
          <w:tcPr>
            <w:tcW w:w="0" w:type="auto"/>
            <w:vAlign w:val="center"/>
          </w:tcPr>
          <w:p w14:paraId="3624CA85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14 - 74</w:t>
            </w:r>
          </w:p>
        </w:tc>
        <w:tc>
          <w:tcPr>
            <w:tcW w:w="0" w:type="auto"/>
            <w:vAlign w:val="center"/>
          </w:tcPr>
          <w:p w14:paraId="3C7A1FD1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12</w:t>
            </w:r>
          </w:p>
        </w:tc>
      </w:tr>
      <w:tr w:rsidR="00420989" w:rsidRPr="00F73924" w14:paraId="4008709A" w14:textId="77777777" w:rsidTr="00E807AF">
        <w:trPr>
          <w:trHeight w:val="170"/>
          <w:jc w:val="center"/>
        </w:trPr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CC2195E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proofErr w:type="spellStart"/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Decamethylcyclopentasiloxane</w:t>
            </w:r>
            <w:proofErr w:type="spellEnd"/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(D5)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D541266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perscript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C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bscript"/>
              </w:rPr>
              <w:t>10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H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bscript"/>
              </w:rPr>
              <w:t>3</w:t>
            </w:r>
            <w:r w:rsidR="00420989"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bscript"/>
              </w:rPr>
              <w:t>1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O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bscript"/>
              </w:rPr>
              <w:t>5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Si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bscript"/>
              </w:rPr>
              <w:t>5</w:t>
            </w:r>
            <w:r w:rsidR="00420989"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0" w:type="auto"/>
            <w:vAlign w:val="center"/>
          </w:tcPr>
          <w:p w14:paraId="2D52B86F" w14:textId="77777777" w:rsidR="00F21C1A" w:rsidRPr="00F73924" w:rsidRDefault="00185466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371.1012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97A4AF2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518</w:t>
            </w: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39A10D6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498</w:t>
            </w:r>
          </w:p>
        </w:tc>
        <w:tc>
          <w:tcPr>
            <w:tcW w:w="0" w:type="auto"/>
            <w:vAlign w:val="center"/>
          </w:tcPr>
          <w:p w14:paraId="0884C34D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18 - 336</w:t>
            </w:r>
          </w:p>
        </w:tc>
        <w:tc>
          <w:tcPr>
            <w:tcW w:w="0" w:type="auto"/>
            <w:vAlign w:val="center"/>
          </w:tcPr>
          <w:p w14:paraId="6845277A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23</w:t>
            </w:r>
          </w:p>
        </w:tc>
      </w:tr>
      <w:tr w:rsidR="00420989" w:rsidRPr="00F73924" w14:paraId="02437996" w14:textId="77777777" w:rsidTr="00E807AF">
        <w:trPr>
          <w:trHeight w:val="170"/>
          <w:jc w:val="center"/>
        </w:trPr>
        <w:tc>
          <w:tcPr>
            <w:tcW w:w="0" w:type="auto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ED49266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proofErr w:type="spellStart"/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Dodecamethylcyclohexasiloxane</w:t>
            </w:r>
            <w:proofErr w:type="spellEnd"/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 (D6)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C010D59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perscript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C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bscript"/>
              </w:rPr>
              <w:t>12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H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bscript"/>
              </w:rPr>
              <w:t>3</w:t>
            </w:r>
            <w:r w:rsidR="00420989"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bscript"/>
              </w:rPr>
              <w:t>7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O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bscript"/>
              </w:rPr>
              <w:t>6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Si</w:t>
            </w: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bscript"/>
              </w:rPr>
              <w:t>6</w:t>
            </w:r>
            <w:r w:rsidR="00420989"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F69F550" w14:textId="77777777" w:rsidR="00F21C1A" w:rsidRPr="00F73924" w:rsidRDefault="00185466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445.1200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EF4B9B5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190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D851EB5" w14:textId="77777777" w:rsidR="00F21C1A" w:rsidRPr="00F73924" w:rsidRDefault="00463E64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189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56F7EA4E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56 - 1530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FE4A965" w14:textId="77777777" w:rsidR="00F21C1A" w:rsidRPr="00F73924" w:rsidRDefault="00F21C1A" w:rsidP="00E807A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13</w:t>
            </w:r>
          </w:p>
        </w:tc>
      </w:tr>
    </w:tbl>
    <w:p w14:paraId="719C2690" w14:textId="77777777" w:rsidR="008772C3" w:rsidRPr="00250C9A" w:rsidRDefault="008772C3" w:rsidP="00250C9A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0E804F90" w14:textId="77777777" w:rsidR="00884143" w:rsidRDefault="00884143" w:rsidP="004932F3">
      <w:pPr>
        <w:spacing w:line="360" w:lineRule="auto"/>
        <w:jc w:val="both"/>
        <w:rPr>
          <w:color w:val="000000" w:themeColor="text1"/>
        </w:rPr>
        <w:sectPr w:rsidR="00884143" w:rsidSect="00884143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330E59B2" w14:textId="77777777" w:rsidR="00D0103C" w:rsidRDefault="00D0103C" w:rsidP="00D0103C">
      <w:pPr>
        <w:pStyle w:val="Caption"/>
        <w:keepNext/>
        <w:rPr>
          <w:i w:val="0"/>
          <w:iCs w:val="0"/>
          <w:color w:val="000000" w:themeColor="text1"/>
          <w:sz w:val="22"/>
          <w:szCs w:val="22"/>
          <w:lang w:val="en-US"/>
        </w:rPr>
      </w:pPr>
    </w:p>
    <w:p w14:paraId="0C5BC340" w14:textId="7BD244D6" w:rsidR="00D0103C" w:rsidRPr="00587144" w:rsidRDefault="00D0103C" w:rsidP="00D0103C">
      <w:pPr>
        <w:pStyle w:val="Caption"/>
        <w:keepNext/>
        <w:rPr>
          <w:color w:val="000000" w:themeColor="text1"/>
          <w:sz w:val="20"/>
          <w:szCs w:val="20"/>
          <w:lang w:val="en-US"/>
        </w:rPr>
      </w:pPr>
      <w:r w:rsidRPr="00D0103C">
        <w:rPr>
          <w:b/>
          <w:color w:val="000000" w:themeColor="text1"/>
          <w:sz w:val="20"/>
          <w:szCs w:val="20"/>
          <w:lang w:val="en-US"/>
        </w:rPr>
        <w:t xml:space="preserve">Table S </w:t>
      </w:r>
      <w:r w:rsidRPr="00D0103C">
        <w:rPr>
          <w:b/>
          <w:color w:val="000000" w:themeColor="text1"/>
          <w:sz w:val="20"/>
          <w:szCs w:val="20"/>
          <w:lang w:val="en-US"/>
        </w:rPr>
        <w:fldChar w:fldCharType="begin"/>
      </w:r>
      <w:r w:rsidRPr="00D0103C">
        <w:rPr>
          <w:b/>
          <w:color w:val="000000" w:themeColor="text1"/>
          <w:sz w:val="20"/>
          <w:szCs w:val="20"/>
          <w:lang w:val="en-US"/>
        </w:rPr>
        <w:instrText xml:space="preserve"> SEQ Table_S \* ARABIC </w:instrText>
      </w:r>
      <w:r w:rsidRPr="00D0103C">
        <w:rPr>
          <w:b/>
          <w:color w:val="000000" w:themeColor="text1"/>
          <w:sz w:val="20"/>
          <w:szCs w:val="20"/>
          <w:lang w:val="en-US"/>
        </w:rPr>
        <w:fldChar w:fldCharType="separate"/>
      </w:r>
      <w:r w:rsidRPr="00D0103C">
        <w:rPr>
          <w:b/>
          <w:color w:val="000000" w:themeColor="text1"/>
          <w:sz w:val="20"/>
          <w:szCs w:val="20"/>
          <w:lang w:val="en-US"/>
        </w:rPr>
        <w:t>2</w:t>
      </w:r>
      <w:r w:rsidRPr="00D0103C">
        <w:rPr>
          <w:b/>
          <w:color w:val="000000" w:themeColor="text1"/>
          <w:sz w:val="20"/>
          <w:szCs w:val="20"/>
          <w:lang w:val="en-US"/>
        </w:rPr>
        <w:fldChar w:fldCharType="end"/>
      </w:r>
      <w:r w:rsidR="00587144" w:rsidRPr="00587144">
        <w:rPr>
          <w:lang w:val="en-US"/>
        </w:rPr>
        <w:t xml:space="preserve"> </w:t>
      </w:r>
      <w:r w:rsidR="00587144" w:rsidRPr="00587144">
        <w:rPr>
          <w:color w:val="000000" w:themeColor="text1"/>
          <w:sz w:val="20"/>
          <w:szCs w:val="20"/>
          <w:lang w:val="en-US"/>
        </w:rPr>
        <w:t>List of tentatively identified VOCs</w:t>
      </w:r>
      <w:r w:rsidR="00587144">
        <w:rPr>
          <w:color w:val="000000" w:themeColor="text1"/>
          <w:sz w:val="20"/>
          <w:szCs w:val="20"/>
          <w:lang w:val="en-US"/>
        </w:rPr>
        <w:t xml:space="preserve"> that showed measurable soil fluxes.</w:t>
      </w:r>
    </w:p>
    <w:tbl>
      <w:tblPr>
        <w:tblStyle w:val="TableGrid"/>
        <w:tblW w:w="978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95"/>
        <w:gridCol w:w="1111"/>
        <w:gridCol w:w="1889"/>
        <w:gridCol w:w="1842"/>
        <w:gridCol w:w="3544"/>
      </w:tblGrid>
      <w:tr w:rsidR="00C2478E" w:rsidRPr="00F73924" w14:paraId="755B2834" w14:textId="77777777" w:rsidTr="00C2478E">
        <w:trPr>
          <w:trHeight w:val="363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DB80C59" w14:textId="1A8823EF" w:rsidR="00245774" w:rsidRPr="00F73924" w:rsidRDefault="00245774" w:rsidP="00C2478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lang w:val="de-DE"/>
              </w:rPr>
            </w:pPr>
            <w:r w:rsidRPr="00F7392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</w:t>
            </w:r>
            <w:r w:rsidRPr="00F73924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m</w:t>
            </w:r>
            <w:r w:rsidRPr="00F7392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/</w:t>
            </w:r>
            <w:r w:rsidR="00153E23" w:rsidRPr="00F73924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z</w:t>
            </w:r>
            <w:r w:rsidR="00153E23" w:rsidRPr="00F7392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)</w:t>
            </w:r>
            <w:r w:rsidR="00153E23" w:rsidRPr="00F7392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vertAlign w:val="subscript"/>
              </w:rPr>
              <w:t xml:space="preserve"> measured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8BE6B34" w14:textId="48DA844A" w:rsidR="00245774" w:rsidRPr="00F73924" w:rsidRDefault="00245774" w:rsidP="00C2478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(</w:t>
            </w:r>
            <w:r w:rsidRPr="00F73924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m</w:t>
            </w:r>
            <w:r w:rsidRPr="00F73924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0"/>
                <w:szCs w:val="20"/>
              </w:rPr>
              <w:t>/</w:t>
            </w:r>
            <w:r w:rsidR="00153E23" w:rsidRPr="00F73924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0"/>
                <w:szCs w:val="20"/>
              </w:rPr>
              <w:t>z</w:t>
            </w:r>
            <w:r w:rsidR="00153E23" w:rsidRPr="00F7392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)</w:t>
            </w:r>
            <w:r w:rsidR="00153E23" w:rsidRPr="00F7392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vertAlign w:val="subscript"/>
              </w:rPr>
              <w:t xml:space="preserve"> exact</w:t>
            </w:r>
          </w:p>
        </w:tc>
        <w:tc>
          <w:tcPr>
            <w:tcW w:w="1889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C237E8E" w14:textId="77777777" w:rsidR="00245774" w:rsidRPr="00F73924" w:rsidRDefault="00245774" w:rsidP="00C2478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Mass accuracy </w:t>
            </w:r>
            <w:r w:rsidR="00420989" w:rsidRPr="00F7392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[</w:t>
            </w:r>
            <w:r w:rsidRPr="00F7392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ppm</w:t>
            </w:r>
            <w:r w:rsidR="00420989" w:rsidRPr="00F7392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]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8BB1787" w14:textId="77777777" w:rsidR="00245774" w:rsidRPr="00F73924" w:rsidRDefault="00C2478E" w:rsidP="00C2478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Protonated ion</w:t>
            </w: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C827F51" w14:textId="77777777" w:rsidR="00245774" w:rsidRPr="00F73924" w:rsidRDefault="00245774" w:rsidP="00C2478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Potential compound</w:t>
            </w:r>
          </w:p>
        </w:tc>
      </w:tr>
      <w:tr w:rsidR="00C2478E" w:rsidRPr="00F73924" w14:paraId="15DEDF22" w14:textId="77777777" w:rsidTr="00C2478E">
        <w:trPr>
          <w:trHeight w:val="363"/>
          <w:jc w:val="center"/>
        </w:trPr>
        <w:tc>
          <w:tcPr>
            <w:tcW w:w="0" w:type="auto"/>
            <w:tcBorders>
              <w:top w:val="single" w:sz="4" w:space="0" w:color="auto"/>
            </w:tcBorders>
            <w:hideMark/>
          </w:tcPr>
          <w:p w14:paraId="452254AB" w14:textId="77777777" w:rsidR="00245774" w:rsidRPr="00F73924" w:rsidRDefault="00245774" w:rsidP="00C247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33.0331</w:t>
            </w:r>
          </w:p>
        </w:tc>
        <w:tc>
          <w:tcPr>
            <w:tcW w:w="0" w:type="auto"/>
            <w:tcBorders>
              <w:top w:val="single" w:sz="4" w:space="0" w:color="auto"/>
            </w:tcBorders>
            <w:hideMark/>
          </w:tcPr>
          <w:p w14:paraId="5116EEAD" w14:textId="77777777" w:rsidR="00245774" w:rsidRPr="00F73924" w:rsidRDefault="00245774" w:rsidP="00C247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33.0335</w:t>
            </w:r>
          </w:p>
        </w:tc>
        <w:tc>
          <w:tcPr>
            <w:tcW w:w="1889" w:type="dxa"/>
            <w:tcBorders>
              <w:top w:val="single" w:sz="4" w:space="0" w:color="auto"/>
            </w:tcBorders>
            <w:hideMark/>
          </w:tcPr>
          <w:p w14:paraId="77CF326B" w14:textId="77777777" w:rsidR="00245774" w:rsidRPr="00F73924" w:rsidRDefault="00245774" w:rsidP="00C247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-12.11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hideMark/>
          </w:tcPr>
          <w:p w14:paraId="62CE2F53" w14:textId="77777777" w:rsidR="00245774" w:rsidRPr="00F73924" w:rsidRDefault="00245774" w:rsidP="00C247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CH</w:t>
            </w:r>
            <w:r w:rsidR="00420989"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5</w:t>
            </w: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</w:t>
            </w: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3544" w:type="dxa"/>
            <w:tcBorders>
              <w:top w:val="single" w:sz="4" w:space="0" w:color="auto"/>
            </w:tcBorders>
            <w:hideMark/>
          </w:tcPr>
          <w:p w14:paraId="1AFA781E" w14:textId="77777777" w:rsidR="00245774" w:rsidRPr="00F73924" w:rsidRDefault="00245774" w:rsidP="00C247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Methanol</w:t>
            </w:r>
          </w:p>
        </w:tc>
      </w:tr>
      <w:tr w:rsidR="00C2478E" w:rsidRPr="00F73924" w14:paraId="2456B668" w14:textId="77777777" w:rsidTr="00C2478E">
        <w:trPr>
          <w:trHeight w:val="363"/>
          <w:jc w:val="center"/>
        </w:trPr>
        <w:tc>
          <w:tcPr>
            <w:tcW w:w="0" w:type="auto"/>
            <w:hideMark/>
          </w:tcPr>
          <w:p w14:paraId="2222D2BA" w14:textId="77777777" w:rsidR="00245774" w:rsidRPr="00F73924" w:rsidRDefault="00245774" w:rsidP="00C247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45.0332</w:t>
            </w:r>
          </w:p>
        </w:tc>
        <w:tc>
          <w:tcPr>
            <w:tcW w:w="0" w:type="auto"/>
            <w:hideMark/>
          </w:tcPr>
          <w:p w14:paraId="2CFAE5F7" w14:textId="77777777" w:rsidR="00245774" w:rsidRPr="00F73924" w:rsidRDefault="00245774" w:rsidP="00C247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45.0335</w:t>
            </w:r>
          </w:p>
        </w:tc>
        <w:tc>
          <w:tcPr>
            <w:tcW w:w="1889" w:type="dxa"/>
            <w:hideMark/>
          </w:tcPr>
          <w:p w14:paraId="3054F7A5" w14:textId="77777777" w:rsidR="00245774" w:rsidRPr="00F73924" w:rsidRDefault="00245774" w:rsidP="00C247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-6.66</w:t>
            </w:r>
          </w:p>
        </w:tc>
        <w:tc>
          <w:tcPr>
            <w:tcW w:w="1842" w:type="dxa"/>
            <w:hideMark/>
          </w:tcPr>
          <w:p w14:paraId="46AD3049" w14:textId="77777777" w:rsidR="00245774" w:rsidRPr="00F73924" w:rsidRDefault="00245774" w:rsidP="00C247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</w:t>
            </w: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</w:t>
            </w: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4</w:t>
            </w:r>
            <w:r w:rsidR="001326FF"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</w:t>
            </w: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3544" w:type="dxa"/>
            <w:hideMark/>
          </w:tcPr>
          <w:p w14:paraId="7D2234F6" w14:textId="77777777" w:rsidR="00245774" w:rsidRPr="00F73924" w:rsidRDefault="00245774" w:rsidP="00C247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Acetaldehyde</w:t>
            </w:r>
          </w:p>
        </w:tc>
      </w:tr>
      <w:tr w:rsidR="00C2478E" w:rsidRPr="00F73924" w14:paraId="0F97B69A" w14:textId="77777777" w:rsidTr="00C2478E">
        <w:trPr>
          <w:trHeight w:val="363"/>
          <w:jc w:val="center"/>
        </w:trPr>
        <w:tc>
          <w:tcPr>
            <w:tcW w:w="0" w:type="auto"/>
            <w:hideMark/>
          </w:tcPr>
          <w:p w14:paraId="2DA08322" w14:textId="77777777" w:rsidR="00245774" w:rsidRPr="00F73924" w:rsidRDefault="00245774" w:rsidP="00C247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47.0488</w:t>
            </w:r>
          </w:p>
        </w:tc>
        <w:tc>
          <w:tcPr>
            <w:tcW w:w="0" w:type="auto"/>
            <w:hideMark/>
          </w:tcPr>
          <w:p w14:paraId="01D3708B" w14:textId="77777777" w:rsidR="00245774" w:rsidRPr="00F73924" w:rsidRDefault="00245774" w:rsidP="00C247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47.0491</w:t>
            </w:r>
          </w:p>
        </w:tc>
        <w:tc>
          <w:tcPr>
            <w:tcW w:w="1889" w:type="dxa"/>
            <w:hideMark/>
          </w:tcPr>
          <w:p w14:paraId="27913906" w14:textId="77777777" w:rsidR="00245774" w:rsidRPr="00F73924" w:rsidRDefault="00245774" w:rsidP="00C247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-6.38</w:t>
            </w:r>
          </w:p>
        </w:tc>
        <w:tc>
          <w:tcPr>
            <w:tcW w:w="1842" w:type="dxa"/>
            <w:hideMark/>
          </w:tcPr>
          <w:p w14:paraId="09455B53" w14:textId="77777777" w:rsidR="00245774" w:rsidRPr="00F73924" w:rsidRDefault="00245774" w:rsidP="00C247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</w:t>
            </w: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</w:t>
            </w:r>
            <w:r w:rsidR="00420989"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7</w:t>
            </w: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</w:t>
            </w: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3544" w:type="dxa"/>
            <w:hideMark/>
          </w:tcPr>
          <w:p w14:paraId="44CD35DA" w14:textId="77777777" w:rsidR="00245774" w:rsidRPr="00F73924" w:rsidRDefault="00245774" w:rsidP="00C247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Ethanol</w:t>
            </w:r>
          </w:p>
        </w:tc>
      </w:tr>
      <w:tr w:rsidR="00C2478E" w:rsidRPr="00F73924" w14:paraId="06870F4F" w14:textId="77777777" w:rsidTr="00C2478E">
        <w:trPr>
          <w:trHeight w:val="363"/>
          <w:jc w:val="center"/>
        </w:trPr>
        <w:tc>
          <w:tcPr>
            <w:tcW w:w="0" w:type="auto"/>
            <w:hideMark/>
          </w:tcPr>
          <w:p w14:paraId="4A44F395" w14:textId="77777777" w:rsidR="00245774" w:rsidRPr="00F73924" w:rsidRDefault="00245774" w:rsidP="00C247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59.0498</w:t>
            </w:r>
          </w:p>
        </w:tc>
        <w:tc>
          <w:tcPr>
            <w:tcW w:w="0" w:type="auto"/>
            <w:hideMark/>
          </w:tcPr>
          <w:p w14:paraId="52417976" w14:textId="77777777" w:rsidR="00245774" w:rsidRPr="00F73924" w:rsidRDefault="00245774" w:rsidP="00C247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59.0491</w:t>
            </w:r>
          </w:p>
        </w:tc>
        <w:tc>
          <w:tcPr>
            <w:tcW w:w="1889" w:type="dxa"/>
            <w:hideMark/>
          </w:tcPr>
          <w:p w14:paraId="34DD9802" w14:textId="77777777" w:rsidR="00245774" w:rsidRPr="00F73924" w:rsidRDefault="00245774" w:rsidP="00C247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11.85</w:t>
            </w:r>
          </w:p>
        </w:tc>
        <w:tc>
          <w:tcPr>
            <w:tcW w:w="1842" w:type="dxa"/>
            <w:hideMark/>
          </w:tcPr>
          <w:p w14:paraId="341D4D09" w14:textId="77777777" w:rsidR="00245774" w:rsidRPr="00F73924" w:rsidRDefault="00245774" w:rsidP="00C247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</w:t>
            </w: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3</w:t>
            </w: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</w:t>
            </w: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7</w:t>
            </w: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</w:t>
            </w: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3544" w:type="dxa"/>
            <w:hideMark/>
          </w:tcPr>
          <w:p w14:paraId="6321109C" w14:textId="77777777" w:rsidR="00245774" w:rsidRPr="00F73924" w:rsidRDefault="00245774" w:rsidP="00C247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Acetone/</w:t>
            </w:r>
            <w:proofErr w:type="spellStart"/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propanal</w:t>
            </w:r>
            <w:proofErr w:type="spellEnd"/>
          </w:p>
        </w:tc>
      </w:tr>
      <w:tr w:rsidR="00C2478E" w:rsidRPr="00F73924" w14:paraId="16A9B7CD" w14:textId="77777777" w:rsidTr="00C2478E">
        <w:trPr>
          <w:trHeight w:val="363"/>
          <w:jc w:val="center"/>
        </w:trPr>
        <w:tc>
          <w:tcPr>
            <w:tcW w:w="0" w:type="auto"/>
            <w:hideMark/>
          </w:tcPr>
          <w:p w14:paraId="0FADB23C" w14:textId="77777777" w:rsidR="00245774" w:rsidRPr="00F73924" w:rsidRDefault="00245774" w:rsidP="00C247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</w:pP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62.029</w:t>
            </w:r>
            <w:r w:rsidR="00C2478E"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0" w:type="auto"/>
            <w:hideMark/>
          </w:tcPr>
          <w:p w14:paraId="159B5BE0" w14:textId="77777777" w:rsidR="00245774" w:rsidRPr="00F73924" w:rsidRDefault="00245774" w:rsidP="00C247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62.0236</w:t>
            </w:r>
          </w:p>
        </w:tc>
        <w:tc>
          <w:tcPr>
            <w:tcW w:w="1889" w:type="dxa"/>
            <w:hideMark/>
          </w:tcPr>
          <w:p w14:paraId="04205D12" w14:textId="77777777" w:rsidR="00245774" w:rsidRPr="00F73924" w:rsidRDefault="00245774" w:rsidP="00C247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87.06</w:t>
            </w:r>
          </w:p>
        </w:tc>
        <w:tc>
          <w:tcPr>
            <w:tcW w:w="1842" w:type="dxa"/>
            <w:hideMark/>
          </w:tcPr>
          <w:p w14:paraId="689F33F5" w14:textId="77777777" w:rsidR="00245774" w:rsidRPr="00F73924" w:rsidRDefault="00245774" w:rsidP="00C247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CH</w:t>
            </w: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4</w:t>
            </w:r>
            <w:r w:rsidR="00420989"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</w:t>
            </w: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</w:t>
            </w: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3544" w:type="dxa"/>
            <w:hideMark/>
          </w:tcPr>
          <w:p w14:paraId="3E993597" w14:textId="08284472" w:rsidR="00245774" w:rsidRPr="00F73924" w:rsidRDefault="00245774" w:rsidP="00C247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Methyl</w:t>
            </w:r>
            <w:r w:rsidR="0025441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nitrite</w:t>
            </w:r>
          </w:p>
        </w:tc>
      </w:tr>
      <w:tr w:rsidR="00C2478E" w:rsidRPr="00F73924" w14:paraId="2629F499" w14:textId="77777777" w:rsidTr="00C2478E">
        <w:trPr>
          <w:trHeight w:val="363"/>
          <w:jc w:val="center"/>
        </w:trPr>
        <w:tc>
          <w:tcPr>
            <w:tcW w:w="0" w:type="auto"/>
            <w:hideMark/>
          </w:tcPr>
          <w:p w14:paraId="07FCF411" w14:textId="77777777" w:rsidR="00245774" w:rsidRPr="00F73924" w:rsidRDefault="00245774" w:rsidP="00C247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63.0255</w:t>
            </w:r>
          </w:p>
        </w:tc>
        <w:tc>
          <w:tcPr>
            <w:tcW w:w="0" w:type="auto"/>
            <w:hideMark/>
          </w:tcPr>
          <w:p w14:paraId="0E2BD352" w14:textId="77777777" w:rsidR="00245774" w:rsidRPr="00F73924" w:rsidRDefault="00245774" w:rsidP="00C247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63.0263</w:t>
            </w:r>
          </w:p>
        </w:tc>
        <w:tc>
          <w:tcPr>
            <w:tcW w:w="1889" w:type="dxa"/>
            <w:hideMark/>
          </w:tcPr>
          <w:p w14:paraId="4256AB88" w14:textId="77777777" w:rsidR="00245774" w:rsidRPr="00F73924" w:rsidRDefault="00245774" w:rsidP="00C247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-12.69</w:t>
            </w:r>
          </w:p>
        </w:tc>
        <w:tc>
          <w:tcPr>
            <w:tcW w:w="1842" w:type="dxa"/>
            <w:hideMark/>
          </w:tcPr>
          <w:p w14:paraId="11FF69D5" w14:textId="77777777" w:rsidR="00245774" w:rsidRPr="00F73924" w:rsidRDefault="00245774" w:rsidP="00C247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</w:t>
            </w: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</w:t>
            </w: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7</w:t>
            </w: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3544" w:type="dxa"/>
            <w:hideMark/>
          </w:tcPr>
          <w:p w14:paraId="0E8BD9AA" w14:textId="0BD685A9" w:rsidR="00245774" w:rsidRPr="00F73924" w:rsidRDefault="00245774" w:rsidP="00C247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Dimethyl</w:t>
            </w:r>
            <w:r w:rsidR="0025441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sulfide</w:t>
            </w:r>
          </w:p>
        </w:tc>
      </w:tr>
      <w:tr w:rsidR="00C2478E" w:rsidRPr="00F73924" w14:paraId="002963FF" w14:textId="77777777" w:rsidTr="00C2478E">
        <w:trPr>
          <w:trHeight w:val="139"/>
          <w:jc w:val="center"/>
        </w:trPr>
        <w:tc>
          <w:tcPr>
            <w:tcW w:w="0" w:type="auto"/>
            <w:hideMark/>
          </w:tcPr>
          <w:p w14:paraId="32996102" w14:textId="77777777" w:rsidR="00245774" w:rsidRPr="00F73924" w:rsidRDefault="00245774" w:rsidP="00C247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69.07</w:t>
            </w:r>
          </w:p>
        </w:tc>
        <w:tc>
          <w:tcPr>
            <w:tcW w:w="0" w:type="auto"/>
            <w:hideMark/>
          </w:tcPr>
          <w:p w14:paraId="412B51E2" w14:textId="77777777" w:rsidR="00245774" w:rsidRPr="00F73924" w:rsidRDefault="00245774" w:rsidP="00C247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69.0699</w:t>
            </w:r>
          </w:p>
        </w:tc>
        <w:tc>
          <w:tcPr>
            <w:tcW w:w="1889" w:type="dxa"/>
            <w:hideMark/>
          </w:tcPr>
          <w:p w14:paraId="35F121DF" w14:textId="77777777" w:rsidR="00245774" w:rsidRPr="00F73924" w:rsidRDefault="00245774" w:rsidP="00C247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1.45</w:t>
            </w:r>
          </w:p>
        </w:tc>
        <w:tc>
          <w:tcPr>
            <w:tcW w:w="1842" w:type="dxa"/>
            <w:hideMark/>
          </w:tcPr>
          <w:p w14:paraId="7EAD2885" w14:textId="77777777" w:rsidR="00245774" w:rsidRPr="00F73924" w:rsidRDefault="00245774" w:rsidP="00C247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</w:t>
            </w: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5</w:t>
            </w: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</w:t>
            </w: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9</w:t>
            </w: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3544" w:type="dxa"/>
            <w:hideMark/>
          </w:tcPr>
          <w:p w14:paraId="53F88594" w14:textId="77777777" w:rsidR="00245774" w:rsidRPr="00F73924" w:rsidRDefault="00245774" w:rsidP="00C247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Isoprene</w:t>
            </w:r>
          </w:p>
        </w:tc>
      </w:tr>
      <w:tr w:rsidR="00C2478E" w:rsidRPr="00F73924" w14:paraId="61EFDDCA" w14:textId="77777777" w:rsidTr="00C2478E">
        <w:trPr>
          <w:trHeight w:val="363"/>
          <w:jc w:val="center"/>
        </w:trPr>
        <w:tc>
          <w:tcPr>
            <w:tcW w:w="0" w:type="auto"/>
            <w:hideMark/>
          </w:tcPr>
          <w:p w14:paraId="4EEDF053" w14:textId="77777777" w:rsidR="00245774" w:rsidRPr="00F73924" w:rsidRDefault="00245774" w:rsidP="00C247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71.0493</w:t>
            </w:r>
          </w:p>
        </w:tc>
        <w:tc>
          <w:tcPr>
            <w:tcW w:w="0" w:type="auto"/>
            <w:hideMark/>
          </w:tcPr>
          <w:p w14:paraId="19296CF5" w14:textId="77777777" w:rsidR="00245774" w:rsidRPr="00F73924" w:rsidRDefault="00245774" w:rsidP="00C247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71.0491</w:t>
            </w:r>
          </w:p>
        </w:tc>
        <w:tc>
          <w:tcPr>
            <w:tcW w:w="1889" w:type="dxa"/>
            <w:hideMark/>
          </w:tcPr>
          <w:p w14:paraId="6545BBD5" w14:textId="77777777" w:rsidR="00245774" w:rsidRPr="00F73924" w:rsidRDefault="00245774" w:rsidP="00C247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2.81</w:t>
            </w:r>
          </w:p>
        </w:tc>
        <w:tc>
          <w:tcPr>
            <w:tcW w:w="1842" w:type="dxa"/>
            <w:hideMark/>
          </w:tcPr>
          <w:p w14:paraId="3F43C97F" w14:textId="77777777" w:rsidR="00245774" w:rsidRPr="00F73924" w:rsidRDefault="00245774" w:rsidP="00C247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</w:t>
            </w: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4</w:t>
            </w: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</w:t>
            </w: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7</w:t>
            </w: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</w:t>
            </w: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3544" w:type="dxa"/>
            <w:hideMark/>
          </w:tcPr>
          <w:p w14:paraId="2695F54A" w14:textId="77777777" w:rsidR="00245774" w:rsidRPr="00F73924" w:rsidRDefault="00245774" w:rsidP="00C247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Methacrolein/methyl</w:t>
            </w:r>
            <w:r w:rsidR="001326FF"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vinyl</w:t>
            </w:r>
            <w:r w:rsidR="001326FF"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ketone</w:t>
            </w:r>
          </w:p>
        </w:tc>
      </w:tr>
      <w:tr w:rsidR="00C2478E" w:rsidRPr="00F73924" w14:paraId="4E354A3A" w14:textId="77777777" w:rsidTr="00C2478E">
        <w:trPr>
          <w:trHeight w:val="363"/>
          <w:jc w:val="center"/>
        </w:trPr>
        <w:tc>
          <w:tcPr>
            <w:tcW w:w="0" w:type="auto"/>
            <w:hideMark/>
          </w:tcPr>
          <w:p w14:paraId="4A1C7A47" w14:textId="77777777" w:rsidR="00245774" w:rsidRPr="00F73924" w:rsidRDefault="00245774" w:rsidP="00C247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73.0649</w:t>
            </w:r>
          </w:p>
        </w:tc>
        <w:tc>
          <w:tcPr>
            <w:tcW w:w="0" w:type="auto"/>
            <w:hideMark/>
          </w:tcPr>
          <w:p w14:paraId="418BE536" w14:textId="77777777" w:rsidR="00245774" w:rsidRPr="00F73924" w:rsidRDefault="00245774" w:rsidP="00C247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73.0648</w:t>
            </w:r>
          </w:p>
        </w:tc>
        <w:tc>
          <w:tcPr>
            <w:tcW w:w="1889" w:type="dxa"/>
            <w:hideMark/>
          </w:tcPr>
          <w:p w14:paraId="2EE52647" w14:textId="77777777" w:rsidR="00245774" w:rsidRPr="00F73924" w:rsidRDefault="00245774" w:rsidP="00C247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1.37</w:t>
            </w:r>
          </w:p>
        </w:tc>
        <w:tc>
          <w:tcPr>
            <w:tcW w:w="1842" w:type="dxa"/>
            <w:hideMark/>
          </w:tcPr>
          <w:p w14:paraId="27FA4D95" w14:textId="77777777" w:rsidR="00245774" w:rsidRPr="00F73924" w:rsidRDefault="00245774" w:rsidP="00C247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</w:t>
            </w: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4</w:t>
            </w: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</w:t>
            </w: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9</w:t>
            </w: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</w:t>
            </w: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3544" w:type="dxa"/>
            <w:hideMark/>
          </w:tcPr>
          <w:p w14:paraId="487F1429" w14:textId="77777777" w:rsidR="00245774" w:rsidRPr="00F73924" w:rsidRDefault="00245774" w:rsidP="00C247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Butanone/butanal</w:t>
            </w:r>
          </w:p>
        </w:tc>
      </w:tr>
      <w:tr w:rsidR="00C2478E" w:rsidRPr="00F73924" w14:paraId="2852AC41" w14:textId="77777777" w:rsidTr="00C2478E">
        <w:trPr>
          <w:trHeight w:val="363"/>
          <w:jc w:val="center"/>
        </w:trPr>
        <w:tc>
          <w:tcPr>
            <w:tcW w:w="0" w:type="auto"/>
          </w:tcPr>
          <w:p w14:paraId="6D6D6B09" w14:textId="77777777" w:rsidR="00245774" w:rsidRPr="00F73924" w:rsidRDefault="00245774" w:rsidP="00C247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85.0657</w:t>
            </w:r>
          </w:p>
        </w:tc>
        <w:tc>
          <w:tcPr>
            <w:tcW w:w="0" w:type="auto"/>
          </w:tcPr>
          <w:p w14:paraId="19B01B8D" w14:textId="77777777" w:rsidR="00245774" w:rsidRPr="00F73924" w:rsidRDefault="00245774" w:rsidP="00C247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85.0648</w:t>
            </w:r>
          </w:p>
        </w:tc>
        <w:tc>
          <w:tcPr>
            <w:tcW w:w="1889" w:type="dxa"/>
          </w:tcPr>
          <w:p w14:paraId="141DBDA0" w14:textId="77777777" w:rsidR="00245774" w:rsidRPr="00F73924" w:rsidRDefault="00245774" w:rsidP="00C247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10.58</w:t>
            </w:r>
          </w:p>
        </w:tc>
        <w:tc>
          <w:tcPr>
            <w:tcW w:w="1842" w:type="dxa"/>
          </w:tcPr>
          <w:p w14:paraId="54006EF4" w14:textId="77777777" w:rsidR="00245774" w:rsidRPr="00F73924" w:rsidRDefault="00245774" w:rsidP="00C247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</w:t>
            </w: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5</w:t>
            </w: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</w:t>
            </w: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9</w:t>
            </w: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</w:t>
            </w: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3544" w:type="dxa"/>
          </w:tcPr>
          <w:p w14:paraId="2FAD5996" w14:textId="05F3452F" w:rsidR="00245774" w:rsidRPr="00F73924" w:rsidRDefault="000310D0" w:rsidP="00C2478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sz w:val="20"/>
                <w:szCs w:val="20"/>
              </w:rPr>
              <w:t>Ethyl</w:t>
            </w:r>
            <w:r w:rsidR="0051209C" w:rsidRPr="00F73924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73924">
              <w:rPr>
                <w:rFonts w:ascii="Times New Roman" w:hAnsi="Times New Roman" w:cs="Times New Roman"/>
                <w:sz w:val="20"/>
                <w:szCs w:val="20"/>
              </w:rPr>
              <w:t>vinyl ketone/cyclopentanone/</w:t>
            </w:r>
            <w:proofErr w:type="spellStart"/>
            <w:r w:rsidRPr="00F73924">
              <w:rPr>
                <w:rFonts w:ascii="Times New Roman" w:hAnsi="Times New Roman" w:cs="Times New Roman"/>
                <w:sz w:val="20"/>
                <w:szCs w:val="20"/>
              </w:rPr>
              <w:t>pentenal</w:t>
            </w:r>
            <w:proofErr w:type="spellEnd"/>
          </w:p>
        </w:tc>
      </w:tr>
      <w:tr w:rsidR="00C2478E" w:rsidRPr="00F73924" w14:paraId="3ACCE792" w14:textId="77777777" w:rsidTr="00C2478E">
        <w:trPr>
          <w:trHeight w:val="363"/>
          <w:jc w:val="center"/>
        </w:trPr>
        <w:tc>
          <w:tcPr>
            <w:tcW w:w="0" w:type="auto"/>
            <w:hideMark/>
          </w:tcPr>
          <w:p w14:paraId="06A70E83" w14:textId="77777777" w:rsidR="00245774" w:rsidRPr="00F73924" w:rsidRDefault="00245774" w:rsidP="00C247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87.0809</w:t>
            </w:r>
          </w:p>
        </w:tc>
        <w:tc>
          <w:tcPr>
            <w:tcW w:w="0" w:type="auto"/>
            <w:hideMark/>
          </w:tcPr>
          <w:p w14:paraId="51E46359" w14:textId="77777777" w:rsidR="00245774" w:rsidRPr="00F73924" w:rsidRDefault="00245774" w:rsidP="00C247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87.0804</w:t>
            </w:r>
          </w:p>
        </w:tc>
        <w:tc>
          <w:tcPr>
            <w:tcW w:w="1889" w:type="dxa"/>
            <w:hideMark/>
          </w:tcPr>
          <w:p w14:paraId="41C42A2B" w14:textId="77777777" w:rsidR="00245774" w:rsidRPr="00F73924" w:rsidRDefault="00245774" w:rsidP="00C247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5.74</w:t>
            </w:r>
          </w:p>
        </w:tc>
        <w:tc>
          <w:tcPr>
            <w:tcW w:w="1842" w:type="dxa"/>
            <w:hideMark/>
          </w:tcPr>
          <w:p w14:paraId="1D928F7C" w14:textId="77777777" w:rsidR="00245774" w:rsidRPr="00F73924" w:rsidRDefault="00245774" w:rsidP="00C247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</w:t>
            </w: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5</w:t>
            </w: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</w:t>
            </w: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11</w:t>
            </w: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</w:t>
            </w: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3544" w:type="dxa"/>
            <w:hideMark/>
          </w:tcPr>
          <w:p w14:paraId="1A97560D" w14:textId="77777777" w:rsidR="00245774" w:rsidRPr="00F73924" w:rsidRDefault="00245774" w:rsidP="00C247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Pentanone/pentanal</w:t>
            </w:r>
          </w:p>
        </w:tc>
      </w:tr>
      <w:tr w:rsidR="00C2478E" w:rsidRPr="00F73924" w14:paraId="3863882D" w14:textId="77777777" w:rsidTr="00C2478E">
        <w:trPr>
          <w:trHeight w:val="363"/>
          <w:jc w:val="center"/>
        </w:trPr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61DCA461" w14:textId="77777777" w:rsidR="00245774" w:rsidRPr="00F73924" w:rsidRDefault="00245774" w:rsidP="00C247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137.1320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hideMark/>
          </w:tcPr>
          <w:p w14:paraId="689AFCFF" w14:textId="77777777" w:rsidR="00245774" w:rsidRPr="00F73924" w:rsidRDefault="00245774" w:rsidP="00C247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137.1325</w:t>
            </w:r>
          </w:p>
        </w:tc>
        <w:tc>
          <w:tcPr>
            <w:tcW w:w="1889" w:type="dxa"/>
            <w:tcBorders>
              <w:bottom w:val="single" w:sz="4" w:space="0" w:color="auto"/>
            </w:tcBorders>
            <w:hideMark/>
          </w:tcPr>
          <w:p w14:paraId="1CE8A1B9" w14:textId="77777777" w:rsidR="00245774" w:rsidRPr="00F73924" w:rsidRDefault="00245774" w:rsidP="00C247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-3.65</w:t>
            </w:r>
          </w:p>
        </w:tc>
        <w:tc>
          <w:tcPr>
            <w:tcW w:w="1842" w:type="dxa"/>
            <w:tcBorders>
              <w:bottom w:val="single" w:sz="4" w:space="0" w:color="auto"/>
            </w:tcBorders>
            <w:hideMark/>
          </w:tcPr>
          <w:p w14:paraId="2390FCF1" w14:textId="77777777" w:rsidR="00245774" w:rsidRPr="00F73924" w:rsidRDefault="00245774" w:rsidP="00C247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</w:t>
            </w: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10</w:t>
            </w: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</w:t>
            </w: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17</w:t>
            </w: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hideMark/>
          </w:tcPr>
          <w:p w14:paraId="0C446F03" w14:textId="77777777" w:rsidR="00245774" w:rsidRPr="00F73924" w:rsidRDefault="00245774" w:rsidP="00C2478E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73924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Monoterpenes</w:t>
            </w:r>
          </w:p>
        </w:tc>
      </w:tr>
    </w:tbl>
    <w:p w14:paraId="5D6C0821" w14:textId="66235B79" w:rsidR="00245774" w:rsidRPr="0084585F" w:rsidRDefault="00C2478E" w:rsidP="00EA0C38">
      <w:pPr>
        <w:spacing w:line="360" w:lineRule="auto"/>
        <w:rPr>
          <w:color w:val="000000" w:themeColor="text1"/>
        </w:rPr>
      </w:pPr>
      <w:r>
        <w:rPr>
          <w:color w:val="000000" w:themeColor="text1"/>
        </w:rPr>
        <w:t>*</w:t>
      </w:r>
      <w:r w:rsidR="000E6C38">
        <w:rPr>
          <w:color w:val="000000" w:themeColor="text1"/>
        </w:rPr>
        <w:t>subtraction of</w:t>
      </w:r>
      <w:r w:rsidR="00EA0C38" w:rsidRPr="00EA0C38">
        <w:t xml:space="preserve"> </w:t>
      </w:r>
      <w:r w:rsidR="00EA0C38" w:rsidRPr="00EA0C38">
        <w:rPr>
          <w:color w:val="000000" w:themeColor="text1"/>
        </w:rPr>
        <w:t xml:space="preserve">the contribution from the </w:t>
      </w:r>
      <w:r w:rsidR="00EA0C38" w:rsidRPr="000E6C38">
        <w:rPr>
          <w:color w:val="000000" w:themeColor="text1"/>
          <w:vertAlign w:val="superscript"/>
        </w:rPr>
        <w:t>13</w:t>
      </w:r>
      <w:r w:rsidR="00EA0C38" w:rsidRPr="00EA0C38">
        <w:rPr>
          <w:color w:val="000000" w:themeColor="text1"/>
        </w:rPr>
        <w:t xml:space="preserve">C </w:t>
      </w:r>
      <w:proofErr w:type="spellStart"/>
      <w:r w:rsidR="00EA0C38" w:rsidRPr="00EA0C38">
        <w:rPr>
          <w:color w:val="000000" w:themeColor="text1"/>
        </w:rPr>
        <w:t>isotopologue</w:t>
      </w:r>
      <w:r w:rsidR="00243F89">
        <w:rPr>
          <w:color w:val="000000" w:themeColor="text1"/>
        </w:rPr>
        <w:t>s</w:t>
      </w:r>
      <w:proofErr w:type="spellEnd"/>
      <w:r w:rsidR="000E6C38">
        <w:rPr>
          <w:color w:val="000000" w:themeColor="text1"/>
        </w:rPr>
        <w:t>.</w:t>
      </w:r>
    </w:p>
    <w:p w14:paraId="4E97F208" w14:textId="77777777" w:rsidR="008772C3" w:rsidRPr="0084585F" w:rsidRDefault="008772C3" w:rsidP="008772C3">
      <w:pPr>
        <w:rPr>
          <w:color w:val="000000" w:themeColor="text1"/>
        </w:rPr>
      </w:pPr>
    </w:p>
    <w:p w14:paraId="3BFB1D48" w14:textId="00258D7C" w:rsidR="00CE5F9A" w:rsidRDefault="00413480" w:rsidP="00CE5F9A">
      <w:pPr>
        <w:keepNext/>
      </w:pPr>
      <w:r>
        <w:rPr>
          <w:noProof/>
        </w:rPr>
        <w:lastRenderedPageBreak/>
        <w:drawing>
          <wp:inline distT="0" distB="0" distL="0" distR="0" wp14:anchorId="3F809658" wp14:editId="5AD03246">
            <wp:extent cx="5731510" cy="400389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003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B52ED2" w14:textId="1F306F3E" w:rsidR="00CE5F9A" w:rsidRPr="0084585F" w:rsidRDefault="00CE5F9A" w:rsidP="00CE5F9A">
      <w:pPr>
        <w:pStyle w:val="Caption"/>
        <w:rPr>
          <w:color w:val="000000" w:themeColor="text1"/>
          <w:sz w:val="20"/>
          <w:szCs w:val="20"/>
          <w:lang w:val="en-US"/>
        </w:rPr>
      </w:pPr>
      <w:r w:rsidRPr="00CE5F9A">
        <w:rPr>
          <w:b/>
          <w:color w:val="000000" w:themeColor="text1"/>
          <w:sz w:val="20"/>
          <w:szCs w:val="20"/>
          <w:lang w:val="en-US"/>
        </w:rPr>
        <w:t xml:space="preserve">Figure S </w:t>
      </w:r>
      <w:r w:rsidRPr="00CE5F9A">
        <w:rPr>
          <w:b/>
          <w:color w:val="000000" w:themeColor="text1"/>
          <w:sz w:val="20"/>
          <w:szCs w:val="20"/>
          <w:lang w:val="en-US"/>
        </w:rPr>
        <w:fldChar w:fldCharType="begin"/>
      </w:r>
      <w:r w:rsidRPr="00CE5F9A">
        <w:rPr>
          <w:b/>
          <w:color w:val="000000" w:themeColor="text1"/>
          <w:sz w:val="20"/>
          <w:szCs w:val="20"/>
          <w:lang w:val="en-US"/>
        </w:rPr>
        <w:instrText xml:space="preserve"> SEQ Figure_S \* ARABIC </w:instrText>
      </w:r>
      <w:r w:rsidRPr="00CE5F9A">
        <w:rPr>
          <w:b/>
          <w:color w:val="000000" w:themeColor="text1"/>
          <w:sz w:val="20"/>
          <w:szCs w:val="20"/>
          <w:lang w:val="en-US"/>
        </w:rPr>
        <w:fldChar w:fldCharType="separate"/>
      </w:r>
      <w:r w:rsidR="00DC73C8">
        <w:rPr>
          <w:b/>
          <w:noProof/>
          <w:color w:val="000000" w:themeColor="text1"/>
          <w:sz w:val="20"/>
          <w:szCs w:val="20"/>
          <w:lang w:val="en-US"/>
        </w:rPr>
        <w:t>1</w:t>
      </w:r>
      <w:r w:rsidRPr="00CE5F9A">
        <w:rPr>
          <w:b/>
          <w:color w:val="000000" w:themeColor="text1"/>
          <w:sz w:val="20"/>
          <w:szCs w:val="20"/>
          <w:lang w:val="en-US"/>
        </w:rPr>
        <w:fldChar w:fldCharType="end"/>
      </w:r>
      <w:r w:rsidRPr="00CE5F9A">
        <w:rPr>
          <w:color w:val="000000" w:themeColor="text1"/>
          <w:sz w:val="20"/>
          <w:szCs w:val="20"/>
          <w:lang w:val="en-US"/>
        </w:rPr>
        <w:t xml:space="preserve"> </w:t>
      </w:r>
      <w:r w:rsidRPr="0084585F">
        <w:rPr>
          <w:color w:val="000000" w:themeColor="text1"/>
          <w:sz w:val="20"/>
          <w:szCs w:val="20"/>
          <w:lang w:val="en-US"/>
        </w:rPr>
        <w:t xml:space="preserve">Time series of </w:t>
      </w:r>
      <w:r>
        <w:rPr>
          <w:color w:val="000000" w:themeColor="text1"/>
          <w:sz w:val="20"/>
          <w:szCs w:val="20"/>
          <w:lang w:val="en-US"/>
        </w:rPr>
        <w:t>ambient VOCs concentrations measured from the chambers with open lids during the last minute of the pre-purge</w:t>
      </w:r>
      <w:r w:rsidRPr="0084585F">
        <w:rPr>
          <w:color w:val="000000" w:themeColor="text1"/>
          <w:sz w:val="20"/>
          <w:szCs w:val="20"/>
          <w:lang w:val="en-US"/>
        </w:rPr>
        <w:t xml:space="preserve">. Lines represent averaged </w:t>
      </w:r>
      <w:r>
        <w:rPr>
          <w:color w:val="000000" w:themeColor="text1"/>
          <w:sz w:val="20"/>
          <w:szCs w:val="20"/>
          <w:lang w:val="en-US"/>
        </w:rPr>
        <w:t>concentrations measured</w:t>
      </w:r>
      <w:r w:rsidRPr="0084585F">
        <w:rPr>
          <w:color w:val="000000" w:themeColor="text1"/>
          <w:sz w:val="20"/>
          <w:szCs w:val="20"/>
          <w:lang w:val="en-US"/>
        </w:rPr>
        <w:t xml:space="preserve"> over all 12 chambers. The shaded areas indicate the standard deviation. Background colors indicate the different phases of the campaign: pre-drought (white), early drought (light gray), severe drought (dark gray), and recovery (light blue). </w:t>
      </w:r>
      <w:r w:rsidRPr="008D113A">
        <w:rPr>
          <w:color w:val="000000" w:themeColor="text1"/>
          <w:sz w:val="20"/>
          <w:szCs w:val="20"/>
          <w:lang w:val="en-US"/>
        </w:rPr>
        <w:t>The first drought-ending rain event occurred at the start of the recovery period, and the vertical blue line indicates the time of the second rain event</w:t>
      </w:r>
      <w:r>
        <w:rPr>
          <w:color w:val="000000" w:themeColor="text1"/>
          <w:sz w:val="20"/>
          <w:szCs w:val="20"/>
          <w:lang w:val="en-US"/>
        </w:rPr>
        <w:t xml:space="preserve">. </w:t>
      </w:r>
    </w:p>
    <w:p w14:paraId="362CF300" w14:textId="7B2BE07A" w:rsidR="008772C3" w:rsidRPr="00CE5F9A" w:rsidRDefault="008772C3" w:rsidP="00CE5F9A">
      <w:pPr>
        <w:pStyle w:val="Caption"/>
        <w:rPr>
          <w:b/>
          <w:color w:val="000000" w:themeColor="text1"/>
          <w:sz w:val="20"/>
          <w:szCs w:val="20"/>
          <w:lang w:val="en-US"/>
        </w:rPr>
      </w:pPr>
    </w:p>
    <w:p w14:paraId="178B0A8F" w14:textId="6695F56A" w:rsidR="00B07C08" w:rsidRPr="0084585F" w:rsidRDefault="00492589" w:rsidP="00B07C08">
      <w:pPr>
        <w:keepNext/>
        <w:rPr>
          <w:color w:val="000000" w:themeColor="text1"/>
        </w:rPr>
      </w:pPr>
      <w:r>
        <w:rPr>
          <w:noProof/>
        </w:rPr>
        <w:lastRenderedPageBreak/>
        <w:drawing>
          <wp:inline distT="0" distB="0" distL="0" distR="0" wp14:anchorId="6D125473" wp14:editId="1041EF23">
            <wp:extent cx="5731510" cy="4385125"/>
            <wp:effectExtent l="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385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20DC3A" w14:textId="3CD4E762" w:rsidR="00B07C08" w:rsidRPr="00A87A4A" w:rsidRDefault="00B07C08" w:rsidP="00B07C08">
      <w:pPr>
        <w:pStyle w:val="Caption"/>
        <w:rPr>
          <w:b/>
          <w:color w:val="000000" w:themeColor="text1"/>
          <w:sz w:val="20"/>
          <w:szCs w:val="20"/>
          <w:lang w:val="en-US"/>
        </w:rPr>
      </w:pPr>
      <w:r w:rsidRPr="00A87A4A">
        <w:rPr>
          <w:b/>
          <w:color w:val="000000" w:themeColor="text1"/>
          <w:sz w:val="20"/>
          <w:szCs w:val="20"/>
          <w:lang w:val="en-US"/>
        </w:rPr>
        <w:t xml:space="preserve">Figure S </w:t>
      </w:r>
      <w:r w:rsidRPr="00A87A4A">
        <w:rPr>
          <w:b/>
          <w:color w:val="000000" w:themeColor="text1"/>
          <w:sz w:val="20"/>
          <w:szCs w:val="20"/>
          <w:lang w:val="en-US"/>
        </w:rPr>
        <w:fldChar w:fldCharType="begin"/>
      </w:r>
      <w:r w:rsidRPr="00A87A4A">
        <w:rPr>
          <w:b/>
          <w:color w:val="000000" w:themeColor="text1"/>
          <w:sz w:val="20"/>
          <w:szCs w:val="20"/>
          <w:lang w:val="en-US"/>
        </w:rPr>
        <w:instrText xml:space="preserve"> SEQ Figure_S \* ARABIC </w:instrText>
      </w:r>
      <w:r w:rsidRPr="00A87A4A">
        <w:rPr>
          <w:b/>
          <w:color w:val="000000" w:themeColor="text1"/>
          <w:sz w:val="20"/>
          <w:szCs w:val="20"/>
          <w:lang w:val="en-US"/>
        </w:rPr>
        <w:fldChar w:fldCharType="separate"/>
      </w:r>
      <w:r w:rsidR="00DC73C8">
        <w:rPr>
          <w:b/>
          <w:noProof/>
          <w:color w:val="000000" w:themeColor="text1"/>
          <w:sz w:val="20"/>
          <w:szCs w:val="20"/>
          <w:lang w:val="en-US"/>
        </w:rPr>
        <w:t>2</w:t>
      </w:r>
      <w:r w:rsidRPr="00A87A4A">
        <w:rPr>
          <w:b/>
          <w:color w:val="000000" w:themeColor="text1"/>
          <w:sz w:val="20"/>
          <w:szCs w:val="20"/>
          <w:lang w:val="en-US"/>
        </w:rPr>
        <w:fldChar w:fldCharType="end"/>
      </w:r>
      <w:r w:rsidRPr="00A87A4A">
        <w:rPr>
          <w:b/>
          <w:color w:val="000000" w:themeColor="text1"/>
          <w:sz w:val="20"/>
          <w:szCs w:val="20"/>
          <w:lang w:val="en-US"/>
        </w:rPr>
        <w:t xml:space="preserve"> </w:t>
      </w:r>
      <w:r w:rsidR="00A87A4A" w:rsidRPr="00A87A4A">
        <w:rPr>
          <w:color w:val="000000" w:themeColor="text1"/>
          <w:sz w:val="20"/>
          <w:szCs w:val="20"/>
          <w:lang w:val="en-US"/>
        </w:rPr>
        <w:t>Soil</w:t>
      </w:r>
      <w:r w:rsidR="00A87A4A">
        <w:rPr>
          <w:color w:val="000000" w:themeColor="text1"/>
          <w:sz w:val="20"/>
          <w:szCs w:val="20"/>
          <w:lang w:val="en-US"/>
        </w:rPr>
        <w:t xml:space="preserve"> fluxes of speciated monoterpenes measured by GC-MS. Symbols represent averaged fluxes over the 3 manual chambers and error bars indicate the standard deviation. Black circle represents the sum of all monoterpenes flux</w:t>
      </w:r>
      <w:r w:rsidR="00A87A4A" w:rsidRPr="0084585F">
        <w:rPr>
          <w:color w:val="000000" w:themeColor="text1"/>
          <w:sz w:val="20"/>
          <w:szCs w:val="20"/>
          <w:lang w:val="en-US"/>
        </w:rPr>
        <w:t xml:space="preserve">. Background colors indicate the different phases of the campaign: pre-drought (white), early drought (light gray), severe drought (dark gray), and recovery (light blue). </w:t>
      </w:r>
      <w:r w:rsidR="00A87A4A" w:rsidRPr="008D113A">
        <w:rPr>
          <w:color w:val="000000" w:themeColor="text1"/>
          <w:sz w:val="20"/>
          <w:szCs w:val="20"/>
          <w:lang w:val="en-US"/>
        </w:rPr>
        <w:t>The first drought-ending rain event occurred at the start of the recovery period, and the vertical blue line indicates the time of the second rain event</w:t>
      </w:r>
      <w:r w:rsidR="00A87A4A">
        <w:rPr>
          <w:color w:val="000000" w:themeColor="text1"/>
          <w:sz w:val="20"/>
          <w:szCs w:val="20"/>
          <w:lang w:val="en-US"/>
        </w:rPr>
        <w:t>.</w:t>
      </w:r>
    </w:p>
    <w:p w14:paraId="7316CCB6" w14:textId="77777777" w:rsidR="00373E45" w:rsidRPr="0084585F" w:rsidRDefault="00373E45" w:rsidP="00373E45">
      <w:pPr>
        <w:keepNext/>
        <w:spacing w:line="360" w:lineRule="auto"/>
        <w:rPr>
          <w:color w:val="000000" w:themeColor="text1"/>
        </w:rPr>
      </w:pPr>
      <w:r>
        <w:rPr>
          <w:noProof/>
        </w:rPr>
        <w:lastRenderedPageBreak/>
        <w:drawing>
          <wp:inline distT="0" distB="0" distL="0" distR="0" wp14:anchorId="58CEB377" wp14:editId="0CC7C762">
            <wp:extent cx="5705255" cy="3985554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1883" cy="39901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B86385" w14:textId="6C72ED7E" w:rsidR="00373E45" w:rsidRPr="0084585F" w:rsidRDefault="00373E45" w:rsidP="00373E45">
      <w:pPr>
        <w:pStyle w:val="Caption"/>
        <w:rPr>
          <w:color w:val="000000" w:themeColor="text1"/>
          <w:sz w:val="20"/>
          <w:szCs w:val="20"/>
          <w:lang w:val="en-US"/>
        </w:rPr>
      </w:pPr>
      <w:r w:rsidRPr="0084585F">
        <w:rPr>
          <w:b/>
          <w:color w:val="000000" w:themeColor="text1"/>
          <w:sz w:val="20"/>
          <w:szCs w:val="20"/>
          <w:lang w:val="en-US"/>
        </w:rPr>
        <w:t xml:space="preserve">Figure S </w:t>
      </w:r>
      <w:r w:rsidRPr="0084585F">
        <w:rPr>
          <w:b/>
          <w:color w:val="000000" w:themeColor="text1"/>
          <w:sz w:val="20"/>
          <w:szCs w:val="20"/>
        </w:rPr>
        <w:fldChar w:fldCharType="begin"/>
      </w:r>
      <w:r w:rsidRPr="0084585F">
        <w:rPr>
          <w:b/>
          <w:color w:val="000000" w:themeColor="text1"/>
          <w:sz w:val="20"/>
          <w:szCs w:val="20"/>
          <w:lang w:val="en-US"/>
        </w:rPr>
        <w:instrText xml:space="preserve"> SEQ Figure_S \* ARABIC </w:instrText>
      </w:r>
      <w:r w:rsidRPr="0084585F">
        <w:rPr>
          <w:b/>
          <w:color w:val="000000" w:themeColor="text1"/>
          <w:sz w:val="20"/>
          <w:szCs w:val="20"/>
        </w:rPr>
        <w:fldChar w:fldCharType="separate"/>
      </w:r>
      <w:r w:rsidR="00DC73C8">
        <w:rPr>
          <w:b/>
          <w:noProof/>
          <w:color w:val="000000" w:themeColor="text1"/>
          <w:sz w:val="20"/>
          <w:szCs w:val="20"/>
          <w:lang w:val="en-US"/>
        </w:rPr>
        <w:t>3</w:t>
      </w:r>
      <w:r w:rsidRPr="0084585F">
        <w:rPr>
          <w:b/>
          <w:color w:val="000000" w:themeColor="text1"/>
          <w:sz w:val="20"/>
          <w:szCs w:val="20"/>
        </w:rPr>
        <w:fldChar w:fldCharType="end"/>
      </w:r>
      <w:r w:rsidRPr="0084585F">
        <w:rPr>
          <w:color w:val="000000" w:themeColor="text1"/>
          <w:sz w:val="20"/>
          <w:szCs w:val="20"/>
          <w:lang w:val="en-US"/>
        </w:rPr>
        <w:t xml:space="preserve"> Time series of deposition velocities for </w:t>
      </w:r>
      <w:r>
        <w:rPr>
          <w:color w:val="000000" w:themeColor="text1"/>
          <w:sz w:val="20"/>
          <w:szCs w:val="20"/>
          <w:lang w:val="en-US"/>
        </w:rPr>
        <w:t>VOCs that were taken-up by the soil</w:t>
      </w:r>
      <w:r w:rsidRPr="0084585F">
        <w:rPr>
          <w:color w:val="000000" w:themeColor="text1"/>
          <w:sz w:val="20"/>
          <w:szCs w:val="20"/>
          <w:lang w:val="en-US"/>
        </w:rPr>
        <w:t xml:space="preserve">. Lines represent averaged deposition velocities over all 12 chambers. The shaded areas indicate the standard deviation. Background colors indicate the different phases of the campaign: pre-drought (white), early drought (light gray), severe drought (dark gray), and recovery (light blue). </w:t>
      </w:r>
      <w:r w:rsidRPr="008D113A">
        <w:rPr>
          <w:color w:val="000000" w:themeColor="text1"/>
          <w:sz w:val="20"/>
          <w:szCs w:val="20"/>
          <w:lang w:val="en-US"/>
        </w:rPr>
        <w:t>The first drought-ending rain event occurred at the start of the recovery period, and the vertical blue line indicates the time of the second rain event</w:t>
      </w:r>
      <w:r>
        <w:rPr>
          <w:color w:val="000000" w:themeColor="text1"/>
          <w:sz w:val="20"/>
          <w:szCs w:val="20"/>
          <w:lang w:val="en-US"/>
        </w:rPr>
        <w:t>. Positive deposition velocities represent the concentration-independent VOC uptake capacity of soil, whereas negative deposition velocities are derived from emission fluxes and are not physically meaningful.</w:t>
      </w:r>
    </w:p>
    <w:p w14:paraId="69DE4E58" w14:textId="037FC146" w:rsidR="008772C3" w:rsidRDefault="008772C3" w:rsidP="002B5D94">
      <w:pPr>
        <w:pStyle w:val="Caption"/>
        <w:jc w:val="both"/>
        <w:rPr>
          <w:color w:val="000000" w:themeColor="text1"/>
          <w:sz w:val="22"/>
          <w:lang w:val="en-US"/>
        </w:rPr>
      </w:pPr>
    </w:p>
    <w:p w14:paraId="02CB95FE" w14:textId="77777777" w:rsidR="00DC73C8" w:rsidRDefault="00DC73C8" w:rsidP="00DC73C8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30A93B88" wp14:editId="67644E51">
            <wp:extent cx="5040000" cy="7398244"/>
            <wp:effectExtent l="0" t="0" r="825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73982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CA0604" w14:textId="45C66B94" w:rsidR="00DC73C8" w:rsidRPr="00CE179F" w:rsidRDefault="00DC73C8" w:rsidP="00DC73C8">
      <w:pPr>
        <w:pStyle w:val="Caption"/>
        <w:rPr>
          <w:color w:val="000000" w:themeColor="text1"/>
          <w:sz w:val="20"/>
          <w:szCs w:val="20"/>
          <w:lang w:val="en-US"/>
        </w:rPr>
      </w:pPr>
      <w:r w:rsidRPr="00DC73C8">
        <w:rPr>
          <w:b/>
          <w:color w:val="000000" w:themeColor="text1"/>
          <w:sz w:val="20"/>
          <w:szCs w:val="20"/>
          <w:lang w:val="en-US"/>
        </w:rPr>
        <w:t xml:space="preserve">Figure S </w:t>
      </w:r>
      <w:r w:rsidRPr="00DC73C8">
        <w:rPr>
          <w:b/>
          <w:color w:val="000000" w:themeColor="text1"/>
          <w:sz w:val="20"/>
          <w:szCs w:val="20"/>
          <w:lang w:val="en-US"/>
        </w:rPr>
        <w:fldChar w:fldCharType="begin"/>
      </w:r>
      <w:r w:rsidRPr="00DC73C8">
        <w:rPr>
          <w:b/>
          <w:color w:val="000000" w:themeColor="text1"/>
          <w:sz w:val="20"/>
          <w:szCs w:val="20"/>
          <w:lang w:val="en-US"/>
        </w:rPr>
        <w:instrText xml:space="preserve"> SEQ Figure_S \* ARABIC </w:instrText>
      </w:r>
      <w:r w:rsidRPr="00DC73C8">
        <w:rPr>
          <w:b/>
          <w:color w:val="000000" w:themeColor="text1"/>
          <w:sz w:val="20"/>
          <w:szCs w:val="20"/>
          <w:lang w:val="en-US"/>
        </w:rPr>
        <w:fldChar w:fldCharType="separate"/>
      </w:r>
      <w:r w:rsidRPr="00DC73C8">
        <w:rPr>
          <w:b/>
          <w:color w:val="000000" w:themeColor="text1"/>
          <w:sz w:val="20"/>
          <w:szCs w:val="20"/>
          <w:lang w:val="en-US"/>
        </w:rPr>
        <w:t>4</w:t>
      </w:r>
      <w:r w:rsidRPr="00DC73C8">
        <w:rPr>
          <w:b/>
          <w:color w:val="000000" w:themeColor="text1"/>
          <w:sz w:val="20"/>
          <w:szCs w:val="20"/>
          <w:lang w:val="en-US"/>
        </w:rPr>
        <w:fldChar w:fldCharType="end"/>
      </w:r>
      <w:r>
        <w:rPr>
          <w:b/>
          <w:color w:val="000000" w:themeColor="text1"/>
          <w:sz w:val="20"/>
          <w:szCs w:val="20"/>
          <w:lang w:val="en-US"/>
        </w:rPr>
        <w:t xml:space="preserve"> </w:t>
      </w:r>
      <w:bookmarkStart w:id="5" w:name="_Hlk99454309"/>
      <w:r w:rsidRPr="00CE179F">
        <w:rPr>
          <w:color w:val="000000" w:themeColor="text1"/>
          <w:sz w:val="20"/>
          <w:szCs w:val="20"/>
          <w:lang w:val="en-US"/>
        </w:rPr>
        <w:t xml:space="preserve">Diel cycle observed during </w:t>
      </w:r>
      <w:r>
        <w:rPr>
          <w:color w:val="000000" w:themeColor="text1"/>
          <w:sz w:val="20"/>
          <w:szCs w:val="20"/>
          <w:lang w:val="en-US"/>
        </w:rPr>
        <w:t>recovery</w:t>
      </w:r>
      <w:r w:rsidRPr="00CE179F">
        <w:rPr>
          <w:color w:val="000000" w:themeColor="text1"/>
          <w:sz w:val="20"/>
          <w:szCs w:val="20"/>
          <w:lang w:val="en-US"/>
        </w:rPr>
        <w:t xml:space="preserve"> period </w:t>
      </w:r>
      <w:r w:rsidR="00F00096">
        <w:rPr>
          <w:color w:val="000000" w:themeColor="text1"/>
          <w:sz w:val="20"/>
          <w:szCs w:val="20"/>
          <w:lang w:val="en-US"/>
        </w:rPr>
        <w:t xml:space="preserve">(from </w:t>
      </w:r>
      <w:proofErr w:type="spellStart"/>
      <w:r w:rsidR="00F00096">
        <w:rPr>
          <w:color w:val="000000" w:themeColor="text1"/>
          <w:sz w:val="20"/>
          <w:szCs w:val="20"/>
          <w:lang w:val="en-US"/>
        </w:rPr>
        <w:t>doy</w:t>
      </w:r>
      <w:proofErr w:type="spellEnd"/>
      <w:r w:rsidR="00F00096">
        <w:rPr>
          <w:color w:val="000000" w:themeColor="text1"/>
          <w:sz w:val="20"/>
          <w:szCs w:val="20"/>
          <w:lang w:val="en-US"/>
        </w:rPr>
        <w:t xml:space="preserve"> 34</w:t>
      </w:r>
      <w:r w:rsidR="00B34B98">
        <w:rPr>
          <w:color w:val="000000" w:themeColor="text1"/>
          <w:sz w:val="20"/>
          <w:szCs w:val="20"/>
          <w:lang w:val="en-US"/>
        </w:rPr>
        <w:t xml:space="preserve">7 </w:t>
      </w:r>
      <w:r w:rsidR="00F00096">
        <w:rPr>
          <w:color w:val="000000" w:themeColor="text1"/>
          <w:sz w:val="20"/>
          <w:szCs w:val="20"/>
          <w:lang w:val="en-US"/>
        </w:rPr>
        <w:t xml:space="preserve">of 2019 to </w:t>
      </w:r>
      <w:proofErr w:type="spellStart"/>
      <w:r w:rsidR="00F00096">
        <w:rPr>
          <w:color w:val="000000" w:themeColor="text1"/>
          <w:sz w:val="20"/>
          <w:szCs w:val="20"/>
          <w:lang w:val="en-US"/>
        </w:rPr>
        <w:t>doy</w:t>
      </w:r>
      <w:proofErr w:type="spellEnd"/>
      <w:r w:rsidR="00F00096">
        <w:rPr>
          <w:color w:val="000000" w:themeColor="text1"/>
          <w:sz w:val="20"/>
          <w:szCs w:val="20"/>
          <w:lang w:val="en-US"/>
        </w:rPr>
        <w:t xml:space="preserve"> 2 of 2020) </w:t>
      </w:r>
      <w:r w:rsidRPr="00CE179F">
        <w:rPr>
          <w:color w:val="000000" w:themeColor="text1"/>
          <w:sz w:val="20"/>
          <w:szCs w:val="20"/>
          <w:lang w:val="en-US"/>
        </w:rPr>
        <w:t xml:space="preserve">for </w:t>
      </w:r>
      <w:r>
        <w:rPr>
          <w:color w:val="000000" w:themeColor="text1"/>
          <w:sz w:val="20"/>
          <w:szCs w:val="20"/>
          <w:lang w:val="en-US"/>
        </w:rPr>
        <w:t>acetone, acetaldehyde, butanone, pentanone, and methanol soil fluxes</w:t>
      </w:r>
      <w:r w:rsidRPr="00CE179F">
        <w:rPr>
          <w:color w:val="000000" w:themeColor="text1"/>
          <w:sz w:val="20"/>
          <w:szCs w:val="20"/>
          <w:lang w:val="en-US"/>
        </w:rPr>
        <w:t xml:space="preserve">. </w:t>
      </w:r>
      <w:bookmarkEnd w:id="5"/>
      <w:r w:rsidRPr="00CE179F">
        <w:rPr>
          <w:color w:val="000000" w:themeColor="text1"/>
          <w:sz w:val="20"/>
          <w:szCs w:val="20"/>
          <w:lang w:val="en-US"/>
        </w:rPr>
        <w:t>The boxes represent 25% to 75% of the dataset. The square dots and central lines indicate the mean and median values, respectively. The whiskers indicate the minimum and maximum data points.</w:t>
      </w:r>
    </w:p>
    <w:p w14:paraId="57264BCE" w14:textId="238F9814" w:rsidR="00DC73C8" w:rsidRPr="00DC73C8" w:rsidRDefault="00DC73C8" w:rsidP="00DC73C8">
      <w:pPr>
        <w:pStyle w:val="Caption"/>
        <w:rPr>
          <w:b/>
          <w:color w:val="000000" w:themeColor="text1"/>
          <w:sz w:val="20"/>
          <w:szCs w:val="20"/>
          <w:lang w:val="en-US"/>
        </w:rPr>
      </w:pPr>
    </w:p>
    <w:sectPr w:rsidR="00DC73C8" w:rsidRPr="00DC73C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DE2B74" w16cex:dateUtc="2022-03-18T04:49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32F3"/>
    <w:rsid w:val="000036F8"/>
    <w:rsid w:val="00011003"/>
    <w:rsid w:val="00020521"/>
    <w:rsid w:val="000310D0"/>
    <w:rsid w:val="000957F4"/>
    <w:rsid w:val="00095F45"/>
    <w:rsid w:val="000A7EC8"/>
    <w:rsid w:val="000B7D65"/>
    <w:rsid w:val="000E6C38"/>
    <w:rsid w:val="000F4A0C"/>
    <w:rsid w:val="00104089"/>
    <w:rsid w:val="00114357"/>
    <w:rsid w:val="00124D08"/>
    <w:rsid w:val="001326FF"/>
    <w:rsid w:val="00153E23"/>
    <w:rsid w:val="00155F2E"/>
    <w:rsid w:val="00164601"/>
    <w:rsid w:val="00165D36"/>
    <w:rsid w:val="00166DC5"/>
    <w:rsid w:val="001752EA"/>
    <w:rsid w:val="00185466"/>
    <w:rsid w:val="001C4E5C"/>
    <w:rsid w:val="00243F89"/>
    <w:rsid w:val="00245774"/>
    <w:rsid w:val="00250C9A"/>
    <w:rsid w:val="00254416"/>
    <w:rsid w:val="00294167"/>
    <w:rsid w:val="002B5D94"/>
    <w:rsid w:val="002C351B"/>
    <w:rsid w:val="00340417"/>
    <w:rsid w:val="00347B0B"/>
    <w:rsid w:val="00373E45"/>
    <w:rsid w:val="003744A8"/>
    <w:rsid w:val="00381AFE"/>
    <w:rsid w:val="003F5237"/>
    <w:rsid w:val="00413480"/>
    <w:rsid w:val="00420989"/>
    <w:rsid w:val="00447626"/>
    <w:rsid w:val="00463E64"/>
    <w:rsid w:val="00492589"/>
    <w:rsid w:val="004932F3"/>
    <w:rsid w:val="004E215F"/>
    <w:rsid w:val="004F6A15"/>
    <w:rsid w:val="0051209C"/>
    <w:rsid w:val="005258D6"/>
    <w:rsid w:val="00530E92"/>
    <w:rsid w:val="00587144"/>
    <w:rsid w:val="005B43B2"/>
    <w:rsid w:val="005C53A5"/>
    <w:rsid w:val="005F424E"/>
    <w:rsid w:val="00643C2D"/>
    <w:rsid w:val="0067297B"/>
    <w:rsid w:val="006A7BEC"/>
    <w:rsid w:val="006C4FD3"/>
    <w:rsid w:val="006E6CBF"/>
    <w:rsid w:val="00715C8A"/>
    <w:rsid w:val="00773EC4"/>
    <w:rsid w:val="007B175D"/>
    <w:rsid w:val="007F0E05"/>
    <w:rsid w:val="0084585F"/>
    <w:rsid w:val="008772C3"/>
    <w:rsid w:val="00884143"/>
    <w:rsid w:val="008C2F54"/>
    <w:rsid w:val="008D113A"/>
    <w:rsid w:val="009331AE"/>
    <w:rsid w:val="009E491D"/>
    <w:rsid w:val="009F37BB"/>
    <w:rsid w:val="00A1431F"/>
    <w:rsid w:val="00A222DD"/>
    <w:rsid w:val="00A7016B"/>
    <w:rsid w:val="00A803E5"/>
    <w:rsid w:val="00A87A4A"/>
    <w:rsid w:val="00AB1847"/>
    <w:rsid w:val="00AD1D70"/>
    <w:rsid w:val="00B07C08"/>
    <w:rsid w:val="00B34B98"/>
    <w:rsid w:val="00B61360"/>
    <w:rsid w:val="00B75FBF"/>
    <w:rsid w:val="00B905AB"/>
    <w:rsid w:val="00C2478E"/>
    <w:rsid w:val="00C5246A"/>
    <w:rsid w:val="00C7441E"/>
    <w:rsid w:val="00CA39CA"/>
    <w:rsid w:val="00CB063D"/>
    <w:rsid w:val="00CE5F9A"/>
    <w:rsid w:val="00CE66F9"/>
    <w:rsid w:val="00D0103C"/>
    <w:rsid w:val="00DA144A"/>
    <w:rsid w:val="00DA6B2E"/>
    <w:rsid w:val="00DC16E4"/>
    <w:rsid w:val="00DC73C8"/>
    <w:rsid w:val="00DD07BB"/>
    <w:rsid w:val="00DE2348"/>
    <w:rsid w:val="00E06235"/>
    <w:rsid w:val="00E22997"/>
    <w:rsid w:val="00E46D34"/>
    <w:rsid w:val="00E807AF"/>
    <w:rsid w:val="00EA0C38"/>
    <w:rsid w:val="00EA6841"/>
    <w:rsid w:val="00EB5EF6"/>
    <w:rsid w:val="00EB7EA9"/>
    <w:rsid w:val="00EC58DE"/>
    <w:rsid w:val="00F00096"/>
    <w:rsid w:val="00F017AE"/>
    <w:rsid w:val="00F031CD"/>
    <w:rsid w:val="00F065F1"/>
    <w:rsid w:val="00F07FEB"/>
    <w:rsid w:val="00F21C1A"/>
    <w:rsid w:val="00F2696E"/>
    <w:rsid w:val="00F27E7D"/>
    <w:rsid w:val="00F73924"/>
    <w:rsid w:val="00F76FA6"/>
    <w:rsid w:val="00FA0C7A"/>
    <w:rsid w:val="00FD691A"/>
    <w:rsid w:val="00FD7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C157E1"/>
  <w15:chartTrackingRefBased/>
  <w15:docId w15:val="{4C359D84-4C66-47DE-A369-4356ECA41E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4932F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7016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32F3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</w:rPr>
  </w:style>
  <w:style w:type="paragraph" w:styleId="Caption">
    <w:name w:val="caption"/>
    <w:basedOn w:val="Normal"/>
    <w:next w:val="Normal"/>
    <w:uiPriority w:val="35"/>
    <w:unhideWhenUsed/>
    <w:qFormat/>
    <w:rsid w:val="008772C3"/>
    <w:pPr>
      <w:spacing w:after="200" w:line="240" w:lineRule="auto"/>
    </w:pPr>
    <w:rPr>
      <w:i/>
      <w:iCs/>
      <w:color w:val="44546A" w:themeColor="text2"/>
      <w:sz w:val="18"/>
      <w:szCs w:val="18"/>
      <w:lang w:val="de-DE"/>
    </w:rPr>
  </w:style>
  <w:style w:type="character" w:customStyle="1" w:styleId="Heading2Char">
    <w:name w:val="Heading 2 Char"/>
    <w:basedOn w:val="DefaultParagraphFont"/>
    <w:link w:val="Heading2"/>
    <w:uiPriority w:val="9"/>
    <w:rsid w:val="00A7016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table" w:styleId="TableGrid">
    <w:name w:val="Table Grid"/>
    <w:basedOn w:val="TableNormal"/>
    <w:uiPriority w:val="39"/>
    <w:rsid w:val="002457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55F2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5F2E"/>
    <w:rPr>
      <w:rFonts w:ascii="Segoe UI" w:hAnsi="Segoe UI" w:cs="Segoe UI"/>
      <w:sz w:val="18"/>
      <w:szCs w:val="18"/>
      <w:lang w:val="en-US"/>
    </w:rPr>
  </w:style>
  <w:style w:type="paragraph" w:styleId="Revision">
    <w:name w:val="Revision"/>
    <w:hidden/>
    <w:uiPriority w:val="99"/>
    <w:semiHidden/>
    <w:rsid w:val="00381AFE"/>
    <w:pPr>
      <w:spacing w:after="0" w:line="240" w:lineRule="auto"/>
    </w:pPr>
    <w:rPr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AB184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B184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B1847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184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1847"/>
    <w:rPr>
      <w:b/>
      <w:bCs/>
      <w:sz w:val="20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104089"/>
    <w:rPr>
      <w:color w:val="0563C1" w:themeColor="hyperlink"/>
      <w:u w:val="single"/>
    </w:rPr>
  </w:style>
  <w:style w:type="paragraph" w:customStyle="1" w:styleId="Heading3">
    <w:name w:val="Heading3"/>
    <w:basedOn w:val="Normal"/>
    <w:link w:val="Heading3Char"/>
    <w:qFormat/>
    <w:rsid w:val="00104089"/>
    <w:rPr>
      <w:rFonts w:ascii="Times New Roman" w:eastAsia="SimSun" w:hAnsi="Times New Roman" w:cs="Times New Roman"/>
      <w:sz w:val="28"/>
      <w:szCs w:val="28"/>
    </w:rPr>
  </w:style>
  <w:style w:type="character" w:customStyle="1" w:styleId="Heading3Char">
    <w:name w:val="Heading3 Char"/>
    <w:basedOn w:val="DefaultParagraphFont"/>
    <w:link w:val="Heading3"/>
    <w:rsid w:val="00104089"/>
    <w:rPr>
      <w:rFonts w:ascii="Times New Roman" w:eastAsia="SimSun" w:hAnsi="Times New Roman" w:cs="Times New Roman"/>
      <w:sz w:val="28"/>
      <w:szCs w:val="2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4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32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9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47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01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hyperlink" Target="https://orcid.org/0000-0002-2869-3588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FA435C-3CB3-4061-9A43-48AA893ED4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1142</Words>
  <Characters>7195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MPIC</Company>
  <LinksUpToDate>false</LinksUpToDate>
  <CharactersWithSpaces>8321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Giovanni Pugliese</dc:creator>
  <cp:keywords/>
  <dc:description/>
  <cp:lastModifiedBy>Giovanni Pugliese</cp:lastModifiedBy>
  <cp:revision>87</cp:revision>
  <dcterms:created xsi:type="dcterms:W3CDTF">2022-02-07T09:44:00Z</dcterms:created>
  <dcterms:modified xsi:type="dcterms:W3CDTF">2022-09-02T09:33:00Z</dcterms:modified>
</cp:coreProperties>
</file>