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BE33FA" w14:textId="77777777" w:rsidR="00EC4B99" w:rsidRPr="00652F64" w:rsidRDefault="00EC4B99" w:rsidP="00EC4B99">
      <w:pPr>
        <w:autoSpaceDE w:val="0"/>
        <w:autoSpaceDN w:val="0"/>
        <w:adjustRightInd w:val="0"/>
        <w:spacing w:after="0" w:line="360" w:lineRule="auto"/>
        <w:ind w:left="-576"/>
        <w:jc w:val="both"/>
        <w:rPr>
          <w:rFonts w:ascii="Calibri" w:eastAsia="SimSun" w:hAnsi="Calibri" w:cs="Calibri"/>
          <w:b/>
          <w:bCs/>
          <w:sz w:val="28"/>
          <w:szCs w:val="24"/>
          <w:lang w:val="en-US" w:eastAsia="zh-CN"/>
        </w:rPr>
      </w:pPr>
      <w:r w:rsidRPr="00652F64">
        <w:rPr>
          <w:rFonts w:ascii="Calibri" w:eastAsia="SimSun" w:hAnsi="Calibri" w:cs="Calibri"/>
          <w:b/>
          <w:bCs/>
          <w:sz w:val="28"/>
          <w:szCs w:val="24"/>
          <w:lang w:val="en-US" w:eastAsia="zh-CN"/>
        </w:rPr>
        <w:t xml:space="preserve">Annex </w:t>
      </w:r>
    </w:p>
    <w:p w14:paraId="62DD0297" w14:textId="77777777" w:rsidR="00EC4B99" w:rsidRPr="00FB53D4" w:rsidRDefault="00EC4B99" w:rsidP="00EC4B99">
      <w:pPr>
        <w:autoSpaceDE w:val="0"/>
        <w:autoSpaceDN w:val="0"/>
        <w:adjustRightInd w:val="0"/>
        <w:spacing w:after="0" w:line="360" w:lineRule="auto"/>
        <w:ind w:left="-576"/>
        <w:jc w:val="both"/>
        <w:rPr>
          <w:rFonts w:ascii="Calibri" w:eastAsia="SimSun" w:hAnsi="Calibri" w:cs="Calibri"/>
          <w:sz w:val="24"/>
          <w:szCs w:val="24"/>
          <w:lang w:val="en-US" w:eastAsia="zh-CN"/>
        </w:rPr>
      </w:pPr>
      <w:r>
        <w:rPr>
          <w:rFonts w:ascii="Calibri" w:eastAsia="SimSun" w:hAnsi="Calibri" w:cs="Calibri"/>
          <w:b/>
          <w:bCs/>
          <w:sz w:val="24"/>
          <w:szCs w:val="24"/>
          <w:lang w:val="en-US" w:eastAsia="zh-CN"/>
        </w:rPr>
        <w:t xml:space="preserve">Table A1. </w:t>
      </w:r>
      <w:r>
        <w:rPr>
          <w:rFonts w:ascii="Calibri" w:eastAsia="Calibri" w:hAnsi="Calibri" w:cs="Calibri"/>
          <w:sz w:val="24"/>
          <w:szCs w:val="24"/>
          <w:lang w:val="en-US"/>
        </w:rPr>
        <w:t xml:space="preserve">The </w:t>
      </w:r>
      <w:proofErr w:type="spellStart"/>
      <w:r>
        <w:rPr>
          <w:rFonts w:ascii="Calibri" w:eastAsia="Calibri" w:hAnsi="Calibri" w:cs="Calibri"/>
          <w:sz w:val="24"/>
          <w:szCs w:val="24"/>
          <w:lang w:val="en-US"/>
        </w:rPr>
        <w:t>verage</w:t>
      </w:r>
      <w:proofErr w:type="spellEnd"/>
      <w:r>
        <w:rPr>
          <w:rFonts w:ascii="Calibri" w:eastAsia="Calibri" w:hAnsi="Calibri" w:cs="Calibri"/>
          <w:sz w:val="24"/>
          <w:szCs w:val="24"/>
          <w:lang w:val="en-US"/>
        </w:rPr>
        <w:t xml:space="preserve"> c</w:t>
      </w:r>
      <w:r w:rsidRPr="009521F0">
        <w:rPr>
          <w:rFonts w:ascii="Calibri" w:eastAsia="Calibri" w:hAnsi="Calibri" w:cs="Calibri"/>
          <w:sz w:val="24"/>
          <w:szCs w:val="24"/>
          <w:lang w:val="en-US"/>
        </w:rPr>
        <w:t xml:space="preserve">oncentration of metals </w:t>
      </w:r>
      <w:r>
        <w:rPr>
          <w:rFonts w:ascii="Calibri" w:eastAsia="Calibri" w:hAnsi="Calibri" w:cs="Calibri"/>
          <w:sz w:val="24"/>
          <w:szCs w:val="24"/>
          <w:lang w:val="en-US"/>
        </w:rPr>
        <w:t xml:space="preserve">and metalloids </w:t>
      </w:r>
      <w:r w:rsidRPr="009521F0">
        <w:rPr>
          <w:rFonts w:ascii="Calibri" w:eastAsia="Calibri" w:hAnsi="Calibri" w:cs="Calibri"/>
          <w:sz w:val="24"/>
          <w:szCs w:val="24"/>
          <w:lang w:val="en-US"/>
        </w:rPr>
        <w:t xml:space="preserve">(µg/L) in </w:t>
      </w:r>
      <w:r>
        <w:rPr>
          <w:rFonts w:ascii="Calibri" w:eastAsia="Calibri" w:hAnsi="Calibri" w:cs="Calibri"/>
          <w:sz w:val="24"/>
          <w:szCs w:val="24"/>
          <w:lang w:val="en-US"/>
        </w:rPr>
        <w:t xml:space="preserve">water of </w:t>
      </w:r>
      <w:r w:rsidRPr="009521F0">
        <w:rPr>
          <w:rFonts w:ascii="Calibri" w:eastAsia="Calibri" w:hAnsi="Calibri" w:cs="Calibri"/>
          <w:sz w:val="24"/>
          <w:szCs w:val="24"/>
          <w:lang w:val="en-US"/>
        </w:rPr>
        <w:t>Ethiopian</w:t>
      </w:r>
      <w:r>
        <w:rPr>
          <w:rFonts w:ascii="Calibri" w:eastAsia="Calibri" w:hAnsi="Calibri" w:cs="Calibri"/>
          <w:sz w:val="24"/>
          <w:szCs w:val="24"/>
          <w:lang w:val="en-US"/>
        </w:rPr>
        <w:t xml:space="preserve"> surface waters from 2005-2022.</w:t>
      </w:r>
    </w:p>
    <w:tbl>
      <w:tblPr>
        <w:tblStyle w:val="TableGrid12"/>
        <w:tblW w:w="14125" w:type="dxa"/>
        <w:jc w:val="center"/>
        <w:tblLayout w:type="fixed"/>
        <w:tblLook w:val="04A0" w:firstRow="1" w:lastRow="0" w:firstColumn="1" w:lastColumn="0" w:noHBand="0" w:noVBand="1"/>
      </w:tblPr>
      <w:tblGrid>
        <w:gridCol w:w="2875"/>
        <w:gridCol w:w="810"/>
        <w:gridCol w:w="810"/>
        <w:gridCol w:w="983"/>
        <w:gridCol w:w="710"/>
        <w:gridCol w:w="1007"/>
        <w:gridCol w:w="900"/>
        <w:gridCol w:w="720"/>
        <w:gridCol w:w="720"/>
        <w:gridCol w:w="900"/>
        <w:gridCol w:w="720"/>
        <w:gridCol w:w="2970"/>
      </w:tblGrid>
      <w:tr w:rsidR="00EC4B99" w:rsidRPr="00661D58" w14:paraId="29076D1B" w14:textId="77777777" w:rsidTr="000D7026">
        <w:trPr>
          <w:trHeight w:val="289"/>
          <w:jc w:val="center"/>
        </w:trPr>
        <w:tc>
          <w:tcPr>
            <w:tcW w:w="2875" w:type="dxa"/>
            <w:vMerge w:val="restart"/>
          </w:tcPr>
          <w:p w14:paraId="53B955F6"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b/>
                <w:sz w:val="24"/>
              </w:rPr>
            </w:pPr>
            <w:r w:rsidRPr="00661D58">
              <w:rPr>
                <w:rFonts w:ascii="Calibri" w:eastAsia="Times New Roman" w:hAnsi="Calibri" w:cs="Times New Roman"/>
                <w:b/>
                <w:sz w:val="24"/>
              </w:rPr>
              <w:t>Study area</w:t>
            </w:r>
          </w:p>
        </w:tc>
        <w:tc>
          <w:tcPr>
            <w:tcW w:w="8280" w:type="dxa"/>
            <w:gridSpan w:val="10"/>
          </w:tcPr>
          <w:p w14:paraId="0823A8EB" w14:textId="77777777" w:rsidR="00EC4B99" w:rsidRPr="00661D58" w:rsidRDefault="00EC4B99" w:rsidP="000D7026">
            <w:pPr>
              <w:tabs>
                <w:tab w:val="left" w:pos="709"/>
              </w:tabs>
              <w:spacing w:line="276" w:lineRule="auto"/>
              <w:jc w:val="center"/>
              <w:rPr>
                <w:rFonts w:ascii="Calibri" w:hAnsi="Calibri" w:cs="Times New Roman"/>
                <w:b/>
                <w:sz w:val="24"/>
              </w:rPr>
            </w:pPr>
            <w:r w:rsidRPr="00661D58">
              <w:rPr>
                <w:rFonts w:ascii="Calibri" w:eastAsia="Times New Roman" w:hAnsi="Calibri" w:cs="Times New Roman"/>
                <w:b/>
                <w:sz w:val="24"/>
              </w:rPr>
              <w:t>Concentrations of metals</w:t>
            </w:r>
            <w:r>
              <w:rPr>
                <w:rFonts w:ascii="Calibri" w:eastAsia="Times New Roman" w:hAnsi="Calibri" w:cs="Times New Roman"/>
                <w:b/>
                <w:sz w:val="24"/>
              </w:rPr>
              <w:t xml:space="preserve"> and metalloids</w:t>
            </w:r>
            <w:r w:rsidRPr="00661D58">
              <w:rPr>
                <w:rFonts w:ascii="Calibri" w:eastAsia="Times New Roman" w:hAnsi="Calibri" w:cs="Times New Roman"/>
                <w:b/>
                <w:sz w:val="24"/>
              </w:rPr>
              <w:t xml:space="preserve"> (µg/L)</w:t>
            </w:r>
          </w:p>
        </w:tc>
        <w:tc>
          <w:tcPr>
            <w:tcW w:w="2970" w:type="dxa"/>
            <w:vMerge w:val="restart"/>
          </w:tcPr>
          <w:p w14:paraId="5B13FE16" w14:textId="77777777" w:rsidR="00EC4B99" w:rsidRPr="00661D58" w:rsidRDefault="00EC4B99" w:rsidP="000D7026">
            <w:pPr>
              <w:tabs>
                <w:tab w:val="left" w:pos="709"/>
              </w:tabs>
              <w:spacing w:line="276" w:lineRule="auto"/>
              <w:jc w:val="center"/>
              <w:rPr>
                <w:rFonts w:ascii="Calibri" w:hAnsi="Calibri" w:cs="Times New Roman"/>
                <w:b/>
                <w:sz w:val="24"/>
              </w:rPr>
            </w:pPr>
            <w:r w:rsidRPr="00661D58">
              <w:rPr>
                <w:rFonts w:ascii="Calibri" w:eastAsia="Times New Roman" w:hAnsi="Calibri" w:cs="Times New Roman"/>
                <w:b/>
                <w:sz w:val="24"/>
              </w:rPr>
              <w:t>References</w:t>
            </w:r>
          </w:p>
        </w:tc>
      </w:tr>
      <w:tr w:rsidR="00EC4B99" w:rsidRPr="00661D58" w14:paraId="711B8BD1" w14:textId="77777777" w:rsidTr="000D7026">
        <w:trPr>
          <w:trHeight w:val="289"/>
          <w:jc w:val="center"/>
        </w:trPr>
        <w:tc>
          <w:tcPr>
            <w:tcW w:w="2875" w:type="dxa"/>
            <w:vMerge/>
          </w:tcPr>
          <w:p w14:paraId="1CF179DB" w14:textId="77777777" w:rsidR="00EC4B99" w:rsidRPr="00661D58" w:rsidRDefault="00EC4B99" w:rsidP="000D7026">
            <w:pPr>
              <w:tabs>
                <w:tab w:val="left" w:pos="709"/>
              </w:tabs>
              <w:spacing w:line="276" w:lineRule="auto"/>
              <w:ind w:left="357" w:hanging="357"/>
              <w:jc w:val="both"/>
              <w:rPr>
                <w:rFonts w:ascii="Calibri" w:eastAsia="Times New Roman" w:hAnsi="Calibri" w:cs="Times New Roman"/>
                <w:b/>
                <w:sz w:val="20"/>
              </w:rPr>
            </w:pPr>
          </w:p>
        </w:tc>
        <w:tc>
          <w:tcPr>
            <w:tcW w:w="810" w:type="dxa"/>
          </w:tcPr>
          <w:p w14:paraId="76DC8040"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b/>
                <w:sz w:val="20"/>
              </w:rPr>
            </w:pPr>
            <w:r w:rsidRPr="00661D58">
              <w:rPr>
                <w:rFonts w:ascii="Calibri" w:eastAsia="Times New Roman" w:hAnsi="Calibri" w:cs="Times New Roman"/>
                <w:b/>
                <w:sz w:val="20"/>
              </w:rPr>
              <w:t>Cu</w:t>
            </w:r>
          </w:p>
        </w:tc>
        <w:tc>
          <w:tcPr>
            <w:tcW w:w="810" w:type="dxa"/>
          </w:tcPr>
          <w:p w14:paraId="04311236" w14:textId="77777777" w:rsidR="00EC4B99" w:rsidRPr="00661D58" w:rsidRDefault="00EC4B99" w:rsidP="000D7026">
            <w:pPr>
              <w:tabs>
                <w:tab w:val="left" w:pos="709"/>
              </w:tabs>
              <w:spacing w:line="276" w:lineRule="auto"/>
              <w:jc w:val="center"/>
              <w:rPr>
                <w:rFonts w:ascii="Calibri" w:eastAsia="Times New Roman" w:hAnsi="Calibri" w:cs="Times New Roman"/>
                <w:b/>
                <w:sz w:val="20"/>
              </w:rPr>
            </w:pPr>
            <w:r w:rsidRPr="00661D58">
              <w:rPr>
                <w:rFonts w:ascii="Calibri" w:eastAsia="Times New Roman" w:hAnsi="Calibri" w:cs="Times New Roman"/>
                <w:b/>
                <w:sz w:val="20"/>
              </w:rPr>
              <w:t>Cd</w:t>
            </w:r>
          </w:p>
        </w:tc>
        <w:tc>
          <w:tcPr>
            <w:tcW w:w="983" w:type="dxa"/>
          </w:tcPr>
          <w:p w14:paraId="699457F0"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b/>
                <w:sz w:val="20"/>
              </w:rPr>
            </w:pPr>
            <w:r w:rsidRPr="00661D58">
              <w:rPr>
                <w:rFonts w:ascii="Calibri" w:eastAsia="Times New Roman" w:hAnsi="Calibri" w:cs="Times New Roman"/>
                <w:b/>
                <w:sz w:val="20"/>
              </w:rPr>
              <w:t>Pb</w:t>
            </w:r>
          </w:p>
        </w:tc>
        <w:tc>
          <w:tcPr>
            <w:tcW w:w="710" w:type="dxa"/>
          </w:tcPr>
          <w:p w14:paraId="7AFE8679"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b/>
                <w:sz w:val="20"/>
              </w:rPr>
            </w:pPr>
            <w:r w:rsidRPr="00661D58">
              <w:rPr>
                <w:rFonts w:ascii="Calibri" w:eastAsia="Times New Roman" w:hAnsi="Calibri" w:cs="Times New Roman"/>
                <w:b/>
                <w:sz w:val="20"/>
              </w:rPr>
              <w:t>Ni</w:t>
            </w:r>
          </w:p>
        </w:tc>
        <w:tc>
          <w:tcPr>
            <w:tcW w:w="1007" w:type="dxa"/>
          </w:tcPr>
          <w:p w14:paraId="1179CC91"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b/>
                <w:sz w:val="20"/>
              </w:rPr>
            </w:pPr>
            <w:r w:rsidRPr="00661D58">
              <w:rPr>
                <w:rFonts w:ascii="Calibri" w:eastAsia="Times New Roman" w:hAnsi="Calibri" w:cs="Times New Roman"/>
                <w:b/>
                <w:sz w:val="20"/>
              </w:rPr>
              <w:t>Zn</w:t>
            </w:r>
          </w:p>
        </w:tc>
        <w:tc>
          <w:tcPr>
            <w:tcW w:w="900" w:type="dxa"/>
          </w:tcPr>
          <w:p w14:paraId="08A98CDA"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b/>
                <w:sz w:val="20"/>
              </w:rPr>
            </w:pPr>
            <w:r w:rsidRPr="00661D58">
              <w:rPr>
                <w:rFonts w:ascii="Calibri" w:eastAsia="Times New Roman" w:hAnsi="Calibri" w:cs="Times New Roman"/>
                <w:b/>
                <w:sz w:val="20"/>
              </w:rPr>
              <w:t>Cr</w:t>
            </w:r>
          </w:p>
        </w:tc>
        <w:tc>
          <w:tcPr>
            <w:tcW w:w="720" w:type="dxa"/>
          </w:tcPr>
          <w:p w14:paraId="6B8D472F"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b/>
                <w:sz w:val="20"/>
              </w:rPr>
            </w:pPr>
            <w:r w:rsidRPr="00661D58">
              <w:rPr>
                <w:rFonts w:ascii="Calibri" w:eastAsia="Times New Roman" w:hAnsi="Calibri" w:cs="Times New Roman"/>
                <w:b/>
                <w:sz w:val="20"/>
              </w:rPr>
              <w:t>Co</w:t>
            </w:r>
          </w:p>
        </w:tc>
        <w:tc>
          <w:tcPr>
            <w:tcW w:w="720" w:type="dxa"/>
          </w:tcPr>
          <w:p w14:paraId="25F0B490"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b/>
                <w:sz w:val="20"/>
              </w:rPr>
            </w:pPr>
            <w:r w:rsidRPr="00661D58">
              <w:rPr>
                <w:rFonts w:ascii="Calibri" w:eastAsia="Times New Roman" w:hAnsi="Calibri" w:cs="Times New Roman"/>
                <w:b/>
                <w:sz w:val="20"/>
              </w:rPr>
              <w:t>Hg</w:t>
            </w:r>
          </w:p>
        </w:tc>
        <w:tc>
          <w:tcPr>
            <w:tcW w:w="900" w:type="dxa"/>
          </w:tcPr>
          <w:p w14:paraId="1E4BADBD"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b/>
                <w:sz w:val="20"/>
              </w:rPr>
            </w:pPr>
            <w:r w:rsidRPr="00661D58">
              <w:rPr>
                <w:rFonts w:ascii="Calibri" w:eastAsia="Times New Roman" w:hAnsi="Calibri" w:cs="Times New Roman"/>
                <w:b/>
                <w:sz w:val="20"/>
              </w:rPr>
              <w:t>As</w:t>
            </w:r>
          </w:p>
        </w:tc>
        <w:tc>
          <w:tcPr>
            <w:tcW w:w="720" w:type="dxa"/>
          </w:tcPr>
          <w:p w14:paraId="5854F2B1"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b/>
                <w:sz w:val="20"/>
              </w:rPr>
            </w:pPr>
            <w:r w:rsidRPr="00661D58">
              <w:rPr>
                <w:rFonts w:ascii="Calibri" w:eastAsia="Times New Roman" w:hAnsi="Calibri" w:cs="Times New Roman"/>
                <w:b/>
                <w:sz w:val="20"/>
              </w:rPr>
              <w:t>Se</w:t>
            </w:r>
          </w:p>
        </w:tc>
        <w:tc>
          <w:tcPr>
            <w:tcW w:w="2970" w:type="dxa"/>
            <w:vMerge/>
          </w:tcPr>
          <w:p w14:paraId="4DEF51A2"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sz w:val="20"/>
              </w:rPr>
            </w:pPr>
          </w:p>
        </w:tc>
      </w:tr>
      <w:tr w:rsidR="00EC4B99" w:rsidRPr="00661D58" w14:paraId="744DD156" w14:textId="77777777" w:rsidTr="000D7026">
        <w:trPr>
          <w:trHeight w:val="411"/>
          <w:jc w:val="center"/>
        </w:trPr>
        <w:tc>
          <w:tcPr>
            <w:tcW w:w="2875" w:type="dxa"/>
          </w:tcPr>
          <w:p w14:paraId="48CFB435" w14:textId="77777777" w:rsidR="00EC4B99" w:rsidRPr="00661D58" w:rsidRDefault="00EC4B99" w:rsidP="000D7026">
            <w:pPr>
              <w:tabs>
                <w:tab w:val="left" w:pos="709"/>
              </w:tabs>
              <w:spacing w:line="276" w:lineRule="auto"/>
              <w:ind w:left="357" w:hanging="357"/>
              <w:jc w:val="both"/>
              <w:rPr>
                <w:rFonts w:ascii="Calibri" w:eastAsia="Times New Roman" w:hAnsi="Calibri" w:cs="Times New Roman"/>
              </w:rPr>
            </w:pPr>
            <w:r w:rsidRPr="00661D58">
              <w:rPr>
                <w:rFonts w:ascii="Calibri" w:eastAsia="Times New Roman" w:hAnsi="Calibri" w:cs="Times New Roman"/>
              </w:rPr>
              <w:t>Lake Hawassa</w:t>
            </w:r>
          </w:p>
        </w:tc>
        <w:tc>
          <w:tcPr>
            <w:tcW w:w="810" w:type="dxa"/>
          </w:tcPr>
          <w:p w14:paraId="634122A7"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4.03</w:t>
            </w:r>
          </w:p>
        </w:tc>
        <w:tc>
          <w:tcPr>
            <w:tcW w:w="810" w:type="dxa"/>
          </w:tcPr>
          <w:p w14:paraId="54DB52DC" w14:textId="77777777" w:rsidR="00EC4B99" w:rsidRPr="00661D58" w:rsidRDefault="00EC4B99" w:rsidP="000D7026">
            <w:pPr>
              <w:tabs>
                <w:tab w:val="left" w:pos="709"/>
              </w:tabs>
              <w:spacing w:line="276" w:lineRule="auto"/>
              <w:jc w:val="center"/>
              <w:rPr>
                <w:rFonts w:ascii="Calibri" w:eastAsia="Times New Roman" w:hAnsi="Calibri" w:cs="Times New Roman"/>
              </w:rPr>
            </w:pPr>
            <w:r w:rsidRPr="00661D58">
              <w:rPr>
                <w:rFonts w:ascii="Calibri" w:eastAsia="Times New Roman" w:hAnsi="Calibri" w:cs="Times New Roman"/>
              </w:rPr>
              <w:t>0.30</w:t>
            </w:r>
          </w:p>
        </w:tc>
        <w:tc>
          <w:tcPr>
            <w:tcW w:w="983" w:type="dxa"/>
          </w:tcPr>
          <w:p w14:paraId="7D0694DD"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0.84</w:t>
            </w:r>
          </w:p>
          <w:p w14:paraId="0089E56A"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p>
        </w:tc>
        <w:tc>
          <w:tcPr>
            <w:tcW w:w="710" w:type="dxa"/>
          </w:tcPr>
          <w:p w14:paraId="4532C230"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0.66</w:t>
            </w:r>
          </w:p>
          <w:p w14:paraId="47508B7F"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p>
        </w:tc>
        <w:tc>
          <w:tcPr>
            <w:tcW w:w="1007" w:type="dxa"/>
          </w:tcPr>
          <w:p w14:paraId="78046731"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50.8</w:t>
            </w:r>
          </w:p>
          <w:p w14:paraId="5BF7BDC2"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p>
        </w:tc>
        <w:tc>
          <w:tcPr>
            <w:tcW w:w="900" w:type="dxa"/>
          </w:tcPr>
          <w:p w14:paraId="4A37982A"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3.05</w:t>
            </w:r>
          </w:p>
          <w:p w14:paraId="51D5512F"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p>
        </w:tc>
        <w:tc>
          <w:tcPr>
            <w:tcW w:w="720" w:type="dxa"/>
          </w:tcPr>
          <w:p w14:paraId="7F984E50"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0.96</w:t>
            </w:r>
          </w:p>
          <w:p w14:paraId="110155E4" w14:textId="77777777" w:rsidR="00EC4B99" w:rsidRPr="00661D58" w:rsidRDefault="00EC4B99" w:rsidP="000D7026">
            <w:pPr>
              <w:tabs>
                <w:tab w:val="left" w:pos="709"/>
              </w:tabs>
              <w:spacing w:line="276" w:lineRule="auto"/>
              <w:rPr>
                <w:rFonts w:ascii="Calibri" w:eastAsia="Times New Roman" w:hAnsi="Calibri" w:cs="Times New Roman"/>
              </w:rPr>
            </w:pPr>
          </w:p>
        </w:tc>
        <w:tc>
          <w:tcPr>
            <w:tcW w:w="720" w:type="dxa"/>
          </w:tcPr>
          <w:p w14:paraId="7B48C4FF"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0.09</w:t>
            </w:r>
          </w:p>
          <w:p w14:paraId="31BA5B2E"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p>
        </w:tc>
        <w:tc>
          <w:tcPr>
            <w:tcW w:w="900" w:type="dxa"/>
          </w:tcPr>
          <w:p w14:paraId="5548C6F5"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1.68</w:t>
            </w:r>
          </w:p>
          <w:p w14:paraId="64057746"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p>
        </w:tc>
        <w:tc>
          <w:tcPr>
            <w:tcW w:w="720" w:type="dxa"/>
          </w:tcPr>
          <w:p w14:paraId="40BDA334"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2.66</w:t>
            </w:r>
          </w:p>
        </w:tc>
        <w:tc>
          <w:tcPr>
            <w:tcW w:w="2970" w:type="dxa"/>
          </w:tcPr>
          <w:p w14:paraId="462AD583"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color w:val="0070C0"/>
              </w:rPr>
            </w:pPr>
            <w:r w:rsidRPr="00661D58">
              <w:rPr>
                <w:rFonts w:ascii="Calibri" w:eastAsia="Times New Roman" w:hAnsi="Calibri" w:cs="Times New Roman"/>
                <w:color w:val="0070C0"/>
              </w:rPr>
              <w:t>(Abebe et al., 2022)</w:t>
            </w:r>
          </w:p>
        </w:tc>
      </w:tr>
      <w:tr w:rsidR="00EC4B99" w:rsidRPr="00661D58" w14:paraId="60A50A52" w14:textId="77777777" w:rsidTr="000D7026">
        <w:trPr>
          <w:trHeight w:val="366"/>
          <w:jc w:val="center"/>
        </w:trPr>
        <w:tc>
          <w:tcPr>
            <w:tcW w:w="2875" w:type="dxa"/>
          </w:tcPr>
          <w:p w14:paraId="6864CCC5" w14:textId="77777777" w:rsidR="00EC4B99" w:rsidRPr="00661D58" w:rsidRDefault="00EC4B99" w:rsidP="000D7026">
            <w:pPr>
              <w:tabs>
                <w:tab w:val="left" w:pos="709"/>
              </w:tabs>
              <w:spacing w:line="276" w:lineRule="auto"/>
              <w:ind w:left="357" w:hanging="357"/>
              <w:jc w:val="both"/>
              <w:rPr>
                <w:rFonts w:ascii="Calibri" w:eastAsia="Times New Roman" w:hAnsi="Calibri" w:cs="Times New Roman"/>
              </w:rPr>
            </w:pPr>
            <w:r w:rsidRPr="00661D58">
              <w:rPr>
                <w:rFonts w:ascii="Calibri" w:eastAsia="Times New Roman" w:hAnsi="Calibri" w:cs="Times New Roman"/>
              </w:rPr>
              <w:t>Lake Hawassa</w:t>
            </w:r>
          </w:p>
        </w:tc>
        <w:tc>
          <w:tcPr>
            <w:tcW w:w="810" w:type="dxa"/>
          </w:tcPr>
          <w:p w14:paraId="7E109D92" w14:textId="77777777" w:rsidR="00EC4B99" w:rsidRPr="00661D58" w:rsidRDefault="00EC4B99" w:rsidP="000D7026">
            <w:pPr>
              <w:tabs>
                <w:tab w:val="left" w:pos="709"/>
              </w:tabs>
              <w:spacing w:line="276" w:lineRule="auto"/>
              <w:jc w:val="center"/>
              <w:rPr>
                <w:rFonts w:ascii="Calibri" w:eastAsia="Times New Roman" w:hAnsi="Calibri" w:cs="Times New Roman"/>
              </w:rPr>
            </w:pPr>
            <w:r w:rsidRPr="00661D58">
              <w:rPr>
                <w:rFonts w:ascii="Calibri" w:eastAsia="Times New Roman" w:hAnsi="Calibri" w:cs="Times New Roman"/>
              </w:rPr>
              <w:t>3</w:t>
            </w:r>
          </w:p>
        </w:tc>
        <w:tc>
          <w:tcPr>
            <w:tcW w:w="810" w:type="dxa"/>
          </w:tcPr>
          <w:p w14:paraId="5E79DB7B"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0.01</w:t>
            </w:r>
          </w:p>
        </w:tc>
        <w:tc>
          <w:tcPr>
            <w:tcW w:w="983" w:type="dxa"/>
          </w:tcPr>
          <w:p w14:paraId="03E5D7D4"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0.2</w:t>
            </w:r>
          </w:p>
        </w:tc>
        <w:tc>
          <w:tcPr>
            <w:tcW w:w="710" w:type="dxa"/>
          </w:tcPr>
          <w:p w14:paraId="239580D6"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0.7</w:t>
            </w:r>
          </w:p>
        </w:tc>
        <w:tc>
          <w:tcPr>
            <w:tcW w:w="1007" w:type="dxa"/>
          </w:tcPr>
          <w:p w14:paraId="397C5AA6"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3</w:t>
            </w:r>
          </w:p>
        </w:tc>
        <w:tc>
          <w:tcPr>
            <w:tcW w:w="900" w:type="dxa"/>
          </w:tcPr>
          <w:p w14:paraId="72AE6207"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1</w:t>
            </w:r>
          </w:p>
        </w:tc>
        <w:tc>
          <w:tcPr>
            <w:tcW w:w="720" w:type="dxa"/>
          </w:tcPr>
          <w:p w14:paraId="26F38A93" w14:textId="77777777" w:rsidR="00EC4B99" w:rsidRPr="00661D58" w:rsidRDefault="00EC4B99" w:rsidP="000D7026">
            <w:pPr>
              <w:tabs>
                <w:tab w:val="left" w:pos="709"/>
              </w:tabs>
              <w:spacing w:line="276" w:lineRule="auto"/>
              <w:jc w:val="center"/>
              <w:rPr>
                <w:rFonts w:ascii="Calibri" w:eastAsia="Times New Roman" w:hAnsi="Calibri" w:cs="Times New Roman"/>
              </w:rPr>
            </w:pPr>
            <w:r w:rsidRPr="00661D58">
              <w:rPr>
                <w:rFonts w:ascii="Calibri" w:eastAsia="Times New Roman" w:hAnsi="Calibri" w:cs="Times New Roman"/>
              </w:rPr>
              <w:t>0.1</w:t>
            </w:r>
          </w:p>
        </w:tc>
        <w:tc>
          <w:tcPr>
            <w:tcW w:w="720" w:type="dxa"/>
          </w:tcPr>
          <w:p w14:paraId="6817EFC2"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900" w:type="dxa"/>
          </w:tcPr>
          <w:p w14:paraId="7955D4D1"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2</w:t>
            </w:r>
          </w:p>
        </w:tc>
        <w:tc>
          <w:tcPr>
            <w:tcW w:w="720" w:type="dxa"/>
          </w:tcPr>
          <w:p w14:paraId="6CD252FB"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0.7</w:t>
            </w:r>
          </w:p>
        </w:tc>
        <w:tc>
          <w:tcPr>
            <w:tcW w:w="2970" w:type="dxa"/>
          </w:tcPr>
          <w:p w14:paraId="5BC6472A"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noProof/>
                <w:color w:val="0070C0"/>
              </w:rPr>
            </w:pPr>
            <w:r w:rsidRPr="00661D58">
              <w:rPr>
                <w:rFonts w:ascii="Calibri" w:eastAsia="Times New Roman" w:hAnsi="Calibri" w:cs="Times New Roman"/>
                <w:color w:val="0070C0"/>
              </w:rPr>
              <w:fldChar w:fldCharType="begin" w:fldLock="1"/>
            </w:r>
            <w:r w:rsidRPr="00661D58">
              <w:rPr>
                <w:rFonts w:ascii="Calibri" w:eastAsia="Times New Roman" w:hAnsi="Calibri" w:cs="Times New Roman"/>
                <w:color w:val="0070C0"/>
              </w:rPr>
              <w:instrText>ADDIN CSL_CITATION {"citationItems":[{"id":"ITEM-1","itemData":{"DOI":"10.1016/j.aquabot.2016.06.004","ISSN":"03043770","abstract":"Trace elements (TEs) uptake from water and sediments to 10 aquatic macrophytes in the Ethiopia Rift Valley lakes Koka, Ziway and Awassa was investigated to evaluate pollution of these lakes. Concentrations of Cr, Co, Ni, Cu, Zn, As, Se, Cd, Pb and Mn have been determined in leaves of macrophytes, water and sediment, using ICP-MS (Inductively Coupled Plasma-Mass Spectrometry). Principal component analysis showed an existing variation in TEs concentration in leaves of aquatic macrophytes. High concentration of Mn (1.6 × 103 and 1.2 × 103 mg kg-1 dw) was found in Aeschynomene elaphroxylon of Lake Ziway and Eichhornia crassipes of Lake Koka, respectively. Cr concentration in low molecular mass (LMM) fraction of water and total sediment (4.9 μg L-1 and 95 ± 4 mg kg-1 dw, respectively) was higher in Lake Koka compared to lakes Ziway and Awassa. Some of the studied macrophytes can accumulate high level of trace elements concentration compared to the surrounding, showing their potential to be utilized as pollution indicators. Most TEs in macrophytes used as animal feed, such as Echinochloa stagnina (Retz.) P. Beauv, were sufficiently low.","author":[{"dropping-particle":"","family":"Kassaye","given":"Yetneberk A.","non-dropping-particle":"","parse-names":false,"suffix":""},{"dropping-particle":"","family":"Skipperud","given":"Lindis","non-dropping-particle":"","parse-names":false,"suffix":""},{"dropping-particle":"","family":"Einset","given":"John","non-dropping-particle":"","parse-names":false,"suffix":""},{"dropping-particle":"","family":"Salbu","given":"Brit","non-dropping-particle":"","parse-names":false,"suffix":""}],"container-title":"Aquatic Botany","id":"ITEM-1","issued":{"date-parts":[["2016"]]},"page":"18-25","publisher":"Elsevier B.V.","title":"Aquatic macrophytes in Ethiopian Rift Valley lakes; Their trace elements concentration and use as pollution indicators","type":"article-journal","volume":"134"},"uris":["http://www.mendeley.com/documents/?uuid=0d3cf3c1-462b-4a66-950f-a909310a2c62"]}],"mendeley":{"formattedCitation":"(Kassaye, Skipperud, Einset, &amp; Salbu, 2016)","manualFormatting":"(Kassaye et al., 2016)","plainTextFormattedCitation":"(Kassaye, Skipperud, Einset, &amp; Salbu, 2016)","previouslyFormattedCitation":"(Kassaye, Skipperud, Einset, &amp; Salbu, 2016)"},"properties":{"noteIndex":0},"schema":"https://github.com/citation-style-language/schema/raw/master/csl-citation.json"}</w:instrText>
            </w:r>
            <w:r w:rsidRPr="00661D58">
              <w:rPr>
                <w:rFonts w:ascii="Calibri" w:eastAsia="Times New Roman" w:hAnsi="Calibri" w:cs="Times New Roman"/>
                <w:color w:val="0070C0"/>
              </w:rPr>
              <w:fldChar w:fldCharType="separate"/>
            </w:r>
            <w:r w:rsidRPr="00661D58">
              <w:rPr>
                <w:rFonts w:ascii="Calibri" w:eastAsia="Times New Roman" w:hAnsi="Calibri" w:cs="Times New Roman"/>
                <w:noProof/>
                <w:color w:val="0070C0"/>
              </w:rPr>
              <w:t>(Kassaye et al., 2016)</w:t>
            </w:r>
            <w:r w:rsidRPr="00661D58">
              <w:rPr>
                <w:rFonts w:ascii="Calibri" w:eastAsia="Times New Roman" w:hAnsi="Calibri" w:cs="Times New Roman"/>
                <w:color w:val="0070C0"/>
              </w:rPr>
              <w:fldChar w:fldCharType="end"/>
            </w:r>
          </w:p>
        </w:tc>
      </w:tr>
      <w:tr w:rsidR="00EC4B99" w:rsidRPr="00661D58" w14:paraId="68D59035" w14:textId="77777777" w:rsidTr="000D7026">
        <w:trPr>
          <w:trHeight w:val="303"/>
          <w:jc w:val="center"/>
        </w:trPr>
        <w:tc>
          <w:tcPr>
            <w:tcW w:w="2875" w:type="dxa"/>
          </w:tcPr>
          <w:p w14:paraId="3689D37E" w14:textId="77777777" w:rsidR="00EC4B99" w:rsidRPr="00661D58" w:rsidRDefault="00EC4B99" w:rsidP="000D7026">
            <w:pPr>
              <w:tabs>
                <w:tab w:val="left" w:pos="709"/>
              </w:tabs>
              <w:spacing w:line="276" w:lineRule="auto"/>
              <w:ind w:left="357" w:hanging="357"/>
              <w:jc w:val="both"/>
              <w:rPr>
                <w:rFonts w:ascii="Calibri" w:eastAsia="Times New Roman" w:hAnsi="Calibri" w:cs="Times New Roman"/>
              </w:rPr>
            </w:pPr>
            <w:r w:rsidRPr="00661D58">
              <w:rPr>
                <w:rFonts w:ascii="Calibri" w:eastAsia="Times New Roman" w:hAnsi="Calibri" w:cs="Times New Roman"/>
              </w:rPr>
              <w:t>Lake Hawassa</w:t>
            </w:r>
          </w:p>
        </w:tc>
        <w:tc>
          <w:tcPr>
            <w:tcW w:w="810" w:type="dxa"/>
          </w:tcPr>
          <w:p w14:paraId="60834B3C" w14:textId="77777777" w:rsidR="00EC4B99" w:rsidRPr="00661D58" w:rsidRDefault="00EC4B99" w:rsidP="000D7026">
            <w:pPr>
              <w:tabs>
                <w:tab w:val="left" w:pos="709"/>
              </w:tabs>
              <w:spacing w:line="276" w:lineRule="auto"/>
              <w:jc w:val="center"/>
              <w:rPr>
                <w:rFonts w:ascii="Calibri" w:eastAsia="Times New Roman" w:hAnsi="Calibri" w:cs="Times New Roman"/>
              </w:rPr>
            </w:pPr>
            <w:r w:rsidRPr="00661D58">
              <w:rPr>
                <w:rFonts w:ascii="Calibri" w:eastAsia="Times New Roman" w:hAnsi="Calibri" w:cs="Times New Roman"/>
              </w:rPr>
              <w:t>35</w:t>
            </w:r>
          </w:p>
        </w:tc>
        <w:tc>
          <w:tcPr>
            <w:tcW w:w="810" w:type="dxa"/>
          </w:tcPr>
          <w:p w14:paraId="27EA1B0F"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1.2</w:t>
            </w:r>
          </w:p>
        </w:tc>
        <w:tc>
          <w:tcPr>
            <w:tcW w:w="983" w:type="dxa"/>
          </w:tcPr>
          <w:p w14:paraId="5B1CD541"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140</w:t>
            </w:r>
          </w:p>
        </w:tc>
        <w:tc>
          <w:tcPr>
            <w:tcW w:w="710" w:type="dxa"/>
          </w:tcPr>
          <w:p w14:paraId="7C2E1166"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55</w:t>
            </w:r>
          </w:p>
        </w:tc>
        <w:tc>
          <w:tcPr>
            <w:tcW w:w="1007" w:type="dxa"/>
          </w:tcPr>
          <w:p w14:paraId="0E5E80C0"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245</w:t>
            </w:r>
          </w:p>
        </w:tc>
        <w:tc>
          <w:tcPr>
            <w:tcW w:w="900" w:type="dxa"/>
          </w:tcPr>
          <w:p w14:paraId="5A7E019E"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70</w:t>
            </w:r>
          </w:p>
        </w:tc>
        <w:tc>
          <w:tcPr>
            <w:tcW w:w="720" w:type="dxa"/>
          </w:tcPr>
          <w:p w14:paraId="2F10E942" w14:textId="77777777" w:rsidR="00EC4B99" w:rsidRPr="00661D58" w:rsidRDefault="00EC4B99" w:rsidP="000D7026">
            <w:pPr>
              <w:tabs>
                <w:tab w:val="left" w:pos="709"/>
              </w:tabs>
              <w:spacing w:line="276" w:lineRule="auto"/>
              <w:jc w:val="center"/>
              <w:rPr>
                <w:rFonts w:ascii="Calibri" w:eastAsia="Times New Roman" w:hAnsi="Calibri" w:cs="Times New Roman"/>
              </w:rPr>
            </w:pPr>
            <w:r w:rsidRPr="00661D58">
              <w:rPr>
                <w:rFonts w:ascii="Calibri" w:eastAsia="Times New Roman" w:hAnsi="Calibri" w:cs="Times New Roman"/>
              </w:rPr>
              <w:t>50</w:t>
            </w:r>
          </w:p>
        </w:tc>
        <w:tc>
          <w:tcPr>
            <w:tcW w:w="720" w:type="dxa"/>
          </w:tcPr>
          <w:p w14:paraId="36D1612B"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900" w:type="dxa"/>
          </w:tcPr>
          <w:p w14:paraId="19898072"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720" w:type="dxa"/>
          </w:tcPr>
          <w:p w14:paraId="4B115660"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2970" w:type="dxa"/>
          </w:tcPr>
          <w:p w14:paraId="732B8D38"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noProof/>
                <w:color w:val="0070C0"/>
              </w:rPr>
            </w:pPr>
            <w:r w:rsidRPr="00661D58">
              <w:rPr>
                <w:rFonts w:ascii="Calibri" w:eastAsia="Times New Roman" w:hAnsi="Calibri" w:cs="Times New Roman"/>
                <w:color w:val="0070C0"/>
              </w:rPr>
              <w:fldChar w:fldCharType="begin" w:fldLock="1"/>
            </w:r>
            <w:r w:rsidRPr="00661D58">
              <w:rPr>
                <w:rFonts w:ascii="Calibri" w:eastAsia="Times New Roman" w:hAnsi="Calibri" w:cs="Times New Roman"/>
                <w:color w:val="0070C0"/>
              </w:rPr>
              <w:instrText>ADDIN CSL_CITATION {"citationItems":[{"id":"ITEM-1","itemData":{"DOI":"10.4314/ijbcs.v4i5.65544","abstract":"Samples of fish organs, sediment and water were collected from five sampling sites of Lakes Awassa and Ziway. A procedure consuming 13 mL mixture of HNO3-HClO4-H2O2 for intestine and sediment or 5.0 mL mixture of HNO3-H2O2 for scale, spleen and bile for digestion of freeze-dried fish organs (except bile) and sediment was developed. Concentrations of eight metals were determined using flame atomic absorption spectrophotometer. Concentrations of metals in bile, intestine, scale, spleen and sediment varied (mg/kg): Cd 0.83-13.41, 2.67-5.01, 4.46-13.24, 2.58-6.66, 3.19-10.51, respectively; Cr 0.79-4.27, 1.13-5.09, 2.13-5.74, 0.47-1.36, 4.14-8.66, respectively; Co 0.51-1.19, 0.95-6.10, 5.33-10.96, 10.53-13.20, 9.42-37.72, respectively; Cu 4.76-12.71, 7.81-15.33, 6.04-24.49, 2.91-16.48, 26.91-78.49, respectively; Pb 5.73-14.86, 6.24-12.12, 37.29-56.03, 1.46-3.88, 8.49-20.18, respectively; Mn 0.82-5.78, 6.87-58.94, 36.14-135, 0.54-2.84, 106-198, respectively; Ni 4.17-5.81, 3.04-6.69, 42.33-46.41, 0.77-2.78, 8.09-24.00, respectively; Zn 18.42-55.79, 22.48- 32.48, 68.68-91.27, 4.81-38.78, 108-174, respectively. Most of the elements in water samples occurred below detection limit. The pattern for concentrations of trace metals followed: sediment &gt; scale &gt; intestine &gt; bile &gt; spleen &gt; water. Using a ternary plot, positive correlation was observed for the specific fish organ with the sediment and water samples. There was no significant difference between the two lakes in accumulating trace metals however Lake Awassa had higher concentration.","author":[{"dropping-particle":"","family":"Nigussie","given":"K","non-dropping-particle":"","parse-names":false,"suffix":""},{"dropping-particle":"","family":"Chandravanshi","given":"BS","non-dropping-particle":"","parse-names":false,"suffix":""},{"dropping-particle":"","family":"Wondimu","given":"T","non-dropping-particle":"","parse-names":false,"suffix":""}],"container-title":"International Journal of Biological and Chemical Sciences","id":"ITEM-1","issue":"5","issued":{"date-parts":[["2011"]]},"title":"Correlation among trace metals in Tilapia (&lt;i&gt;Oreochromis niloticus&lt;/i&gt;), sediment and water samples of lakes Awassa and Ziway, Ethiopia","type":"article-journal","volume":"4"},"uris":["http://www.mendeley.com/documents/?uuid=8104063f-7bfb-4022-afb1-7628f32943bf"]}],"mendeley":{"formattedCitation":"(Nigussie, Chandravanshi, &amp; Wondimu, 2011)","manualFormatting":"(Nigussie et al., 2011)","plainTextFormattedCitation":"(Nigussie, Chandravanshi, &amp; Wondimu, 2011)","previouslyFormattedCitation":"(Nigussie, Chandravanshi, &amp; Wondimu, 2011)"},"properties":{"noteIndex":0},"schema":"https://github.com/citation-style-language/schema/raw/master/csl-citation.json"}</w:instrText>
            </w:r>
            <w:r w:rsidRPr="00661D58">
              <w:rPr>
                <w:rFonts w:ascii="Calibri" w:eastAsia="Times New Roman" w:hAnsi="Calibri" w:cs="Times New Roman"/>
                <w:color w:val="0070C0"/>
              </w:rPr>
              <w:fldChar w:fldCharType="separate"/>
            </w:r>
            <w:r w:rsidRPr="00661D58">
              <w:rPr>
                <w:rFonts w:ascii="Calibri" w:eastAsia="Times New Roman" w:hAnsi="Calibri" w:cs="Times New Roman"/>
                <w:noProof/>
                <w:color w:val="0070C0"/>
              </w:rPr>
              <w:t>(Nigussie et al., 2011)</w:t>
            </w:r>
            <w:r w:rsidRPr="00661D58">
              <w:rPr>
                <w:rFonts w:ascii="Calibri" w:eastAsia="Times New Roman" w:hAnsi="Calibri" w:cs="Times New Roman"/>
                <w:color w:val="0070C0"/>
              </w:rPr>
              <w:fldChar w:fldCharType="end"/>
            </w:r>
          </w:p>
        </w:tc>
      </w:tr>
      <w:tr w:rsidR="00EC4B99" w:rsidRPr="00661D58" w14:paraId="472E27CC" w14:textId="77777777" w:rsidTr="000D7026">
        <w:trPr>
          <w:trHeight w:val="321"/>
          <w:jc w:val="center"/>
        </w:trPr>
        <w:tc>
          <w:tcPr>
            <w:tcW w:w="2875" w:type="dxa"/>
          </w:tcPr>
          <w:p w14:paraId="640A2CA0" w14:textId="77777777" w:rsidR="00EC4B99" w:rsidRPr="00661D58" w:rsidRDefault="00EC4B99" w:rsidP="000D7026">
            <w:pPr>
              <w:tabs>
                <w:tab w:val="left" w:pos="709"/>
              </w:tabs>
              <w:spacing w:line="276" w:lineRule="auto"/>
              <w:ind w:left="357" w:hanging="357"/>
              <w:jc w:val="both"/>
              <w:rPr>
                <w:rFonts w:ascii="Calibri" w:eastAsia="Times New Roman" w:hAnsi="Calibri" w:cs="Times New Roman"/>
              </w:rPr>
            </w:pPr>
            <w:r w:rsidRPr="00661D58">
              <w:rPr>
                <w:rFonts w:ascii="Calibri" w:eastAsia="Times New Roman" w:hAnsi="Calibri" w:cs="Times New Roman"/>
              </w:rPr>
              <w:t>Lake Hawassa</w:t>
            </w:r>
          </w:p>
        </w:tc>
        <w:tc>
          <w:tcPr>
            <w:tcW w:w="810" w:type="dxa"/>
          </w:tcPr>
          <w:p w14:paraId="755EDB20"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810" w:type="dxa"/>
          </w:tcPr>
          <w:p w14:paraId="53095522"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1.55</w:t>
            </w:r>
          </w:p>
        </w:tc>
        <w:tc>
          <w:tcPr>
            <w:tcW w:w="983" w:type="dxa"/>
          </w:tcPr>
          <w:p w14:paraId="2813D298"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1.3</w:t>
            </w:r>
          </w:p>
        </w:tc>
        <w:tc>
          <w:tcPr>
            <w:tcW w:w="710" w:type="dxa"/>
          </w:tcPr>
          <w:p w14:paraId="1B82D183"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1007" w:type="dxa"/>
          </w:tcPr>
          <w:p w14:paraId="04AC3C3A"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900" w:type="dxa"/>
          </w:tcPr>
          <w:p w14:paraId="5E8F21EF" w14:textId="77777777" w:rsidR="00EC4B99" w:rsidRPr="00661D58" w:rsidRDefault="00EC4B99" w:rsidP="000D7026">
            <w:pPr>
              <w:tabs>
                <w:tab w:val="left" w:pos="709"/>
              </w:tabs>
              <w:spacing w:line="276" w:lineRule="auto"/>
              <w:jc w:val="center"/>
              <w:rPr>
                <w:rFonts w:ascii="Calibri" w:eastAsia="Times New Roman" w:hAnsi="Calibri" w:cs="Times New Roman"/>
              </w:rPr>
            </w:pPr>
            <w:r w:rsidRPr="00661D58">
              <w:rPr>
                <w:rFonts w:ascii="Calibri" w:eastAsia="Times New Roman" w:hAnsi="Calibri" w:cs="Times New Roman"/>
              </w:rPr>
              <w:t>1.5</w:t>
            </w:r>
          </w:p>
        </w:tc>
        <w:tc>
          <w:tcPr>
            <w:tcW w:w="720" w:type="dxa"/>
          </w:tcPr>
          <w:p w14:paraId="3415B5C0"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720" w:type="dxa"/>
          </w:tcPr>
          <w:p w14:paraId="3FEA5E1E"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0.1</w:t>
            </w:r>
          </w:p>
        </w:tc>
        <w:tc>
          <w:tcPr>
            <w:tcW w:w="900" w:type="dxa"/>
          </w:tcPr>
          <w:p w14:paraId="1D2976CC"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1.6</w:t>
            </w:r>
          </w:p>
        </w:tc>
        <w:tc>
          <w:tcPr>
            <w:tcW w:w="720" w:type="dxa"/>
          </w:tcPr>
          <w:p w14:paraId="5ABF380A"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0.05</w:t>
            </w:r>
          </w:p>
        </w:tc>
        <w:tc>
          <w:tcPr>
            <w:tcW w:w="2970" w:type="dxa"/>
          </w:tcPr>
          <w:p w14:paraId="74D5BFDB"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noProof/>
                <w:color w:val="0070C0"/>
              </w:rPr>
            </w:pPr>
            <w:r w:rsidRPr="00661D58">
              <w:rPr>
                <w:rFonts w:ascii="Calibri" w:eastAsia="Times New Roman" w:hAnsi="Calibri" w:cs="Times New Roman"/>
                <w:color w:val="0070C0"/>
              </w:rPr>
              <w:fldChar w:fldCharType="begin" w:fldLock="1"/>
            </w:r>
            <w:r w:rsidRPr="00661D58">
              <w:rPr>
                <w:rFonts w:ascii="Calibri" w:eastAsia="Times New Roman" w:hAnsi="Calibri" w:cs="Times New Roman"/>
                <w:color w:val="0070C0"/>
              </w:rPr>
              <w:instrText>ADDIN CSL_CITATION {"citationItems":[{"id":"ITEM-1","itemData":{"DOI":"10.1007/s10661-012-2777-8","ISSN":"01676369","abstract":"The Ethiopian Rift Valley Lakes host populations of edible fish species including Oreochromis niloticus, Labeobarbus intermedius and Clarias gariepinus, which are harvested also in other tropical countries. We investigated the occurrence of six heavy metals in tissues of these fish species as well as in the waters of Lake Koka and Lake Awassa. Both lakes are affected by industrial effluents in their catchments, making them ideal study sites. Mercury concentrations were very low in the water samples, but concentrations in the fish samples were relatively high, suggesting a particularly high bioaccumulation tendency as compared with the other investigated metals. Mercury was preferentially accumulated in the fish liver or muscle. It was the only metal with species-specific accumulation with highest levels found in the predatory species L. intermedius. Lower mercury concentrations in O. niloticus could be attributed to the lower trophic level, whereas mercury values in the predatory C. gariepinus were unexpectedly low. This probably relates to the high growth rate of this species resulting in biodilution of mercury. Accumulation of lead, selenium, chromium, arsenic and cadmium did not differ between species, indicating that these elements are not biomagnified in the food chain. Values of cadmium, selenium and arsenic were highest in fish livers, while lead and chromium levels were highest in the gills, which could be related to the uptake pathway. A significant impact of the industrial discharges on the occurrence of metals in the lakes could not be detected, and the respective concentrations in fish do not pose a public health hazard. © 2012 Springer Science+Business Media B.V.","author":[{"dropping-particle":"","family":"Dsikowitzky","given":"Larissa","non-dropping-particle":"","parse-names":false,"suffix":""},{"dropping-particle":"","family":"Mengesha","given":"Mesfin","non-dropping-particle":"","parse-names":false,"suffix":""},{"dropping-particle":"","family":"Dadebo","given":"Elias","non-dropping-particle":"","parse-names":false,"suffix":""},{"dropping-particle":"","family":"Carvalho","given":"Carlos Eduardo Veiga","non-dropping-particle":"De","parse-names":false,"suffix":""},{"dropping-particle":"","family":"Sindern","given":"Sven","non-dropping-particle":"","parse-names":false,"suffix":""}],"container-title":"Environmental Monitoring and Assessment","id":"ITEM-1","issue":"4","issued":{"date-parts":[["2013"]]},"page":"3117-3131","title":"Assessment of heavy metals in water samples and tissues of edible fish species from Awassa and Koka Rift Valley Lakes, Ethiopia","type":"article-journal","volume":"185"},"uris":["http://www.mendeley.com/documents/?uuid=65ba7fea-d8d1-46e7-b9a4-018d43b71c70"]}],"mendeley":{"formattedCitation":"(Dsikowitzky et al., 2013)","plainTextFormattedCitation":"(Dsikowitzky et al., 2013)","previouslyFormattedCitation":"(Dsikowitzky et al., 2013)"},"properties":{"noteIndex":0},"schema":"https://github.com/citation-style-language/schema/raw/master/csl-citation.json"}</w:instrText>
            </w:r>
            <w:r w:rsidRPr="00661D58">
              <w:rPr>
                <w:rFonts w:ascii="Calibri" w:eastAsia="Times New Roman" w:hAnsi="Calibri" w:cs="Times New Roman"/>
                <w:color w:val="0070C0"/>
              </w:rPr>
              <w:fldChar w:fldCharType="separate"/>
            </w:r>
            <w:r w:rsidRPr="00661D58">
              <w:rPr>
                <w:rFonts w:ascii="Calibri" w:eastAsia="Times New Roman" w:hAnsi="Calibri" w:cs="Times New Roman"/>
                <w:noProof/>
                <w:color w:val="0070C0"/>
              </w:rPr>
              <w:t>(Dsikowitzky et al., 2013)</w:t>
            </w:r>
            <w:r w:rsidRPr="00661D58">
              <w:rPr>
                <w:rFonts w:ascii="Calibri" w:eastAsia="Times New Roman" w:hAnsi="Calibri" w:cs="Times New Roman"/>
                <w:color w:val="0070C0"/>
              </w:rPr>
              <w:fldChar w:fldCharType="end"/>
            </w:r>
          </w:p>
        </w:tc>
      </w:tr>
      <w:tr w:rsidR="00EC4B99" w:rsidRPr="00661D58" w14:paraId="76417066" w14:textId="77777777" w:rsidTr="000D7026">
        <w:trPr>
          <w:trHeight w:val="362"/>
          <w:jc w:val="center"/>
        </w:trPr>
        <w:tc>
          <w:tcPr>
            <w:tcW w:w="2875" w:type="dxa"/>
          </w:tcPr>
          <w:p w14:paraId="50B9A509" w14:textId="77777777" w:rsidR="00EC4B99" w:rsidRPr="00661D58" w:rsidRDefault="00EC4B99" w:rsidP="000D7026">
            <w:pPr>
              <w:tabs>
                <w:tab w:val="left" w:pos="709"/>
              </w:tabs>
              <w:spacing w:line="276" w:lineRule="auto"/>
              <w:ind w:left="357" w:hanging="357"/>
              <w:jc w:val="both"/>
              <w:rPr>
                <w:rFonts w:ascii="Calibri" w:eastAsia="Times New Roman" w:hAnsi="Calibri" w:cs="Times New Roman"/>
              </w:rPr>
            </w:pPr>
            <w:r w:rsidRPr="00661D58">
              <w:rPr>
                <w:rFonts w:ascii="Calibri" w:eastAsia="Times New Roman" w:hAnsi="Calibri" w:cs="Times New Roman"/>
              </w:rPr>
              <w:t xml:space="preserve"> Lake Hawassa</w:t>
            </w:r>
          </w:p>
        </w:tc>
        <w:tc>
          <w:tcPr>
            <w:tcW w:w="810" w:type="dxa"/>
          </w:tcPr>
          <w:p w14:paraId="7CFD21A2"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810" w:type="dxa"/>
          </w:tcPr>
          <w:p w14:paraId="16003C1D"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5</w:t>
            </w:r>
          </w:p>
        </w:tc>
        <w:tc>
          <w:tcPr>
            <w:tcW w:w="983" w:type="dxa"/>
          </w:tcPr>
          <w:p w14:paraId="220EEC8B"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10</w:t>
            </w:r>
          </w:p>
        </w:tc>
        <w:tc>
          <w:tcPr>
            <w:tcW w:w="710" w:type="dxa"/>
          </w:tcPr>
          <w:p w14:paraId="31955954"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1007" w:type="dxa"/>
          </w:tcPr>
          <w:p w14:paraId="4990B445" w14:textId="77777777" w:rsidR="00EC4B99" w:rsidRPr="00661D58" w:rsidRDefault="00EC4B99" w:rsidP="000D7026">
            <w:pPr>
              <w:tabs>
                <w:tab w:val="left" w:pos="709"/>
              </w:tabs>
              <w:spacing w:line="276" w:lineRule="auto"/>
              <w:jc w:val="center"/>
              <w:rPr>
                <w:rFonts w:ascii="Calibri" w:eastAsia="Times New Roman" w:hAnsi="Calibri" w:cs="Times New Roman"/>
              </w:rPr>
            </w:pPr>
            <w:r w:rsidRPr="00661D58">
              <w:rPr>
                <w:rFonts w:ascii="Calibri" w:eastAsia="Times New Roman" w:hAnsi="Calibri" w:cs="Times New Roman"/>
              </w:rPr>
              <w:t>5000</w:t>
            </w:r>
          </w:p>
        </w:tc>
        <w:tc>
          <w:tcPr>
            <w:tcW w:w="900" w:type="dxa"/>
          </w:tcPr>
          <w:p w14:paraId="4F60A337"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60</w:t>
            </w:r>
          </w:p>
        </w:tc>
        <w:tc>
          <w:tcPr>
            <w:tcW w:w="720" w:type="dxa"/>
          </w:tcPr>
          <w:p w14:paraId="49626140"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720" w:type="dxa"/>
          </w:tcPr>
          <w:p w14:paraId="5E39C025"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1</w:t>
            </w:r>
          </w:p>
        </w:tc>
        <w:tc>
          <w:tcPr>
            <w:tcW w:w="900" w:type="dxa"/>
          </w:tcPr>
          <w:p w14:paraId="688D3ADC"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720" w:type="dxa"/>
          </w:tcPr>
          <w:p w14:paraId="0D17E796"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2970" w:type="dxa"/>
          </w:tcPr>
          <w:p w14:paraId="691C1AEA"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color w:val="0070C0"/>
              </w:rPr>
            </w:pPr>
            <w:r w:rsidRPr="00661D58">
              <w:rPr>
                <w:rFonts w:ascii="Calibri" w:eastAsia="Times New Roman" w:hAnsi="Calibri" w:cs="Times New Roman"/>
                <w:color w:val="0070C0"/>
              </w:rPr>
              <w:fldChar w:fldCharType="begin" w:fldLock="1"/>
            </w:r>
            <w:r w:rsidRPr="00661D58">
              <w:rPr>
                <w:rFonts w:ascii="Calibri" w:eastAsia="Times New Roman" w:hAnsi="Calibri" w:cs="Times New Roman"/>
                <w:color w:val="0070C0"/>
              </w:rPr>
              <w:instrText>ADDIN CSL_CITATION {"citationItems":[{"id":"ITEM-1","itemData":{"DOI":"10.4172/2161-0525.1000247","abstract":"This study was aimed to assess the concentration of metals (Hg, Cr, Zn Cd and Pb) in water, sediment, and S. corymbosus macrophyte plant samples collected from six different sites (S1 to S6) of Lake Hawassa. The results revealed that there was significant difference (p&lt;0.05) in metals concentration among different sampling sites as well as within the site. Generally, significantly higher values (p&lt;0.05) of metals concentration were recorded at sites S2, S4 and S5, which received industrial effluents, urban wastes and agrochemicals respectively. and were the most contaminated sites. The concentration of metals both in sediment and macrophyte plant followed similar pattern, viz., Zn&gt;Cr&gt;Pb&gt;Cd&gt;Hg, while the concentration of metals in water followed the order of Zn&gt;Pb&gt;Cr&gt;Cd&gt;Hg. High to very high correlations were recorded within some metal pairs and with some physico-chemical parameters. - Although metals concentration in water and sediment of the lake are generally in non-polluted to moderately polluted range according to international standards based on numerical sediment quality guidelines (SQGs), almost all values at different sampling sites along the shoreline are much higher than the reference site as well as the background metals concentration of the lake. This is a clear indication that Lake Hawassa is exposed to different pollutants from all directions and the problem can easily go out of hand unless a special attention to be properly monitored for better protection of the lake and the surrounding catchment areas is given. as different human activities are increasing around the lake. Therefore, strategies to control point and non-point sources of all over the shorelines should be developed for better protection of the lake as well as the surrounding catchment areas.","author":[{"dropping-particle":"","family":"Amare","given":"Tigist Ashagre","non-dropping-particle":"","parse-names":false,"suffix":""}],"container-title":"Journal of Environmental &amp; Analytical Toxicology","id":"ITEM-1","issue":"01","issued":{"date-parts":[["2014"]]},"page":"1-7","title":"Assessment of Metals Concentration in Water, Sediment and Macrophyte Plant Collected from Lake Hawassa, Ethiopia","type":"article-journal","volume":"05"},"uris":["http://www.mendeley.com/documents/?uuid=4c2b4b48-d2ea-4e41-b901-a2be67680642"]}],"mendeley":{"formattedCitation":"(Amare, 2014)","manualFormatting":"(Amare et al., 2014)","plainTextFormattedCitation":"(Amare, 2014)","previouslyFormattedCitation":"(Amare, 2014)"},"properties":{"noteIndex":0},"schema":"https://github.com/citation-style-language/schema/raw/master/csl-citation.json"}</w:instrText>
            </w:r>
            <w:r w:rsidRPr="00661D58">
              <w:rPr>
                <w:rFonts w:ascii="Calibri" w:eastAsia="Times New Roman" w:hAnsi="Calibri" w:cs="Times New Roman"/>
                <w:color w:val="0070C0"/>
              </w:rPr>
              <w:fldChar w:fldCharType="separate"/>
            </w:r>
            <w:r w:rsidRPr="00661D58">
              <w:rPr>
                <w:rFonts w:ascii="Calibri" w:eastAsia="Times New Roman" w:hAnsi="Calibri" w:cs="Times New Roman"/>
                <w:noProof/>
                <w:color w:val="0070C0"/>
              </w:rPr>
              <w:t>(Amare et al., 2014)</w:t>
            </w:r>
            <w:r w:rsidRPr="00661D58">
              <w:rPr>
                <w:rFonts w:ascii="Calibri" w:eastAsia="Times New Roman" w:hAnsi="Calibri" w:cs="Times New Roman"/>
                <w:color w:val="0070C0"/>
              </w:rPr>
              <w:fldChar w:fldCharType="end"/>
            </w:r>
          </w:p>
        </w:tc>
      </w:tr>
      <w:tr w:rsidR="00EC4B99" w:rsidRPr="00661D58" w14:paraId="3AC48F60" w14:textId="77777777" w:rsidTr="000D7026">
        <w:trPr>
          <w:trHeight w:val="362"/>
          <w:jc w:val="center"/>
        </w:trPr>
        <w:tc>
          <w:tcPr>
            <w:tcW w:w="2875" w:type="dxa"/>
          </w:tcPr>
          <w:p w14:paraId="478200C0" w14:textId="77777777" w:rsidR="00EC4B99" w:rsidRPr="00661D58" w:rsidRDefault="00EC4B99" w:rsidP="000D7026">
            <w:pPr>
              <w:tabs>
                <w:tab w:val="left" w:pos="709"/>
              </w:tabs>
              <w:spacing w:line="276" w:lineRule="auto"/>
              <w:ind w:left="357" w:hanging="357"/>
              <w:jc w:val="both"/>
              <w:rPr>
                <w:rFonts w:ascii="Calibri" w:eastAsia="Times New Roman" w:hAnsi="Calibri" w:cs="Times New Roman"/>
              </w:rPr>
            </w:pPr>
            <w:r w:rsidRPr="00661D58">
              <w:rPr>
                <w:rFonts w:ascii="Calibri" w:eastAsia="Times New Roman" w:hAnsi="Calibri" w:cs="Times New Roman"/>
              </w:rPr>
              <w:t xml:space="preserve">Lake </w:t>
            </w:r>
            <w:proofErr w:type="spellStart"/>
            <w:r w:rsidRPr="00661D58">
              <w:rPr>
                <w:rFonts w:ascii="Calibri" w:eastAsia="Times New Roman" w:hAnsi="Calibri" w:cs="Times New Roman"/>
              </w:rPr>
              <w:t>Hashenge</w:t>
            </w:r>
            <w:proofErr w:type="spellEnd"/>
          </w:p>
        </w:tc>
        <w:tc>
          <w:tcPr>
            <w:tcW w:w="810" w:type="dxa"/>
          </w:tcPr>
          <w:p w14:paraId="61639DCA"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2</w:t>
            </w:r>
          </w:p>
        </w:tc>
        <w:tc>
          <w:tcPr>
            <w:tcW w:w="810" w:type="dxa"/>
          </w:tcPr>
          <w:p w14:paraId="45A938A2"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9</w:t>
            </w:r>
          </w:p>
        </w:tc>
        <w:tc>
          <w:tcPr>
            <w:tcW w:w="983" w:type="dxa"/>
          </w:tcPr>
          <w:p w14:paraId="07EE680F"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3</w:t>
            </w:r>
          </w:p>
        </w:tc>
        <w:tc>
          <w:tcPr>
            <w:tcW w:w="710" w:type="dxa"/>
          </w:tcPr>
          <w:p w14:paraId="601ACCAE"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2</w:t>
            </w:r>
          </w:p>
        </w:tc>
        <w:tc>
          <w:tcPr>
            <w:tcW w:w="1007" w:type="dxa"/>
          </w:tcPr>
          <w:p w14:paraId="7F2B291E" w14:textId="77777777" w:rsidR="00EC4B99" w:rsidRPr="00661D58" w:rsidRDefault="00EC4B99" w:rsidP="000D7026">
            <w:pPr>
              <w:tabs>
                <w:tab w:val="left" w:pos="709"/>
              </w:tabs>
              <w:spacing w:line="276" w:lineRule="auto"/>
              <w:jc w:val="center"/>
              <w:rPr>
                <w:rFonts w:ascii="Calibri" w:eastAsia="Times New Roman" w:hAnsi="Calibri" w:cs="Times New Roman"/>
              </w:rPr>
            </w:pPr>
            <w:r w:rsidRPr="00661D58">
              <w:rPr>
                <w:rFonts w:ascii="Calibri" w:eastAsia="Times New Roman" w:hAnsi="Calibri" w:cs="Times New Roman"/>
              </w:rPr>
              <w:t>938</w:t>
            </w:r>
          </w:p>
        </w:tc>
        <w:tc>
          <w:tcPr>
            <w:tcW w:w="900" w:type="dxa"/>
          </w:tcPr>
          <w:p w14:paraId="35D5520B"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3</w:t>
            </w:r>
          </w:p>
        </w:tc>
        <w:tc>
          <w:tcPr>
            <w:tcW w:w="720" w:type="dxa"/>
          </w:tcPr>
          <w:p w14:paraId="53B94A6F"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4</w:t>
            </w:r>
          </w:p>
        </w:tc>
        <w:tc>
          <w:tcPr>
            <w:tcW w:w="720" w:type="dxa"/>
          </w:tcPr>
          <w:p w14:paraId="06696762"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900" w:type="dxa"/>
          </w:tcPr>
          <w:p w14:paraId="14AFD307"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720" w:type="dxa"/>
          </w:tcPr>
          <w:p w14:paraId="383F5E67"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2970" w:type="dxa"/>
          </w:tcPr>
          <w:p w14:paraId="72156B5C"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noProof/>
                <w:color w:val="0070C0"/>
              </w:rPr>
            </w:pPr>
            <w:r w:rsidRPr="00661D58">
              <w:rPr>
                <w:rFonts w:ascii="Calibri" w:eastAsia="Times New Roman" w:hAnsi="Calibri" w:cs="Times New Roman"/>
                <w:b/>
                <w:color w:val="0070C0"/>
              </w:rPr>
              <w:fldChar w:fldCharType="begin" w:fldLock="1"/>
            </w:r>
            <w:r w:rsidRPr="00661D58">
              <w:rPr>
                <w:rFonts w:ascii="Calibri" w:eastAsia="Times New Roman" w:hAnsi="Calibri" w:cs="Times New Roman"/>
                <w:b/>
                <w:color w:val="0070C0"/>
              </w:rPr>
              <w:instrText>ADDIN CSL_CITATION {"citationItems":[{"id":"ITEM-1","itemData":{"DOI":"10.5923/j.chemistry.20120206.06","ISSN":"2165-8749","author":[{"dropping-particle":"","family":"Gebrekidan Asgedom","given":"Abraha","non-dropping-particle":"","parse-names":false,"suffix":""},{"dropping-particle":"","family":"Berhe Desta","given":"Mulu","non-dropping-particle":"","parse-names":false,"suffix":""},{"dropping-particle":"","family":"Weldegebriel Gebremedh","given":"Yirgaalem","non-dropping-particle":"","parse-names":false,"suffix":""}],"container-title":"American Journal of Chemistry","id":"ITEM-1","issue":"6","issued":{"date-parts":[["2013"]]},"page":"326-334","title":"Bioaccumulation of Heavy Metals in Fishes of Hashenge Lake, Tigray, Northern Highlands of Ethiopia","type":"article-journal","volume":"2"},"uris":["http://www.mendeley.com/documents/?uuid=a32bb86f-8156-4d60-a392-fb430a7072e3"]}],"mendeley":{"formattedCitation":"(Gebrekidan Asgedom, Berhe Desta, &amp; Weldegebriel Gebremedh, 2013)","manualFormatting":"(Gebrekidan et al., 2013)","plainTextFormattedCitation":"(Gebrekidan Asgedom, Berhe Desta, &amp; Weldegebriel Gebremedh, 2013)","previouslyFormattedCitation":"(Gebrekidan Asgedom, Berhe Desta, &amp; Weldegebriel Gebremedh, 2013)"},"properties":{"noteIndex":0},"schema":"https://github.com/citation-style-language/schema/raw/master/csl-citation.json"}</w:instrText>
            </w:r>
            <w:r w:rsidRPr="00661D58">
              <w:rPr>
                <w:rFonts w:ascii="Calibri" w:eastAsia="Times New Roman" w:hAnsi="Calibri" w:cs="Times New Roman"/>
                <w:b/>
                <w:color w:val="0070C0"/>
              </w:rPr>
              <w:fldChar w:fldCharType="separate"/>
            </w:r>
            <w:r w:rsidRPr="00661D58">
              <w:rPr>
                <w:rFonts w:ascii="Calibri" w:eastAsia="Times New Roman" w:hAnsi="Calibri" w:cs="Times New Roman"/>
                <w:noProof/>
                <w:color w:val="0070C0"/>
              </w:rPr>
              <w:t>(Gebrekidan et al., 2013)</w:t>
            </w:r>
            <w:r w:rsidRPr="00661D58">
              <w:rPr>
                <w:rFonts w:ascii="Calibri" w:eastAsia="Times New Roman" w:hAnsi="Calibri" w:cs="Times New Roman"/>
                <w:b/>
                <w:color w:val="0070C0"/>
              </w:rPr>
              <w:fldChar w:fldCharType="end"/>
            </w:r>
          </w:p>
        </w:tc>
      </w:tr>
      <w:tr w:rsidR="00EC4B99" w:rsidRPr="00661D58" w14:paraId="632A75A5" w14:textId="77777777" w:rsidTr="000D7026">
        <w:trPr>
          <w:trHeight w:val="362"/>
          <w:jc w:val="center"/>
        </w:trPr>
        <w:tc>
          <w:tcPr>
            <w:tcW w:w="2875" w:type="dxa"/>
          </w:tcPr>
          <w:p w14:paraId="21BD1F88" w14:textId="77777777" w:rsidR="00EC4B99" w:rsidRPr="00661D58" w:rsidRDefault="00EC4B99" w:rsidP="000D7026">
            <w:pPr>
              <w:tabs>
                <w:tab w:val="left" w:pos="709"/>
              </w:tabs>
              <w:spacing w:line="276" w:lineRule="auto"/>
              <w:ind w:left="357" w:hanging="357"/>
              <w:jc w:val="both"/>
              <w:rPr>
                <w:rFonts w:ascii="Calibri" w:eastAsia="Times New Roman" w:hAnsi="Calibri" w:cs="Times New Roman"/>
              </w:rPr>
            </w:pPr>
            <w:r w:rsidRPr="00661D58">
              <w:rPr>
                <w:rFonts w:ascii="Calibri" w:eastAsia="Times New Roman" w:hAnsi="Calibri" w:cs="Times New Roman"/>
              </w:rPr>
              <w:t xml:space="preserve">Lake </w:t>
            </w:r>
            <w:proofErr w:type="spellStart"/>
            <w:r w:rsidRPr="00661D58">
              <w:rPr>
                <w:rFonts w:ascii="Calibri" w:eastAsia="Times New Roman" w:hAnsi="Calibri" w:cs="Times New Roman"/>
              </w:rPr>
              <w:t>Ziway</w:t>
            </w:r>
            <w:proofErr w:type="spellEnd"/>
          </w:p>
        </w:tc>
        <w:tc>
          <w:tcPr>
            <w:tcW w:w="810" w:type="dxa"/>
          </w:tcPr>
          <w:p w14:paraId="6F6F6D16"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5</w:t>
            </w:r>
          </w:p>
        </w:tc>
        <w:tc>
          <w:tcPr>
            <w:tcW w:w="810" w:type="dxa"/>
          </w:tcPr>
          <w:p w14:paraId="20B8C62D"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0.02</w:t>
            </w:r>
          </w:p>
        </w:tc>
        <w:tc>
          <w:tcPr>
            <w:tcW w:w="983" w:type="dxa"/>
          </w:tcPr>
          <w:p w14:paraId="6B977673"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2</w:t>
            </w:r>
          </w:p>
        </w:tc>
        <w:tc>
          <w:tcPr>
            <w:tcW w:w="710" w:type="dxa"/>
          </w:tcPr>
          <w:p w14:paraId="2CA80C45"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8</w:t>
            </w:r>
          </w:p>
        </w:tc>
        <w:tc>
          <w:tcPr>
            <w:tcW w:w="1007" w:type="dxa"/>
          </w:tcPr>
          <w:p w14:paraId="45EB7B86" w14:textId="77777777" w:rsidR="00EC4B99" w:rsidRPr="00661D58" w:rsidRDefault="00EC4B99" w:rsidP="000D7026">
            <w:pPr>
              <w:tabs>
                <w:tab w:val="left" w:pos="709"/>
              </w:tabs>
              <w:spacing w:line="276" w:lineRule="auto"/>
              <w:jc w:val="center"/>
              <w:rPr>
                <w:rFonts w:ascii="Calibri" w:eastAsia="Times New Roman" w:hAnsi="Calibri" w:cs="Times New Roman"/>
              </w:rPr>
            </w:pPr>
            <w:r w:rsidRPr="00661D58">
              <w:rPr>
                <w:rFonts w:ascii="Calibri" w:eastAsia="Times New Roman" w:hAnsi="Calibri" w:cs="Times New Roman"/>
              </w:rPr>
              <w:t>25</w:t>
            </w:r>
          </w:p>
        </w:tc>
        <w:tc>
          <w:tcPr>
            <w:tcW w:w="900" w:type="dxa"/>
          </w:tcPr>
          <w:p w14:paraId="75EE8FF4"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9</w:t>
            </w:r>
          </w:p>
        </w:tc>
        <w:tc>
          <w:tcPr>
            <w:tcW w:w="720" w:type="dxa"/>
          </w:tcPr>
          <w:p w14:paraId="5C158065"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1.3</w:t>
            </w:r>
          </w:p>
        </w:tc>
        <w:tc>
          <w:tcPr>
            <w:tcW w:w="720" w:type="dxa"/>
          </w:tcPr>
          <w:p w14:paraId="3FEB8D2A"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900" w:type="dxa"/>
          </w:tcPr>
          <w:p w14:paraId="4A93625E"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2.5</w:t>
            </w:r>
          </w:p>
        </w:tc>
        <w:tc>
          <w:tcPr>
            <w:tcW w:w="720" w:type="dxa"/>
          </w:tcPr>
          <w:p w14:paraId="13318F63"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0.8</w:t>
            </w:r>
          </w:p>
        </w:tc>
        <w:tc>
          <w:tcPr>
            <w:tcW w:w="2970" w:type="dxa"/>
            <w:vMerge w:val="restart"/>
            <w:vAlign w:val="center"/>
          </w:tcPr>
          <w:p w14:paraId="6F567745"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noProof/>
                <w:color w:val="0070C0"/>
              </w:rPr>
            </w:pPr>
            <w:r w:rsidRPr="00661D58">
              <w:rPr>
                <w:rFonts w:ascii="Calibri" w:eastAsia="Times New Roman" w:hAnsi="Calibri" w:cs="Times New Roman"/>
                <w:color w:val="0070C0"/>
              </w:rPr>
              <w:fldChar w:fldCharType="begin" w:fldLock="1"/>
            </w:r>
            <w:r w:rsidRPr="00661D58">
              <w:rPr>
                <w:rFonts w:ascii="Calibri" w:eastAsia="Times New Roman" w:hAnsi="Calibri" w:cs="Times New Roman"/>
                <w:color w:val="0070C0"/>
              </w:rPr>
              <w:instrText>ADDIN CSL_CITATION {"citationItems":[{"id":"ITEM-1","itemData":{"DOI":"10.1016/j.aquabot.2016.06.004","ISSN":"03043770","abstract":"Trace elements (TEs) uptake from water and sediments to 10 aquatic macrophytes in the Ethiopia Rift Valley lakes Koka, Ziway and Awassa was investigated to evaluate pollution of these lakes. Concentrations of Cr, Co, Ni, Cu, Zn, As, Se, Cd, Pb and Mn have been determined in leaves of macrophytes, water and sediment, using ICP-MS (Inductively Coupled Plasma-Mass Spectrometry). Principal component analysis showed an existing variation in TEs concentration in leaves of aquatic macrophytes. High concentration of Mn (1.6 × 103 and 1.2 × 103 mg kg-1 dw) was found in Aeschynomene elaphroxylon of Lake Ziway and Eichhornia crassipes of Lake Koka, respectively. Cr concentration in low molecular mass (LMM) fraction of water and total sediment (4.9 μg L-1 and 95 ± 4 mg kg-1 dw, respectively) was higher in Lake Koka compared to lakes Ziway and Awassa. Some of the studied macrophytes can accumulate high level of trace elements concentration compared to the surrounding, showing their potential to be utilized as pollution indicators. Most TEs in macrophytes used as animal feed, such as Echinochloa stagnina (Retz.) P. Beauv, were sufficiently low.","author":[{"dropping-particle":"","family":"Kassaye","given":"Yetneberk A.","non-dropping-particle":"","parse-names":false,"suffix":""},{"dropping-particle":"","family":"Skipperud","given":"Lindis","non-dropping-particle":"","parse-names":false,"suffix":""},{"dropping-particle":"","family":"Einset","given":"John","non-dropping-particle":"","parse-names":false,"suffix":""},{"dropping-particle":"","family":"Salbu","given":"Brit","non-dropping-particle":"","parse-names":false,"suffix":""}],"container-title":"Aquatic Botany","id":"ITEM-1","issued":{"date-parts":[["2016"]]},"page":"18-25","publisher":"Elsevier B.V.","title":"Aquatic macrophytes in Ethiopian Rift Valley lakes; Their trace elements concentration and use as pollution indicators","type":"article-journal","volume":"134"},"uris":["http://www.mendeley.com/documents/?uuid=0d3cf3c1-462b-4a66-950f-a909310a2c62"]}],"mendeley":{"formattedCitation":"(Kassaye, Skipperud, Einset, &amp; Salbu, 2016)","manualFormatting":"(Kassaye et al., 2016)","plainTextFormattedCitation":"(Kassaye, Skipperud, Einset, &amp; Salbu, 2016)","previouslyFormattedCitation":"(Kassaye, Skipperud, Einset, &amp; Salbu, 2016)"},"properties":{"noteIndex":0},"schema":"https://github.com/citation-style-language/schema/raw/master/csl-citation.json"}</w:instrText>
            </w:r>
            <w:r w:rsidRPr="00661D58">
              <w:rPr>
                <w:rFonts w:ascii="Calibri" w:eastAsia="Times New Roman" w:hAnsi="Calibri" w:cs="Times New Roman"/>
                <w:color w:val="0070C0"/>
              </w:rPr>
              <w:fldChar w:fldCharType="separate"/>
            </w:r>
            <w:r w:rsidRPr="00661D58">
              <w:rPr>
                <w:rFonts w:ascii="Calibri" w:eastAsia="Times New Roman" w:hAnsi="Calibri" w:cs="Times New Roman"/>
                <w:noProof/>
                <w:color w:val="0070C0"/>
              </w:rPr>
              <w:t>(Kassaye et al., 2016)</w:t>
            </w:r>
            <w:r w:rsidRPr="00661D58">
              <w:rPr>
                <w:rFonts w:ascii="Calibri" w:eastAsia="Times New Roman" w:hAnsi="Calibri" w:cs="Times New Roman"/>
                <w:color w:val="0070C0"/>
              </w:rPr>
              <w:fldChar w:fldCharType="end"/>
            </w:r>
          </w:p>
        </w:tc>
      </w:tr>
      <w:tr w:rsidR="00EC4B99" w:rsidRPr="00661D58" w14:paraId="327B3904" w14:textId="77777777" w:rsidTr="000D7026">
        <w:trPr>
          <w:trHeight w:val="321"/>
          <w:jc w:val="center"/>
        </w:trPr>
        <w:tc>
          <w:tcPr>
            <w:tcW w:w="2875" w:type="dxa"/>
          </w:tcPr>
          <w:p w14:paraId="6EF02437" w14:textId="77777777" w:rsidR="00EC4B99" w:rsidRPr="00661D58" w:rsidRDefault="00EC4B99" w:rsidP="000D7026">
            <w:pPr>
              <w:tabs>
                <w:tab w:val="left" w:pos="709"/>
              </w:tabs>
              <w:spacing w:line="276" w:lineRule="auto"/>
              <w:ind w:left="357" w:hanging="357"/>
              <w:jc w:val="both"/>
              <w:rPr>
                <w:rFonts w:ascii="Calibri" w:eastAsia="Times New Roman" w:hAnsi="Calibri" w:cs="Times New Roman"/>
              </w:rPr>
            </w:pPr>
            <w:r w:rsidRPr="00661D58">
              <w:rPr>
                <w:rFonts w:ascii="Calibri" w:eastAsia="Times New Roman" w:hAnsi="Calibri" w:cs="Times New Roman"/>
              </w:rPr>
              <w:t>Koka Reservoir</w:t>
            </w:r>
          </w:p>
        </w:tc>
        <w:tc>
          <w:tcPr>
            <w:tcW w:w="810" w:type="dxa"/>
          </w:tcPr>
          <w:p w14:paraId="0DAA33B1"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16</w:t>
            </w:r>
          </w:p>
        </w:tc>
        <w:tc>
          <w:tcPr>
            <w:tcW w:w="810" w:type="dxa"/>
          </w:tcPr>
          <w:p w14:paraId="558DBB61"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0.04</w:t>
            </w:r>
          </w:p>
        </w:tc>
        <w:tc>
          <w:tcPr>
            <w:tcW w:w="983" w:type="dxa"/>
          </w:tcPr>
          <w:p w14:paraId="395A6D47"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5</w:t>
            </w:r>
          </w:p>
        </w:tc>
        <w:tc>
          <w:tcPr>
            <w:tcW w:w="710" w:type="dxa"/>
          </w:tcPr>
          <w:p w14:paraId="5D1F0BFE"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22</w:t>
            </w:r>
          </w:p>
        </w:tc>
        <w:tc>
          <w:tcPr>
            <w:tcW w:w="1007" w:type="dxa"/>
          </w:tcPr>
          <w:p w14:paraId="0B1BE8E4" w14:textId="77777777" w:rsidR="00EC4B99" w:rsidRPr="00661D58" w:rsidRDefault="00EC4B99" w:rsidP="000D7026">
            <w:pPr>
              <w:tabs>
                <w:tab w:val="left" w:pos="709"/>
              </w:tabs>
              <w:spacing w:line="276" w:lineRule="auto"/>
              <w:jc w:val="center"/>
              <w:rPr>
                <w:rFonts w:ascii="Calibri" w:eastAsia="Times New Roman" w:hAnsi="Calibri" w:cs="Times New Roman"/>
              </w:rPr>
            </w:pPr>
            <w:r w:rsidRPr="00661D58">
              <w:rPr>
                <w:rFonts w:ascii="Calibri" w:eastAsia="Times New Roman" w:hAnsi="Calibri" w:cs="Times New Roman"/>
              </w:rPr>
              <w:t>48</w:t>
            </w:r>
          </w:p>
        </w:tc>
        <w:tc>
          <w:tcPr>
            <w:tcW w:w="900" w:type="dxa"/>
          </w:tcPr>
          <w:p w14:paraId="48C22F98"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28</w:t>
            </w:r>
          </w:p>
        </w:tc>
        <w:tc>
          <w:tcPr>
            <w:tcW w:w="720" w:type="dxa"/>
          </w:tcPr>
          <w:p w14:paraId="5CA8BFF8"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5</w:t>
            </w:r>
          </w:p>
        </w:tc>
        <w:tc>
          <w:tcPr>
            <w:tcW w:w="720" w:type="dxa"/>
          </w:tcPr>
          <w:p w14:paraId="50D9808F"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900" w:type="dxa"/>
          </w:tcPr>
          <w:p w14:paraId="4325C444"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3</w:t>
            </w:r>
          </w:p>
        </w:tc>
        <w:tc>
          <w:tcPr>
            <w:tcW w:w="720" w:type="dxa"/>
          </w:tcPr>
          <w:p w14:paraId="1AE74823"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0.6</w:t>
            </w:r>
          </w:p>
        </w:tc>
        <w:tc>
          <w:tcPr>
            <w:tcW w:w="2970" w:type="dxa"/>
            <w:vMerge/>
          </w:tcPr>
          <w:p w14:paraId="35C71B9D"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b/>
                <w:color w:val="0070C0"/>
              </w:rPr>
            </w:pPr>
          </w:p>
        </w:tc>
      </w:tr>
      <w:tr w:rsidR="00EC4B99" w:rsidRPr="00661D58" w14:paraId="089E6435" w14:textId="77777777" w:rsidTr="000D7026">
        <w:trPr>
          <w:trHeight w:val="362"/>
          <w:jc w:val="center"/>
        </w:trPr>
        <w:tc>
          <w:tcPr>
            <w:tcW w:w="2875" w:type="dxa"/>
          </w:tcPr>
          <w:p w14:paraId="3C472645" w14:textId="77777777" w:rsidR="00EC4B99" w:rsidRPr="00661D58" w:rsidRDefault="00EC4B99" w:rsidP="000D7026">
            <w:pPr>
              <w:tabs>
                <w:tab w:val="left" w:pos="709"/>
              </w:tabs>
              <w:spacing w:line="276" w:lineRule="auto"/>
              <w:ind w:left="357" w:hanging="357"/>
              <w:jc w:val="both"/>
              <w:rPr>
                <w:rFonts w:ascii="Calibri" w:eastAsia="Times New Roman" w:hAnsi="Calibri" w:cs="Times New Roman"/>
              </w:rPr>
            </w:pPr>
            <w:r w:rsidRPr="00661D58">
              <w:rPr>
                <w:rFonts w:ascii="Calibri" w:eastAsia="Times New Roman" w:hAnsi="Calibri" w:cs="Times New Roman"/>
              </w:rPr>
              <w:t>Koka Reservoir</w:t>
            </w:r>
          </w:p>
        </w:tc>
        <w:tc>
          <w:tcPr>
            <w:tcW w:w="810" w:type="dxa"/>
          </w:tcPr>
          <w:p w14:paraId="1093FA6A"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810" w:type="dxa"/>
          </w:tcPr>
          <w:p w14:paraId="17FA63B7"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0.1</w:t>
            </w:r>
          </w:p>
        </w:tc>
        <w:tc>
          <w:tcPr>
            <w:tcW w:w="983" w:type="dxa"/>
          </w:tcPr>
          <w:p w14:paraId="7BD02796"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0.6</w:t>
            </w:r>
          </w:p>
        </w:tc>
        <w:tc>
          <w:tcPr>
            <w:tcW w:w="710" w:type="dxa"/>
          </w:tcPr>
          <w:p w14:paraId="7B8BA9F6"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1007" w:type="dxa"/>
          </w:tcPr>
          <w:p w14:paraId="380447F7" w14:textId="77777777" w:rsidR="00EC4B99" w:rsidRPr="00661D58" w:rsidRDefault="00EC4B99" w:rsidP="000D7026">
            <w:pPr>
              <w:tabs>
                <w:tab w:val="left" w:pos="709"/>
              </w:tabs>
              <w:spacing w:line="276" w:lineRule="auto"/>
              <w:jc w:val="center"/>
              <w:rPr>
                <w:rFonts w:ascii="Calibri" w:eastAsia="Times New Roman" w:hAnsi="Calibri" w:cs="Times New Roman"/>
              </w:rPr>
            </w:pPr>
            <w:r w:rsidRPr="00661D58">
              <w:rPr>
                <w:rFonts w:ascii="Calibri" w:eastAsia="Times New Roman" w:hAnsi="Calibri" w:cs="Times New Roman"/>
              </w:rPr>
              <w:t>-</w:t>
            </w:r>
          </w:p>
        </w:tc>
        <w:tc>
          <w:tcPr>
            <w:tcW w:w="900" w:type="dxa"/>
          </w:tcPr>
          <w:p w14:paraId="1749A37A"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3</w:t>
            </w:r>
          </w:p>
        </w:tc>
        <w:tc>
          <w:tcPr>
            <w:tcW w:w="720" w:type="dxa"/>
          </w:tcPr>
          <w:p w14:paraId="7F114380"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720" w:type="dxa"/>
          </w:tcPr>
          <w:p w14:paraId="545790F1"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0.1</w:t>
            </w:r>
          </w:p>
        </w:tc>
        <w:tc>
          <w:tcPr>
            <w:tcW w:w="900" w:type="dxa"/>
          </w:tcPr>
          <w:p w14:paraId="3E6048BD"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1.8</w:t>
            </w:r>
          </w:p>
        </w:tc>
        <w:tc>
          <w:tcPr>
            <w:tcW w:w="720" w:type="dxa"/>
          </w:tcPr>
          <w:p w14:paraId="0ED356AD" w14:textId="77777777" w:rsidR="00EC4B99" w:rsidRPr="00661D58" w:rsidRDefault="00EC4B99" w:rsidP="000D7026">
            <w:pPr>
              <w:tabs>
                <w:tab w:val="left" w:pos="709"/>
              </w:tabs>
              <w:spacing w:line="276" w:lineRule="auto"/>
              <w:jc w:val="center"/>
              <w:rPr>
                <w:rFonts w:ascii="Calibri" w:eastAsia="Times New Roman" w:hAnsi="Calibri" w:cs="Times New Roman"/>
              </w:rPr>
            </w:pPr>
            <w:r w:rsidRPr="00661D58">
              <w:rPr>
                <w:rFonts w:ascii="Calibri" w:eastAsia="Times New Roman" w:hAnsi="Calibri" w:cs="Times New Roman"/>
              </w:rPr>
              <w:t>0.1</w:t>
            </w:r>
          </w:p>
        </w:tc>
        <w:tc>
          <w:tcPr>
            <w:tcW w:w="2970" w:type="dxa"/>
          </w:tcPr>
          <w:p w14:paraId="5CB0E06C"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noProof/>
                <w:color w:val="0070C0"/>
              </w:rPr>
            </w:pPr>
            <w:r w:rsidRPr="00661D58">
              <w:rPr>
                <w:rFonts w:ascii="Calibri" w:eastAsia="Times New Roman" w:hAnsi="Calibri" w:cs="Times New Roman"/>
                <w:color w:val="0070C0"/>
              </w:rPr>
              <w:fldChar w:fldCharType="begin" w:fldLock="1"/>
            </w:r>
            <w:r w:rsidRPr="00661D58">
              <w:rPr>
                <w:rFonts w:ascii="Calibri" w:eastAsia="Times New Roman" w:hAnsi="Calibri" w:cs="Times New Roman"/>
                <w:color w:val="0070C0"/>
              </w:rPr>
              <w:instrText>ADDIN CSL_CITATION {"citationItems":[{"id":"ITEM-1","itemData":{"DOI":"10.1007/s10661-012-2777-8","ISSN":"01676369","abstract":"The Ethiopian Rift Valley Lakes host populations of edible fish species including Oreochromis niloticus, Labeobarbus intermedius and Clarias gariepinus, which are harvested also in other tropical countries. We investigated the occurrence of six heavy metals in tissues of these fish species as well as in the waters of Lake Koka and Lake Awassa. Both lakes are affected by industrial effluents in their catchments, making them ideal study sites. Mercury concentrations were very low in the water samples, but concentrations in the fish samples were relatively high, suggesting a particularly high bioaccumulation tendency as compared with the other investigated metals. Mercury was preferentially accumulated in the fish liver or muscle. It was the only metal with species-specific accumulation with highest levels found in the predatory species L. intermedius. Lower mercury concentrations in O. niloticus could be attributed to the lower trophic level, whereas mercury values in the predatory C. gariepinus were unexpectedly low. This probably relates to the high growth rate of this species resulting in biodilution of mercury. Accumulation of lead, selenium, chromium, arsenic and cadmium did not differ between species, indicating that these elements are not biomagnified in the food chain. Values of cadmium, selenium and arsenic were highest in fish livers, while lead and chromium levels were highest in the gills, which could be related to the uptake pathway. A significant impact of the industrial discharges on the occurrence of metals in the lakes could not be detected, and the respective concentrations in fish do not pose a public health hazard. © 2012 Springer Science+Business Media B.V.","author":[{"dropping-particle":"","family":"Dsikowitzky","given":"Larissa","non-dropping-particle":"","parse-names":false,"suffix":""},{"dropping-particle":"","family":"Mengesha","given":"Mesfin","non-dropping-particle":"","parse-names":false,"suffix":""},{"dropping-particle":"","family":"Dadebo","given":"Elias","non-dropping-particle":"","parse-names":false,"suffix":""},{"dropping-particle":"","family":"Carvalho","given":"Carlos Eduardo Veiga","non-dropping-particle":"De","parse-names":false,"suffix":""},{"dropping-particle":"","family":"Sindern","given":"Sven","non-dropping-particle":"","parse-names":false,"suffix":""}],"container-title":"Environmental Monitoring and Assessment","id":"ITEM-1","issue":"4","issued":{"date-parts":[["2013"]]},"page":"3117-3131","title":"Assessment of heavy metals in water samples and tissues of edible fish species from Awassa and Koka Rift Valley Lakes, Ethiopia","type":"article-journal","volume":"185"},"uris":["http://www.mendeley.com/documents/?uuid=65ba7fea-d8d1-46e7-b9a4-018d43b71c70"]}],"mendeley":{"formattedCitation":"(Dsikowitzky et al., 2013)","plainTextFormattedCitation":"(Dsikowitzky et al., 2013)","previouslyFormattedCitation":"(Dsikowitzky et al., 2013)"},"properties":{"noteIndex":0},"schema":"https://github.com/citation-style-language/schema/raw/master/csl-citation.json"}</w:instrText>
            </w:r>
            <w:r w:rsidRPr="00661D58">
              <w:rPr>
                <w:rFonts w:ascii="Calibri" w:eastAsia="Times New Roman" w:hAnsi="Calibri" w:cs="Times New Roman"/>
                <w:color w:val="0070C0"/>
              </w:rPr>
              <w:fldChar w:fldCharType="separate"/>
            </w:r>
            <w:r w:rsidRPr="00661D58">
              <w:rPr>
                <w:rFonts w:ascii="Calibri" w:eastAsia="Times New Roman" w:hAnsi="Calibri" w:cs="Times New Roman"/>
                <w:noProof/>
                <w:color w:val="0070C0"/>
              </w:rPr>
              <w:t>(Dsikowitzky et al., 2013)</w:t>
            </w:r>
            <w:r w:rsidRPr="00661D58">
              <w:rPr>
                <w:rFonts w:ascii="Calibri" w:eastAsia="Times New Roman" w:hAnsi="Calibri" w:cs="Times New Roman"/>
                <w:color w:val="0070C0"/>
              </w:rPr>
              <w:fldChar w:fldCharType="end"/>
            </w:r>
          </w:p>
        </w:tc>
      </w:tr>
      <w:tr w:rsidR="00EC4B99" w:rsidRPr="00661D58" w14:paraId="61733BD6" w14:textId="77777777" w:rsidTr="000D7026">
        <w:trPr>
          <w:trHeight w:val="362"/>
          <w:jc w:val="center"/>
        </w:trPr>
        <w:tc>
          <w:tcPr>
            <w:tcW w:w="2875" w:type="dxa"/>
          </w:tcPr>
          <w:p w14:paraId="3F76F7FB" w14:textId="77777777" w:rsidR="00EC4B99" w:rsidRPr="00661D58" w:rsidRDefault="00EC4B99" w:rsidP="000D7026">
            <w:pPr>
              <w:tabs>
                <w:tab w:val="left" w:pos="709"/>
              </w:tabs>
              <w:spacing w:line="276" w:lineRule="auto"/>
              <w:ind w:left="357" w:hanging="357"/>
              <w:jc w:val="both"/>
              <w:rPr>
                <w:rFonts w:ascii="Calibri" w:eastAsia="Times New Roman" w:hAnsi="Calibri" w:cs="Times New Roman"/>
              </w:rPr>
            </w:pPr>
            <w:r w:rsidRPr="00661D58">
              <w:rPr>
                <w:rFonts w:ascii="Calibri" w:eastAsia="Times New Roman" w:hAnsi="Calibri" w:cs="Times New Roman"/>
              </w:rPr>
              <w:t xml:space="preserve">Lake </w:t>
            </w:r>
            <w:proofErr w:type="spellStart"/>
            <w:r w:rsidRPr="00661D58">
              <w:rPr>
                <w:rFonts w:ascii="Calibri" w:eastAsia="Times New Roman" w:hAnsi="Calibri" w:cs="Times New Roman"/>
              </w:rPr>
              <w:t>Ziway</w:t>
            </w:r>
            <w:proofErr w:type="spellEnd"/>
          </w:p>
        </w:tc>
        <w:tc>
          <w:tcPr>
            <w:tcW w:w="810" w:type="dxa"/>
          </w:tcPr>
          <w:p w14:paraId="521430E6" w14:textId="77777777" w:rsidR="00EC4B99" w:rsidRPr="00661D58" w:rsidRDefault="00EC4B99" w:rsidP="000D7026">
            <w:pPr>
              <w:tabs>
                <w:tab w:val="left" w:pos="709"/>
              </w:tabs>
              <w:spacing w:line="276" w:lineRule="auto"/>
              <w:jc w:val="center"/>
              <w:rPr>
                <w:rFonts w:ascii="Calibri" w:eastAsia="Times New Roman" w:hAnsi="Calibri" w:cs="Times New Roman"/>
              </w:rPr>
            </w:pPr>
            <w:r w:rsidRPr="00661D58">
              <w:rPr>
                <w:rFonts w:ascii="Calibri" w:eastAsia="Times New Roman" w:hAnsi="Calibri" w:cs="Times New Roman"/>
              </w:rPr>
              <w:t>35</w:t>
            </w:r>
          </w:p>
        </w:tc>
        <w:tc>
          <w:tcPr>
            <w:tcW w:w="810" w:type="dxa"/>
          </w:tcPr>
          <w:p w14:paraId="6BA4C3CA"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5</w:t>
            </w:r>
          </w:p>
        </w:tc>
        <w:tc>
          <w:tcPr>
            <w:tcW w:w="983" w:type="dxa"/>
          </w:tcPr>
          <w:p w14:paraId="2AF80D3A"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110</w:t>
            </w:r>
          </w:p>
        </w:tc>
        <w:tc>
          <w:tcPr>
            <w:tcW w:w="710" w:type="dxa"/>
          </w:tcPr>
          <w:p w14:paraId="092032D4"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40</w:t>
            </w:r>
          </w:p>
        </w:tc>
        <w:tc>
          <w:tcPr>
            <w:tcW w:w="1007" w:type="dxa"/>
          </w:tcPr>
          <w:p w14:paraId="334AB0CE" w14:textId="77777777" w:rsidR="00EC4B99" w:rsidRPr="00661D58" w:rsidRDefault="00EC4B99" w:rsidP="000D7026">
            <w:pPr>
              <w:tabs>
                <w:tab w:val="left" w:pos="709"/>
              </w:tabs>
              <w:spacing w:line="276" w:lineRule="auto"/>
              <w:jc w:val="center"/>
              <w:rPr>
                <w:rFonts w:ascii="Calibri" w:eastAsia="Times New Roman" w:hAnsi="Calibri" w:cs="Times New Roman"/>
              </w:rPr>
            </w:pPr>
            <w:r w:rsidRPr="00661D58">
              <w:rPr>
                <w:rFonts w:ascii="Calibri" w:eastAsia="Times New Roman" w:hAnsi="Calibri" w:cs="Times New Roman"/>
              </w:rPr>
              <w:t>235</w:t>
            </w:r>
          </w:p>
        </w:tc>
        <w:tc>
          <w:tcPr>
            <w:tcW w:w="900" w:type="dxa"/>
          </w:tcPr>
          <w:p w14:paraId="536D94BE"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60</w:t>
            </w:r>
          </w:p>
        </w:tc>
        <w:tc>
          <w:tcPr>
            <w:tcW w:w="720" w:type="dxa"/>
          </w:tcPr>
          <w:p w14:paraId="2DF028EC" w14:textId="77777777" w:rsidR="00EC4B99" w:rsidRPr="00661D58" w:rsidRDefault="00EC4B99" w:rsidP="000D7026">
            <w:pPr>
              <w:tabs>
                <w:tab w:val="left" w:pos="709"/>
              </w:tabs>
              <w:spacing w:line="276" w:lineRule="auto"/>
              <w:jc w:val="center"/>
              <w:rPr>
                <w:rFonts w:ascii="Calibri" w:eastAsia="Times New Roman" w:hAnsi="Calibri" w:cs="Times New Roman"/>
              </w:rPr>
            </w:pPr>
            <w:r w:rsidRPr="00661D58">
              <w:rPr>
                <w:rFonts w:ascii="Calibri" w:eastAsia="Times New Roman" w:hAnsi="Calibri" w:cs="Times New Roman"/>
              </w:rPr>
              <w:t>57</w:t>
            </w:r>
          </w:p>
        </w:tc>
        <w:tc>
          <w:tcPr>
            <w:tcW w:w="720" w:type="dxa"/>
          </w:tcPr>
          <w:p w14:paraId="715EAEC9"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900" w:type="dxa"/>
          </w:tcPr>
          <w:p w14:paraId="5864590B"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720" w:type="dxa"/>
          </w:tcPr>
          <w:p w14:paraId="1CB8D6F0"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2970" w:type="dxa"/>
          </w:tcPr>
          <w:p w14:paraId="7A1A63CA"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noProof/>
                <w:color w:val="0070C0"/>
              </w:rPr>
            </w:pPr>
            <w:r w:rsidRPr="00661D58">
              <w:rPr>
                <w:rFonts w:ascii="Calibri" w:eastAsia="Times New Roman" w:hAnsi="Calibri" w:cs="Times New Roman"/>
                <w:color w:val="0070C0"/>
              </w:rPr>
              <w:fldChar w:fldCharType="begin" w:fldLock="1"/>
            </w:r>
            <w:r w:rsidRPr="00661D58">
              <w:rPr>
                <w:rFonts w:ascii="Calibri" w:eastAsia="Times New Roman" w:hAnsi="Calibri" w:cs="Times New Roman"/>
                <w:color w:val="0070C0"/>
              </w:rPr>
              <w:instrText>ADDIN CSL_CITATION {"citationItems":[{"id":"ITEM-1","itemData":{"DOI":"10.4314/ijbcs.v4i5.65544","abstract":"Samples of fish organs, sediment and water were collected from five sampling sites of Lakes Awassa and Ziway. A procedure consuming 13 mL mixture of HNO3-HClO4-H2O2 for intestine and sediment or 5.0 mL mixture of HNO3-H2O2 for scale, spleen and bile for digestion of freeze-dried fish organs (except bile) and sediment was developed. Concentrations of eight metals were determined using flame atomic absorption spectrophotometer. Concentrations of metals in bile, intestine, scale, spleen and sediment varied (mg/kg): Cd 0.83-13.41, 2.67-5.01, 4.46-13.24, 2.58-6.66, 3.19-10.51, respectively; Cr 0.79-4.27, 1.13-5.09, 2.13-5.74, 0.47-1.36, 4.14-8.66, respectively; Co 0.51-1.19, 0.95-6.10, 5.33-10.96, 10.53-13.20, 9.42-37.72, respectively; Cu 4.76-12.71, 7.81-15.33, 6.04-24.49, 2.91-16.48, 26.91-78.49, respectively; Pb 5.73-14.86, 6.24-12.12, 37.29-56.03, 1.46-3.88, 8.49-20.18, respectively; Mn 0.82-5.78, 6.87-58.94, 36.14-135, 0.54-2.84, 106-198, respectively; Ni 4.17-5.81, 3.04-6.69, 42.33-46.41, 0.77-2.78, 8.09-24.00, respectively; Zn 18.42-55.79, 22.48- 32.48, 68.68-91.27, 4.81-38.78, 108-174, respectively. Most of the elements in water samples occurred below detection limit. The pattern for concentrations of trace metals followed: sediment &gt; scale &gt; intestine &gt; bile &gt; spleen &gt; water. Using a ternary plot, positive correlation was observed for the specific fish organ with the sediment and water samples. There was no significant difference between the two lakes in accumulating trace metals however Lake Awassa had higher concentration.","author":[{"dropping-particle":"","family":"Nigussie","given":"K","non-dropping-particle":"","parse-names":false,"suffix":""},{"dropping-particle":"","family":"Chandravanshi","given":"BS","non-dropping-particle":"","parse-names":false,"suffix":""},{"dropping-particle":"","family":"Wondimu","given":"T","non-dropping-particle":"","parse-names":false,"suffix":""}],"container-title":"International Journal of Biological and Chemical Sciences","id":"ITEM-1","issue":"5","issued":{"date-parts":[["2011"]]},"title":"Correlation among trace metals in Tilapia (&lt;i&gt;Oreochromis niloticus&lt;/i&gt;), sediment and water samples of lakes Awassa and Ziway, Ethiopia","type":"article-journal","volume":"4"},"uris":["http://www.mendeley.com/documents/?uuid=8104063f-7bfb-4022-afb1-7628f32943bf"]}],"mendeley":{"formattedCitation":"(Nigussie, Chandravanshi, &amp; Wondimu, 2011)","manualFormatting":"(Nigussie et al., 2011)","plainTextFormattedCitation":"(Nigussie, Chandravanshi, &amp; Wondimu, 2011)","previouslyFormattedCitation":"(Nigussie, Chandravanshi, &amp; Wondimu, 2011)"},"properties":{"noteIndex":0},"schema":"https://github.com/citation-style-language/schema/raw/master/csl-citation.json"}</w:instrText>
            </w:r>
            <w:r w:rsidRPr="00661D58">
              <w:rPr>
                <w:rFonts w:ascii="Calibri" w:eastAsia="Times New Roman" w:hAnsi="Calibri" w:cs="Times New Roman"/>
                <w:color w:val="0070C0"/>
              </w:rPr>
              <w:fldChar w:fldCharType="separate"/>
            </w:r>
            <w:r w:rsidRPr="00661D58">
              <w:rPr>
                <w:rFonts w:ascii="Calibri" w:eastAsia="Times New Roman" w:hAnsi="Calibri" w:cs="Times New Roman"/>
                <w:noProof/>
                <w:color w:val="0070C0"/>
              </w:rPr>
              <w:t>(Nigussie et al.,2011)</w:t>
            </w:r>
            <w:r w:rsidRPr="00661D58">
              <w:rPr>
                <w:rFonts w:ascii="Calibri" w:eastAsia="Times New Roman" w:hAnsi="Calibri" w:cs="Times New Roman"/>
                <w:color w:val="0070C0"/>
              </w:rPr>
              <w:fldChar w:fldCharType="end"/>
            </w:r>
          </w:p>
        </w:tc>
      </w:tr>
      <w:tr w:rsidR="00EC4B99" w:rsidRPr="00661D58" w14:paraId="290C5E1E" w14:textId="77777777" w:rsidTr="000D7026">
        <w:trPr>
          <w:trHeight w:val="456"/>
          <w:jc w:val="center"/>
        </w:trPr>
        <w:tc>
          <w:tcPr>
            <w:tcW w:w="2875" w:type="dxa"/>
          </w:tcPr>
          <w:p w14:paraId="1CCB5989" w14:textId="77777777" w:rsidR="00EC4B99" w:rsidRPr="00661D58" w:rsidRDefault="00EC4B99" w:rsidP="000D7026">
            <w:pPr>
              <w:tabs>
                <w:tab w:val="left" w:pos="709"/>
              </w:tabs>
              <w:spacing w:line="276" w:lineRule="auto"/>
              <w:ind w:left="357" w:hanging="357"/>
              <w:jc w:val="both"/>
              <w:rPr>
                <w:rFonts w:ascii="Calibri" w:eastAsia="Times New Roman" w:hAnsi="Calibri" w:cs="Times New Roman"/>
              </w:rPr>
            </w:pPr>
            <w:r w:rsidRPr="00661D58">
              <w:rPr>
                <w:rFonts w:ascii="Calibri" w:eastAsia="Times New Roman" w:hAnsi="Calibri" w:cs="Times New Roman"/>
              </w:rPr>
              <w:t xml:space="preserve"> Lake </w:t>
            </w:r>
            <w:proofErr w:type="spellStart"/>
            <w:r w:rsidRPr="00661D58">
              <w:rPr>
                <w:rFonts w:ascii="Calibri" w:eastAsia="Times New Roman" w:hAnsi="Calibri" w:cs="Times New Roman"/>
              </w:rPr>
              <w:t>Haiq</w:t>
            </w:r>
            <w:proofErr w:type="spellEnd"/>
          </w:p>
        </w:tc>
        <w:tc>
          <w:tcPr>
            <w:tcW w:w="810" w:type="dxa"/>
          </w:tcPr>
          <w:p w14:paraId="4036999D" w14:textId="77777777" w:rsidR="00EC4B99" w:rsidRPr="00661D58" w:rsidRDefault="00EC4B99" w:rsidP="000D7026">
            <w:pPr>
              <w:tabs>
                <w:tab w:val="left" w:pos="709"/>
              </w:tabs>
              <w:spacing w:line="276" w:lineRule="auto"/>
              <w:jc w:val="center"/>
              <w:rPr>
                <w:rFonts w:ascii="Calibri" w:eastAsia="Times New Roman" w:hAnsi="Calibri" w:cs="Times New Roman"/>
              </w:rPr>
            </w:pPr>
            <w:r w:rsidRPr="00661D58">
              <w:rPr>
                <w:rFonts w:ascii="Calibri" w:eastAsia="Times New Roman" w:hAnsi="Calibri" w:cs="Times New Roman"/>
              </w:rPr>
              <w:t>1100</w:t>
            </w:r>
          </w:p>
        </w:tc>
        <w:tc>
          <w:tcPr>
            <w:tcW w:w="810" w:type="dxa"/>
          </w:tcPr>
          <w:p w14:paraId="09AFE265"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0.1</w:t>
            </w:r>
          </w:p>
        </w:tc>
        <w:tc>
          <w:tcPr>
            <w:tcW w:w="983" w:type="dxa"/>
          </w:tcPr>
          <w:p w14:paraId="3B8D05AC" w14:textId="77777777" w:rsidR="00EC4B99" w:rsidRPr="00661D58" w:rsidRDefault="00EC4B99" w:rsidP="000D7026">
            <w:pPr>
              <w:tabs>
                <w:tab w:val="left" w:pos="709"/>
              </w:tabs>
              <w:spacing w:line="276" w:lineRule="auto"/>
              <w:jc w:val="center"/>
              <w:rPr>
                <w:rFonts w:ascii="Calibri" w:eastAsia="Times New Roman" w:hAnsi="Calibri" w:cs="Times New Roman"/>
              </w:rPr>
            </w:pPr>
            <w:r w:rsidRPr="00661D58">
              <w:rPr>
                <w:rFonts w:ascii="Calibri" w:eastAsia="Times New Roman" w:hAnsi="Calibri" w:cs="Times New Roman"/>
              </w:rPr>
              <w:t>84</w:t>
            </w:r>
          </w:p>
        </w:tc>
        <w:tc>
          <w:tcPr>
            <w:tcW w:w="710" w:type="dxa"/>
          </w:tcPr>
          <w:p w14:paraId="2C1F6E2E"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1007" w:type="dxa"/>
          </w:tcPr>
          <w:p w14:paraId="4CD29441" w14:textId="77777777" w:rsidR="00EC4B99" w:rsidRPr="00661D58" w:rsidRDefault="00EC4B99" w:rsidP="000D7026">
            <w:pPr>
              <w:tabs>
                <w:tab w:val="left" w:pos="709"/>
              </w:tabs>
              <w:spacing w:line="276" w:lineRule="auto"/>
              <w:jc w:val="center"/>
              <w:rPr>
                <w:rFonts w:ascii="Calibri" w:eastAsia="Times New Roman" w:hAnsi="Calibri" w:cs="Times New Roman"/>
              </w:rPr>
            </w:pPr>
            <w:r w:rsidRPr="00661D58">
              <w:rPr>
                <w:rFonts w:ascii="Calibri" w:eastAsia="Times New Roman" w:hAnsi="Calibri" w:cs="Times New Roman"/>
              </w:rPr>
              <w:t>75</w:t>
            </w:r>
          </w:p>
        </w:tc>
        <w:tc>
          <w:tcPr>
            <w:tcW w:w="900" w:type="dxa"/>
          </w:tcPr>
          <w:p w14:paraId="458E6EA2"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720" w:type="dxa"/>
          </w:tcPr>
          <w:p w14:paraId="043721B6"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720" w:type="dxa"/>
          </w:tcPr>
          <w:p w14:paraId="5214E2F6"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900" w:type="dxa"/>
          </w:tcPr>
          <w:p w14:paraId="0653D8C7"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720" w:type="dxa"/>
          </w:tcPr>
          <w:p w14:paraId="59B002DD"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2970" w:type="dxa"/>
          </w:tcPr>
          <w:p w14:paraId="506AB772"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noProof/>
                <w:color w:val="0070C0"/>
              </w:rPr>
            </w:pPr>
            <w:r w:rsidRPr="00661D58">
              <w:rPr>
                <w:rFonts w:ascii="Calibri" w:eastAsia="Times New Roman" w:hAnsi="Calibri" w:cs="Times New Roman"/>
                <w:color w:val="0070C0"/>
              </w:rPr>
              <w:fldChar w:fldCharType="begin" w:fldLock="1"/>
            </w:r>
            <w:r w:rsidRPr="00661D58">
              <w:rPr>
                <w:rFonts w:ascii="Calibri" w:eastAsia="Times New Roman" w:hAnsi="Calibri" w:cs="Times New Roman"/>
                <w:color w:val="0070C0"/>
              </w:rPr>
              <w:instrText>ADDIN CSL_CITATION {"citationItems":[{"id":"ITEM-1","itemData":{"DOI":"10.4314/ejst.v8i1.2","ISSN":"1816-3378","author":[{"dropping-particle":"","family":"Teklay","given":"Aregawi","non-dropping-particle":"","parse-names":false,"suffix":""},{"dropping-particle":"","family":"Amare","given":"Meareg","non-dropping-particle":"","parse-names":false,"suffix":""}],"container-title":"Ethiopian Journal of Science and Technology","id":"ITEM-1","issue":"1","issued":{"date-parts":[["2015"]]},"page":"15","title":"Water quality characteristics and pollution levels of heavy metals in Lake Haiq, Ethiopia","type":"article-journal","volume":"8"},"uris":["http://www.mendeley.com/documents/?uuid=41bc4d64-729a-446e-82c0-c1bbfd608c81"]}],"mendeley":{"formattedCitation":"(Teklay &amp; Amare, 2015)","plainTextFormattedCitation":"(Teklay &amp; Amare, 2015)","previouslyFormattedCitation":"(Teklay &amp; Amare, 2015)"},"properties":{"noteIndex":0},"schema":"https://github.com/citation-style-language/schema/raw/master/csl-citation.json"}</w:instrText>
            </w:r>
            <w:r w:rsidRPr="00661D58">
              <w:rPr>
                <w:rFonts w:ascii="Calibri" w:eastAsia="Times New Roman" w:hAnsi="Calibri" w:cs="Times New Roman"/>
                <w:color w:val="0070C0"/>
              </w:rPr>
              <w:fldChar w:fldCharType="separate"/>
            </w:r>
            <w:r w:rsidRPr="00661D58">
              <w:rPr>
                <w:rFonts w:ascii="Calibri" w:eastAsia="Times New Roman" w:hAnsi="Calibri" w:cs="Times New Roman"/>
                <w:noProof/>
                <w:color w:val="0070C0"/>
              </w:rPr>
              <w:t>(Teklay &amp;  Amare, 2015)</w:t>
            </w:r>
            <w:r w:rsidRPr="00661D58">
              <w:rPr>
                <w:rFonts w:ascii="Calibri" w:eastAsia="Times New Roman" w:hAnsi="Calibri" w:cs="Times New Roman"/>
                <w:color w:val="0070C0"/>
              </w:rPr>
              <w:fldChar w:fldCharType="end"/>
            </w:r>
          </w:p>
        </w:tc>
      </w:tr>
      <w:tr w:rsidR="00EC4B99" w:rsidRPr="00661D58" w14:paraId="1DFC672A" w14:textId="77777777" w:rsidTr="000D7026">
        <w:trPr>
          <w:trHeight w:val="511"/>
          <w:jc w:val="center"/>
        </w:trPr>
        <w:tc>
          <w:tcPr>
            <w:tcW w:w="2875" w:type="dxa"/>
          </w:tcPr>
          <w:p w14:paraId="5A83663C" w14:textId="77777777" w:rsidR="00EC4B99" w:rsidRPr="00661D58" w:rsidRDefault="00EC4B99" w:rsidP="000D7026">
            <w:pPr>
              <w:tabs>
                <w:tab w:val="left" w:pos="709"/>
              </w:tabs>
              <w:spacing w:line="276" w:lineRule="auto"/>
              <w:ind w:left="357" w:hanging="357"/>
              <w:jc w:val="both"/>
              <w:rPr>
                <w:rFonts w:ascii="Calibri" w:eastAsia="Times New Roman" w:hAnsi="Calibri" w:cs="Times New Roman"/>
              </w:rPr>
            </w:pPr>
            <w:r w:rsidRPr="00661D58">
              <w:rPr>
                <w:rFonts w:ascii="Calibri" w:eastAsia="Times New Roman" w:hAnsi="Calibri" w:cs="Times New Roman"/>
              </w:rPr>
              <w:t xml:space="preserve">Lake </w:t>
            </w:r>
            <w:proofErr w:type="spellStart"/>
            <w:r w:rsidRPr="00661D58">
              <w:rPr>
                <w:rFonts w:ascii="Calibri" w:eastAsia="Times New Roman" w:hAnsi="Calibri" w:cs="Times New Roman"/>
              </w:rPr>
              <w:t>Chamo</w:t>
            </w:r>
            <w:proofErr w:type="spellEnd"/>
          </w:p>
        </w:tc>
        <w:tc>
          <w:tcPr>
            <w:tcW w:w="810" w:type="dxa"/>
          </w:tcPr>
          <w:p w14:paraId="7DF5F49E"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740</w:t>
            </w:r>
          </w:p>
        </w:tc>
        <w:tc>
          <w:tcPr>
            <w:tcW w:w="810" w:type="dxa"/>
          </w:tcPr>
          <w:p w14:paraId="5FB65605"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910</w:t>
            </w:r>
          </w:p>
        </w:tc>
        <w:tc>
          <w:tcPr>
            <w:tcW w:w="983" w:type="dxa"/>
          </w:tcPr>
          <w:p w14:paraId="710EEB22" w14:textId="77777777" w:rsidR="00EC4B99" w:rsidRPr="00661D58" w:rsidRDefault="00EC4B99" w:rsidP="000D7026">
            <w:pPr>
              <w:tabs>
                <w:tab w:val="left" w:pos="709"/>
              </w:tabs>
              <w:spacing w:line="276" w:lineRule="auto"/>
              <w:jc w:val="center"/>
              <w:rPr>
                <w:rFonts w:ascii="Calibri" w:eastAsia="Times New Roman" w:hAnsi="Calibri" w:cs="Times New Roman"/>
              </w:rPr>
            </w:pPr>
            <w:r w:rsidRPr="00661D58">
              <w:rPr>
                <w:rFonts w:ascii="Calibri" w:eastAsia="Times New Roman" w:hAnsi="Calibri" w:cs="Times New Roman"/>
              </w:rPr>
              <w:t>210</w:t>
            </w:r>
          </w:p>
        </w:tc>
        <w:tc>
          <w:tcPr>
            <w:tcW w:w="710" w:type="dxa"/>
          </w:tcPr>
          <w:p w14:paraId="645F7814"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840</w:t>
            </w:r>
          </w:p>
        </w:tc>
        <w:tc>
          <w:tcPr>
            <w:tcW w:w="1007" w:type="dxa"/>
          </w:tcPr>
          <w:p w14:paraId="3D8E7381"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40</w:t>
            </w:r>
          </w:p>
        </w:tc>
        <w:tc>
          <w:tcPr>
            <w:tcW w:w="900" w:type="dxa"/>
          </w:tcPr>
          <w:p w14:paraId="1CF1E658"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720" w:type="dxa"/>
          </w:tcPr>
          <w:p w14:paraId="071E8694"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740</w:t>
            </w:r>
          </w:p>
        </w:tc>
        <w:tc>
          <w:tcPr>
            <w:tcW w:w="720" w:type="dxa"/>
          </w:tcPr>
          <w:p w14:paraId="391D8F9E"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p>
        </w:tc>
        <w:tc>
          <w:tcPr>
            <w:tcW w:w="900" w:type="dxa"/>
          </w:tcPr>
          <w:p w14:paraId="3E1B6E8D"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720" w:type="dxa"/>
          </w:tcPr>
          <w:p w14:paraId="3D6CDC02"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2970" w:type="dxa"/>
          </w:tcPr>
          <w:p w14:paraId="144108D4"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noProof/>
                <w:color w:val="0070C0"/>
              </w:rPr>
            </w:pPr>
            <w:r w:rsidRPr="00661D58">
              <w:rPr>
                <w:rFonts w:ascii="Calibri" w:eastAsia="Times New Roman" w:hAnsi="Calibri" w:cs="Times New Roman"/>
                <w:color w:val="0070C0"/>
              </w:rPr>
              <w:fldChar w:fldCharType="begin" w:fldLock="1"/>
            </w:r>
            <w:r w:rsidRPr="00661D58">
              <w:rPr>
                <w:rFonts w:ascii="Calibri" w:eastAsia="Times New Roman" w:hAnsi="Calibri" w:cs="Times New Roman"/>
                <w:color w:val="0070C0"/>
              </w:rPr>
              <w:instrText>ADDIN CSL_CITATION {"citationItems":[{"id":"ITEM-1","itemData":{"DOI":"10.5897/ajest2016.2225","author":[{"dropping-particle":"","family":"Fuad","given":"Abduro","non-dropping-particle":"","parse-names":false,"suffix":""},{"dropping-particle":"","family":"Gelaneh","given":"W/michael","non-dropping-particle":"","parse-names":false,"suffix":""}],"container-title":"African Journal of Environmental Science and Technology","id":"ITEM-1","issue":"3","issued":{"date-parts":[["2017"]]},"page":"146-150","title":"Determination of heavy metals concentrations within the ever growing Lake Baseka, Ethiopia using spectrophotometric technique","type":"article-journal","volume":"11"},"uris":["http://www.mendeley.com/documents/?uuid=30ffd85a-5d31-4643-bf1d-716b67df5fa2"]}],"mendeley":{"formattedCitation":"(Fuad &amp; Gelaneh, 2017)","plainTextFormattedCitation":"(Fuad &amp; Gelaneh, 2017)","previouslyFormattedCitation":"(Fuad &amp; Gelaneh, 2017)"},"properties":{"noteIndex":0},"schema":"https://github.com/citation-style-language/schema/raw/master/csl-citation.json"}</w:instrText>
            </w:r>
            <w:r w:rsidRPr="00661D58">
              <w:rPr>
                <w:rFonts w:ascii="Calibri" w:eastAsia="Times New Roman" w:hAnsi="Calibri" w:cs="Times New Roman"/>
                <w:color w:val="0070C0"/>
              </w:rPr>
              <w:fldChar w:fldCharType="separate"/>
            </w:r>
            <w:r w:rsidRPr="00661D58">
              <w:rPr>
                <w:rFonts w:ascii="Calibri" w:eastAsia="Times New Roman" w:hAnsi="Calibri" w:cs="Times New Roman"/>
                <w:noProof/>
                <w:color w:val="0070C0"/>
              </w:rPr>
              <w:t>(Reda&amp; Ayu, 2016)</w:t>
            </w:r>
            <w:r w:rsidRPr="00661D58">
              <w:rPr>
                <w:rFonts w:ascii="Calibri" w:eastAsia="Times New Roman" w:hAnsi="Calibri" w:cs="Times New Roman"/>
                <w:color w:val="0070C0"/>
              </w:rPr>
              <w:fldChar w:fldCharType="end"/>
            </w:r>
          </w:p>
        </w:tc>
      </w:tr>
      <w:tr w:rsidR="00EC4B99" w:rsidRPr="00661D58" w14:paraId="10552BC9" w14:textId="77777777" w:rsidTr="000D7026">
        <w:trPr>
          <w:trHeight w:val="520"/>
          <w:jc w:val="center"/>
        </w:trPr>
        <w:tc>
          <w:tcPr>
            <w:tcW w:w="2875" w:type="dxa"/>
          </w:tcPr>
          <w:p w14:paraId="770E67EF" w14:textId="77777777" w:rsidR="00EC4B99" w:rsidRPr="00661D58" w:rsidRDefault="00EC4B99" w:rsidP="000D7026">
            <w:pPr>
              <w:tabs>
                <w:tab w:val="left" w:pos="709"/>
              </w:tabs>
              <w:autoSpaceDE w:val="0"/>
              <w:autoSpaceDN w:val="0"/>
              <w:adjustRightInd w:val="0"/>
              <w:spacing w:line="276" w:lineRule="auto"/>
              <w:ind w:left="357" w:hanging="357"/>
              <w:jc w:val="both"/>
              <w:rPr>
                <w:rFonts w:ascii="Calibri" w:eastAsia="ArialMT" w:hAnsi="Calibri" w:cs="Times New Roman"/>
              </w:rPr>
            </w:pPr>
            <w:proofErr w:type="spellStart"/>
            <w:r w:rsidRPr="00661D58">
              <w:rPr>
                <w:rFonts w:ascii="Calibri" w:eastAsia="ArialMT" w:hAnsi="Calibri" w:cs="Times New Roman"/>
              </w:rPr>
              <w:t>Tendaho</w:t>
            </w:r>
            <w:proofErr w:type="spellEnd"/>
            <w:r w:rsidRPr="00661D58">
              <w:rPr>
                <w:rFonts w:ascii="Calibri" w:eastAsia="ArialMT" w:hAnsi="Calibri" w:cs="Times New Roman"/>
              </w:rPr>
              <w:t xml:space="preserve"> Reservoir</w:t>
            </w:r>
          </w:p>
        </w:tc>
        <w:tc>
          <w:tcPr>
            <w:tcW w:w="810" w:type="dxa"/>
          </w:tcPr>
          <w:p w14:paraId="7EB62612"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530</w:t>
            </w:r>
          </w:p>
        </w:tc>
        <w:tc>
          <w:tcPr>
            <w:tcW w:w="810" w:type="dxa"/>
          </w:tcPr>
          <w:p w14:paraId="2CDF7042"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0.1</w:t>
            </w:r>
          </w:p>
        </w:tc>
        <w:tc>
          <w:tcPr>
            <w:tcW w:w="983" w:type="dxa"/>
          </w:tcPr>
          <w:p w14:paraId="12E2673A"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260</w:t>
            </w:r>
          </w:p>
        </w:tc>
        <w:tc>
          <w:tcPr>
            <w:tcW w:w="710" w:type="dxa"/>
          </w:tcPr>
          <w:p w14:paraId="129EC7FB"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950</w:t>
            </w:r>
          </w:p>
        </w:tc>
        <w:tc>
          <w:tcPr>
            <w:tcW w:w="1007" w:type="dxa"/>
          </w:tcPr>
          <w:p w14:paraId="706AAC97"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251</w:t>
            </w:r>
          </w:p>
        </w:tc>
        <w:tc>
          <w:tcPr>
            <w:tcW w:w="900" w:type="dxa"/>
          </w:tcPr>
          <w:p w14:paraId="476C16D7"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150</w:t>
            </w:r>
          </w:p>
        </w:tc>
        <w:tc>
          <w:tcPr>
            <w:tcW w:w="720" w:type="dxa"/>
          </w:tcPr>
          <w:p w14:paraId="18B504DC"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123</w:t>
            </w:r>
          </w:p>
        </w:tc>
        <w:tc>
          <w:tcPr>
            <w:tcW w:w="720" w:type="dxa"/>
          </w:tcPr>
          <w:p w14:paraId="73881BB9"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900" w:type="dxa"/>
          </w:tcPr>
          <w:p w14:paraId="479C8410"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720" w:type="dxa"/>
          </w:tcPr>
          <w:p w14:paraId="5A833D64"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2970" w:type="dxa"/>
          </w:tcPr>
          <w:p w14:paraId="77D70E86"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noProof/>
                <w:color w:val="0070C0"/>
              </w:rPr>
            </w:pPr>
            <w:r w:rsidRPr="00661D58">
              <w:rPr>
                <w:rFonts w:ascii="Calibri" w:eastAsia="Times New Roman" w:hAnsi="Calibri" w:cs="Times New Roman"/>
                <w:color w:val="0070C0"/>
              </w:rPr>
              <w:fldChar w:fldCharType="begin" w:fldLock="1"/>
            </w:r>
            <w:r w:rsidRPr="00661D58">
              <w:rPr>
                <w:rFonts w:ascii="Calibri" w:eastAsia="Times New Roman" w:hAnsi="Calibri" w:cs="Times New Roman"/>
                <w:color w:val="0070C0"/>
              </w:rPr>
              <w:instrText>ADDIN CSL_CITATION {"citationItems":[{"id":"ITEM-1","itemData":{"DOI":"10.4172/2155-9546.1000387","ISBN":"2519110864","author":[{"dropping-particle":"","family":"Asefa","given":"Wondimagegne","non-dropping-particle":"","parse-names":false,"suffix":""},{"dropping-particle":"","family":"Beranu","given":"Tarekegn","non-dropping-particle":"","parse-names":false,"suffix":""}],"container-title":"Journal of Aquaculture Research &amp; Development","id":"ITEM-1","issue":"01","issued":{"date-parts":[["2016"]]},"page":"1-6","title":"Levels of Some Trace Metals in Fishes Tissues, Water and Sediment at Tendaho Water Reservoir, Afar Region, Ethiopia","type":"article-journal","volume":"07"},"uris":["http://www.mendeley.com/documents/?uuid=9db7feab-55f3-4441-9900-2a581b20d95e"]}],"mendeley":{"formattedCitation":"(Asefa &amp; Beranu, 2016)","plainTextFormattedCitation":"(Asefa &amp; Beranu, 2016)","previouslyFormattedCitation":"(Asefa &amp; Beranu, 2016)"},"properties":{"noteIndex":0},"schema":"https://github.com/citation-style-language/schema/raw/master/csl-citation.json"}</w:instrText>
            </w:r>
            <w:r w:rsidRPr="00661D58">
              <w:rPr>
                <w:rFonts w:ascii="Calibri" w:eastAsia="Times New Roman" w:hAnsi="Calibri" w:cs="Times New Roman"/>
                <w:color w:val="0070C0"/>
              </w:rPr>
              <w:fldChar w:fldCharType="separate"/>
            </w:r>
            <w:r w:rsidRPr="00661D58">
              <w:rPr>
                <w:rFonts w:ascii="Calibri" w:eastAsia="Times New Roman" w:hAnsi="Calibri" w:cs="Times New Roman"/>
                <w:noProof/>
                <w:color w:val="0070C0"/>
              </w:rPr>
              <w:t>(Asefa &amp; Beranu, 2016)</w:t>
            </w:r>
            <w:r w:rsidRPr="00661D58">
              <w:rPr>
                <w:rFonts w:ascii="Calibri" w:eastAsia="Times New Roman" w:hAnsi="Calibri" w:cs="Times New Roman"/>
                <w:color w:val="0070C0"/>
              </w:rPr>
              <w:fldChar w:fldCharType="end"/>
            </w:r>
          </w:p>
        </w:tc>
      </w:tr>
      <w:tr w:rsidR="00EC4B99" w:rsidRPr="00661D58" w14:paraId="5A493DCC" w14:textId="77777777" w:rsidTr="000D7026">
        <w:trPr>
          <w:trHeight w:val="581"/>
          <w:jc w:val="center"/>
        </w:trPr>
        <w:tc>
          <w:tcPr>
            <w:tcW w:w="2875" w:type="dxa"/>
            <w:vMerge w:val="restart"/>
            <w:vAlign w:val="center"/>
          </w:tcPr>
          <w:p w14:paraId="2E7D704C" w14:textId="77777777" w:rsidR="00EC4B99" w:rsidRPr="00661D58" w:rsidRDefault="00EC4B99" w:rsidP="000D7026">
            <w:pPr>
              <w:tabs>
                <w:tab w:val="left" w:pos="157"/>
              </w:tabs>
              <w:spacing w:line="276" w:lineRule="auto"/>
              <w:ind w:left="247" w:hanging="357"/>
              <w:rPr>
                <w:rFonts w:ascii="Calibri" w:eastAsia="Times New Roman" w:hAnsi="Calibri" w:cs="Times New Roman"/>
              </w:rPr>
            </w:pPr>
            <w:r w:rsidRPr="00661D58">
              <w:rPr>
                <w:rFonts w:ascii="Calibri" w:eastAsia="Times New Roman" w:hAnsi="Calibri" w:cs="Times New Roman"/>
              </w:rPr>
              <w:t>Standards for drinking water (</w:t>
            </w:r>
            <w:r w:rsidRPr="00661D58">
              <w:rPr>
                <w:rFonts w:ascii="Calibri" w:eastAsia="Times New Roman" w:hAnsi="Calibri" w:cs="Times New Roman"/>
                <w:color w:val="0070C0"/>
              </w:rPr>
              <w:t>WHO</w:t>
            </w:r>
            <w:r w:rsidRPr="00661D58">
              <w:rPr>
                <w:rFonts w:ascii="Calibri" w:eastAsia="Times New Roman" w:hAnsi="Calibri" w:cs="Times New Roman"/>
              </w:rPr>
              <w:t>) &amp; environmental quality (</w:t>
            </w:r>
            <w:r w:rsidRPr="00661D58">
              <w:rPr>
                <w:rFonts w:ascii="Calibri" w:eastAsia="Times New Roman" w:hAnsi="Calibri" w:cs="Times New Roman"/>
                <w:color w:val="0070C0"/>
              </w:rPr>
              <w:t>EEPA</w:t>
            </w:r>
            <w:r w:rsidRPr="00661D58">
              <w:rPr>
                <w:rFonts w:ascii="Calibri" w:eastAsia="Times New Roman" w:hAnsi="Calibri" w:cs="Times New Roman"/>
              </w:rPr>
              <w:t xml:space="preserve"> and </w:t>
            </w:r>
            <w:r w:rsidRPr="00661D58">
              <w:rPr>
                <w:rFonts w:ascii="Calibri" w:eastAsia="Times New Roman" w:hAnsi="Calibri" w:cs="Times New Roman"/>
                <w:color w:val="0070C0"/>
              </w:rPr>
              <w:t>OECD</w:t>
            </w:r>
            <w:r w:rsidRPr="00661D58">
              <w:rPr>
                <w:rFonts w:ascii="Calibri" w:eastAsia="Times New Roman" w:hAnsi="Calibri" w:cs="Times New Roman"/>
              </w:rPr>
              <w:t>)</w:t>
            </w:r>
          </w:p>
        </w:tc>
        <w:tc>
          <w:tcPr>
            <w:tcW w:w="810" w:type="dxa"/>
          </w:tcPr>
          <w:p w14:paraId="1D49E8E1"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2000</w:t>
            </w:r>
          </w:p>
        </w:tc>
        <w:tc>
          <w:tcPr>
            <w:tcW w:w="810" w:type="dxa"/>
          </w:tcPr>
          <w:p w14:paraId="3777CE57"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3</w:t>
            </w:r>
          </w:p>
        </w:tc>
        <w:tc>
          <w:tcPr>
            <w:tcW w:w="983" w:type="dxa"/>
          </w:tcPr>
          <w:p w14:paraId="0A33A7D7"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10</w:t>
            </w:r>
          </w:p>
        </w:tc>
        <w:tc>
          <w:tcPr>
            <w:tcW w:w="710" w:type="dxa"/>
          </w:tcPr>
          <w:p w14:paraId="7ABA9A79"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70</w:t>
            </w:r>
          </w:p>
        </w:tc>
        <w:tc>
          <w:tcPr>
            <w:tcW w:w="1007" w:type="dxa"/>
          </w:tcPr>
          <w:p w14:paraId="63C51D13"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3000</w:t>
            </w:r>
          </w:p>
        </w:tc>
        <w:tc>
          <w:tcPr>
            <w:tcW w:w="900" w:type="dxa"/>
          </w:tcPr>
          <w:p w14:paraId="1BF94B54"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50</w:t>
            </w:r>
          </w:p>
        </w:tc>
        <w:tc>
          <w:tcPr>
            <w:tcW w:w="720" w:type="dxa"/>
          </w:tcPr>
          <w:p w14:paraId="45CB9ECC"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w:t>
            </w:r>
          </w:p>
        </w:tc>
        <w:tc>
          <w:tcPr>
            <w:tcW w:w="720" w:type="dxa"/>
          </w:tcPr>
          <w:p w14:paraId="2F97C450"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6</w:t>
            </w:r>
          </w:p>
        </w:tc>
        <w:tc>
          <w:tcPr>
            <w:tcW w:w="900" w:type="dxa"/>
          </w:tcPr>
          <w:p w14:paraId="6C53007C"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10</w:t>
            </w:r>
          </w:p>
        </w:tc>
        <w:tc>
          <w:tcPr>
            <w:tcW w:w="720" w:type="dxa"/>
          </w:tcPr>
          <w:p w14:paraId="47468391"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rPr>
            </w:pPr>
            <w:r w:rsidRPr="00661D58">
              <w:rPr>
                <w:rFonts w:ascii="Calibri" w:eastAsia="Times New Roman" w:hAnsi="Calibri" w:cs="Times New Roman"/>
              </w:rPr>
              <w:t>10</w:t>
            </w:r>
          </w:p>
        </w:tc>
        <w:tc>
          <w:tcPr>
            <w:tcW w:w="2970" w:type="dxa"/>
          </w:tcPr>
          <w:p w14:paraId="77322884" w14:textId="77777777" w:rsidR="00EC4B99" w:rsidRPr="00661D58" w:rsidRDefault="00EC4B99" w:rsidP="000D7026">
            <w:pPr>
              <w:tabs>
                <w:tab w:val="left" w:pos="709"/>
              </w:tabs>
              <w:spacing w:line="276" w:lineRule="auto"/>
              <w:ind w:left="357" w:hanging="357"/>
              <w:jc w:val="center"/>
              <w:rPr>
                <w:rFonts w:ascii="Calibri" w:eastAsia="Times New Roman" w:hAnsi="Calibri" w:cs="Times New Roman"/>
                <w:color w:val="0070C0"/>
              </w:rPr>
            </w:pPr>
            <w:r w:rsidRPr="00661D58">
              <w:rPr>
                <w:rFonts w:ascii="Calibri" w:eastAsia="Times New Roman" w:hAnsi="Calibri" w:cs="Times New Roman"/>
                <w:color w:val="0070C0"/>
              </w:rPr>
              <w:fldChar w:fldCharType="begin" w:fldLock="1"/>
            </w:r>
            <w:r w:rsidRPr="00661D58">
              <w:rPr>
                <w:rFonts w:ascii="Calibri" w:eastAsia="Times New Roman" w:hAnsi="Calibri" w:cs="Times New Roman"/>
                <w:color w:val="0070C0"/>
              </w:rPr>
              <w:instrText>ADDIN CSL_CITATION {"citationItems":[{"id":"ITEM-1","itemData":{"DOI":"10.1016/0048-9697(87)90388-3","ISSN":"00489697","abstract":"In 1984 and 1985, the World Health Organization (WHO) published the first edition of Guidelines for drinking-water quality in three volumes. The development of these guidelines was organized and carried out jointly by WHO headquarters and the WHO Regional Office for Europe (EURO). In 1988, the decision was made within WHO to initiate the revision of the guidelines. The work was again shared between WHO headquarters and EURO. Within headquarters, both the unit for the Prevention of Environmental Pollution (PEP) and the ILO/UNEP/WHO International Programme on Chemical Safety (IPCS) were involved, IPCS providing a major input to the health risk assessments of chemicals in drinking-water. The revised guidelines are being published in three volumes. Guideline values for various constituents of drinking-water are given in Volume 1, Recommendations together with essential information required to understand the basis for the values. Volume 2, Health criteria and other supporting information, contains the criteria monographs prepared for each substance or contaminant; the guideline values are based on these. Volume 3, Surveillance and control of community supplies, is intended to serve a very different purpose; it contains recommendations and information concerning what needs to be done in small communities, particularly in developing countries, to safeguard their water supplies. The preparation of the current edition of the Guidelines for drinking-water quality covered a period of four years and involved the participation of numerous institutions, over 200 experts from nearly 40 different developing and developed countries and 18 meetings of the various coordination and review groups. The work of these institutions and scientists, whose names appear in Annex 1, was central to the completion of the guidelines and is much appreciated. For each contaminant or substance considered, a lead country prepared a draft document evaluating the risks for human health from exposure to the contaminant in drinking-water. The following countries prepared such evaluation documents: Canada, Denmark, Finland, Germany, Italy, Japan, Netherlands, Norway, Poland, Sweden, United Kingdom of Great Britain and Northern Ireland and United States of America. Under the responsibility of a coordinator for ea","author":[{"dropping-particle":"","family":"WHO","given":"","non-dropping-particle":"","parse-names":false,"suffix":""}],"container-title":"Science of The Total Environment","id":"ITEM-1","issue":"1152404","issued":{"date-parts":[["1987"]]},"page":"274","title":"Guidelines for drinking-water quality, volume 2: Health criteria and other supporting information","type":"article-journal","volume":"61"},"uris":["http://www.mendeley.com/documents/?uuid=c3b2ff67-ca9d-409f-99c9-ed0b727eb507"]}],"mendeley":{"formattedCitation":"(WHO, 1987)","plainTextFormattedCitation":"(WHO, 1987)","previouslyFormattedCitation":"(WHO, 1987)"},"properties":{"noteIndex":0},"schema":"https://github.com/citation-style-language/schema/raw/master/csl-citation.json"}</w:instrText>
            </w:r>
            <w:r w:rsidRPr="00661D58">
              <w:rPr>
                <w:rFonts w:ascii="Calibri" w:eastAsia="Times New Roman" w:hAnsi="Calibri" w:cs="Times New Roman"/>
                <w:color w:val="0070C0"/>
              </w:rPr>
              <w:fldChar w:fldCharType="separate"/>
            </w:r>
            <w:r w:rsidRPr="00661D58">
              <w:rPr>
                <w:rFonts w:ascii="Calibri" w:eastAsia="Times New Roman" w:hAnsi="Calibri" w:cs="Times New Roman"/>
                <w:noProof/>
                <w:color w:val="0070C0"/>
              </w:rPr>
              <w:t>(WHO, 1987)</w:t>
            </w:r>
            <w:r w:rsidRPr="00661D58">
              <w:rPr>
                <w:rFonts w:ascii="Calibri" w:eastAsia="Times New Roman" w:hAnsi="Calibri" w:cs="Times New Roman"/>
                <w:color w:val="0070C0"/>
              </w:rPr>
              <w:fldChar w:fldCharType="end"/>
            </w:r>
          </w:p>
        </w:tc>
      </w:tr>
      <w:tr w:rsidR="00EC4B99" w:rsidRPr="00661D58" w14:paraId="4294BE18" w14:textId="77777777" w:rsidTr="000D7026">
        <w:trPr>
          <w:trHeight w:val="581"/>
          <w:jc w:val="center"/>
        </w:trPr>
        <w:tc>
          <w:tcPr>
            <w:tcW w:w="2875" w:type="dxa"/>
            <w:vMerge/>
          </w:tcPr>
          <w:p w14:paraId="46D4A00A" w14:textId="77777777" w:rsidR="00EC4B99" w:rsidRPr="00661D58" w:rsidRDefault="00EC4B99" w:rsidP="000D7026">
            <w:pPr>
              <w:tabs>
                <w:tab w:val="left" w:pos="709"/>
              </w:tabs>
              <w:spacing w:line="276" w:lineRule="auto"/>
              <w:ind w:left="357" w:hanging="357"/>
              <w:jc w:val="both"/>
              <w:rPr>
                <w:rFonts w:ascii="Calibri" w:eastAsia="Times New Roman" w:hAnsi="Calibri" w:cs="Times New Roman"/>
              </w:rPr>
            </w:pPr>
          </w:p>
        </w:tc>
        <w:tc>
          <w:tcPr>
            <w:tcW w:w="810" w:type="dxa"/>
          </w:tcPr>
          <w:p w14:paraId="660C6CCF" w14:textId="77777777" w:rsidR="00EC4B99" w:rsidRPr="00661D58" w:rsidRDefault="00EC4B99" w:rsidP="000D7026">
            <w:pPr>
              <w:tabs>
                <w:tab w:val="left" w:pos="709"/>
              </w:tabs>
              <w:spacing w:line="276" w:lineRule="auto"/>
              <w:ind w:left="357" w:hanging="357"/>
              <w:jc w:val="center"/>
              <w:rPr>
                <w:rFonts w:eastAsia="Times New Roman"/>
              </w:rPr>
            </w:pPr>
            <w:r w:rsidRPr="00661D58">
              <w:rPr>
                <w:rFonts w:eastAsia="Times New Roman"/>
              </w:rPr>
              <w:t>20</w:t>
            </w:r>
          </w:p>
        </w:tc>
        <w:tc>
          <w:tcPr>
            <w:tcW w:w="810" w:type="dxa"/>
          </w:tcPr>
          <w:p w14:paraId="05B71E7D" w14:textId="77777777" w:rsidR="00EC4B99" w:rsidRPr="00661D58" w:rsidRDefault="00EC4B99" w:rsidP="000D7026">
            <w:pPr>
              <w:tabs>
                <w:tab w:val="left" w:pos="709"/>
              </w:tabs>
              <w:spacing w:line="276" w:lineRule="auto"/>
              <w:ind w:left="357" w:hanging="357"/>
              <w:jc w:val="center"/>
              <w:rPr>
                <w:rFonts w:eastAsia="Times New Roman"/>
              </w:rPr>
            </w:pPr>
            <w:r w:rsidRPr="00661D58">
              <w:rPr>
                <w:rFonts w:eastAsia="Times New Roman"/>
              </w:rPr>
              <w:t>5</w:t>
            </w:r>
          </w:p>
        </w:tc>
        <w:tc>
          <w:tcPr>
            <w:tcW w:w="983" w:type="dxa"/>
          </w:tcPr>
          <w:p w14:paraId="5D195A5B" w14:textId="77777777" w:rsidR="00EC4B99" w:rsidRPr="00661D58" w:rsidRDefault="00EC4B99" w:rsidP="000D7026">
            <w:pPr>
              <w:tabs>
                <w:tab w:val="left" w:pos="709"/>
              </w:tabs>
              <w:spacing w:line="276" w:lineRule="auto"/>
              <w:ind w:left="357" w:hanging="357"/>
              <w:jc w:val="center"/>
              <w:rPr>
                <w:rFonts w:eastAsia="Times New Roman"/>
              </w:rPr>
            </w:pPr>
            <w:r w:rsidRPr="00661D58">
              <w:rPr>
                <w:rFonts w:eastAsia="Times New Roman"/>
              </w:rPr>
              <w:t>50</w:t>
            </w:r>
          </w:p>
        </w:tc>
        <w:tc>
          <w:tcPr>
            <w:tcW w:w="710" w:type="dxa"/>
          </w:tcPr>
          <w:p w14:paraId="30AC30B2" w14:textId="77777777" w:rsidR="00EC4B99" w:rsidRPr="00661D58" w:rsidRDefault="00EC4B99" w:rsidP="000D7026">
            <w:pPr>
              <w:tabs>
                <w:tab w:val="left" w:pos="709"/>
              </w:tabs>
              <w:spacing w:line="276" w:lineRule="auto"/>
              <w:ind w:left="357" w:hanging="357"/>
              <w:jc w:val="center"/>
              <w:rPr>
                <w:rFonts w:eastAsia="Times New Roman"/>
              </w:rPr>
            </w:pPr>
            <w:r w:rsidRPr="00661D58">
              <w:rPr>
                <w:rFonts w:eastAsia="Times New Roman"/>
              </w:rPr>
              <w:t>20</w:t>
            </w:r>
          </w:p>
        </w:tc>
        <w:tc>
          <w:tcPr>
            <w:tcW w:w="1007" w:type="dxa"/>
          </w:tcPr>
          <w:p w14:paraId="58D4FC1F" w14:textId="77777777" w:rsidR="00EC4B99" w:rsidRPr="00661D58" w:rsidRDefault="00EC4B99" w:rsidP="000D7026">
            <w:pPr>
              <w:tabs>
                <w:tab w:val="left" w:pos="709"/>
              </w:tabs>
              <w:spacing w:line="276" w:lineRule="auto"/>
              <w:ind w:left="357" w:hanging="357"/>
              <w:jc w:val="center"/>
              <w:rPr>
                <w:rFonts w:eastAsia="Times New Roman"/>
              </w:rPr>
            </w:pPr>
            <w:r w:rsidRPr="00661D58">
              <w:rPr>
                <w:rFonts w:eastAsia="Times New Roman"/>
              </w:rPr>
              <w:t>1000</w:t>
            </w:r>
          </w:p>
        </w:tc>
        <w:tc>
          <w:tcPr>
            <w:tcW w:w="900" w:type="dxa"/>
          </w:tcPr>
          <w:p w14:paraId="7DD91AD5" w14:textId="77777777" w:rsidR="00EC4B99" w:rsidRPr="00661D58" w:rsidRDefault="00EC4B99" w:rsidP="000D7026">
            <w:pPr>
              <w:tabs>
                <w:tab w:val="left" w:pos="709"/>
              </w:tabs>
              <w:spacing w:line="276" w:lineRule="auto"/>
              <w:ind w:left="357" w:hanging="357"/>
              <w:jc w:val="center"/>
              <w:rPr>
                <w:rFonts w:eastAsia="Times New Roman"/>
              </w:rPr>
            </w:pPr>
            <w:r w:rsidRPr="00661D58">
              <w:rPr>
                <w:rFonts w:eastAsia="Times New Roman"/>
              </w:rPr>
              <w:t>-</w:t>
            </w:r>
          </w:p>
        </w:tc>
        <w:tc>
          <w:tcPr>
            <w:tcW w:w="720" w:type="dxa"/>
          </w:tcPr>
          <w:p w14:paraId="0CE75AF6" w14:textId="77777777" w:rsidR="00EC4B99" w:rsidRPr="00661D58" w:rsidRDefault="00EC4B99" w:rsidP="000D7026">
            <w:pPr>
              <w:tabs>
                <w:tab w:val="left" w:pos="709"/>
              </w:tabs>
              <w:spacing w:line="276" w:lineRule="auto"/>
              <w:ind w:left="357" w:hanging="357"/>
              <w:jc w:val="center"/>
              <w:rPr>
                <w:rFonts w:eastAsia="Times New Roman"/>
              </w:rPr>
            </w:pPr>
            <w:r w:rsidRPr="00661D58">
              <w:rPr>
                <w:rFonts w:eastAsia="Times New Roman"/>
              </w:rPr>
              <w:t>-</w:t>
            </w:r>
          </w:p>
        </w:tc>
        <w:tc>
          <w:tcPr>
            <w:tcW w:w="720" w:type="dxa"/>
          </w:tcPr>
          <w:p w14:paraId="22995354" w14:textId="77777777" w:rsidR="00EC4B99" w:rsidRPr="00661D58" w:rsidRDefault="00EC4B99" w:rsidP="000D7026">
            <w:pPr>
              <w:tabs>
                <w:tab w:val="left" w:pos="709"/>
              </w:tabs>
              <w:spacing w:line="276" w:lineRule="auto"/>
              <w:ind w:left="357" w:hanging="357"/>
              <w:jc w:val="center"/>
              <w:rPr>
                <w:rFonts w:eastAsia="Times New Roman"/>
              </w:rPr>
            </w:pPr>
            <w:r w:rsidRPr="00661D58">
              <w:rPr>
                <w:rFonts w:eastAsia="Times New Roman"/>
              </w:rPr>
              <w:t>-</w:t>
            </w:r>
          </w:p>
        </w:tc>
        <w:tc>
          <w:tcPr>
            <w:tcW w:w="900" w:type="dxa"/>
          </w:tcPr>
          <w:p w14:paraId="6F1E8DB0" w14:textId="77777777" w:rsidR="00EC4B99" w:rsidRPr="00661D58" w:rsidRDefault="00EC4B99" w:rsidP="000D7026">
            <w:pPr>
              <w:tabs>
                <w:tab w:val="left" w:pos="709"/>
              </w:tabs>
              <w:spacing w:line="276" w:lineRule="auto"/>
              <w:ind w:left="357" w:hanging="357"/>
              <w:jc w:val="center"/>
              <w:rPr>
                <w:rFonts w:eastAsia="Times New Roman"/>
              </w:rPr>
            </w:pPr>
            <w:r w:rsidRPr="00661D58">
              <w:rPr>
                <w:rFonts w:eastAsia="Times New Roman"/>
              </w:rPr>
              <w:t>-</w:t>
            </w:r>
          </w:p>
        </w:tc>
        <w:tc>
          <w:tcPr>
            <w:tcW w:w="720" w:type="dxa"/>
          </w:tcPr>
          <w:p w14:paraId="022E806B" w14:textId="77777777" w:rsidR="00EC4B99" w:rsidRPr="00661D58" w:rsidRDefault="00EC4B99" w:rsidP="000D7026">
            <w:pPr>
              <w:tabs>
                <w:tab w:val="left" w:pos="709"/>
              </w:tabs>
              <w:spacing w:line="276" w:lineRule="auto"/>
              <w:ind w:left="357" w:hanging="357"/>
              <w:jc w:val="center"/>
              <w:rPr>
                <w:rFonts w:eastAsia="Times New Roman"/>
              </w:rPr>
            </w:pPr>
            <w:r w:rsidRPr="00661D58">
              <w:rPr>
                <w:rFonts w:eastAsia="Times New Roman"/>
              </w:rPr>
              <w:t>-</w:t>
            </w:r>
          </w:p>
        </w:tc>
        <w:tc>
          <w:tcPr>
            <w:tcW w:w="2970" w:type="dxa"/>
          </w:tcPr>
          <w:p w14:paraId="4D013681" w14:textId="77777777" w:rsidR="00EC4B99" w:rsidRPr="00661D58" w:rsidRDefault="00EC4B99" w:rsidP="000D7026">
            <w:pPr>
              <w:tabs>
                <w:tab w:val="left" w:pos="709"/>
              </w:tabs>
              <w:spacing w:line="276" w:lineRule="auto"/>
              <w:ind w:left="357" w:hanging="357"/>
              <w:jc w:val="center"/>
              <w:rPr>
                <w:rFonts w:eastAsia="Times New Roman"/>
                <w:color w:val="0070C0"/>
              </w:rPr>
            </w:pPr>
            <w:r w:rsidRPr="00661D58">
              <w:rPr>
                <w:rFonts w:eastAsia="Times New Roman"/>
                <w:color w:val="0070C0"/>
              </w:rPr>
              <w:t>(EEPA, 2003)</w:t>
            </w:r>
          </w:p>
        </w:tc>
      </w:tr>
      <w:tr w:rsidR="00EC4B99" w:rsidRPr="00661D58" w14:paraId="57F345D9" w14:textId="77777777" w:rsidTr="000D7026">
        <w:trPr>
          <w:trHeight w:val="581"/>
          <w:jc w:val="center"/>
        </w:trPr>
        <w:tc>
          <w:tcPr>
            <w:tcW w:w="2875" w:type="dxa"/>
            <w:vMerge/>
          </w:tcPr>
          <w:p w14:paraId="5F4D7748" w14:textId="77777777" w:rsidR="00EC4B99" w:rsidRPr="00661D58" w:rsidRDefault="00EC4B99" w:rsidP="000D7026">
            <w:pPr>
              <w:tabs>
                <w:tab w:val="left" w:pos="709"/>
              </w:tabs>
              <w:spacing w:line="276" w:lineRule="auto"/>
              <w:ind w:left="357" w:hanging="357"/>
              <w:jc w:val="both"/>
              <w:rPr>
                <w:rFonts w:ascii="Calibri" w:eastAsia="Times New Roman" w:hAnsi="Calibri" w:cs="Times New Roman"/>
              </w:rPr>
            </w:pPr>
          </w:p>
        </w:tc>
        <w:tc>
          <w:tcPr>
            <w:tcW w:w="810" w:type="dxa"/>
          </w:tcPr>
          <w:p w14:paraId="39E5F9D2" w14:textId="77777777" w:rsidR="00EC4B99" w:rsidRPr="00661D58" w:rsidRDefault="00EC4B99" w:rsidP="000D7026">
            <w:pPr>
              <w:tabs>
                <w:tab w:val="left" w:pos="709"/>
              </w:tabs>
              <w:spacing w:line="276" w:lineRule="auto"/>
              <w:ind w:left="357" w:hanging="357"/>
              <w:jc w:val="center"/>
              <w:rPr>
                <w:rFonts w:eastAsia="Times New Roman"/>
              </w:rPr>
            </w:pPr>
            <w:r w:rsidRPr="00661D58">
              <w:rPr>
                <w:rFonts w:eastAsia="Times New Roman"/>
              </w:rPr>
              <w:t>20.0</w:t>
            </w:r>
          </w:p>
        </w:tc>
        <w:tc>
          <w:tcPr>
            <w:tcW w:w="810" w:type="dxa"/>
          </w:tcPr>
          <w:p w14:paraId="46ADC003" w14:textId="77777777" w:rsidR="00EC4B99" w:rsidRPr="00661D58" w:rsidRDefault="00EC4B99" w:rsidP="000D7026">
            <w:pPr>
              <w:tabs>
                <w:tab w:val="left" w:pos="709"/>
              </w:tabs>
              <w:spacing w:line="276" w:lineRule="auto"/>
              <w:ind w:left="357" w:hanging="357"/>
              <w:jc w:val="center"/>
              <w:rPr>
                <w:rFonts w:eastAsia="Times New Roman"/>
              </w:rPr>
            </w:pPr>
            <w:r w:rsidRPr="00661D58">
              <w:t>-</w:t>
            </w:r>
          </w:p>
        </w:tc>
        <w:tc>
          <w:tcPr>
            <w:tcW w:w="983" w:type="dxa"/>
          </w:tcPr>
          <w:p w14:paraId="12ABFAF3" w14:textId="77777777" w:rsidR="00EC4B99" w:rsidRPr="00661D58" w:rsidRDefault="00EC4B99" w:rsidP="000D7026">
            <w:pPr>
              <w:tabs>
                <w:tab w:val="left" w:pos="709"/>
              </w:tabs>
              <w:spacing w:line="276" w:lineRule="auto"/>
              <w:ind w:left="357" w:hanging="357"/>
              <w:jc w:val="center"/>
              <w:rPr>
                <w:rFonts w:eastAsia="Times New Roman"/>
              </w:rPr>
            </w:pPr>
            <w:r w:rsidRPr="00661D58">
              <w:t>2.50</w:t>
            </w:r>
          </w:p>
        </w:tc>
        <w:tc>
          <w:tcPr>
            <w:tcW w:w="710" w:type="dxa"/>
          </w:tcPr>
          <w:p w14:paraId="6AC6F72B" w14:textId="77777777" w:rsidR="00EC4B99" w:rsidRPr="00661D58" w:rsidRDefault="00EC4B99" w:rsidP="000D7026">
            <w:pPr>
              <w:tabs>
                <w:tab w:val="left" w:pos="709"/>
              </w:tabs>
              <w:spacing w:line="276" w:lineRule="auto"/>
              <w:ind w:left="357" w:hanging="357"/>
              <w:jc w:val="center"/>
              <w:rPr>
                <w:rFonts w:eastAsia="Times New Roman"/>
              </w:rPr>
            </w:pPr>
            <w:r w:rsidRPr="00661D58">
              <w:rPr>
                <w:rFonts w:eastAsia="Times New Roman"/>
              </w:rPr>
              <w:t>8.0</w:t>
            </w:r>
          </w:p>
        </w:tc>
        <w:tc>
          <w:tcPr>
            <w:tcW w:w="1007" w:type="dxa"/>
          </w:tcPr>
          <w:p w14:paraId="6E0523FB" w14:textId="77777777" w:rsidR="00EC4B99" w:rsidRPr="00661D58" w:rsidRDefault="00EC4B99" w:rsidP="000D7026">
            <w:pPr>
              <w:tabs>
                <w:tab w:val="left" w:pos="709"/>
              </w:tabs>
              <w:spacing w:line="276" w:lineRule="auto"/>
              <w:ind w:left="357" w:hanging="357"/>
              <w:jc w:val="center"/>
              <w:rPr>
                <w:rFonts w:eastAsia="Times New Roman"/>
              </w:rPr>
            </w:pPr>
            <w:r w:rsidRPr="00661D58">
              <w:t>70.0</w:t>
            </w:r>
          </w:p>
        </w:tc>
        <w:tc>
          <w:tcPr>
            <w:tcW w:w="900" w:type="dxa"/>
          </w:tcPr>
          <w:p w14:paraId="56423BA9" w14:textId="77777777" w:rsidR="00EC4B99" w:rsidRPr="00661D58" w:rsidRDefault="00EC4B99" w:rsidP="000D7026">
            <w:pPr>
              <w:tabs>
                <w:tab w:val="left" w:pos="709"/>
              </w:tabs>
              <w:spacing w:line="276" w:lineRule="auto"/>
              <w:ind w:left="357" w:hanging="357"/>
              <w:jc w:val="center"/>
              <w:rPr>
                <w:rFonts w:eastAsia="Times New Roman"/>
              </w:rPr>
            </w:pPr>
            <w:r w:rsidRPr="00661D58">
              <w:t>50.0</w:t>
            </w:r>
          </w:p>
        </w:tc>
        <w:tc>
          <w:tcPr>
            <w:tcW w:w="720" w:type="dxa"/>
          </w:tcPr>
          <w:p w14:paraId="45F79664" w14:textId="77777777" w:rsidR="00EC4B99" w:rsidRPr="00661D58" w:rsidRDefault="00EC4B99" w:rsidP="000D7026">
            <w:pPr>
              <w:tabs>
                <w:tab w:val="left" w:pos="709"/>
              </w:tabs>
              <w:spacing w:line="276" w:lineRule="auto"/>
              <w:ind w:left="357" w:hanging="357"/>
              <w:jc w:val="center"/>
              <w:rPr>
                <w:rFonts w:eastAsia="Times New Roman"/>
              </w:rPr>
            </w:pPr>
            <w:r w:rsidRPr="00661D58">
              <w:t>-</w:t>
            </w:r>
          </w:p>
        </w:tc>
        <w:tc>
          <w:tcPr>
            <w:tcW w:w="720" w:type="dxa"/>
          </w:tcPr>
          <w:p w14:paraId="4651458E" w14:textId="77777777" w:rsidR="00EC4B99" w:rsidRPr="00661D58" w:rsidRDefault="00EC4B99" w:rsidP="000D7026">
            <w:pPr>
              <w:tabs>
                <w:tab w:val="left" w:pos="709"/>
              </w:tabs>
              <w:spacing w:line="276" w:lineRule="auto"/>
              <w:ind w:left="357" w:hanging="357"/>
              <w:jc w:val="center"/>
              <w:rPr>
                <w:rFonts w:eastAsia="Times New Roman"/>
              </w:rPr>
            </w:pPr>
            <w:r w:rsidRPr="00661D58">
              <w:t>-</w:t>
            </w:r>
          </w:p>
        </w:tc>
        <w:tc>
          <w:tcPr>
            <w:tcW w:w="900" w:type="dxa"/>
          </w:tcPr>
          <w:p w14:paraId="36E64083" w14:textId="77777777" w:rsidR="00EC4B99" w:rsidRPr="00661D58" w:rsidRDefault="00EC4B99" w:rsidP="000D7026">
            <w:pPr>
              <w:tabs>
                <w:tab w:val="left" w:pos="709"/>
              </w:tabs>
              <w:spacing w:line="276" w:lineRule="auto"/>
              <w:ind w:left="357" w:hanging="357"/>
              <w:jc w:val="center"/>
              <w:rPr>
                <w:rFonts w:eastAsia="Times New Roman"/>
              </w:rPr>
            </w:pPr>
            <w:r w:rsidRPr="00661D58">
              <w:t>50</w:t>
            </w:r>
          </w:p>
        </w:tc>
        <w:tc>
          <w:tcPr>
            <w:tcW w:w="720" w:type="dxa"/>
          </w:tcPr>
          <w:p w14:paraId="3A45B8F5" w14:textId="77777777" w:rsidR="00EC4B99" w:rsidRPr="00661D58" w:rsidRDefault="00EC4B99" w:rsidP="000D7026">
            <w:pPr>
              <w:tabs>
                <w:tab w:val="left" w:pos="709"/>
              </w:tabs>
              <w:spacing w:line="276" w:lineRule="auto"/>
              <w:ind w:left="357" w:hanging="357"/>
              <w:jc w:val="center"/>
              <w:rPr>
                <w:rFonts w:eastAsia="Times New Roman"/>
              </w:rPr>
            </w:pPr>
            <w:r w:rsidRPr="00661D58">
              <w:t>-</w:t>
            </w:r>
          </w:p>
        </w:tc>
        <w:tc>
          <w:tcPr>
            <w:tcW w:w="2970" w:type="dxa"/>
          </w:tcPr>
          <w:p w14:paraId="1FD560E7" w14:textId="77777777" w:rsidR="00EC4B99" w:rsidRPr="00661D58" w:rsidRDefault="00EC4B99" w:rsidP="000D7026">
            <w:pPr>
              <w:tabs>
                <w:tab w:val="left" w:pos="709"/>
              </w:tabs>
              <w:spacing w:line="276" w:lineRule="auto"/>
              <w:ind w:left="357" w:hanging="357"/>
              <w:jc w:val="center"/>
              <w:rPr>
                <w:rFonts w:eastAsia="Times New Roman"/>
                <w:color w:val="0070C0"/>
              </w:rPr>
            </w:pPr>
            <w:r w:rsidRPr="00661D58">
              <w:rPr>
                <w:rFonts w:eastAsia="Times New Roman"/>
                <w:color w:val="0070C0"/>
              </w:rPr>
              <w:t>(OECD, 2007)</w:t>
            </w:r>
          </w:p>
        </w:tc>
      </w:tr>
    </w:tbl>
    <w:p w14:paraId="2ACB7E0F" w14:textId="77777777" w:rsidR="00EC4B99" w:rsidRDefault="00EC4B99" w:rsidP="00EC4B99">
      <w:pPr>
        <w:autoSpaceDE w:val="0"/>
        <w:autoSpaceDN w:val="0"/>
        <w:adjustRightInd w:val="0"/>
        <w:spacing w:after="0" w:line="360" w:lineRule="auto"/>
        <w:jc w:val="both"/>
        <w:rPr>
          <w:rFonts w:ascii="Calibri" w:eastAsia="Arial Unicode MS" w:hAnsi="Calibri" w:cs="Calibri"/>
          <w:sz w:val="24"/>
          <w:szCs w:val="24"/>
        </w:rPr>
        <w:sectPr w:rsidR="00EC4B99" w:rsidSect="00FB2AB4">
          <w:pgSz w:w="15840" w:h="12240" w:orient="landscape"/>
          <w:pgMar w:top="1037" w:right="1440" w:bottom="1440" w:left="1440" w:header="720" w:footer="720" w:gutter="0"/>
          <w:pgNumType w:start="1"/>
          <w:cols w:space="720"/>
          <w:docGrid w:linePitch="360"/>
        </w:sectPr>
      </w:pPr>
    </w:p>
    <w:p w14:paraId="5BAFD253" w14:textId="77777777" w:rsidR="00EC4B99" w:rsidRPr="00DD05B0" w:rsidRDefault="00EC4B99" w:rsidP="00EC4B99">
      <w:pPr>
        <w:tabs>
          <w:tab w:val="left" w:pos="709"/>
        </w:tabs>
        <w:spacing w:before="240"/>
        <w:ind w:right="-864"/>
        <w:jc w:val="both"/>
        <w:rPr>
          <w:rFonts w:ascii="Calibri" w:eastAsia="Calibri" w:hAnsi="Calibri" w:cs="Calibri"/>
          <w:sz w:val="24"/>
          <w:szCs w:val="24"/>
          <w:lang w:val="en-US"/>
        </w:rPr>
      </w:pPr>
      <w:r w:rsidRPr="00DD05B0">
        <w:rPr>
          <w:rFonts w:ascii="Calibri" w:eastAsia="Calibri" w:hAnsi="Calibri" w:cs="Calibri"/>
          <w:b/>
          <w:sz w:val="24"/>
          <w:szCs w:val="24"/>
          <w:lang w:val="en-US"/>
        </w:rPr>
        <w:lastRenderedPageBreak/>
        <w:t xml:space="preserve">Table </w:t>
      </w:r>
      <w:r>
        <w:rPr>
          <w:rFonts w:ascii="Calibri" w:eastAsia="Calibri" w:hAnsi="Calibri" w:cs="Calibri"/>
          <w:b/>
          <w:sz w:val="24"/>
          <w:szCs w:val="24"/>
          <w:lang w:val="en-US"/>
        </w:rPr>
        <w:t>A</w:t>
      </w:r>
      <w:r w:rsidRPr="00DD05B0">
        <w:rPr>
          <w:rFonts w:ascii="Calibri" w:eastAsia="Calibri" w:hAnsi="Calibri" w:cs="Calibri"/>
          <w:b/>
          <w:sz w:val="24"/>
          <w:szCs w:val="24"/>
          <w:lang w:val="en-US"/>
        </w:rPr>
        <w:t>2</w:t>
      </w:r>
      <w:r>
        <w:rPr>
          <w:rFonts w:ascii="Calibri" w:eastAsia="Calibri" w:hAnsi="Calibri" w:cs="Calibri"/>
          <w:sz w:val="24"/>
          <w:szCs w:val="24"/>
          <w:lang w:val="en-US"/>
        </w:rPr>
        <w:t>. The average c</w:t>
      </w:r>
      <w:r w:rsidRPr="00DD05B0">
        <w:rPr>
          <w:rFonts w:ascii="Calibri" w:eastAsia="Calibri" w:hAnsi="Calibri" w:cs="Calibri"/>
          <w:sz w:val="24"/>
          <w:szCs w:val="24"/>
          <w:lang w:val="en-US"/>
        </w:rPr>
        <w:t>oncentration of metals</w:t>
      </w:r>
      <w:r>
        <w:rPr>
          <w:rFonts w:ascii="Calibri" w:eastAsia="Calibri" w:hAnsi="Calibri" w:cs="Calibri"/>
          <w:sz w:val="24"/>
          <w:szCs w:val="24"/>
          <w:lang w:val="en-US"/>
        </w:rPr>
        <w:t xml:space="preserve"> and metalloids</w:t>
      </w:r>
      <w:r w:rsidRPr="00DD05B0">
        <w:rPr>
          <w:rFonts w:ascii="Calibri" w:eastAsia="Calibri" w:hAnsi="Calibri" w:cs="Calibri"/>
          <w:sz w:val="24"/>
          <w:szCs w:val="24"/>
          <w:lang w:val="en-US"/>
        </w:rPr>
        <w:t xml:space="preserve"> (µg/L) in sedim</w:t>
      </w:r>
      <w:r>
        <w:rPr>
          <w:rFonts w:ascii="Calibri" w:eastAsia="Calibri" w:hAnsi="Calibri" w:cs="Calibri"/>
          <w:sz w:val="24"/>
          <w:szCs w:val="24"/>
          <w:lang w:val="en-US"/>
        </w:rPr>
        <w:t>ent of Ethiopian surface waters from 2005-2022.</w:t>
      </w:r>
    </w:p>
    <w:tbl>
      <w:tblPr>
        <w:tblW w:w="138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91"/>
        <w:gridCol w:w="849"/>
        <w:gridCol w:w="980"/>
        <w:gridCol w:w="980"/>
        <w:gridCol w:w="882"/>
        <w:gridCol w:w="980"/>
        <w:gridCol w:w="1079"/>
        <w:gridCol w:w="882"/>
        <w:gridCol w:w="882"/>
        <w:gridCol w:w="784"/>
        <w:gridCol w:w="853"/>
        <w:gridCol w:w="2697"/>
      </w:tblGrid>
      <w:tr w:rsidR="00EC4B99" w:rsidRPr="00935D05" w14:paraId="414EEC47" w14:textId="77777777" w:rsidTr="000D7026">
        <w:trPr>
          <w:trHeight w:val="441"/>
        </w:trPr>
        <w:tc>
          <w:tcPr>
            <w:tcW w:w="1991" w:type="dxa"/>
            <w:vMerge w:val="restart"/>
          </w:tcPr>
          <w:p w14:paraId="0324A1EF" w14:textId="77777777" w:rsidR="00EC4B99" w:rsidRPr="00935D05" w:rsidRDefault="00EC4B99" w:rsidP="000D7026">
            <w:pPr>
              <w:tabs>
                <w:tab w:val="left" w:pos="709"/>
              </w:tabs>
              <w:spacing w:after="0"/>
              <w:jc w:val="both"/>
              <w:rPr>
                <w:rFonts w:eastAsia="Calibri" w:cstheme="minorHAnsi"/>
                <w:lang w:val="en-US"/>
              </w:rPr>
            </w:pPr>
            <w:r w:rsidRPr="00935D05">
              <w:rPr>
                <w:rFonts w:eastAsia="Calibri" w:cstheme="minorHAnsi"/>
                <w:lang w:val="en-US"/>
              </w:rPr>
              <w:t>Study area</w:t>
            </w:r>
          </w:p>
        </w:tc>
        <w:tc>
          <w:tcPr>
            <w:tcW w:w="9151" w:type="dxa"/>
            <w:gridSpan w:val="10"/>
          </w:tcPr>
          <w:p w14:paraId="2F64F0E4"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Concentration of metals</w:t>
            </w:r>
            <w:r>
              <w:rPr>
                <w:rFonts w:eastAsia="Calibri" w:cstheme="minorHAnsi"/>
                <w:lang w:val="en-US"/>
              </w:rPr>
              <w:t xml:space="preserve"> and metalloids</w:t>
            </w:r>
            <w:r w:rsidRPr="00935D05">
              <w:rPr>
                <w:rFonts w:eastAsia="Calibri" w:cstheme="minorHAnsi"/>
                <w:lang w:val="en-US"/>
              </w:rPr>
              <w:t xml:space="preserve"> (mg/Kg </w:t>
            </w:r>
            <w:proofErr w:type="spellStart"/>
            <w:r w:rsidRPr="00935D05">
              <w:rPr>
                <w:rFonts w:eastAsia="Calibri" w:cstheme="minorHAnsi"/>
                <w:lang w:val="en-US"/>
              </w:rPr>
              <w:t>dw</w:t>
            </w:r>
            <w:proofErr w:type="spellEnd"/>
            <w:r w:rsidRPr="00935D05">
              <w:rPr>
                <w:rFonts w:eastAsia="Calibri" w:cstheme="minorHAnsi"/>
                <w:lang w:val="en-US"/>
              </w:rPr>
              <w:t>)</w:t>
            </w:r>
          </w:p>
        </w:tc>
        <w:tc>
          <w:tcPr>
            <w:tcW w:w="2697" w:type="dxa"/>
          </w:tcPr>
          <w:p w14:paraId="4E7A34F8"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Reference</w:t>
            </w:r>
          </w:p>
        </w:tc>
      </w:tr>
      <w:tr w:rsidR="00EC4B99" w:rsidRPr="00935D05" w14:paraId="69A4E2AD" w14:textId="77777777" w:rsidTr="000D7026">
        <w:trPr>
          <w:trHeight w:val="441"/>
        </w:trPr>
        <w:tc>
          <w:tcPr>
            <w:tcW w:w="1991" w:type="dxa"/>
            <w:vMerge/>
          </w:tcPr>
          <w:p w14:paraId="0BCB4600" w14:textId="77777777" w:rsidR="00EC4B99" w:rsidRPr="00935D05" w:rsidRDefault="00EC4B99" w:rsidP="000D7026">
            <w:pPr>
              <w:tabs>
                <w:tab w:val="left" w:pos="709"/>
              </w:tabs>
              <w:spacing w:after="0"/>
              <w:jc w:val="both"/>
              <w:rPr>
                <w:rFonts w:eastAsia="Calibri" w:cstheme="minorHAnsi"/>
                <w:lang w:val="en-US"/>
              </w:rPr>
            </w:pPr>
          </w:p>
        </w:tc>
        <w:tc>
          <w:tcPr>
            <w:tcW w:w="849" w:type="dxa"/>
          </w:tcPr>
          <w:p w14:paraId="10491830"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Cu</w:t>
            </w:r>
          </w:p>
        </w:tc>
        <w:tc>
          <w:tcPr>
            <w:tcW w:w="980" w:type="dxa"/>
          </w:tcPr>
          <w:p w14:paraId="5F31A707"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Cd</w:t>
            </w:r>
          </w:p>
        </w:tc>
        <w:tc>
          <w:tcPr>
            <w:tcW w:w="980" w:type="dxa"/>
          </w:tcPr>
          <w:p w14:paraId="0EE19D39"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Pb</w:t>
            </w:r>
          </w:p>
        </w:tc>
        <w:tc>
          <w:tcPr>
            <w:tcW w:w="882" w:type="dxa"/>
          </w:tcPr>
          <w:p w14:paraId="005959D8"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Ni</w:t>
            </w:r>
          </w:p>
        </w:tc>
        <w:tc>
          <w:tcPr>
            <w:tcW w:w="980" w:type="dxa"/>
          </w:tcPr>
          <w:p w14:paraId="7ED8678A"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Zn</w:t>
            </w:r>
          </w:p>
        </w:tc>
        <w:tc>
          <w:tcPr>
            <w:tcW w:w="1079" w:type="dxa"/>
          </w:tcPr>
          <w:p w14:paraId="4F09228D"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Cr</w:t>
            </w:r>
          </w:p>
        </w:tc>
        <w:tc>
          <w:tcPr>
            <w:tcW w:w="882" w:type="dxa"/>
          </w:tcPr>
          <w:p w14:paraId="2C7F6865"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Co</w:t>
            </w:r>
          </w:p>
        </w:tc>
        <w:tc>
          <w:tcPr>
            <w:tcW w:w="882" w:type="dxa"/>
          </w:tcPr>
          <w:p w14:paraId="2ED4B71F"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As</w:t>
            </w:r>
          </w:p>
        </w:tc>
        <w:tc>
          <w:tcPr>
            <w:tcW w:w="784" w:type="dxa"/>
          </w:tcPr>
          <w:p w14:paraId="3181DE3B"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Se</w:t>
            </w:r>
          </w:p>
        </w:tc>
        <w:tc>
          <w:tcPr>
            <w:tcW w:w="849" w:type="dxa"/>
          </w:tcPr>
          <w:p w14:paraId="5E37393A"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Hg</w:t>
            </w:r>
          </w:p>
        </w:tc>
        <w:tc>
          <w:tcPr>
            <w:tcW w:w="2697" w:type="dxa"/>
          </w:tcPr>
          <w:p w14:paraId="079B3DF7" w14:textId="77777777" w:rsidR="00EC4B99" w:rsidRPr="00935D05" w:rsidRDefault="00EC4B99" w:rsidP="000D7026">
            <w:pPr>
              <w:tabs>
                <w:tab w:val="left" w:pos="709"/>
              </w:tabs>
              <w:spacing w:after="0"/>
              <w:jc w:val="center"/>
              <w:rPr>
                <w:rFonts w:eastAsia="Calibri" w:cstheme="minorHAnsi"/>
                <w:lang w:val="en-US"/>
              </w:rPr>
            </w:pPr>
          </w:p>
        </w:tc>
      </w:tr>
      <w:tr w:rsidR="00EC4B99" w:rsidRPr="00935D05" w14:paraId="32F46246" w14:textId="77777777" w:rsidTr="000D7026">
        <w:trPr>
          <w:trHeight w:val="441"/>
        </w:trPr>
        <w:tc>
          <w:tcPr>
            <w:tcW w:w="1991" w:type="dxa"/>
          </w:tcPr>
          <w:p w14:paraId="7598FEA8" w14:textId="77777777" w:rsidR="00EC4B99" w:rsidRPr="00935D05" w:rsidRDefault="00EC4B99" w:rsidP="000D7026">
            <w:pPr>
              <w:tabs>
                <w:tab w:val="left" w:pos="709"/>
              </w:tabs>
              <w:spacing w:after="0"/>
              <w:jc w:val="both"/>
              <w:rPr>
                <w:rFonts w:eastAsia="Calibri" w:cstheme="minorHAnsi"/>
                <w:lang w:val="en-US"/>
              </w:rPr>
            </w:pPr>
            <w:r w:rsidRPr="00935D05">
              <w:rPr>
                <w:rFonts w:eastAsia="Calibri" w:cstheme="minorHAnsi"/>
                <w:lang w:val="en-US"/>
              </w:rPr>
              <w:t>Lake Hawassa</w:t>
            </w:r>
            <w:r w:rsidRPr="00935D05">
              <w:rPr>
                <w:rFonts w:eastAsia="ArialMT" w:cstheme="minorHAnsi"/>
                <w:lang w:val="en-US"/>
              </w:rPr>
              <w:t>, Ethiopia</w:t>
            </w:r>
          </w:p>
        </w:tc>
        <w:tc>
          <w:tcPr>
            <w:tcW w:w="849" w:type="dxa"/>
          </w:tcPr>
          <w:p w14:paraId="096E5DE2" w14:textId="77777777" w:rsidR="00EC4B99" w:rsidRPr="00935D05" w:rsidRDefault="00EC4B99" w:rsidP="000D7026">
            <w:pPr>
              <w:tabs>
                <w:tab w:val="left" w:pos="709"/>
              </w:tabs>
              <w:spacing w:after="0"/>
              <w:jc w:val="center"/>
              <w:rPr>
                <w:rFonts w:eastAsia="Calibri" w:cstheme="minorHAnsi"/>
                <w:lang w:val="en-US"/>
              </w:rPr>
            </w:pPr>
            <w:r w:rsidRPr="00935D05">
              <w:rPr>
                <w:rFonts w:eastAsia="Times New Roman" w:cstheme="minorHAnsi"/>
                <w:lang w:val="en-US"/>
              </w:rPr>
              <w:t>71.9</w:t>
            </w:r>
          </w:p>
        </w:tc>
        <w:tc>
          <w:tcPr>
            <w:tcW w:w="980" w:type="dxa"/>
          </w:tcPr>
          <w:p w14:paraId="6A145B79"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0.7</w:t>
            </w:r>
          </w:p>
          <w:p w14:paraId="2A062FE3" w14:textId="77777777" w:rsidR="00EC4B99" w:rsidRPr="00935D05" w:rsidRDefault="00EC4B99" w:rsidP="000D7026">
            <w:pPr>
              <w:tabs>
                <w:tab w:val="left" w:pos="709"/>
              </w:tabs>
              <w:spacing w:after="0"/>
              <w:jc w:val="center"/>
              <w:rPr>
                <w:rFonts w:eastAsia="Calibri" w:cstheme="minorHAnsi"/>
                <w:lang w:val="en-US"/>
              </w:rPr>
            </w:pPr>
          </w:p>
        </w:tc>
        <w:tc>
          <w:tcPr>
            <w:tcW w:w="980" w:type="dxa"/>
          </w:tcPr>
          <w:p w14:paraId="4A67E5C4" w14:textId="77777777" w:rsidR="00EC4B99" w:rsidRPr="00935D05" w:rsidRDefault="00EC4B99" w:rsidP="000D7026">
            <w:pPr>
              <w:tabs>
                <w:tab w:val="left" w:pos="709"/>
              </w:tabs>
              <w:spacing w:after="0"/>
              <w:jc w:val="center"/>
              <w:rPr>
                <w:rFonts w:eastAsia="Calibri" w:cstheme="minorHAnsi"/>
                <w:lang w:val="en-US"/>
              </w:rPr>
            </w:pPr>
            <w:r w:rsidRPr="00935D05">
              <w:rPr>
                <w:rFonts w:eastAsia="Times New Roman" w:cstheme="minorHAnsi"/>
                <w:lang w:val="en-US"/>
              </w:rPr>
              <w:t>59.9</w:t>
            </w:r>
          </w:p>
        </w:tc>
        <w:tc>
          <w:tcPr>
            <w:tcW w:w="882" w:type="dxa"/>
          </w:tcPr>
          <w:p w14:paraId="0EE662ED"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230</w:t>
            </w:r>
          </w:p>
          <w:p w14:paraId="376DE5F4" w14:textId="77777777" w:rsidR="00EC4B99" w:rsidRPr="00935D05" w:rsidRDefault="00EC4B99" w:rsidP="000D7026">
            <w:pPr>
              <w:tabs>
                <w:tab w:val="left" w:pos="709"/>
              </w:tabs>
              <w:spacing w:after="0"/>
              <w:jc w:val="center"/>
              <w:rPr>
                <w:rFonts w:eastAsia="Calibri" w:cstheme="minorHAnsi"/>
                <w:lang w:val="en-US"/>
              </w:rPr>
            </w:pPr>
          </w:p>
        </w:tc>
        <w:tc>
          <w:tcPr>
            <w:tcW w:w="980" w:type="dxa"/>
          </w:tcPr>
          <w:p w14:paraId="0E1BA2E7"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664</w:t>
            </w:r>
          </w:p>
          <w:p w14:paraId="5545228D" w14:textId="77777777" w:rsidR="00EC4B99" w:rsidRPr="00935D05" w:rsidRDefault="00EC4B99" w:rsidP="000D7026">
            <w:pPr>
              <w:tabs>
                <w:tab w:val="left" w:pos="709"/>
              </w:tabs>
              <w:spacing w:after="0"/>
              <w:jc w:val="center"/>
              <w:rPr>
                <w:rFonts w:eastAsia="Calibri" w:cstheme="minorHAnsi"/>
                <w:lang w:val="en-US"/>
              </w:rPr>
            </w:pPr>
          </w:p>
        </w:tc>
        <w:tc>
          <w:tcPr>
            <w:tcW w:w="1079" w:type="dxa"/>
          </w:tcPr>
          <w:p w14:paraId="584B629F"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397</w:t>
            </w:r>
          </w:p>
          <w:p w14:paraId="5F136113" w14:textId="77777777" w:rsidR="00EC4B99" w:rsidRPr="00935D05" w:rsidRDefault="00EC4B99" w:rsidP="000D7026">
            <w:pPr>
              <w:tabs>
                <w:tab w:val="left" w:pos="709"/>
              </w:tabs>
              <w:spacing w:after="0"/>
              <w:jc w:val="center"/>
              <w:rPr>
                <w:rFonts w:eastAsia="Calibri" w:cstheme="minorHAnsi"/>
                <w:lang w:val="en-US"/>
              </w:rPr>
            </w:pPr>
          </w:p>
        </w:tc>
        <w:tc>
          <w:tcPr>
            <w:tcW w:w="882" w:type="dxa"/>
          </w:tcPr>
          <w:p w14:paraId="058004A6"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68</w:t>
            </w:r>
          </w:p>
          <w:p w14:paraId="1B3F199E" w14:textId="77777777" w:rsidR="00EC4B99" w:rsidRPr="00935D05" w:rsidRDefault="00EC4B99" w:rsidP="000D7026">
            <w:pPr>
              <w:tabs>
                <w:tab w:val="left" w:pos="709"/>
              </w:tabs>
              <w:spacing w:after="0"/>
              <w:jc w:val="center"/>
              <w:rPr>
                <w:rFonts w:eastAsia="Calibri" w:cstheme="minorHAnsi"/>
                <w:lang w:val="en-US"/>
              </w:rPr>
            </w:pPr>
          </w:p>
        </w:tc>
        <w:tc>
          <w:tcPr>
            <w:tcW w:w="882" w:type="dxa"/>
          </w:tcPr>
          <w:p w14:paraId="5EC6768C"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21</w:t>
            </w:r>
          </w:p>
          <w:p w14:paraId="7EBEC2E1" w14:textId="77777777" w:rsidR="00EC4B99" w:rsidRPr="00935D05" w:rsidRDefault="00EC4B99" w:rsidP="000D7026">
            <w:pPr>
              <w:tabs>
                <w:tab w:val="left" w:pos="709"/>
              </w:tabs>
              <w:spacing w:after="0"/>
              <w:jc w:val="center"/>
              <w:rPr>
                <w:rFonts w:eastAsia="Calibri" w:cstheme="minorHAnsi"/>
                <w:lang w:val="en-US"/>
              </w:rPr>
            </w:pPr>
          </w:p>
        </w:tc>
        <w:tc>
          <w:tcPr>
            <w:tcW w:w="784" w:type="dxa"/>
          </w:tcPr>
          <w:p w14:paraId="774732C3"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7.3</w:t>
            </w:r>
          </w:p>
          <w:p w14:paraId="01735AF4" w14:textId="77777777" w:rsidR="00EC4B99" w:rsidRPr="00935D05" w:rsidRDefault="00EC4B99" w:rsidP="000D7026">
            <w:pPr>
              <w:tabs>
                <w:tab w:val="left" w:pos="709"/>
              </w:tabs>
              <w:spacing w:after="0"/>
              <w:jc w:val="center"/>
              <w:rPr>
                <w:rFonts w:eastAsia="Calibri" w:cstheme="minorHAnsi"/>
                <w:lang w:val="en-US"/>
              </w:rPr>
            </w:pPr>
          </w:p>
        </w:tc>
        <w:tc>
          <w:tcPr>
            <w:tcW w:w="849" w:type="dxa"/>
          </w:tcPr>
          <w:p w14:paraId="4174FCB6"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0.3</w:t>
            </w:r>
          </w:p>
        </w:tc>
        <w:tc>
          <w:tcPr>
            <w:tcW w:w="2697" w:type="dxa"/>
          </w:tcPr>
          <w:p w14:paraId="400FA331" w14:textId="77777777" w:rsidR="00EC4B99" w:rsidRPr="00652F64" w:rsidRDefault="00EC4B99" w:rsidP="000D7026">
            <w:pPr>
              <w:tabs>
                <w:tab w:val="left" w:pos="709"/>
              </w:tabs>
              <w:spacing w:after="0"/>
              <w:jc w:val="center"/>
              <w:rPr>
                <w:rFonts w:eastAsia="Calibri" w:cstheme="minorHAnsi"/>
                <w:color w:val="0070C0"/>
                <w:lang w:val="en-US"/>
              </w:rPr>
            </w:pPr>
            <w:r w:rsidRPr="00652F64">
              <w:rPr>
                <w:rFonts w:ascii="Calibri" w:eastAsia="Times New Roman" w:hAnsi="Calibri" w:cs="Times New Roman"/>
                <w:color w:val="0070C0"/>
                <w:szCs w:val="24"/>
              </w:rPr>
              <w:t>(Abebe et al., 2022)</w:t>
            </w:r>
          </w:p>
        </w:tc>
      </w:tr>
      <w:tr w:rsidR="00EC4B99" w:rsidRPr="00935D05" w14:paraId="6745F09E" w14:textId="77777777" w:rsidTr="000D7026">
        <w:trPr>
          <w:trHeight w:val="652"/>
        </w:trPr>
        <w:tc>
          <w:tcPr>
            <w:tcW w:w="1991" w:type="dxa"/>
          </w:tcPr>
          <w:p w14:paraId="646AD83E" w14:textId="77777777" w:rsidR="00EC4B99" w:rsidRPr="00935D05" w:rsidRDefault="00EC4B99" w:rsidP="000D7026">
            <w:pPr>
              <w:tabs>
                <w:tab w:val="left" w:pos="709"/>
              </w:tabs>
              <w:spacing w:after="0"/>
              <w:jc w:val="both"/>
              <w:rPr>
                <w:rFonts w:eastAsia="Calibri" w:cstheme="minorHAnsi"/>
                <w:lang w:val="en-US"/>
              </w:rPr>
            </w:pPr>
            <w:r w:rsidRPr="00935D05">
              <w:rPr>
                <w:rFonts w:eastAsia="Calibri" w:cstheme="minorHAnsi"/>
                <w:lang w:val="en-US"/>
              </w:rPr>
              <w:t>Lake Hawassa</w:t>
            </w:r>
            <w:r w:rsidRPr="00935D05">
              <w:rPr>
                <w:rFonts w:eastAsia="ArialMT" w:cstheme="minorHAnsi"/>
                <w:lang w:val="en-US"/>
              </w:rPr>
              <w:t>, Ethiopia</w:t>
            </w:r>
          </w:p>
        </w:tc>
        <w:tc>
          <w:tcPr>
            <w:tcW w:w="849" w:type="dxa"/>
          </w:tcPr>
          <w:p w14:paraId="71F6A0EE"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5</w:t>
            </w:r>
          </w:p>
        </w:tc>
        <w:tc>
          <w:tcPr>
            <w:tcW w:w="980" w:type="dxa"/>
          </w:tcPr>
          <w:p w14:paraId="1D88C592"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0.2</w:t>
            </w:r>
          </w:p>
        </w:tc>
        <w:tc>
          <w:tcPr>
            <w:tcW w:w="980" w:type="dxa"/>
          </w:tcPr>
          <w:p w14:paraId="2310364D"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11</w:t>
            </w:r>
          </w:p>
        </w:tc>
        <w:tc>
          <w:tcPr>
            <w:tcW w:w="882" w:type="dxa"/>
          </w:tcPr>
          <w:p w14:paraId="3FFFEDA8"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11</w:t>
            </w:r>
          </w:p>
        </w:tc>
        <w:tc>
          <w:tcPr>
            <w:tcW w:w="980" w:type="dxa"/>
          </w:tcPr>
          <w:p w14:paraId="584D1D06"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1.5</w:t>
            </w:r>
          </w:p>
        </w:tc>
        <w:tc>
          <w:tcPr>
            <w:tcW w:w="1079" w:type="dxa"/>
          </w:tcPr>
          <w:p w14:paraId="215F449A"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13</w:t>
            </w:r>
          </w:p>
        </w:tc>
        <w:tc>
          <w:tcPr>
            <w:tcW w:w="882" w:type="dxa"/>
          </w:tcPr>
          <w:p w14:paraId="5ED77E1E"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6</w:t>
            </w:r>
          </w:p>
        </w:tc>
        <w:tc>
          <w:tcPr>
            <w:tcW w:w="882" w:type="dxa"/>
          </w:tcPr>
          <w:p w14:paraId="0C0E2B41"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4</w:t>
            </w:r>
          </w:p>
        </w:tc>
        <w:tc>
          <w:tcPr>
            <w:tcW w:w="784" w:type="dxa"/>
          </w:tcPr>
          <w:p w14:paraId="169E14BD"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0.1</w:t>
            </w:r>
          </w:p>
        </w:tc>
        <w:tc>
          <w:tcPr>
            <w:tcW w:w="849" w:type="dxa"/>
          </w:tcPr>
          <w:p w14:paraId="498E4C02"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2697" w:type="dxa"/>
            <w:vMerge w:val="restart"/>
          </w:tcPr>
          <w:p w14:paraId="7306CF27" w14:textId="77777777" w:rsidR="00EC4B99" w:rsidRPr="00652F64" w:rsidRDefault="00EC4B99" w:rsidP="000D7026">
            <w:pPr>
              <w:tabs>
                <w:tab w:val="left" w:pos="709"/>
              </w:tabs>
              <w:spacing w:after="0"/>
              <w:jc w:val="both"/>
              <w:rPr>
                <w:rFonts w:eastAsia="Calibri" w:cstheme="minorHAnsi"/>
                <w:color w:val="0070C0"/>
                <w:lang w:val="en-US"/>
              </w:rPr>
            </w:pPr>
            <w:r w:rsidRPr="00652F64">
              <w:rPr>
                <w:rFonts w:eastAsia="Calibri" w:cstheme="minorHAnsi"/>
                <w:color w:val="0070C0"/>
                <w:lang w:val="en-US"/>
              </w:rPr>
              <w:t>(</w:t>
            </w:r>
            <w:proofErr w:type="spellStart"/>
            <w:r w:rsidRPr="00652F64">
              <w:rPr>
                <w:rFonts w:eastAsia="Calibri" w:cstheme="minorHAnsi"/>
                <w:color w:val="0070C0"/>
                <w:lang w:val="en-US"/>
              </w:rPr>
              <w:t>Kassaye</w:t>
            </w:r>
            <w:proofErr w:type="spellEnd"/>
            <w:r w:rsidRPr="00652F64">
              <w:rPr>
                <w:rFonts w:eastAsia="Calibri" w:cstheme="minorHAnsi"/>
                <w:color w:val="0070C0"/>
                <w:lang w:val="en-US"/>
              </w:rPr>
              <w:t xml:space="preserve"> et al., 2016)</w:t>
            </w:r>
          </w:p>
        </w:tc>
      </w:tr>
      <w:tr w:rsidR="00EC4B99" w:rsidRPr="00935D05" w14:paraId="1F9F7243" w14:textId="77777777" w:rsidTr="000D7026">
        <w:trPr>
          <w:trHeight w:val="719"/>
        </w:trPr>
        <w:tc>
          <w:tcPr>
            <w:tcW w:w="1991" w:type="dxa"/>
          </w:tcPr>
          <w:p w14:paraId="012CDB82" w14:textId="77777777" w:rsidR="00EC4B99" w:rsidRPr="00935D05" w:rsidRDefault="00EC4B99" w:rsidP="000D7026">
            <w:pPr>
              <w:tabs>
                <w:tab w:val="left" w:pos="709"/>
              </w:tabs>
              <w:spacing w:after="0"/>
              <w:jc w:val="both"/>
              <w:rPr>
                <w:rFonts w:eastAsia="Calibri" w:cstheme="minorHAnsi"/>
                <w:lang w:val="en-US"/>
              </w:rPr>
            </w:pPr>
            <w:r w:rsidRPr="00935D05">
              <w:rPr>
                <w:rFonts w:eastAsia="Calibri" w:cstheme="minorHAnsi"/>
                <w:lang w:val="en-US"/>
              </w:rPr>
              <w:t xml:space="preserve"> Lake </w:t>
            </w:r>
            <w:proofErr w:type="spellStart"/>
            <w:r w:rsidRPr="00935D05">
              <w:rPr>
                <w:rFonts w:eastAsia="Calibri" w:cstheme="minorHAnsi"/>
                <w:lang w:val="en-US"/>
              </w:rPr>
              <w:t>Ziway</w:t>
            </w:r>
            <w:proofErr w:type="spellEnd"/>
            <w:r w:rsidRPr="00935D05">
              <w:rPr>
                <w:rFonts w:eastAsia="ArialMT" w:cstheme="minorHAnsi"/>
                <w:lang w:val="en-US"/>
              </w:rPr>
              <w:t>, Ethiopia</w:t>
            </w:r>
          </w:p>
        </w:tc>
        <w:tc>
          <w:tcPr>
            <w:tcW w:w="849" w:type="dxa"/>
          </w:tcPr>
          <w:p w14:paraId="30EDB23D"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13</w:t>
            </w:r>
          </w:p>
        </w:tc>
        <w:tc>
          <w:tcPr>
            <w:tcW w:w="980" w:type="dxa"/>
          </w:tcPr>
          <w:p w14:paraId="29DBA7DA"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0.3</w:t>
            </w:r>
          </w:p>
        </w:tc>
        <w:tc>
          <w:tcPr>
            <w:tcW w:w="980" w:type="dxa"/>
          </w:tcPr>
          <w:p w14:paraId="6AC3256E"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14</w:t>
            </w:r>
          </w:p>
        </w:tc>
        <w:tc>
          <w:tcPr>
            <w:tcW w:w="882" w:type="dxa"/>
          </w:tcPr>
          <w:p w14:paraId="5B7FDD3D"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15</w:t>
            </w:r>
          </w:p>
        </w:tc>
        <w:tc>
          <w:tcPr>
            <w:tcW w:w="980" w:type="dxa"/>
          </w:tcPr>
          <w:p w14:paraId="53576173"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166</w:t>
            </w:r>
          </w:p>
        </w:tc>
        <w:tc>
          <w:tcPr>
            <w:tcW w:w="1079" w:type="dxa"/>
          </w:tcPr>
          <w:p w14:paraId="5A424F05"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21</w:t>
            </w:r>
          </w:p>
        </w:tc>
        <w:tc>
          <w:tcPr>
            <w:tcW w:w="882" w:type="dxa"/>
          </w:tcPr>
          <w:p w14:paraId="3CDE4F47"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5.5</w:t>
            </w:r>
          </w:p>
        </w:tc>
        <w:tc>
          <w:tcPr>
            <w:tcW w:w="882" w:type="dxa"/>
          </w:tcPr>
          <w:p w14:paraId="3794362D"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2.8</w:t>
            </w:r>
          </w:p>
        </w:tc>
        <w:tc>
          <w:tcPr>
            <w:tcW w:w="784" w:type="dxa"/>
          </w:tcPr>
          <w:p w14:paraId="4BEF3EF4"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0.6</w:t>
            </w:r>
          </w:p>
        </w:tc>
        <w:tc>
          <w:tcPr>
            <w:tcW w:w="849" w:type="dxa"/>
          </w:tcPr>
          <w:p w14:paraId="344EF1FB"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2697" w:type="dxa"/>
            <w:vMerge/>
          </w:tcPr>
          <w:p w14:paraId="53A5EDC5" w14:textId="77777777" w:rsidR="00EC4B99" w:rsidRPr="00652F64" w:rsidRDefault="00EC4B99" w:rsidP="000D7026">
            <w:pPr>
              <w:tabs>
                <w:tab w:val="left" w:pos="709"/>
              </w:tabs>
              <w:spacing w:after="0"/>
              <w:jc w:val="both"/>
              <w:rPr>
                <w:rFonts w:eastAsia="Calibri" w:cstheme="minorHAnsi"/>
                <w:color w:val="0070C0"/>
                <w:lang w:val="en-US"/>
              </w:rPr>
            </w:pPr>
          </w:p>
        </w:tc>
      </w:tr>
      <w:tr w:rsidR="00EC4B99" w:rsidRPr="00935D05" w14:paraId="219E147F" w14:textId="77777777" w:rsidTr="000D7026">
        <w:trPr>
          <w:trHeight w:val="594"/>
        </w:trPr>
        <w:tc>
          <w:tcPr>
            <w:tcW w:w="1991" w:type="dxa"/>
          </w:tcPr>
          <w:p w14:paraId="42EF4A0F" w14:textId="77777777" w:rsidR="00EC4B99" w:rsidRPr="00935D05" w:rsidRDefault="00EC4B99" w:rsidP="000D7026">
            <w:pPr>
              <w:tabs>
                <w:tab w:val="left" w:pos="709"/>
              </w:tabs>
              <w:spacing w:after="0"/>
              <w:jc w:val="both"/>
              <w:rPr>
                <w:rFonts w:eastAsia="Calibri" w:cstheme="minorHAnsi"/>
                <w:lang w:val="en-US"/>
              </w:rPr>
            </w:pPr>
            <w:r w:rsidRPr="00935D05">
              <w:rPr>
                <w:rFonts w:eastAsia="Calibri" w:cstheme="minorHAnsi"/>
                <w:lang w:val="en-US"/>
              </w:rPr>
              <w:t xml:space="preserve">Koka </w:t>
            </w:r>
            <w:proofErr w:type="spellStart"/>
            <w:r w:rsidRPr="00935D05">
              <w:rPr>
                <w:rFonts w:eastAsia="Calibri" w:cstheme="minorHAnsi"/>
                <w:lang w:val="en-US"/>
              </w:rPr>
              <w:t>Reservior</w:t>
            </w:r>
            <w:proofErr w:type="spellEnd"/>
            <w:r w:rsidRPr="00935D05">
              <w:rPr>
                <w:rFonts w:eastAsia="ArialMT" w:cstheme="minorHAnsi"/>
                <w:lang w:val="en-US"/>
              </w:rPr>
              <w:t>, Ethiopia</w:t>
            </w:r>
          </w:p>
        </w:tc>
        <w:tc>
          <w:tcPr>
            <w:tcW w:w="849" w:type="dxa"/>
          </w:tcPr>
          <w:p w14:paraId="70F8F37E"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37</w:t>
            </w:r>
          </w:p>
        </w:tc>
        <w:tc>
          <w:tcPr>
            <w:tcW w:w="980" w:type="dxa"/>
          </w:tcPr>
          <w:p w14:paraId="19A22502"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0.1</w:t>
            </w:r>
          </w:p>
        </w:tc>
        <w:tc>
          <w:tcPr>
            <w:tcW w:w="980" w:type="dxa"/>
          </w:tcPr>
          <w:p w14:paraId="7C72777E"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17</w:t>
            </w:r>
          </w:p>
        </w:tc>
        <w:tc>
          <w:tcPr>
            <w:tcW w:w="882" w:type="dxa"/>
          </w:tcPr>
          <w:p w14:paraId="4E5F1EB3"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67</w:t>
            </w:r>
          </w:p>
        </w:tc>
        <w:tc>
          <w:tcPr>
            <w:tcW w:w="980" w:type="dxa"/>
          </w:tcPr>
          <w:p w14:paraId="322991AB"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161</w:t>
            </w:r>
          </w:p>
        </w:tc>
        <w:tc>
          <w:tcPr>
            <w:tcW w:w="1079" w:type="dxa"/>
          </w:tcPr>
          <w:p w14:paraId="7FC62263"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95</w:t>
            </w:r>
          </w:p>
        </w:tc>
        <w:tc>
          <w:tcPr>
            <w:tcW w:w="882" w:type="dxa"/>
          </w:tcPr>
          <w:p w14:paraId="6F2224ED"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18</w:t>
            </w:r>
          </w:p>
        </w:tc>
        <w:tc>
          <w:tcPr>
            <w:tcW w:w="882" w:type="dxa"/>
          </w:tcPr>
          <w:p w14:paraId="0BEF86C5"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4.8</w:t>
            </w:r>
          </w:p>
        </w:tc>
        <w:tc>
          <w:tcPr>
            <w:tcW w:w="784" w:type="dxa"/>
          </w:tcPr>
          <w:p w14:paraId="7F11F1FA"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0.3</w:t>
            </w:r>
          </w:p>
        </w:tc>
        <w:tc>
          <w:tcPr>
            <w:tcW w:w="849" w:type="dxa"/>
          </w:tcPr>
          <w:p w14:paraId="6E7D0FC9"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2697" w:type="dxa"/>
            <w:vMerge/>
          </w:tcPr>
          <w:p w14:paraId="4ED3778C" w14:textId="77777777" w:rsidR="00EC4B99" w:rsidRPr="00652F64" w:rsidRDefault="00EC4B99" w:rsidP="000D7026">
            <w:pPr>
              <w:tabs>
                <w:tab w:val="left" w:pos="709"/>
              </w:tabs>
              <w:spacing w:after="0"/>
              <w:jc w:val="both"/>
              <w:rPr>
                <w:rFonts w:eastAsia="Calibri" w:cstheme="minorHAnsi"/>
                <w:color w:val="0070C0"/>
                <w:lang w:val="en-US"/>
              </w:rPr>
            </w:pPr>
          </w:p>
        </w:tc>
      </w:tr>
      <w:tr w:rsidR="00EC4B99" w:rsidRPr="00935D05" w14:paraId="0856C729" w14:textId="77777777" w:rsidTr="000D7026">
        <w:trPr>
          <w:trHeight w:val="652"/>
        </w:trPr>
        <w:tc>
          <w:tcPr>
            <w:tcW w:w="1991" w:type="dxa"/>
          </w:tcPr>
          <w:p w14:paraId="48850F6C" w14:textId="77777777" w:rsidR="00EC4B99" w:rsidRPr="00935D05" w:rsidRDefault="00EC4B99" w:rsidP="000D7026">
            <w:pPr>
              <w:tabs>
                <w:tab w:val="left" w:pos="709"/>
              </w:tabs>
              <w:spacing w:after="0"/>
              <w:jc w:val="both"/>
              <w:rPr>
                <w:rFonts w:eastAsia="Calibri" w:cstheme="minorHAnsi"/>
                <w:lang w:val="en-US"/>
              </w:rPr>
            </w:pPr>
            <w:r w:rsidRPr="00935D05">
              <w:rPr>
                <w:rFonts w:eastAsia="Calibri" w:cstheme="minorHAnsi"/>
                <w:lang w:val="en-US"/>
              </w:rPr>
              <w:t>Lake Hawassa</w:t>
            </w:r>
            <w:r w:rsidRPr="00935D05">
              <w:rPr>
                <w:rFonts w:eastAsia="ArialMT" w:cstheme="minorHAnsi"/>
                <w:lang w:val="en-US"/>
              </w:rPr>
              <w:t>, Ethiopia</w:t>
            </w:r>
          </w:p>
        </w:tc>
        <w:tc>
          <w:tcPr>
            <w:tcW w:w="849" w:type="dxa"/>
          </w:tcPr>
          <w:p w14:paraId="33AD806C"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34.5</w:t>
            </w:r>
          </w:p>
        </w:tc>
        <w:tc>
          <w:tcPr>
            <w:tcW w:w="980" w:type="dxa"/>
          </w:tcPr>
          <w:p w14:paraId="22246F13"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8.5</w:t>
            </w:r>
          </w:p>
        </w:tc>
        <w:tc>
          <w:tcPr>
            <w:tcW w:w="980" w:type="dxa"/>
          </w:tcPr>
          <w:p w14:paraId="6AC5FC73"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19</w:t>
            </w:r>
          </w:p>
        </w:tc>
        <w:tc>
          <w:tcPr>
            <w:tcW w:w="882" w:type="dxa"/>
          </w:tcPr>
          <w:p w14:paraId="4872ABBB"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17.5</w:t>
            </w:r>
          </w:p>
        </w:tc>
        <w:tc>
          <w:tcPr>
            <w:tcW w:w="980" w:type="dxa"/>
          </w:tcPr>
          <w:p w14:paraId="72330AC2"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184</w:t>
            </w:r>
          </w:p>
        </w:tc>
        <w:tc>
          <w:tcPr>
            <w:tcW w:w="1079" w:type="dxa"/>
          </w:tcPr>
          <w:p w14:paraId="2B30AEE9"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9.5</w:t>
            </w:r>
          </w:p>
        </w:tc>
        <w:tc>
          <w:tcPr>
            <w:tcW w:w="882" w:type="dxa"/>
          </w:tcPr>
          <w:p w14:paraId="05B2F2FF"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28.5</w:t>
            </w:r>
          </w:p>
        </w:tc>
        <w:tc>
          <w:tcPr>
            <w:tcW w:w="882" w:type="dxa"/>
          </w:tcPr>
          <w:p w14:paraId="3D20C5A7"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784" w:type="dxa"/>
          </w:tcPr>
          <w:p w14:paraId="2D4B672B"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849" w:type="dxa"/>
          </w:tcPr>
          <w:p w14:paraId="40C1ABBF"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2697" w:type="dxa"/>
          </w:tcPr>
          <w:p w14:paraId="60E69108" w14:textId="77777777" w:rsidR="00EC4B99" w:rsidRPr="00652F64" w:rsidRDefault="00EC4B99" w:rsidP="000D7026">
            <w:pPr>
              <w:tabs>
                <w:tab w:val="left" w:pos="709"/>
              </w:tabs>
              <w:spacing w:after="0"/>
              <w:jc w:val="both"/>
              <w:rPr>
                <w:rFonts w:eastAsia="Calibri" w:cstheme="minorHAnsi"/>
                <w:color w:val="0070C0"/>
                <w:lang w:val="en-US"/>
              </w:rPr>
            </w:pPr>
            <w:r w:rsidRPr="00652F64">
              <w:rPr>
                <w:rFonts w:eastAsia="Calibri" w:cstheme="minorHAnsi"/>
                <w:color w:val="0070C0"/>
                <w:lang w:val="en-US"/>
              </w:rPr>
              <w:t>(Haile et al., 2015)</w:t>
            </w:r>
          </w:p>
        </w:tc>
      </w:tr>
      <w:tr w:rsidR="00EC4B99" w:rsidRPr="00935D05" w14:paraId="60962D93" w14:textId="77777777" w:rsidTr="000D7026">
        <w:trPr>
          <w:trHeight w:val="584"/>
        </w:trPr>
        <w:tc>
          <w:tcPr>
            <w:tcW w:w="1991" w:type="dxa"/>
          </w:tcPr>
          <w:p w14:paraId="04232EEA" w14:textId="77777777" w:rsidR="00EC4B99" w:rsidRPr="00935D05" w:rsidRDefault="00EC4B99" w:rsidP="000D7026">
            <w:pPr>
              <w:tabs>
                <w:tab w:val="left" w:pos="709"/>
              </w:tabs>
              <w:spacing w:after="0"/>
              <w:jc w:val="both"/>
              <w:rPr>
                <w:rFonts w:eastAsia="Calibri" w:cstheme="minorHAnsi"/>
                <w:lang w:val="en-US"/>
              </w:rPr>
            </w:pPr>
            <w:r w:rsidRPr="00935D05">
              <w:rPr>
                <w:rFonts w:eastAsia="Calibri" w:cstheme="minorHAnsi"/>
                <w:lang w:val="en-US"/>
              </w:rPr>
              <w:t>Lake Hawassa</w:t>
            </w:r>
            <w:r w:rsidRPr="00935D05">
              <w:rPr>
                <w:rFonts w:eastAsia="ArialMT" w:cstheme="minorHAnsi"/>
                <w:lang w:val="en-US"/>
              </w:rPr>
              <w:t>, Ethiopia</w:t>
            </w:r>
          </w:p>
        </w:tc>
        <w:tc>
          <w:tcPr>
            <w:tcW w:w="849" w:type="dxa"/>
          </w:tcPr>
          <w:p w14:paraId="54CB7144"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32.5</w:t>
            </w:r>
          </w:p>
        </w:tc>
        <w:tc>
          <w:tcPr>
            <w:tcW w:w="980" w:type="dxa"/>
          </w:tcPr>
          <w:p w14:paraId="1BC528A1"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6</w:t>
            </w:r>
          </w:p>
        </w:tc>
        <w:tc>
          <w:tcPr>
            <w:tcW w:w="980" w:type="dxa"/>
          </w:tcPr>
          <w:p w14:paraId="75B463AE"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14.5</w:t>
            </w:r>
          </w:p>
        </w:tc>
        <w:tc>
          <w:tcPr>
            <w:tcW w:w="882" w:type="dxa"/>
          </w:tcPr>
          <w:p w14:paraId="2460F715"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14</w:t>
            </w:r>
          </w:p>
        </w:tc>
        <w:tc>
          <w:tcPr>
            <w:tcW w:w="980" w:type="dxa"/>
          </w:tcPr>
          <w:p w14:paraId="36F3B79F"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119.5</w:t>
            </w:r>
          </w:p>
        </w:tc>
        <w:tc>
          <w:tcPr>
            <w:tcW w:w="1079" w:type="dxa"/>
          </w:tcPr>
          <w:p w14:paraId="3ED8242E"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4-9</w:t>
            </w:r>
          </w:p>
        </w:tc>
        <w:tc>
          <w:tcPr>
            <w:tcW w:w="882" w:type="dxa"/>
          </w:tcPr>
          <w:p w14:paraId="04F0D540"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25.5</w:t>
            </w:r>
          </w:p>
        </w:tc>
        <w:tc>
          <w:tcPr>
            <w:tcW w:w="882" w:type="dxa"/>
          </w:tcPr>
          <w:p w14:paraId="2631B83E"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784" w:type="dxa"/>
          </w:tcPr>
          <w:p w14:paraId="5C75DAA5"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849" w:type="dxa"/>
          </w:tcPr>
          <w:p w14:paraId="3051C7A8"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2697" w:type="dxa"/>
            <w:vMerge w:val="restart"/>
          </w:tcPr>
          <w:p w14:paraId="4C653818" w14:textId="77777777" w:rsidR="00EC4B99" w:rsidRPr="00652F64" w:rsidRDefault="00EC4B99" w:rsidP="000D7026">
            <w:pPr>
              <w:tabs>
                <w:tab w:val="left" w:pos="709"/>
              </w:tabs>
              <w:spacing w:after="0"/>
              <w:jc w:val="both"/>
              <w:rPr>
                <w:rFonts w:eastAsia="Calibri" w:cstheme="minorHAnsi"/>
                <w:color w:val="0070C0"/>
                <w:lang w:val="en-US"/>
              </w:rPr>
            </w:pPr>
            <w:r w:rsidRPr="00652F64">
              <w:rPr>
                <w:rFonts w:eastAsia="Calibri" w:cstheme="minorHAnsi"/>
                <w:color w:val="0070C0"/>
                <w:lang w:val="en-US"/>
              </w:rPr>
              <w:t>(</w:t>
            </w:r>
            <w:proofErr w:type="spellStart"/>
            <w:r w:rsidRPr="00652F64">
              <w:rPr>
                <w:rFonts w:eastAsia="Calibri" w:cstheme="minorHAnsi"/>
                <w:color w:val="0070C0"/>
                <w:lang w:val="en-US"/>
              </w:rPr>
              <w:t>Nigussie</w:t>
            </w:r>
            <w:proofErr w:type="spellEnd"/>
            <w:r w:rsidRPr="00652F64">
              <w:rPr>
                <w:rFonts w:eastAsia="Calibri" w:cstheme="minorHAnsi"/>
                <w:color w:val="0070C0"/>
                <w:lang w:val="en-US"/>
              </w:rPr>
              <w:t xml:space="preserve"> et al., 2011)</w:t>
            </w:r>
          </w:p>
          <w:p w14:paraId="6225D62B" w14:textId="77777777" w:rsidR="00EC4B99" w:rsidRPr="00652F64" w:rsidRDefault="00EC4B99" w:rsidP="000D7026">
            <w:pPr>
              <w:tabs>
                <w:tab w:val="left" w:pos="709"/>
              </w:tabs>
              <w:spacing w:after="0"/>
              <w:jc w:val="both"/>
              <w:rPr>
                <w:rFonts w:eastAsia="Calibri" w:cstheme="minorHAnsi"/>
                <w:color w:val="0070C0"/>
                <w:lang w:val="en-US"/>
              </w:rPr>
            </w:pPr>
          </w:p>
        </w:tc>
      </w:tr>
      <w:tr w:rsidR="00EC4B99" w:rsidRPr="00935D05" w14:paraId="65045022" w14:textId="77777777" w:rsidTr="000D7026">
        <w:trPr>
          <w:trHeight w:val="652"/>
        </w:trPr>
        <w:tc>
          <w:tcPr>
            <w:tcW w:w="1991" w:type="dxa"/>
          </w:tcPr>
          <w:p w14:paraId="7C5F4733" w14:textId="77777777" w:rsidR="00EC4B99" w:rsidRPr="00935D05" w:rsidRDefault="00EC4B99" w:rsidP="000D7026">
            <w:pPr>
              <w:tabs>
                <w:tab w:val="left" w:pos="709"/>
              </w:tabs>
              <w:spacing w:after="0"/>
              <w:jc w:val="both"/>
              <w:rPr>
                <w:rFonts w:eastAsia="Calibri" w:cstheme="minorHAnsi"/>
                <w:lang w:val="en-US"/>
              </w:rPr>
            </w:pPr>
            <w:r w:rsidRPr="00935D05">
              <w:rPr>
                <w:rFonts w:eastAsia="Calibri" w:cstheme="minorHAnsi"/>
                <w:lang w:val="en-US"/>
              </w:rPr>
              <w:t xml:space="preserve">Lake </w:t>
            </w:r>
            <w:proofErr w:type="spellStart"/>
            <w:r w:rsidRPr="00935D05">
              <w:rPr>
                <w:rFonts w:eastAsia="Calibri" w:cstheme="minorHAnsi"/>
                <w:lang w:val="en-US"/>
              </w:rPr>
              <w:t>Ziway</w:t>
            </w:r>
            <w:proofErr w:type="spellEnd"/>
            <w:r w:rsidRPr="00935D05">
              <w:rPr>
                <w:rFonts w:eastAsia="ArialMT" w:cstheme="minorHAnsi"/>
                <w:lang w:val="en-US"/>
              </w:rPr>
              <w:t>, Ethiopia</w:t>
            </w:r>
          </w:p>
        </w:tc>
        <w:tc>
          <w:tcPr>
            <w:tcW w:w="849" w:type="dxa"/>
          </w:tcPr>
          <w:p w14:paraId="6E3B77D2"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36.5</w:t>
            </w:r>
          </w:p>
        </w:tc>
        <w:tc>
          <w:tcPr>
            <w:tcW w:w="980" w:type="dxa"/>
          </w:tcPr>
          <w:p w14:paraId="7A709CB6"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20</w:t>
            </w:r>
          </w:p>
        </w:tc>
        <w:tc>
          <w:tcPr>
            <w:tcW w:w="980" w:type="dxa"/>
          </w:tcPr>
          <w:p w14:paraId="4D38E1D6"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15.5</w:t>
            </w:r>
          </w:p>
        </w:tc>
        <w:tc>
          <w:tcPr>
            <w:tcW w:w="882" w:type="dxa"/>
          </w:tcPr>
          <w:p w14:paraId="1A3CA1FD"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19.5</w:t>
            </w:r>
          </w:p>
        </w:tc>
        <w:tc>
          <w:tcPr>
            <w:tcW w:w="980" w:type="dxa"/>
          </w:tcPr>
          <w:p w14:paraId="231F392F"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142.5</w:t>
            </w:r>
          </w:p>
        </w:tc>
        <w:tc>
          <w:tcPr>
            <w:tcW w:w="1079" w:type="dxa"/>
          </w:tcPr>
          <w:p w14:paraId="7FE1847B"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6.5</w:t>
            </w:r>
          </w:p>
        </w:tc>
        <w:tc>
          <w:tcPr>
            <w:tcW w:w="882" w:type="dxa"/>
          </w:tcPr>
          <w:p w14:paraId="09A45CAC"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20</w:t>
            </w:r>
          </w:p>
        </w:tc>
        <w:tc>
          <w:tcPr>
            <w:tcW w:w="882" w:type="dxa"/>
          </w:tcPr>
          <w:p w14:paraId="0183DAE0"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784" w:type="dxa"/>
          </w:tcPr>
          <w:p w14:paraId="3A70732E"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849" w:type="dxa"/>
          </w:tcPr>
          <w:p w14:paraId="06FF8136"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2697" w:type="dxa"/>
            <w:vMerge/>
          </w:tcPr>
          <w:p w14:paraId="130C96DD" w14:textId="77777777" w:rsidR="00EC4B99" w:rsidRPr="00652F64" w:rsidRDefault="00EC4B99" w:rsidP="000D7026">
            <w:pPr>
              <w:tabs>
                <w:tab w:val="left" w:pos="709"/>
              </w:tabs>
              <w:spacing w:after="0"/>
              <w:jc w:val="both"/>
              <w:rPr>
                <w:rFonts w:eastAsia="Calibri" w:cstheme="minorHAnsi"/>
                <w:color w:val="0070C0"/>
                <w:lang w:val="en-US"/>
              </w:rPr>
            </w:pPr>
          </w:p>
        </w:tc>
      </w:tr>
      <w:tr w:rsidR="00EC4B99" w:rsidRPr="00935D05" w14:paraId="25808E7B" w14:textId="77777777" w:rsidTr="000D7026">
        <w:trPr>
          <w:trHeight w:val="652"/>
        </w:trPr>
        <w:tc>
          <w:tcPr>
            <w:tcW w:w="1991" w:type="dxa"/>
          </w:tcPr>
          <w:p w14:paraId="71831CDD" w14:textId="77777777" w:rsidR="00EC4B99" w:rsidRPr="00935D05" w:rsidRDefault="00EC4B99" w:rsidP="000D7026">
            <w:pPr>
              <w:tabs>
                <w:tab w:val="left" w:pos="709"/>
              </w:tabs>
              <w:spacing w:after="0"/>
              <w:jc w:val="both"/>
              <w:rPr>
                <w:rFonts w:eastAsia="Calibri" w:cstheme="minorHAnsi"/>
                <w:lang w:val="en-US"/>
              </w:rPr>
            </w:pPr>
            <w:r w:rsidRPr="00935D05">
              <w:rPr>
                <w:rFonts w:eastAsia="Calibri" w:cstheme="minorHAnsi"/>
                <w:lang w:val="en-US"/>
              </w:rPr>
              <w:t xml:space="preserve">Lake </w:t>
            </w:r>
            <w:proofErr w:type="spellStart"/>
            <w:r w:rsidRPr="00935D05">
              <w:rPr>
                <w:rFonts w:eastAsia="Calibri" w:cstheme="minorHAnsi"/>
                <w:lang w:val="en-US"/>
              </w:rPr>
              <w:t>Hashenge</w:t>
            </w:r>
            <w:proofErr w:type="spellEnd"/>
            <w:r w:rsidRPr="00935D05">
              <w:rPr>
                <w:rFonts w:eastAsia="ArialMT" w:cstheme="minorHAnsi"/>
                <w:lang w:val="en-US"/>
              </w:rPr>
              <w:t>, Ethiopia</w:t>
            </w:r>
          </w:p>
        </w:tc>
        <w:tc>
          <w:tcPr>
            <w:tcW w:w="849" w:type="dxa"/>
          </w:tcPr>
          <w:p w14:paraId="4DF7356F"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56</w:t>
            </w:r>
          </w:p>
        </w:tc>
        <w:tc>
          <w:tcPr>
            <w:tcW w:w="980" w:type="dxa"/>
          </w:tcPr>
          <w:p w14:paraId="1FC9B393"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208</w:t>
            </w:r>
          </w:p>
        </w:tc>
        <w:tc>
          <w:tcPr>
            <w:tcW w:w="980" w:type="dxa"/>
          </w:tcPr>
          <w:p w14:paraId="17FAD67C"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3</w:t>
            </w:r>
          </w:p>
        </w:tc>
        <w:tc>
          <w:tcPr>
            <w:tcW w:w="882" w:type="dxa"/>
          </w:tcPr>
          <w:p w14:paraId="0D0322D9"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39424</w:t>
            </w:r>
          </w:p>
        </w:tc>
        <w:tc>
          <w:tcPr>
            <w:tcW w:w="980" w:type="dxa"/>
          </w:tcPr>
          <w:p w14:paraId="4C5CA377"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1129</w:t>
            </w:r>
          </w:p>
        </w:tc>
        <w:tc>
          <w:tcPr>
            <w:tcW w:w="1079" w:type="dxa"/>
          </w:tcPr>
          <w:p w14:paraId="18F7F4C2"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87</w:t>
            </w:r>
          </w:p>
        </w:tc>
        <w:tc>
          <w:tcPr>
            <w:tcW w:w="882" w:type="dxa"/>
          </w:tcPr>
          <w:p w14:paraId="7B7578DC"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34</w:t>
            </w:r>
          </w:p>
        </w:tc>
        <w:tc>
          <w:tcPr>
            <w:tcW w:w="882" w:type="dxa"/>
          </w:tcPr>
          <w:p w14:paraId="64AA8D93"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784" w:type="dxa"/>
          </w:tcPr>
          <w:p w14:paraId="7E0631C4"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849" w:type="dxa"/>
          </w:tcPr>
          <w:p w14:paraId="4EB02596"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2697" w:type="dxa"/>
          </w:tcPr>
          <w:p w14:paraId="569ECF38" w14:textId="77777777" w:rsidR="00EC4B99" w:rsidRPr="00652F64" w:rsidRDefault="00EC4B99" w:rsidP="000D7026">
            <w:pPr>
              <w:tabs>
                <w:tab w:val="left" w:pos="709"/>
              </w:tabs>
              <w:spacing w:after="0"/>
              <w:jc w:val="both"/>
              <w:rPr>
                <w:rFonts w:eastAsia="Calibri" w:cstheme="minorHAnsi"/>
                <w:color w:val="0070C0"/>
                <w:lang w:val="en-US"/>
              </w:rPr>
            </w:pPr>
            <w:r w:rsidRPr="00652F64">
              <w:rPr>
                <w:rFonts w:eastAsia="Calibri" w:cstheme="minorHAnsi"/>
                <w:color w:val="0070C0"/>
                <w:lang w:val="en-US"/>
              </w:rPr>
              <w:t>(</w:t>
            </w:r>
            <w:proofErr w:type="spellStart"/>
            <w:r w:rsidRPr="00652F64">
              <w:rPr>
                <w:rFonts w:eastAsia="Calibri" w:cstheme="minorHAnsi"/>
                <w:color w:val="0070C0"/>
                <w:lang w:val="en-US"/>
              </w:rPr>
              <w:t>Gebrekidan</w:t>
            </w:r>
            <w:proofErr w:type="spellEnd"/>
            <w:r w:rsidRPr="00652F64">
              <w:rPr>
                <w:rFonts w:eastAsia="Calibri" w:cstheme="minorHAnsi"/>
                <w:color w:val="0070C0"/>
                <w:lang w:val="en-US"/>
              </w:rPr>
              <w:t xml:space="preserve"> et al., 2013)</w:t>
            </w:r>
          </w:p>
        </w:tc>
      </w:tr>
      <w:tr w:rsidR="00EC4B99" w:rsidRPr="00935D05" w14:paraId="269F0103" w14:textId="77777777" w:rsidTr="000D7026">
        <w:trPr>
          <w:trHeight w:val="255"/>
        </w:trPr>
        <w:tc>
          <w:tcPr>
            <w:tcW w:w="1991" w:type="dxa"/>
          </w:tcPr>
          <w:p w14:paraId="4FE6D72E" w14:textId="77777777" w:rsidR="00EC4B99" w:rsidRPr="00935D05" w:rsidRDefault="00EC4B99" w:rsidP="000D7026">
            <w:pPr>
              <w:tabs>
                <w:tab w:val="left" w:pos="709"/>
              </w:tabs>
              <w:spacing w:after="0"/>
              <w:jc w:val="both"/>
              <w:rPr>
                <w:rFonts w:eastAsia="Calibri" w:cstheme="minorHAnsi"/>
                <w:lang w:val="en-US"/>
              </w:rPr>
            </w:pPr>
            <w:r w:rsidRPr="00935D05">
              <w:rPr>
                <w:rFonts w:eastAsia="Calibri" w:cstheme="minorHAnsi"/>
                <w:lang w:val="en-US"/>
              </w:rPr>
              <w:t>Lake Hawassa</w:t>
            </w:r>
            <w:r w:rsidRPr="00935D05">
              <w:rPr>
                <w:rFonts w:eastAsia="ArialMT" w:cstheme="minorHAnsi"/>
                <w:lang w:val="en-US"/>
              </w:rPr>
              <w:t>, Ethiopia</w:t>
            </w:r>
          </w:p>
        </w:tc>
        <w:tc>
          <w:tcPr>
            <w:tcW w:w="849" w:type="dxa"/>
          </w:tcPr>
          <w:p w14:paraId="65D9D906"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980" w:type="dxa"/>
          </w:tcPr>
          <w:p w14:paraId="7167A8CC"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0.1</w:t>
            </w:r>
          </w:p>
        </w:tc>
        <w:tc>
          <w:tcPr>
            <w:tcW w:w="980" w:type="dxa"/>
          </w:tcPr>
          <w:p w14:paraId="30C39059"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1.1</w:t>
            </w:r>
          </w:p>
        </w:tc>
        <w:tc>
          <w:tcPr>
            <w:tcW w:w="882" w:type="dxa"/>
          </w:tcPr>
          <w:p w14:paraId="59857215"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980" w:type="dxa"/>
          </w:tcPr>
          <w:p w14:paraId="6F7681F8"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3.5</w:t>
            </w:r>
          </w:p>
        </w:tc>
        <w:tc>
          <w:tcPr>
            <w:tcW w:w="1079" w:type="dxa"/>
          </w:tcPr>
          <w:p w14:paraId="3064E7FA" w14:textId="77777777" w:rsidR="00EC4B99" w:rsidRPr="00935D05" w:rsidRDefault="00EC4B99" w:rsidP="000D7026">
            <w:pPr>
              <w:tabs>
                <w:tab w:val="left" w:pos="709"/>
              </w:tabs>
              <w:spacing w:after="0"/>
              <w:jc w:val="center"/>
              <w:rPr>
                <w:rFonts w:eastAsia="Calibri" w:cstheme="minorHAnsi"/>
                <w:lang w:val="en-US"/>
              </w:rPr>
            </w:pPr>
            <w:r>
              <w:rPr>
                <w:rFonts w:eastAsia="Calibri" w:cstheme="minorHAnsi"/>
                <w:lang w:val="en-US"/>
              </w:rPr>
              <w:t>0.55</w:t>
            </w:r>
          </w:p>
        </w:tc>
        <w:tc>
          <w:tcPr>
            <w:tcW w:w="882" w:type="dxa"/>
          </w:tcPr>
          <w:p w14:paraId="2A24366A"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882" w:type="dxa"/>
          </w:tcPr>
          <w:p w14:paraId="4A485D1E"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784" w:type="dxa"/>
          </w:tcPr>
          <w:p w14:paraId="55293538"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849" w:type="dxa"/>
          </w:tcPr>
          <w:p w14:paraId="28EB7FB6"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0.05</w:t>
            </w:r>
          </w:p>
        </w:tc>
        <w:tc>
          <w:tcPr>
            <w:tcW w:w="2697" w:type="dxa"/>
          </w:tcPr>
          <w:p w14:paraId="6D8F1ED7" w14:textId="77777777" w:rsidR="00EC4B99" w:rsidRPr="00652F64" w:rsidRDefault="00EC4B99" w:rsidP="000D7026">
            <w:pPr>
              <w:tabs>
                <w:tab w:val="left" w:pos="709"/>
              </w:tabs>
              <w:spacing w:after="0"/>
              <w:jc w:val="both"/>
              <w:rPr>
                <w:rFonts w:eastAsia="Calibri" w:cstheme="minorHAnsi"/>
                <w:color w:val="0070C0"/>
                <w:lang w:val="en-US"/>
              </w:rPr>
            </w:pPr>
            <w:r w:rsidRPr="00652F64">
              <w:rPr>
                <w:rFonts w:eastAsia="Calibri" w:cstheme="minorHAnsi"/>
                <w:color w:val="0070C0"/>
                <w:lang w:val="en-US"/>
              </w:rPr>
              <w:t xml:space="preserve">(Amare et al., 2014) </w:t>
            </w:r>
          </w:p>
        </w:tc>
      </w:tr>
      <w:tr w:rsidR="00EC4B99" w:rsidRPr="00935D05" w14:paraId="53092AAF" w14:textId="77777777" w:rsidTr="000D7026">
        <w:trPr>
          <w:trHeight w:val="623"/>
        </w:trPr>
        <w:tc>
          <w:tcPr>
            <w:tcW w:w="1991" w:type="dxa"/>
          </w:tcPr>
          <w:p w14:paraId="3CF6A0F0" w14:textId="77777777" w:rsidR="00EC4B99" w:rsidRPr="00935D05" w:rsidRDefault="00EC4B99" w:rsidP="000D7026">
            <w:pPr>
              <w:tabs>
                <w:tab w:val="left" w:pos="709"/>
              </w:tabs>
              <w:spacing w:after="0"/>
              <w:jc w:val="both"/>
              <w:rPr>
                <w:rFonts w:eastAsia="Calibri" w:cstheme="minorHAnsi"/>
                <w:lang w:val="en-US"/>
              </w:rPr>
            </w:pPr>
            <w:proofErr w:type="spellStart"/>
            <w:r w:rsidRPr="00935D05">
              <w:rPr>
                <w:rFonts w:eastAsia="Calibri" w:cstheme="minorHAnsi"/>
                <w:lang w:val="en-US"/>
              </w:rPr>
              <w:t>Tendaho</w:t>
            </w:r>
            <w:proofErr w:type="spellEnd"/>
            <w:r w:rsidRPr="00935D05">
              <w:rPr>
                <w:rFonts w:eastAsia="Calibri" w:cstheme="minorHAnsi"/>
                <w:lang w:val="en-US"/>
              </w:rPr>
              <w:t xml:space="preserve"> Reservoir</w:t>
            </w:r>
            <w:r w:rsidRPr="00935D05">
              <w:rPr>
                <w:rFonts w:eastAsia="ArialMT" w:cstheme="minorHAnsi"/>
                <w:lang w:val="en-US"/>
              </w:rPr>
              <w:t>, Ethiopia</w:t>
            </w:r>
          </w:p>
        </w:tc>
        <w:tc>
          <w:tcPr>
            <w:tcW w:w="849" w:type="dxa"/>
          </w:tcPr>
          <w:p w14:paraId="5C88F0A7"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10</w:t>
            </w:r>
          </w:p>
        </w:tc>
        <w:tc>
          <w:tcPr>
            <w:tcW w:w="980" w:type="dxa"/>
          </w:tcPr>
          <w:p w14:paraId="0C850BDD" w14:textId="77777777" w:rsidR="00EC4B99" w:rsidRPr="00935D05" w:rsidRDefault="00EC4B99" w:rsidP="000D7026">
            <w:pPr>
              <w:tabs>
                <w:tab w:val="left" w:pos="709"/>
              </w:tabs>
              <w:spacing w:after="0"/>
              <w:jc w:val="center"/>
              <w:rPr>
                <w:rFonts w:eastAsia="Calibri" w:cstheme="minorHAnsi"/>
                <w:bCs/>
                <w:lang w:val="en-US"/>
              </w:rPr>
            </w:pPr>
            <w:r w:rsidRPr="00935D05">
              <w:rPr>
                <w:rFonts w:eastAsia="Calibri" w:cstheme="minorHAnsi"/>
                <w:bCs/>
                <w:lang w:val="en-US"/>
              </w:rPr>
              <w:t>1</w:t>
            </w:r>
          </w:p>
        </w:tc>
        <w:tc>
          <w:tcPr>
            <w:tcW w:w="980" w:type="dxa"/>
          </w:tcPr>
          <w:p w14:paraId="6724E4EA"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6</w:t>
            </w:r>
          </w:p>
        </w:tc>
        <w:tc>
          <w:tcPr>
            <w:tcW w:w="882" w:type="dxa"/>
          </w:tcPr>
          <w:p w14:paraId="0D6ED7BA"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5</w:t>
            </w:r>
          </w:p>
        </w:tc>
        <w:tc>
          <w:tcPr>
            <w:tcW w:w="980" w:type="dxa"/>
          </w:tcPr>
          <w:p w14:paraId="7056B191"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22</w:t>
            </w:r>
          </w:p>
        </w:tc>
        <w:tc>
          <w:tcPr>
            <w:tcW w:w="1079" w:type="dxa"/>
          </w:tcPr>
          <w:p w14:paraId="48E6EDF4"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2.5</w:t>
            </w:r>
          </w:p>
        </w:tc>
        <w:tc>
          <w:tcPr>
            <w:tcW w:w="882" w:type="dxa"/>
          </w:tcPr>
          <w:p w14:paraId="5E43813B"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3</w:t>
            </w:r>
          </w:p>
        </w:tc>
        <w:tc>
          <w:tcPr>
            <w:tcW w:w="882" w:type="dxa"/>
          </w:tcPr>
          <w:p w14:paraId="5EC19B3C"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784" w:type="dxa"/>
          </w:tcPr>
          <w:p w14:paraId="446D2EBA"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849" w:type="dxa"/>
          </w:tcPr>
          <w:p w14:paraId="2BA67EEC"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2697" w:type="dxa"/>
          </w:tcPr>
          <w:p w14:paraId="2D5FE60C" w14:textId="77777777" w:rsidR="00EC4B99" w:rsidRPr="00652F64" w:rsidRDefault="00EC4B99" w:rsidP="000D7026">
            <w:pPr>
              <w:tabs>
                <w:tab w:val="left" w:pos="709"/>
              </w:tabs>
              <w:spacing w:after="0"/>
              <w:jc w:val="both"/>
              <w:rPr>
                <w:rFonts w:eastAsia="Calibri" w:cstheme="minorHAnsi"/>
                <w:color w:val="0070C0"/>
                <w:lang w:val="en-US"/>
              </w:rPr>
            </w:pPr>
            <w:r w:rsidRPr="00652F64">
              <w:rPr>
                <w:rFonts w:eastAsia="Calibri" w:cstheme="minorHAnsi"/>
                <w:color w:val="0070C0"/>
                <w:lang w:val="en-US"/>
              </w:rPr>
              <w:t>(</w:t>
            </w:r>
            <w:proofErr w:type="spellStart"/>
            <w:r w:rsidRPr="00652F64">
              <w:rPr>
                <w:rFonts w:eastAsia="Calibri" w:cstheme="minorHAnsi"/>
                <w:color w:val="0070C0"/>
                <w:lang w:val="en-US"/>
              </w:rPr>
              <w:t>Asefa</w:t>
            </w:r>
            <w:proofErr w:type="spellEnd"/>
            <w:r w:rsidRPr="00652F64">
              <w:rPr>
                <w:rFonts w:eastAsia="Calibri" w:cstheme="minorHAnsi"/>
                <w:color w:val="0070C0"/>
                <w:lang w:val="en-US"/>
              </w:rPr>
              <w:t xml:space="preserve"> &amp; </w:t>
            </w:r>
            <w:proofErr w:type="spellStart"/>
            <w:r w:rsidRPr="00652F64">
              <w:rPr>
                <w:rFonts w:eastAsia="Calibri" w:cstheme="minorHAnsi"/>
                <w:color w:val="0070C0"/>
                <w:lang w:val="en-US"/>
              </w:rPr>
              <w:t>Beranu</w:t>
            </w:r>
            <w:proofErr w:type="spellEnd"/>
            <w:r w:rsidRPr="00652F64">
              <w:rPr>
                <w:rFonts w:eastAsia="Calibri" w:cstheme="minorHAnsi"/>
                <w:color w:val="0070C0"/>
                <w:lang w:val="en-US"/>
              </w:rPr>
              <w:t>, 2016)</w:t>
            </w:r>
          </w:p>
        </w:tc>
      </w:tr>
      <w:tr w:rsidR="00EC4B99" w:rsidRPr="00935D05" w14:paraId="1BD0F85E" w14:textId="77777777" w:rsidTr="000D7026">
        <w:trPr>
          <w:trHeight w:val="349"/>
        </w:trPr>
        <w:tc>
          <w:tcPr>
            <w:tcW w:w="1991" w:type="dxa"/>
          </w:tcPr>
          <w:p w14:paraId="21B74AA0" w14:textId="77777777" w:rsidR="00EC4B99" w:rsidRPr="00935D05" w:rsidRDefault="00EC4B99" w:rsidP="000D7026">
            <w:pPr>
              <w:tabs>
                <w:tab w:val="left" w:pos="709"/>
              </w:tabs>
              <w:spacing w:after="0"/>
              <w:jc w:val="both"/>
              <w:rPr>
                <w:rFonts w:eastAsia="Calibri" w:cstheme="minorHAnsi"/>
                <w:lang w:val="en-US"/>
              </w:rPr>
            </w:pPr>
            <w:r w:rsidRPr="00935D05">
              <w:rPr>
                <w:rFonts w:eastAsia="Calibri" w:cstheme="minorHAnsi"/>
                <w:lang w:val="en-US"/>
              </w:rPr>
              <w:t>TEC values</w:t>
            </w:r>
          </w:p>
        </w:tc>
        <w:tc>
          <w:tcPr>
            <w:tcW w:w="849" w:type="dxa"/>
          </w:tcPr>
          <w:p w14:paraId="0FB6A7CE"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31.6</w:t>
            </w:r>
          </w:p>
        </w:tc>
        <w:tc>
          <w:tcPr>
            <w:tcW w:w="980" w:type="dxa"/>
          </w:tcPr>
          <w:p w14:paraId="6D504ED8"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0.99</w:t>
            </w:r>
          </w:p>
        </w:tc>
        <w:tc>
          <w:tcPr>
            <w:tcW w:w="980" w:type="dxa"/>
          </w:tcPr>
          <w:p w14:paraId="3CED9979"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35.8</w:t>
            </w:r>
          </w:p>
        </w:tc>
        <w:tc>
          <w:tcPr>
            <w:tcW w:w="882" w:type="dxa"/>
          </w:tcPr>
          <w:p w14:paraId="02258B1B"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22.7</w:t>
            </w:r>
          </w:p>
        </w:tc>
        <w:tc>
          <w:tcPr>
            <w:tcW w:w="980" w:type="dxa"/>
          </w:tcPr>
          <w:p w14:paraId="75563D9B"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121</w:t>
            </w:r>
          </w:p>
        </w:tc>
        <w:tc>
          <w:tcPr>
            <w:tcW w:w="1079" w:type="dxa"/>
          </w:tcPr>
          <w:p w14:paraId="0886695D"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43.4</w:t>
            </w:r>
          </w:p>
        </w:tc>
        <w:tc>
          <w:tcPr>
            <w:tcW w:w="882" w:type="dxa"/>
          </w:tcPr>
          <w:p w14:paraId="2784B72E"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882" w:type="dxa"/>
          </w:tcPr>
          <w:p w14:paraId="29742180"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9.8</w:t>
            </w:r>
          </w:p>
        </w:tc>
        <w:tc>
          <w:tcPr>
            <w:tcW w:w="784" w:type="dxa"/>
          </w:tcPr>
          <w:p w14:paraId="6735F168"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849" w:type="dxa"/>
          </w:tcPr>
          <w:p w14:paraId="1B7B0EAE"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0.18</w:t>
            </w:r>
          </w:p>
        </w:tc>
        <w:tc>
          <w:tcPr>
            <w:tcW w:w="2697" w:type="dxa"/>
            <w:vMerge w:val="restart"/>
            <w:vAlign w:val="center"/>
          </w:tcPr>
          <w:p w14:paraId="5AEEF244" w14:textId="77777777" w:rsidR="00EC4B99" w:rsidRPr="00652F64" w:rsidRDefault="00EC4B99" w:rsidP="000D7026">
            <w:pPr>
              <w:tabs>
                <w:tab w:val="left" w:pos="709"/>
              </w:tabs>
              <w:spacing w:after="0"/>
              <w:jc w:val="center"/>
              <w:rPr>
                <w:rFonts w:eastAsia="Calibri" w:cstheme="minorHAnsi"/>
                <w:color w:val="0070C0"/>
                <w:lang w:val="en-US"/>
              </w:rPr>
            </w:pPr>
            <w:r w:rsidRPr="00652F64">
              <w:rPr>
                <w:rFonts w:eastAsia="Calibri" w:cstheme="minorHAnsi"/>
                <w:color w:val="0070C0"/>
                <w:lang w:val="en-US"/>
              </w:rPr>
              <w:t>(MacDonald et al., 2000)</w:t>
            </w:r>
          </w:p>
        </w:tc>
      </w:tr>
      <w:tr w:rsidR="00EC4B99" w:rsidRPr="00935D05" w14:paraId="3CA4B6FD" w14:textId="77777777" w:rsidTr="000D7026">
        <w:trPr>
          <w:trHeight w:val="364"/>
        </w:trPr>
        <w:tc>
          <w:tcPr>
            <w:tcW w:w="1991" w:type="dxa"/>
          </w:tcPr>
          <w:p w14:paraId="3AD4E393" w14:textId="77777777" w:rsidR="00EC4B99" w:rsidRPr="00935D05" w:rsidRDefault="00EC4B99" w:rsidP="000D7026">
            <w:pPr>
              <w:tabs>
                <w:tab w:val="left" w:pos="709"/>
              </w:tabs>
              <w:spacing w:after="0"/>
              <w:jc w:val="both"/>
              <w:rPr>
                <w:rFonts w:eastAsia="Calibri" w:cstheme="minorHAnsi"/>
                <w:lang w:val="en-US"/>
              </w:rPr>
            </w:pPr>
            <w:r w:rsidRPr="00935D05">
              <w:rPr>
                <w:rFonts w:eastAsia="Calibri" w:cstheme="minorHAnsi"/>
                <w:lang w:val="en-US"/>
              </w:rPr>
              <w:t>PEC values</w:t>
            </w:r>
          </w:p>
        </w:tc>
        <w:tc>
          <w:tcPr>
            <w:tcW w:w="849" w:type="dxa"/>
          </w:tcPr>
          <w:p w14:paraId="142B4570"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150</w:t>
            </w:r>
          </w:p>
        </w:tc>
        <w:tc>
          <w:tcPr>
            <w:tcW w:w="980" w:type="dxa"/>
          </w:tcPr>
          <w:p w14:paraId="5B1394A8"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5</w:t>
            </w:r>
          </w:p>
        </w:tc>
        <w:tc>
          <w:tcPr>
            <w:tcW w:w="980" w:type="dxa"/>
          </w:tcPr>
          <w:p w14:paraId="193AC900"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130</w:t>
            </w:r>
          </w:p>
        </w:tc>
        <w:tc>
          <w:tcPr>
            <w:tcW w:w="882" w:type="dxa"/>
          </w:tcPr>
          <w:p w14:paraId="7F3DC1EA"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49</w:t>
            </w:r>
          </w:p>
        </w:tc>
        <w:tc>
          <w:tcPr>
            <w:tcW w:w="980" w:type="dxa"/>
          </w:tcPr>
          <w:p w14:paraId="7F4521B2"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460</w:t>
            </w:r>
          </w:p>
        </w:tc>
        <w:tc>
          <w:tcPr>
            <w:tcW w:w="1079" w:type="dxa"/>
          </w:tcPr>
          <w:p w14:paraId="1A2A94E4"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110</w:t>
            </w:r>
          </w:p>
        </w:tc>
        <w:tc>
          <w:tcPr>
            <w:tcW w:w="882" w:type="dxa"/>
          </w:tcPr>
          <w:p w14:paraId="6E9E9F9B"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882" w:type="dxa"/>
          </w:tcPr>
          <w:p w14:paraId="565DE0AA"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33</w:t>
            </w:r>
          </w:p>
        </w:tc>
        <w:tc>
          <w:tcPr>
            <w:tcW w:w="784" w:type="dxa"/>
          </w:tcPr>
          <w:p w14:paraId="6A80AE33"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w:t>
            </w:r>
          </w:p>
        </w:tc>
        <w:tc>
          <w:tcPr>
            <w:tcW w:w="849" w:type="dxa"/>
          </w:tcPr>
          <w:p w14:paraId="65A7CF90" w14:textId="77777777" w:rsidR="00EC4B99" w:rsidRPr="00935D05" w:rsidRDefault="00EC4B99" w:rsidP="000D7026">
            <w:pPr>
              <w:tabs>
                <w:tab w:val="left" w:pos="709"/>
              </w:tabs>
              <w:spacing w:after="0"/>
              <w:jc w:val="center"/>
              <w:rPr>
                <w:rFonts w:eastAsia="Calibri" w:cstheme="minorHAnsi"/>
                <w:lang w:val="en-US"/>
              </w:rPr>
            </w:pPr>
            <w:r w:rsidRPr="00935D05">
              <w:rPr>
                <w:rFonts w:eastAsia="Calibri" w:cstheme="minorHAnsi"/>
                <w:lang w:val="en-US"/>
              </w:rPr>
              <w:t>1.1</w:t>
            </w:r>
          </w:p>
        </w:tc>
        <w:tc>
          <w:tcPr>
            <w:tcW w:w="2697" w:type="dxa"/>
            <w:vMerge/>
          </w:tcPr>
          <w:p w14:paraId="71D2BCDF" w14:textId="77777777" w:rsidR="00EC4B99" w:rsidRPr="00935D05" w:rsidRDefault="00EC4B99" w:rsidP="000D7026">
            <w:pPr>
              <w:tabs>
                <w:tab w:val="left" w:pos="709"/>
              </w:tabs>
              <w:spacing w:after="0"/>
              <w:jc w:val="both"/>
              <w:rPr>
                <w:rFonts w:eastAsia="Calibri" w:cstheme="minorHAnsi"/>
                <w:lang w:val="en-US"/>
              </w:rPr>
            </w:pPr>
          </w:p>
        </w:tc>
      </w:tr>
    </w:tbl>
    <w:p w14:paraId="160CEB0B" w14:textId="77777777" w:rsidR="00EC4B99" w:rsidRDefault="00EC4B99" w:rsidP="00EC4B99">
      <w:pPr>
        <w:autoSpaceDE w:val="0"/>
        <w:autoSpaceDN w:val="0"/>
        <w:adjustRightInd w:val="0"/>
        <w:spacing w:after="0" w:line="360" w:lineRule="auto"/>
        <w:jc w:val="both"/>
        <w:rPr>
          <w:rFonts w:ascii="Calibri" w:eastAsia="Calibri" w:hAnsi="Calibri" w:cs="Calibri"/>
          <w:b/>
          <w:szCs w:val="24"/>
          <w:lang w:val="en-US"/>
        </w:rPr>
      </w:pPr>
    </w:p>
    <w:p w14:paraId="08A1C464" w14:textId="77777777" w:rsidR="00EC4B99" w:rsidRDefault="00EC4B99" w:rsidP="00EC4B99">
      <w:pPr>
        <w:autoSpaceDE w:val="0"/>
        <w:autoSpaceDN w:val="0"/>
        <w:adjustRightInd w:val="0"/>
        <w:spacing w:after="0" w:line="360" w:lineRule="auto"/>
        <w:jc w:val="both"/>
        <w:rPr>
          <w:rFonts w:ascii="Calibri" w:eastAsia="SimSun" w:hAnsi="Calibri" w:cs="Calibri"/>
          <w:b/>
          <w:bCs/>
          <w:sz w:val="24"/>
          <w:szCs w:val="24"/>
          <w:lang w:val="en-US" w:eastAsia="zh-CN"/>
        </w:rPr>
      </w:pPr>
    </w:p>
    <w:p w14:paraId="40F7D711" w14:textId="77777777" w:rsidR="00EC4B99" w:rsidRDefault="00EC4B99" w:rsidP="00EC4B99">
      <w:pPr>
        <w:autoSpaceDE w:val="0"/>
        <w:autoSpaceDN w:val="0"/>
        <w:adjustRightInd w:val="0"/>
        <w:spacing w:after="0" w:line="360" w:lineRule="auto"/>
        <w:jc w:val="both"/>
        <w:rPr>
          <w:rFonts w:ascii="Calibri" w:eastAsia="SimSun" w:hAnsi="Calibri" w:cs="Calibri"/>
          <w:b/>
          <w:bCs/>
          <w:sz w:val="24"/>
          <w:szCs w:val="24"/>
          <w:lang w:val="en-US" w:eastAsia="zh-CN"/>
        </w:rPr>
      </w:pPr>
    </w:p>
    <w:p w14:paraId="7F027D7D" w14:textId="77777777" w:rsidR="00EC4B99" w:rsidRPr="00D65895" w:rsidRDefault="00EC4B99" w:rsidP="00EC4B99">
      <w:pPr>
        <w:autoSpaceDE w:val="0"/>
        <w:autoSpaceDN w:val="0"/>
        <w:adjustRightInd w:val="0"/>
        <w:spacing w:after="0" w:line="360" w:lineRule="auto"/>
        <w:ind w:right="-794"/>
        <w:jc w:val="both"/>
        <w:rPr>
          <w:rFonts w:ascii="Calibri" w:eastAsia="SimSun" w:hAnsi="Calibri" w:cs="Calibri"/>
          <w:sz w:val="24"/>
          <w:szCs w:val="24"/>
          <w:lang w:val="en-US" w:eastAsia="zh-CN"/>
        </w:rPr>
      </w:pPr>
      <w:r w:rsidRPr="00D65895">
        <w:rPr>
          <w:rFonts w:ascii="Calibri" w:eastAsia="SimSun" w:hAnsi="Calibri" w:cs="Calibri"/>
          <w:b/>
          <w:bCs/>
          <w:sz w:val="24"/>
          <w:szCs w:val="24"/>
          <w:lang w:val="en-US" w:eastAsia="zh-CN"/>
        </w:rPr>
        <w:t xml:space="preserve">Table </w:t>
      </w:r>
      <w:r>
        <w:rPr>
          <w:rFonts w:ascii="Calibri" w:eastAsia="SimSun" w:hAnsi="Calibri" w:cs="Calibri"/>
          <w:b/>
          <w:bCs/>
          <w:sz w:val="24"/>
          <w:szCs w:val="24"/>
          <w:lang w:val="en-US" w:eastAsia="zh-CN"/>
        </w:rPr>
        <w:t>A</w:t>
      </w:r>
      <w:r w:rsidRPr="00D65895">
        <w:rPr>
          <w:rFonts w:ascii="Calibri" w:eastAsia="SimSun" w:hAnsi="Calibri" w:cs="Calibri"/>
          <w:b/>
          <w:bCs/>
          <w:sz w:val="24"/>
          <w:szCs w:val="24"/>
          <w:lang w:val="en-US" w:eastAsia="zh-CN"/>
        </w:rPr>
        <w:t xml:space="preserve">3. </w:t>
      </w:r>
      <w:r>
        <w:rPr>
          <w:rFonts w:ascii="Calibri" w:eastAsia="SimSun" w:hAnsi="Calibri" w:cs="Calibri"/>
          <w:bCs/>
          <w:sz w:val="24"/>
          <w:szCs w:val="24"/>
          <w:lang w:val="en-US" w:eastAsia="zh-CN"/>
        </w:rPr>
        <w:t>The a</w:t>
      </w:r>
      <w:r w:rsidRPr="00661D58">
        <w:rPr>
          <w:rFonts w:ascii="Calibri" w:eastAsia="SimSun" w:hAnsi="Calibri" w:cs="Calibri"/>
          <w:bCs/>
          <w:sz w:val="24"/>
          <w:szCs w:val="24"/>
          <w:lang w:val="en-US" w:eastAsia="zh-CN"/>
        </w:rPr>
        <w:t>verage c</w:t>
      </w:r>
      <w:r w:rsidRPr="00661D58">
        <w:rPr>
          <w:rFonts w:ascii="Calibri" w:eastAsia="Calibri" w:hAnsi="Calibri" w:cs="Calibri"/>
          <w:sz w:val="24"/>
          <w:szCs w:val="24"/>
          <w:lang w:val="en-US"/>
        </w:rPr>
        <w:t>oncentration</w:t>
      </w:r>
      <w:r>
        <w:rPr>
          <w:rFonts w:ascii="Calibri" w:eastAsia="Calibri" w:hAnsi="Calibri" w:cs="Calibri"/>
          <w:sz w:val="24"/>
          <w:szCs w:val="24"/>
          <w:lang w:val="en-US"/>
        </w:rPr>
        <w:t xml:space="preserve"> of metals and metalloids (mg/K</w:t>
      </w:r>
      <w:r w:rsidRPr="00D65895">
        <w:rPr>
          <w:rFonts w:ascii="Calibri" w:eastAsia="Calibri" w:hAnsi="Calibri" w:cs="Calibri"/>
          <w:sz w:val="24"/>
          <w:szCs w:val="24"/>
          <w:lang w:val="en-US"/>
        </w:rPr>
        <w:t xml:space="preserve">g) in edible fish species muscle of Ethiopian surface waters (where ON= </w:t>
      </w:r>
      <w:r w:rsidRPr="00D65895">
        <w:rPr>
          <w:rFonts w:ascii="Calibri" w:eastAsia="Calibri" w:hAnsi="Calibri" w:cs="Calibri"/>
          <w:i/>
          <w:sz w:val="24"/>
          <w:szCs w:val="24"/>
          <w:lang w:val="en-US"/>
        </w:rPr>
        <w:t xml:space="preserve">O. </w:t>
      </w:r>
      <w:proofErr w:type="spellStart"/>
      <w:r w:rsidRPr="00D65895">
        <w:rPr>
          <w:rFonts w:ascii="Calibri" w:eastAsia="Calibri" w:hAnsi="Calibri" w:cs="Calibri"/>
          <w:i/>
          <w:sz w:val="24"/>
          <w:szCs w:val="24"/>
          <w:lang w:val="en-US"/>
        </w:rPr>
        <w:t>niloticus</w:t>
      </w:r>
      <w:proofErr w:type="spellEnd"/>
      <w:r w:rsidRPr="00D65895">
        <w:rPr>
          <w:rFonts w:ascii="Calibri" w:eastAsia="Calibri" w:hAnsi="Calibri" w:cs="Calibri"/>
          <w:sz w:val="24"/>
          <w:szCs w:val="24"/>
          <w:lang w:val="en-US"/>
        </w:rPr>
        <w:t>, CG=</w:t>
      </w:r>
      <w:r w:rsidRPr="00D65895">
        <w:rPr>
          <w:rFonts w:ascii="Calibri" w:eastAsia="Calibri" w:hAnsi="Calibri" w:cs="Calibri"/>
          <w:i/>
          <w:sz w:val="24"/>
          <w:szCs w:val="24"/>
          <w:lang w:val="en-US"/>
        </w:rPr>
        <w:t xml:space="preserve">C. </w:t>
      </w:r>
      <w:proofErr w:type="spellStart"/>
      <w:r w:rsidRPr="00D65895">
        <w:rPr>
          <w:rFonts w:ascii="Calibri" w:eastAsia="Calibri" w:hAnsi="Calibri" w:cs="Calibri"/>
          <w:i/>
          <w:sz w:val="24"/>
          <w:szCs w:val="24"/>
          <w:lang w:val="en-US"/>
        </w:rPr>
        <w:t>gariepinus</w:t>
      </w:r>
      <w:proofErr w:type="spellEnd"/>
      <w:r w:rsidRPr="00D65895">
        <w:rPr>
          <w:rFonts w:ascii="Calibri" w:eastAsia="Calibri" w:hAnsi="Calibri" w:cs="Calibri"/>
          <w:sz w:val="24"/>
          <w:szCs w:val="24"/>
          <w:lang w:val="en-US"/>
        </w:rPr>
        <w:t xml:space="preserve"> and BI= </w:t>
      </w:r>
      <w:r w:rsidRPr="00D65895">
        <w:rPr>
          <w:rFonts w:ascii="Calibri" w:eastAsia="Calibri" w:hAnsi="Calibri" w:cs="Calibri"/>
          <w:i/>
          <w:sz w:val="24"/>
          <w:szCs w:val="24"/>
          <w:lang w:val="en-US"/>
        </w:rPr>
        <w:t>B. intermedius)</w:t>
      </w:r>
      <w:r>
        <w:rPr>
          <w:rFonts w:ascii="Calibri" w:eastAsia="Calibri" w:hAnsi="Calibri" w:cs="Calibri"/>
          <w:i/>
          <w:sz w:val="24"/>
          <w:szCs w:val="24"/>
          <w:lang w:val="en-US"/>
        </w:rPr>
        <w:t xml:space="preserve"> </w:t>
      </w:r>
      <w:r w:rsidRPr="00652F64">
        <w:rPr>
          <w:rFonts w:ascii="Calibri" w:eastAsia="Calibri" w:hAnsi="Calibri" w:cs="Calibri"/>
          <w:sz w:val="24"/>
          <w:szCs w:val="24"/>
          <w:lang w:val="en-US"/>
        </w:rPr>
        <w:t>from 2005-2022</w:t>
      </w:r>
      <w:r>
        <w:rPr>
          <w:rFonts w:ascii="Calibri" w:eastAsia="Calibri" w:hAnsi="Calibri" w:cs="Calibri"/>
          <w:sz w:val="24"/>
          <w:szCs w:val="24"/>
          <w:lang w:val="en-US"/>
        </w:rPr>
        <w:t>.</w:t>
      </w:r>
    </w:p>
    <w:tbl>
      <w:tblPr>
        <w:tblW w:w="1382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854"/>
        <w:gridCol w:w="850"/>
        <w:gridCol w:w="850"/>
        <w:gridCol w:w="850"/>
        <w:gridCol w:w="756"/>
        <w:gridCol w:w="850"/>
        <w:gridCol w:w="945"/>
        <w:gridCol w:w="850"/>
        <w:gridCol w:w="756"/>
        <w:gridCol w:w="945"/>
        <w:gridCol w:w="966"/>
        <w:gridCol w:w="2927"/>
        <w:gridCol w:w="8"/>
      </w:tblGrid>
      <w:tr w:rsidR="00EC4B99" w:rsidRPr="00DD05B0" w14:paraId="36B01D0D" w14:textId="77777777" w:rsidTr="000D7026">
        <w:trPr>
          <w:trHeight w:val="390"/>
        </w:trPr>
        <w:tc>
          <w:tcPr>
            <w:tcW w:w="2272" w:type="dxa"/>
            <w:gridSpan w:val="2"/>
            <w:vMerge w:val="restart"/>
          </w:tcPr>
          <w:p w14:paraId="1D952E35" w14:textId="77777777" w:rsidR="00EC4B99" w:rsidRPr="00534F13" w:rsidRDefault="00EC4B99" w:rsidP="000D7026">
            <w:pPr>
              <w:tabs>
                <w:tab w:val="left" w:pos="709"/>
              </w:tabs>
              <w:spacing w:after="0"/>
              <w:jc w:val="both"/>
              <w:rPr>
                <w:rFonts w:ascii="Calibri" w:eastAsia="Calibri" w:hAnsi="Calibri" w:cs="Calibri"/>
                <w:b/>
                <w:sz w:val="24"/>
                <w:szCs w:val="20"/>
                <w:lang w:val="en-US"/>
              </w:rPr>
            </w:pPr>
            <w:r w:rsidRPr="00534F13">
              <w:rPr>
                <w:rFonts w:ascii="Calibri" w:eastAsia="Calibri" w:hAnsi="Calibri" w:cs="Calibri"/>
                <w:b/>
                <w:sz w:val="24"/>
                <w:szCs w:val="20"/>
                <w:lang w:val="en-US"/>
              </w:rPr>
              <w:t>Location</w:t>
            </w:r>
          </w:p>
          <w:p w14:paraId="7F1A5C3A" w14:textId="77777777" w:rsidR="00EC4B99" w:rsidRPr="00534F13" w:rsidRDefault="00EC4B99" w:rsidP="000D7026">
            <w:pPr>
              <w:tabs>
                <w:tab w:val="left" w:pos="709"/>
              </w:tabs>
              <w:spacing w:after="0"/>
              <w:jc w:val="both"/>
              <w:rPr>
                <w:rFonts w:ascii="Calibri" w:eastAsia="Calibri" w:hAnsi="Calibri" w:cs="Calibri"/>
                <w:b/>
                <w:sz w:val="24"/>
                <w:szCs w:val="20"/>
                <w:lang w:val="en-US"/>
              </w:rPr>
            </w:pPr>
          </w:p>
        </w:tc>
        <w:tc>
          <w:tcPr>
            <w:tcW w:w="8618" w:type="dxa"/>
            <w:gridSpan w:val="10"/>
          </w:tcPr>
          <w:p w14:paraId="31510705" w14:textId="77777777" w:rsidR="00EC4B99" w:rsidRPr="00534F13" w:rsidRDefault="00EC4B99" w:rsidP="000D7026">
            <w:pPr>
              <w:tabs>
                <w:tab w:val="left" w:pos="709"/>
              </w:tabs>
              <w:spacing w:after="0"/>
              <w:jc w:val="center"/>
              <w:rPr>
                <w:rFonts w:ascii="Calibri" w:eastAsia="Calibri" w:hAnsi="Calibri" w:cs="Calibri"/>
                <w:b/>
                <w:i/>
                <w:sz w:val="24"/>
                <w:szCs w:val="20"/>
                <w:lang w:val="en-US"/>
              </w:rPr>
            </w:pPr>
            <w:r w:rsidRPr="00534F13">
              <w:rPr>
                <w:rFonts w:ascii="Calibri" w:eastAsia="Calibri" w:hAnsi="Calibri" w:cs="Calibri"/>
                <w:b/>
                <w:sz w:val="24"/>
                <w:szCs w:val="20"/>
                <w:lang w:val="en-US"/>
              </w:rPr>
              <w:t>Metal</w:t>
            </w:r>
            <w:r>
              <w:rPr>
                <w:rFonts w:ascii="Calibri" w:eastAsia="Calibri" w:hAnsi="Calibri" w:cs="Calibri"/>
                <w:b/>
                <w:sz w:val="24"/>
                <w:szCs w:val="20"/>
                <w:lang w:val="en-US"/>
              </w:rPr>
              <w:t>s and metalloids</w:t>
            </w:r>
            <w:r w:rsidRPr="00534F13">
              <w:rPr>
                <w:rFonts w:ascii="Calibri" w:eastAsia="Calibri" w:hAnsi="Calibri" w:cs="Calibri"/>
                <w:b/>
                <w:sz w:val="24"/>
                <w:szCs w:val="20"/>
                <w:lang w:val="en-US"/>
              </w:rPr>
              <w:t xml:space="preserve"> concentration (mg/kg </w:t>
            </w:r>
            <w:proofErr w:type="spellStart"/>
            <w:r w:rsidRPr="00534F13">
              <w:rPr>
                <w:rFonts w:ascii="Calibri" w:eastAsia="Calibri" w:hAnsi="Calibri" w:cs="Calibri"/>
                <w:b/>
                <w:sz w:val="24"/>
                <w:szCs w:val="20"/>
                <w:lang w:val="en-US"/>
              </w:rPr>
              <w:t>dw</w:t>
            </w:r>
            <w:proofErr w:type="spellEnd"/>
            <w:r w:rsidRPr="00534F13">
              <w:rPr>
                <w:rFonts w:ascii="Calibri" w:eastAsia="Calibri" w:hAnsi="Calibri" w:cs="Calibri"/>
                <w:b/>
                <w:sz w:val="24"/>
                <w:szCs w:val="20"/>
                <w:lang w:val="en-US"/>
              </w:rPr>
              <w:t>)</w:t>
            </w:r>
          </w:p>
        </w:tc>
        <w:tc>
          <w:tcPr>
            <w:tcW w:w="2935" w:type="dxa"/>
            <w:gridSpan w:val="2"/>
          </w:tcPr>
          <w:p w14:paraId="0C871EAA" w14:textId="77777777" w:rsidR="00EC4B99" w:rsidRPr="00534F13" w:rsidRDefault="00EC4B99" w:rsidP="000D7026">
            <w:pPr>
              <w:tabs>
                <w:tab w:val="left" w:pos="709"/>
              </w:tabs>
              <w:spacing w:after="0"/>
              <w:jc w:val="center"/>
              <w:rPr>
                <w:rFonts w:ascii="Calibri" w:eastAsia="Calibri" w:hAnsi="Calibri" w:cs="Calibri"/>
                <w:b/>
                <w:i/>
                <w:sz w:val="24"/>
                <w:szCs w:val="20"/>
                <w:lang w:val="en-US"/>
              </w:rPr>
            </w:pPr>
            <w:r w:rsidRPr="00534F13">
              <w:rPr>
                <w:rFonts w:ascii="Calibri" w:eastAsia="Calibri" w:hAnsi="Calibri" w:cs="Calibri"/>
                <w:b/>
                <w:sz w:val="24"/>
                <w:szCs w:val="20"/>
                <w:lang w:val="en-US"/>
              </w:rPr>
              <w:t>References</w:t>
            </w:r>
          </w:p>
        </w:tc>
      </w:tr>
      <w:tr w:rsidR="00EC4B99" w:rsidRPr="00DD05B0" w14:paraId="1D9D8A60" w14:textId="77777777" w:rsidTr="000D7026">
        <w:trPr>
          <w:gridAfter w:val="1"/>
          <w:wAfter w:w="8" w:type="dxa"/>
          <w:trHeight w:val="116"/>
        </w:trPr>
        <w:tc>
          <w:tcPr>
            <w:tcW w:w="2272" w:type="dxa"/>
            <w:gridSpan w:val="2"/>
            <w:vMerge/>
          </w:tcPr>
          <w:p w14:paraId="1D574588" w14:textId="77777777" w:rsidR="00EC4B99" w:rsidRPr="00DD05B0" w:rsidRDefault="00EC4B99" w:rsidP="000D7026">
            <w:pPr>
              <w:tabs>
                <w:tab w:val="left" w:pos="709"/>
              </w:tabs>
              <w:spacing w:after="0"/>
              <w:jc w:val="both"/>
              <w:rPr>
                <w:rFonts w:ascii="Calibri" w:eastAsia="Calibri" w:hAnsi="Calibri" w:cs="Calibri"/>
                <w:i/>
                <w:sz w:val="20"/>
                <w:szCs w:val="20"/>
                <w:lang w:val="en-US"/>
              </w:rPr>
            </w:pPr>
          </w:p>
        </w:tc>
        <w:tc>
          <w:tcPr>
            <w:tcW w:w="850" w:type="dxa"/>
          </w:tcPr>
          <w:p w14:paraId="381322A9"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Cd</w:t>
            </w:r>
          </w:p>
        </w:tc>
        <w:tc>
          <w:tcPr>
            <w:tcW w:w="850" w:type="dxa"/>
          </w:tcPr>
          <w:p w14:paraId="51258655"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Pb</w:t>
            </w:r>
          </w:p>
        </w:tc>
        <w:tc>
          <w:tcPr>
            <w:tcW w:w="850" w:type="dxa"/>
          </w:tcPr>
          <w:p w14:paraId="279F5C06"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Cr</w:t>
            </w:r>
          </w:p>
        </w:tc>
        <w:tc>
          <w:tcPr>
            <w:tcW w:w="756" w:type="dxa"/>
          </w:tcPr>
          <w:p w14:paraId="279A104C"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Co</w:t>
            </w:r>
          </w:p>
        </w:tc>
        <w:tc>
          <w:tcPr>
            <w:tcW w:w="850" w:type="dxa"/>
          </w:tcPr>
          <w:p w14:paraId="5C6FFD56"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Ni</w:t>
            </w:r>
          </w:p>
        </w:tc>
        <w:tc>
          <w:tcPr>
            <w:tcW w:w="945" w:type="dxa"/>
          </w:tcPr>
          <w:p w14:paraId="4F56C241"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Cu</w:t>
            </w:r>
          </w:p>
        </w:tc>
        <w:tc>
          <w:tcPr>
            <w:tcW w:w="850" w:type="dxa"/>
          </w:tcPr>
          <w:p w14:paraId="4E6714AC"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Zn</w:t>
            </w:r>
          </w:p>
        </w:tc>
        <w:tc>
          <w:tcPr>
            <w:tcW w:w="756" w:type="dxa"/>
          </w:tcPr>
          <w:p w14:paraId="6390FB40"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As</w:t>
            </w:r>
          </w:p>
        </w:tc>
        <w:tc>
          <w:tcPr>
            <w:tcW w:w="945" w:type="dxa"/>
          </w:tcPr>
          <w:p w14:paraId="4C03AE40"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Se</w:t>
            </w:r>
          </w:p>
        </w:tc>
        <w:tc>
          <w:tcPr>
            <w:tcW w:w="966" w:type="dxa"/>
          </w:tcPr>
          <w:p w14:paraId="4440AB96"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Hg</w:t>
            </w:r>
          </w:p>
        </w:tc>
        <w:tc>
          <w:tcPr>
            <w:tcW w:w="2927" w:type="dxa"/>
          </w:tcPr>
          <w:p w14:paraId="00036746" w14:textId="77777777" w:rsidR="00EC4B99" w:rsidRPr="00DD05B0" w:rsidRDefault="00EC4B99" w:rsidP="000D7026">
            <w:pPr>
              <w:tabs>
                <w:tab w:val="left" w:pos="709"/>
              </w:tabs>
              <w:spacing w:after="0"/>
              <w:jc w:val="both"/>
              <w:rPr>
                <w:rFonts w:ascii="Calibri" w:eastAsia="Calibri" w:hAnsi="Calibri" w:cs="Calibri"/>
                <w:i/>
                <w:sz w:val="20"/>
                <w:szCs w:val="20"/>
                <w:lang w:val="en-US"/>
              </w:rPr>
            </w:pPr>
          </w:p>
        </w:tc>
      </w:tr>
      <w:tr w:rsidR="00EC4B99" w:rsidRPr="00652F64" w14:paraId="0E98B2E9" w14:textId="77777777" w:rsidTr="000D7026">
        <w:trPr>
          <w:gridAfter w:val="1"/>
          <w:wAfter w:w="8" w:type="dxa"/>
          <w:trHeight w:val="353"/>
        </w:trPr>
        <w:tc>
          <w:tcPr>
            <w:tcW w:w="1418" w:type="dxa"/>
            <w:vMerge w:val="restart"/>
          </w:tcPr>
          <w:p w14:paraId="3FD24338" w14:textId="77777777" w:rsidR="00EC4B99" w:rsidRPr="00DD05B0" w:rsidRDefault="00EC4B99" w:rsidP="000D7026">
            <w:pPr>
              <w:tabs>
                <w:tab w:val="left" w:pos="709"/>
              </w:tabs>
              <w:spacing w:after="0"/>
              <w:jc w:val="both"/>
              <w:rPr>
                <w:rFonts w:ascii="Calibri" w:eastAsia="Calibri" w:hAnsi="Calibri" w:cs="Calibri"/>
                <w:sz w:val="20"/>
                <w:szCs w:val="20"/>
                <w:lang w:val="en-US"/>
              </w:rPr>
            </w:pPr>
          </w:p>
          <w:p w14:paraId="00698172"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Lake Hawassa</w:t>
            </w:r>
            <w:r w:rsidRPr="00DD05B0">
              <w:rPr>
                <w:rFonts w:ascii="Calibri" w:eastAsia="ArialMT" w:hAnsi="Calibri" w:cs="Calibri"/>
                <w:sz w:val="20"/>
                <w:szCs w:val="20"/>
                <w:lang w:val="en-US"/>
              </w:rPr>
              <w:t>, Ethiopia</w:t>
            </w:r>
          </w:p>
        </w:tc>
        <w:tc>
          <w:tcPr>
            <w:tcW w:w="854" w:type="dxa"/>
          </w:tcPr>
          <w:p w14:paraId="6A978FC9"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ON</w:t>
            </w:r>
          </w:p>
        </w:tc>
        <w:tc>
          <w:tcPr>
            <w:tcW w:w="850" w:type="dxa"/>
          </w:tcPr>
          <w:p w14:paraId="5373F3A7"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0.01</w:t>
            </w:r>
          </w:p>
        </w:tc>
        <w:tc>
          <w:tcPr>
            <w:tcW w:w="850" w:type="dxa"/>
          </w:tcPr>
          <w:p w14:paraId="22572988"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0.03</w:t>
            </w:r>
          </w:p>
        </w:tc>
        <w:tc>
          <w:tcPr>
            <w:tcW w:w="850" w:type="dxa"/>
          </w:tcPr>
          <w:p w14:paraId="04E11469"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1.90</w:t>
            </w:r>
          </w:p>
        </w:tc>
        <w:tc>
          <w:tcPr>
            <w:tcW w:w="756" w:type="dxa"/>
          </w:tcPr>
          <w:p w14:paraId="49D8B6FE"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0.06</w:t>
            </w:r>
          </w:p>
        </w:tc>
        <w:tc>
          <w:tcPr>
            <w:tcW w:w="850" w:type="dxa"/>
          </w:tcPr>
          <w:p w14:paraId="19F1069E"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0.31</w:t>
            </w:r>
          </w:p>
        </w:tc>
        <w:tc>
          <w:tcPr>
            <w:tcW w:w="945" w:type="dxa"/>
          </w:tcPr>
          <w:p w14:paraId="4E9794CB"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1.18</w:t>
            </w:r>
          </w:p>
        </w:tc>
        <w:tc>
          <w:tcPr>
            <w:tcW w:w="850" w:type="dxa"/>
          </w:tcPr>
          <w:p w14:paraId="28340ED5"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29.7</w:t>
            </w:r>
          </w:p>
        </w:tc>
        <w:tc>
          <w:tcPr>
            <w:tcW w:w="756" w:type="dxa"/>
          </w:tcPr>
          <w:p w14:paraId="7029C81C"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0.37</w:t>
            </w:r>
          </w:p>
        </w:tc>
        <w:tc>
          <w:tcPr>
            <w:tcW w:w="945" w:type="dxa"/>
          </w:tcPr>
          <w:p w14:paraId="0DEEC5FF"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1.91</w:t>
            </w:r>
          </w:p>
        </w:tc>
        <w:tc>
          <w:tcPr>
            <w:tcW w:w="966" w:type="dxa"/>
          </w:tcPr>
          <w:p w14:paraId="1C2E89CD"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0.08</w:t>
            </w:r>
          </w:p>
        </w:tc>
        <w:tc>
          <w:tcPr>
            <w:tcW w:w="2927" w:type="dxa"/>
            <w:vMerge w:val="restart"/>
          </w:tcPr>
          <w:p w14:paraId="40693FDC" w14:textId="77777777" w:rsidR="00EC4B99" w:rsidRPr="00652F64" w:rsidRDefault="00EC4B99" w:rsidP="000D7026">
            <w:pPr>
              <w:tabs>
                <w:tab w:val="left" w:pos="709"/>
              </w:tabs>
              <w:spacing w:after="0"/>
              <w:jc w:val="center"/>
              <w:rPr>
                <w:rFonts w:ascii="Calibri" w:eastAsia="Calibri" w:hAnsi="Calibri" w:cs="Calibri"/>
                <w:color w:val="0070C0"/>
                <w:sz w:val="20"/>
                <w:szCs w:val="20"/>
                <w:lang w:val="en-US"/>
              </w:rPr>
            </w:pPr>
          </w:p>
          <w:p w14:paraId="20C3B237" w14:textId="77777777" w:rsidR="00EC4B99" w:rsidRPr="00652F64" w:rsidRDefault="00EC4B99" w:rsidP="000D7026">
            <w:pPr>
              <w:tabs>
                <w:tab w:val="left" w:pos="709"/>
              </w:tabs>
              <w:spacing w:after="0"/>
              <w:jc w:val="center"/>
              <w:rPr>
                <w:rFonts w:ascii="Calibri" w:eastAsia="Calibri" w:hAnsi="Calibri" w:cs="Calibri"/>
                <w:color w:val="0070C0"/>
                <w:sz w:val="20"/>
                <w:szCs w:val="20"/>
                <w:lang w:val="en-US"/>
              </w:rPr>
            </w:pPr>
            <w:r w:rsidRPr="00652F64">
              <w:rPr>
                <w:rFonts w:ascii="Calibri" w:eastAsia="Times New Roman" w:hAnsi="Calibri" w:cs="Times New Roman"/>
                <w:color w:val="0070C0"/>
                <w:szCs w:val="24"/>
              </w:rPr>
              <w:t>(Abebe et al., 2022)</w:t>
            </w:r>
          </w:p>
        </w:tc>
      </w:tr>
      <w:tr w:rsidR="00EC4B99" w:rsidRPr="00652F64" w14:paraId="00B944CB" w14:textId="77777777" w:rsidTr="000D7026">
        <w:trPr>
          <w:gridAfter w:val="1"/>
          <w:wAfter w:w="8" w:type="dxa"/>
          <w:trHeight w:val="372"/>
        </w:trPr>
        <w:tc>
          <w:tcPr>
            <w:tcW w:w="1418" w:type="dxa"/>
            <w:vMerge/>
          </w:tcPr>
          <w:p w14:paraId="131460B3" w14:textId="77777777" w:rsidR="00EC4B99" w:rsidRPr="00DD05B0" w:rsidRDefault="00EC4B99" w:rsidP="000D7026">
            <w:pPr>
              <w:tabs>
                <w:tab w:val="left" w:pos="709"/>
              </w:tabs>
              <w:spacing w:after="0"/>
              <w:jc w:val="both"/>
              <w:rPr>
                <w:rFonts w:ascii="Calibri" w:eastAsia="Calibri" w:hAnsi="Calibri" w:cs="Calibri"/>
                <w:sz w:val="20"/>
                <w:szCs w:val="20"/>
                <w:lang w:val="en-US"/>
              </w:rPr>
            </w:pPr>
          </w:p>
        </w:tc>
        <w:tc>
          <w:tcPr>
            <w:tcW w:w="854" w:type="dxa"/>
          </w:tcPr>
          <w:p w14:paraId="0FCE7485"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 xml:space="preserve">CG </w:t>
            </w:r>
          </w:p>
        </w:tc>
        <w:tc>
          <w:tcPr>
            <w:tcW w:w="850" w:type="dxa"/>
          </w:tcPr>
          <w:p w14:paraId="7E58BC59"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0.02</w:t>
            </w:r>
          </w:p>
        </w:tc>
        <w:tc>
          <w:tcPr>
            <w:tcW w:w="850" w:type="dxa"/>
          </w:tcPr>
          <w:p w14:paraId="2D3E9EB7"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0.03</w:t>
            </w:r>
          </w:p>
        </w:tc>
        <w:tc>
          <w:tcPr>
            <w:tcW w:w="850" w:type="dxa"/>
          </w:tcPr>
          <w:p w14:paraId="565B9A09"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3.22</w:t>
            </w:r>
          </w:p>
        </w:tc>
        <w:tc>
          <w:tcPr>
            <w:tcW w:w="756" w:type="dxa"/>
          </w:tcPr>
          <w:p w14:paraId="13313705"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0.34</w:t>
            </w:r>
          </w:p>
        </w:tc>
        <w:tc>
          <w:tcPr>
            <w:tcW w:w="850" w:type="dxa"/>
          </w:tcPr>
          <w:p w14:paraId="621875EF"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0.51</w:t>
            </w:r>
          </w:p>
        </w:tc>
        <w:tc>
          <w:tcPr>
            <w:tcW w:w="945" w:type="dxa"/>
          </w:tcPr>
          <w:p w14:paraId="5F7137BA"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1.47</w:t>
            </w:r>
          </w:p>
        </w:tc>
        <w:tc>
          <w:tcPr>
            <w:tcW w:w="850" w:type="dxa"/>
          </w:tcPr>
          <w:p w14:paraId="1573B59C"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30.5</w:t>
            </w:r>
          </w:p>
        </w:tc>
        <w:tc>
          <w:tcPr>
            <w:tcW w:w="756" w:type="dxa"/>
          </w:tcPr>
          <w:p w14:paraId="130AEFC0"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0.22</w:t>
            </w:r>
          </w:p>
        </w:tc>
        <w:tc>
          <w:tcPr>
            <w:tcW w:w="945" w:type="dxa"/>
          </w:tcPr>
          <w:p w14:paraId="259C5691"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1.29</w:t>
            </w:r>
          </w:p>
        </w:tc>
        <w:tc>
          <w:tcPr>
            <w:tcW w:w="966" w:type="dxa"/>
          </w:tcPr>
          <w:p w14:paraId="79B1CCE4"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0.29</w:t>
            </w:r>
          </w:p>
        </w:tc>
        <w:tc>
          <w:tcPr>
            <w:tcW w:w="2927" w:type="dxa"/>
            <w:vMerge/>
          </w:tcPr>
          <w:p w14:paraId="350E4D53" w14:textId="77777777" w:rsidR="00EC4B99" w:rsidRPr="00652F64" w:rsidRDefault="00EC4B99" w:rsidP="000D7026">
            <w:pPr>
              <w:tabs>
                <w:tab w:val="left" w:pos="709"/>
              </w:tabs>
              <w:spacing w:after="0"/>
              <w:jc w:val="center"/>
              <w:rPr>
                <w:rFonts w:ascii="Calibri" w:eastAsia="Calibri" w:hAnsi="Calibri" w:cs="Calibri"/>
                <w:color w:val="0070C0"/>
                <w:sz w:val="20"/>
                <w:szCs w:val="20"/>
                <w:lang w:val="en-US"/>
              </w:rPr>
            </w:pPr>
          </w:p>
        </w:tc>
      </w:tr>
      <w:tr w:rsidR="00EC4B99" w:rsidRPr="00652F64" w14:paraId="1C2A9AFC" w14:textId="77777777" w:rsidTr="000D7026">
        <w:trPr>
          <w:gridAfter w:val="1"/>
          <w:wAfter w:w="8" w:type="dxa"/>
          <w:trHeight w:val="390"/>
        </w:trPr>
        <w:tc>
          <w:tcPr>
            <w:tcW w:w="1418" w:type="dxa"/>
            <w:vMerge/>
          </w:tcPr>
          <w:p w14:paraId="5E90D8D7" w14:textId="77777777" w:rsidR="00EC4B99" w:rsidRPr="00DD05B0" w:rsidRDefault="00EC4B99" w:rsidP="000D7026">
            <w:pPr>
              <w:tabs>
                <w:tab w:val="left" w:pos="709"/>
              </w:tabs>
              <w:spacing w:after="0"/>
              <w:jc w:val="both"/>
              <w:rPr>
                <w:rFonts w:ascii="Calibri" w:eastAsia="Calibri" w:hAnsi="Calibri" w:cs="Calibri"/>
                <w:sz w:val="20"/>
                <w:szCs w:val="20"/>
                <w:lang w:val="en-US"/>
              </w:rPr>
            </w:pPr>
          </w:p>
        </w:tc>
        <w:tc>
          <w:tcPr>
            <w:tcW w:w="854" w:type="dxa"/>
          </w:tcPr>
          <w:p w14:paraId="75DB99AD"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 xml:space="preserve">BI </w:t>
            </w:r>
          </w:p>
        </w:tc>
        <w:tc>
          <w:tcPr>
            <w:tcW w:w="850" w:type="dxa"/>
          </w:tcPr>
          <w:p w14:paraId="04A38AE5"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0.01</w:t>
            </w:r>
          </w:p>
        </w:tc>
        <w:tc>
          <w:tcPr>
            <w:tcW w:w="850" w:type="dxa"/>
          </w:tcPr>
          <w:p w14:paraId="11142F36"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0.03</w:t>
            </w:r>
          </w:p>
        </w:tc>
        <w:tc>
          <w:tcPr>
            <w:tcW w:w="850" w:type="dxa"/>
          </w:tcPr>
          <w:p w14:paraId="4E63F10D"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1.83</w:t>
            </w:r>
          </w:p>
        </w:tc>
        <w:tc>
          <w:tcPr>
            <w:tcW w:w="756" w:type="dxa"/>
          </w:tcPr>
          <w:p w14:paraId="6B234FAB"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0.03</w:t>
            </w:r>
          </w:p>
        </w:tc>
        <w:tc>
          <w:tcPr>
            <w:tcW w:w="850" w:type="dxa"/>
          </w:tcPr>
          <w:p w14:paraId="44B44C0E"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0.22</w:t>
            </w:r>
          </w:p>
        </w:tc>
        <w:tc>
          <w:tcPr>
            <w:tcW w:w="945" w:type="dxa"/>
          </w:tcPr>
          <w:p w14:paraId="53D69585"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1.16</w:t>
            </w:r>
          </w:p>
        </w:tc>
        <w:tc>
          <w:tcPr>
            <w:tcW w:w="850" w:type="dxa"/>
          </w:tcPr>
          <w:p w14:paraId="6A32E063"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31.0</w:t>
            </w:r>
          </w:p>
        </w:tc>
        <w:tc>
          <w:tcPr>
            <w:tcW w:w="756" w:type="dxa"/>
          </w:tcPr>
          <w:p w14:paraId="3CD72456"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0.48</w:t>
            </w:r>
          </w:p>
        </w:tc>
        <w:tc>
          <w:tcPr>
            <w:tcW w:w="945" w:type="dxa"/>
          </w:tcPr>
          <w:p w14:paraId="2499C013"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1.51</w:t>
            </w:r>
          </w:p>
        </w:tc>
        <w:tc>
          <w:tcPr>
            <w:tcW w:w="966" w:type="dxa"/>
          </w:tcPr>
          <w:p w14:paraId="396A61A9"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0.28</w:t>
            </w:r>
          </w:p>
        </w:tc>
        <w:tc>
          <w:tcPr>
            <w:tcW w:w="2927" w:type="dxa"/>
            <w:vMerge/>
          </w:tcPr>
          <w:p w14:paraId="4131522F" w14:textId="77777777" w:rsidR="00EC4B99" w:rsidRPr="00652F64" w:rsidRDefault="00EC4B99" w:rsidP="000D7026">
            <w:pPr>
              <w:tabs>
                <w:tab w:val="left" w:pos="709"/>
              </w:tabs>
              <w:spacing w:after="0"/>
              <w:jc w:val="center"/>
              <w:rPr>
                <w:rFonts w:ascii="Calibri" w:eastAsia="Calibri" w:hAnsi="Calibri" w:cs="Calibri"/>
                <w:color w:val="0070C0"/>
                <w:sz w:val="20"/>
                <w:szCs w:val="20"/>
                <w:lang w:val="en-US"/>
              </w:rPr>
            </w:pPr>
          </w:p>
        </w:tc>
      </w:tr>
      <w:tr w:rsidR="00EC4B99" w:rsidRPr="00652F64" w14:paraId="03D79E00" w14:textId="77777777" w:rsidTr="000D7026">
        <w:trPr>
          <w:gridAfter w:val="1"/>
          <w:wAfter w:w="8" w:type="dxa"/>
          <w:trHeight w:val="704"/>
        </w:trPr>
        <w:tc>
          <w:tcPr>
            <w:tcW w:w="1418" w:type="dxa"/>
            <w:vMerge w:val="restart"/>
          </w:tcPr>
          <w:p w14:paraId="29887B15" w14:textId="77777777" w:rsidR="00EC4B99" w:rsidRPr="00DD05B0" w:rsidRDefault="00EC4B99" w:rsidP="000D7026">
            <w:pPr>
              <w:tabs>
                <w:tab w:val="left" w:pos="709"/>
              </w:tabs>
              <w:spacing w:after="0"/>
              <w:jc w:val="both"/>
              <w:rPr>
                <w:rFonts w:ascii="Calibri" w:eastAsia="Calibri" w:hAnsi="Calibri" w:cs="Calibri"/>
                <w:sz w:val="20"/>
                <w:szCs w:val="20"/>
                <w:lang w:val="en-US"/>
              </w:rPr>
            </w:pPr>
          </w:p>
          <w:p w14:paraId="73E69DAE" w14:textId="77777777" w:rsidR="00EC4B99" w:rsidRPr="00DD05B0" w:rsidRDefault="00EC4B99" w:rsidP="000D7026">
            <w:pPr>
              <w:tabs>
                <w:tab w:val="left" w:pos="709"/>
              </w:tabs>
              <w:spacing w:after="0"/>
              <w:jc w:val="both"/>
              <w:rPr>
                <w:rFonts w:ascii="Calibri" w:eastAsia="Calibri" w:hAnsi="Calibri" w:cs="Calibri"/>
                <w:sz w:val="20"/>
                <w:szCs w:val="20"/>
                <w:lang w:val="en-US"/>
              </w:rPr>
            </w:pPr>
          </w:p>
          <w:p w14:paraId="713C203B"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Lake Hawassa</w:t>
            </w:r>
            <w:r w:rsidRPr="00DD05B0">
              <w:rPr>
                <w:rFonts w:ascii="Calibri" w:eastAsia="ArialMT" w:hAnsi="Calibri" w:cs="Calibri"/>
                <w:sz w:val="20"/>
                <w:szCs w:val="20"/>
                <w:lang w:val="en-US"/>
              </w:rPr>
              <w:t>, Ethiopia</w:t>
            </w:r>
          </w:p>
        </w:tc>
        <w:tc>
          <w:tcPr>
            <w:tcW w:w="854" w:type="dxa"/>
          </w:tcPr>
          <w:p w14:paraId="2AAD79BC"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ON</w:t>
            </w:r>
          </w:p>
        </w:tc>
        <w:tc>
          <w:tcPr>
            <w:tcW w:w="850" w:type="dxa"/>
          </w:tcPr>
          <w:p w14:paraId="5C23F657"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0.5</w:t>
            </w:r>
          </w:p>
        </w:tc>
        <w:tc>
          <w:tcPr>
            <w:tcW w:w="850" w:type="dxa"/>
          </w:tcPr>
          <w:p w14:paraId="6AAE47A9"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0.15</w:t>
            </w:r>
          </w:p>
        </w:tc>
        <w:tc>
          <w:tcPr>
            <w:tcW w:w="850" w:type="dxa"/>
          </w:tcPr>
          <w:p w14:paraId="3B00195A"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w:t>
            </w:r>
            <w:r>
              <w:rPr>
                <w:rFonts w:ascii="Calibri" w:eastAsia="Calibri" w:hAnsi="Calibri" w:cs="Calibri"/>
                <w:sz w:val="20"/>
                <w:szCs w:val="20"/>
                <w:lang w:val="en-US"/>
              </w:rPr>
              <w:t>4</w:t>
            </w:r>
          </w:p>
        </w:tc>
        <w:tc>
          <w:tcPr>
            <w:tcW w:w="756" w:type="dxa"/>
          </w:tcPr>
          <w:p w14:paraId="0DD96E4F"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1.5</w:t>
            </w:r>
          </w:p>
        </w:tc>
        <w:tc>
          <w:tcPr>
            <w:tcW w:w="850" w:type="dxa"/>
          </w:tcPr>
          <w:p w14:paraId="696993A7"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0.0</w:t>
            </w:r>
            <w:r>
              <w:rPr>
                <w:rFonts w:ascii="Calibri" w:eastAsia="Calibri" w:hAnsi="Calibri" w:cs="Calibri"/>
                <w:sz w:val="20"/>
                <w:szCs w:val="20"/>
                <w:lang w:val="en-US"/>
              </w:rPr>
              <w:t>1</w:t>
            </w:r>
          </w:p>
        </w:tc>
        <w:tc>
          <w:tcPr>
            <w:tcW w:w="945" w:type="dxa"/>
          </w:tcPr>
          <w:p w14:paraId="12526E66"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0.17</w:t>
            </w:r>
          </w:p>
        </w:tc>
        <w:tc>
          <w:tcPr>
            <w:tcW w:w="850" w:type="dxa"/>
          </w:tcPr>
          <w:p w14:paraId="7F61F4C6"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8</w:t>
            </w:r>
          </w:p>
        </w:tc>
        <w:tc>
          <w:tcPr>
            <w:tcW w:w="756" w:type="dxa"/>
          </w:tcPr>
          <w:p w14:paraId="6BF85932"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1</w:t>
            </w:r>
          </w:p>
        </w:tc>
        <w:tc>
          <w:tcPr>
            <w:tcW w:w="945" w:type="dxa"/>
          </w:tcPr>
          <w:p w14:paraId="3182CA60"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10.5</w:t>
            </w:r>
          </w:p>
        </w:tc>
        <w:tc>
          <w:tcPr>
            <w:tcW w:w="966" w:type="dxa"/>
          </w:tcPr>
          <w:p w14:paraId="019A9E6B"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0.7</w:t>
            </w:r>
          </w:p>
        </w:tc>
        <w:tc>
          <w:tcPr>
            <w:tcW w:w="2927" w:type="dxa"/>
          </w:tcPr>
          <w:p w14:paraId="23BC24AC" w14:textId="77777777" w:rsidR="00EC4B99" w:rsidRPr="00652F64" w:rsidRDefault="00EC4B99" w:rsidP="000D7026">
            <w:pPr>
              <w:tabs>
                <w:tab w:val="left" w:pos="709"/>
              </w:tabs>
              <w:spacing w:after="0"/>
              <w:jc w:val="center"/>
              <w:rPr>
                <w:rFonts w:ascii="Calibri" w:eastAsia="Calibri" w:hAnsi="Calibri" w:cs="Calibri"/>
                <w:color w:val="0070C0"/>
                <w:sz w:val="20"/>
                <w:szCs w:val="20"/>
                <w:lang w:val="en-US"/>
              </w:rPr>
            </w:pPr>
            <w:r w:rsidRPr="00652F64">
              <w:rPr>
                <w:rFonts w:ascii="Calibri" w:eastAsia="Calibri" w:hAnsi="Calibri" w:cs="Calibri"/>
                <w:color w:val="0070C0"/>
                <w:sz w:val="20"/>
                <w:szCs w:val="20"/>
                <w:lang w:val="en-US"/>
              </w:rPr>
              <w:t>(</w:t>
            </w:r>
            <w:proofErr w:type="spellStart"/>
            <w:r w:rsidRPr="00652F64">
              <w:rPr>
                <w:rFonts w:ascii="Calibri" w:eastAsia="Calibri" w:hAnsi="Calibri" w:cs="Calibri"/>
                <w:color w:val="0070C0"/>
                <w:sz w:val="20"/>
                <w:szCs w:val="20"/>
                <w:lang w:val="en-US"/>
              </w:rPr>
              <w:t>Ataro</w:t>
            </w:r>
            <w:proofErr w:type="spellEnd"/>
            <w:r w:rsidRPr="00652F64">
              <w:rPr>
                <w:rFonts w:ascii="Calibri" w:eastAsia="Calibri" w:hAnsi="Calibri" w:cs="Calibri"/>
                <w:color w:val="0070C0"/>
                <w:sz w:val="20"/>
                <w:szCs w:val="20"/>
                <w:lang w:val="en-US"/>
              </w:rPr>
              <w:t xml:space="preserve"> et al., 2005; </w:t>
            </w:r>
            <w:proofErr w:type="spellStart"/>
            <w:r w:rsidRPr="00652F64">
              <w:rPr>
                <w:rFonts w:ascii="Calibri" w:eastAsia="Calibri" w:hAnsi="Calibri" w:cs="Calibri"/>
                <w:color w:val="0070C0"/>
                <w:sz w:val="20"/>
                <w:szCs w:val="20"/>
                <w:lang w:val="en-US"/>
              </w:rPr>
              <w:t>Dsikowitzky</w:t>
            </w:r>
            <w:proofErr w:type="spellEnd"/>
            <w:r w:rsidRPr="00652F64">
              <w:rPr>
                <w:rFonts w:ascii="Calibri" w:eastAsia="Calibri" w:hAnsi="Calibri" w:cs="Calibri"/>
                <w:color w:val="0070C0"/>
                <w:sz w:val="20"/>
                <w:szCs w:val="20"/>
                <w:lang w:val="en-US"/>
              </w:rPr>
              <w:t xml:space="preserve"> et al., 2013; Haile et al., 2015; Kebede &amp; Wondimu, 2004)</w:t>
            </w:r>
          </w:p>
        </w:tc>
      </w:tr>
      <w:tr w:rsidR="00EC4B99" w:rsidRPr="00652F64" w14:paraId="56D0C79B" w14:textId="77777777" w:rsidTr="000D7026">
        <w:trPr>
          <w:gridAfter w:val="1"/>
          <w:wAfter w:w="8" w:type="dxa"/>
          <w:trHeight w:val="704"/>
        </w:trPr>
        <w:tc>
          <w:tcPr>
            <w:tcW w:w="1418" w:type="dxa"/>
            <w:vMerge/>
          </w:tcPr>
          <w:p w14:paraId="01D517DE" w14:textId="77777777" w:rsidR="00EC4B99" w:rsidRPr="00DD05B0" w:rsidRDefault="00EC4B99" w:rsidP="000D7026">
            <w:pPr>
              <w:tabs>
                <w:tab w:val="left" w:pos="709"/>
              </w:tabs>
              <w:spacing w:after="0"/>
              <w:jc w:val="both"/>
              <w:rPr>
                <w:rFonts w:ascii="Calibri" w:eastAsia="Calibri" w:hAnsi="Calibri" w:cs="Calibri"/>
                <w:sz w:val="20"/>
                <w:szCs w:val="20"/>
                <w:lang w:val="en-US"/>
              </w:rPr>
            </w:pPr>
          </w:p>
        </w:tc>
        <w:tc>
          <w:tcPr>
            <w:tcW w:w="854" w:type="dxa"/>
          </w:tcPr>
          <w:p w14:paraId="670161C5"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CG</w:t>
            </w:r>
          </w:p>
        </w:tc>
        <w:tc>
          <w:tcPr>
            <w:tcW w:w="850" w:type="dxa"/>
          </w:tcPr>
          <w:p w14:paraId="3B10BB04"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0.2</w:t>
            </w:r>
          </w:p>
        </w:tc>
        <w:tc>
          <w:tcPr>
            <w:tcW w:w="850" w:type="dxa"/>
          </w:tcPr>
          <w:p w14:paraId="0BE36598"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w:t>
            </w:r>
            <w:r>
              <w:rPr>
                <w:rFonts w:ascii="Calibri" w:eastAsia="Calibri" w:hAnsi="Calibri" w:cs="Calibri"/>
                <w:sz w:val="20"/>
                <w:szCs w:val="20"/>
                <w:lang w:val="en-US"/>
              </w:rPr>
              <w:t>45</w:t>
            </w:r>
          </w:p>
        </w:tc>
        <w:tc>
          <w:tcPr>
            <w:tcW w:w="850" w:type="dxa"/>
          </w:tcPr>
          <w:p w14:paraId="2DBD233B"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2.05</w:t>
            </w:r>
          </w:p>
        </w:tc>
        <w:tc>
          <w:tcPr>
            <w:tcW w:w="756" w:type="dxa"/>
          </w:tcPr>
          <w:p w14:paraId="4BFD4BF3"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w:t>
            </w:r>
            <w:r>
              <w:rPr>
                <w:rFonts w:ascii="Calibri" w:eastAsia="Calibri" w:hAnsi="Calibri" w:cs="Calibri"/>
                <w:sz w:val="20"/>
                <w:szCs w:val="20"/>
                <w:lang w:val="en-US"/>
              </w:rPr>
              <w:t>16</w:t>
            </w:r>
          </w:p>
        </w:tc>
        <w:tc>
          <w:tcPr>
            <w:tcW w:w="850" w:type="dxa"/>
          </w:tcPr>
          <w:p w14:paraId="4F5787FC"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0.0</w:t>
            </w:r>
            <w:r>
              <w:rPr>
                <w:rFonts w:ascii="Calibri" w:eastAsia="Calibri" w:hAnsi="Calibri" w:cs="Calibri"/>
                <w:sz w:val="20"/>
                <w:szCs w:val="20"/>
                <w:lang w:val="en-US"/>
              </w:rPr>
              <w:t>65</w:t>
            </w:r>
          </w:p>
        </w:tc>
        <w:tc>
          <w:tcPr>
            <w:tcW w:w="945" w:type="dxa"/>
          </w:tcPr>
          <w:p w14:paraId="6C08BF29"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0.05</w:t>
            </w:r>
          </w:p>
        </w:tc>
        <w:tc>
          <w:tcPr>
            <w:tcW w:w="850" w:type="dxa"/>
          </w:tcPr>
          <w:p w14:paraId="269A8853"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756" w:type="dxa"/>
          </w:tcPr>
          <w:p w14:paraId="116C9885"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945" w:type="dxa"/>
          </w:tcPr>
          <w:p w14:paraId="0E23DAEB"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966" w:type="dxa"/>
          </w:tcPr>
          <w:p w14:paraId="1092307B"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2927" w:type="dxa"/>
          </w:tcPr>
          <w:p w14:paraId="535AA09F" w14:textId="77777777" w:rsidR="00EC4B99" w:rsidRPr="00652F64" w:rsidRDefault="00EC4B99" w:rsidP="000D7026">
            <w:pPr>
              <w:tabs>
                <w:tab w:val="left" w:pos="709"/>
              </w:tabs>
              <w:spacing w:after="0"/>
              <w:jc w:val="center"/>
              <w:rPr>
                <w:rFonts w:ascii="Calibri" w:eastAsia="Calibri" w:hAnsi="Calibri" w:cs="Calibri"/>
                <w:color w:val="0070C0"/>
                <w:sz w:val="20"/>
                <w:szCs w:val="20"/>
                <w:lang w:val="en-US"/>
              </w:rPr>
            </w:pPr>
            <w:r w:rsidRPr="00652F64">
              <w:rPr>
                <w:rFonts w:ascii="Calibri" w:eastAsia="Calibri" w:hAnsi="Calibri" w:cs="Calibri"/>
                <w:color w:val="0070C0"/>
                <w:sz w:val="20"/>
                <w:szCs w:val="20"/>
                <w:lang w:val="en-US"/>
              </w:rPr>
              <w:t>(</w:t>
            </w:r>
            <w:proofErr w:type="spellStart"/>
            <w:r w:rsidRPr="00652F64">
              <w:rPr>
                <w:rFonts w:ascii="Calibri" w:eastAsia="Calibri" w:hAnsi="Calibri" w:cs="Calibri"/>
                <w:color w:val="0070C0"/>
                <w:sz w:val="20"/>
                <w:szCs w:val="20"/>
                <w:lang w:val="en-US"/>
              </w:rPr>
              <w:t>Ataro</w:t>
            </w:r>
            <w:proofErr w:type="spellEnd"/>
            <w:r w:rsidRPr="00652F64">
              <w:rPr>
                <w:rFonts w:ascii="Calibri" w:eastAsia="Calibri" w:hAnsi="Calibri" w:cs="Calibri"/>
                <w:color w:val="0070C0"/>
                <w:sz w:val="20"/>
                <w:szCs w:val="20"/>
                <w:lang w:val="en-US"/>
              </w:rPr>
              <w:t xml:space="preserve"> et al., 2005; Desta et al., 2008; </w:t>
            </w:r>
            <w:proofErr w:type="spellStart"/>
            <w:r w:rsidRPr="00652F64">
              <w:rPr>
                <w:rFonts w:ascii="Calibri" w:eastAsia="Calibri" w:hAnsi="Calibri" w:cs="Calibri"/>
                <w:color w:val="0070C0"/>
                <w:sz w:val="20"/>
                <w:szCs w:val="20"/>
                <w:lang w:val="en-US"/>
              </w:rPr>
              <w:t>Dsikowitzky</w:t>
            </w:r>
            <w:proofErr w:type="spellEnd"/>
            <w:r w:rsidRPr="00652F64">
              <w:rPr>
                <w:rFonts w:ascii="Calibri" w:eastAsia="Calibri" w:hAnsi="Calibri" w:cs="Calibri"/>
                <w:color w:val="0070C0"/>
                <w:sz w:val="20"/>
                <w:szCs w:val="20"/>
                <w:lang w:val="en-US"/>
              </w:rPr>
              <w:t xml:space="preserve"> et al., 2013)</w:t>
            </w:r>
          </w:p>
        </w:tc>
      </w:tr>
      <w:tr w:rsidR="00EC4B99" w:rsidRPr="00652F64" w14:paraId="2BE41F42" w14:textId="77777777" w:rsidTr="000D7026">
        <w:trPr>
          <w:gridAfter w:val="1"/>
          <w:wAfter w:w="8" w:type="dxa"/>
          <w:trHeight w:val="674"/>
        </w:trPr>
        <w:tc>
          <w:tcPr>
            <w:tcW w:w="1418" w:type="dxa"/>
            <w:vMerge/>
          </w:tcPr>
          <w:p w14:paraId="228668F7" w14:textId="77777777" w:rsidR="00EC4B99" w:rsidRPr="00DD05B0" w:rsidRDefault="00EC4B99" w:rsidP="000D7026">
            <w:pPr>
              <w:tabs>
                <w:tab w:val="left" w:pos="709"/>
              </w:tabs>
              <w:spacing w:after="0"/>
              <w:jc w:val="both"/>
              <w:rPr>
                <w:rFonts w:ascii="Calibri" w:eastAsia="Calibri" w:hAnsi="Calibri" w:cs="Calibri"/>
                <w:sz w:val="20"/>
                <w:szCs w:val="20"/>
                <w:lang w:val="en-US"/>
              </w:rPr>
            </w:pPr>
          </w:p>
        </w:tc>
        <w:tc>
          <w:tcPr>
            <w:tcW w:w="854" w:type="dxa"/>
          </w:tcPr>
          <w:p w14:paraId="1975958A"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BI</w:t>
            </w:r>
          </w:p>
        </w:tc>
        <w:tc>
          <w:tcPr>
            <w:tcW w:w="850" w:type="dxa"/>
          </w:tcPr>
          <w:p w14:paraId="4EF67F63"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0.0</w:t>
            </w:r>
            <w:r>
              <w:rPr>
                <w:rFonts w:ascii="Calibri" w:eastAsia="Calibri" w:hAnsi="Calibri" w:cs="Calibri"/>
                <w:sz w:val="20"/>
                <w:szCs w:val="20"/>
                <w:lang w:val="en-US"/>
              </w:rPr>
              <w:t>7</w:t>
            </w:r>
          </w:p>
        </w:tc>
        <w:tc>
          <w:tcPr>
            <w:tcW w:w="850" w:type="dxa"/>
          </w:tcPr>
          <w:p w14:paraId="6181D1E7"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3.05</w:t>
            </w:r>
          </w:p>
        </w:tc>
        <w:tc>
          <w:tcPr>
            <w:tcW w:w="850" w:type="dxa"/>
          </w:tcPr>
          <w:p w14:paraId="4C5E7C0F"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0.65</w:t>
            </w:r>
          </w:p>
        </w:tc>
        <w:tc>
          <w:tcPr>
            <w:tcW w:w="756" w:type="dxa"/>
          </w:tcPr>
          <w:p w14:paraId="5FCA2FED"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0.31</w:t>
            </w:r>
          </w:p>
        </w:tc>
        <w:tc>
          <w:tcPr>
            <w:tcW w:w="850" w:type="dxa"/>
          </w:tcPr>
          <w:p w14:paraId="6A9D8730"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0.00</w:t>
            </w:r>
            <w:r>
              <w:rPr>
                <w:rFonts w:ascii="Calibri" w:eastAsia="Calibri" w:hAnsi="Calibri" w:cs="Calibri"/>
                <w:sz w:val="20"/>
                <w:szCs w:val="20"/>
                <w:lang w:val="en-US"/>
              </w:rPr>
              <w:t>7</w:t>
            </w:r>
          </w:p>
        </w:tc>
        <w:tc>
          <w:tcPr>
            <w:tcW w:w="945" w:type="dxa"/>
          </w:tcPr>
          <w:p w14:paraId="38583273"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0.1-0.2</w:t>
            </w:r>
          </w:p>
        </w:tc>
        <w:tc>
          <w:tcPr>
            <w:tcW w:w="850" w:type="dxa"/>
          </w:tcPr>
          <w:p w14:paraId="2A9442D7"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756" w:type="dxa"/>
          </w:tcPr>
          <w:p w14:paraId="14D4FC83"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945" w:type="dxa"/>
          </w:tcPr>
          <w:p w14:paraId="49E7EF3A"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966" w:type="dxa"/>
          </w:tcPr>
          <w:p w14:paraId="61D16267"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2927" w:type="dxa"/>
          </w:tcPr>
          <w:p w14:paraId="38B8FD8F" w14:textId="77777777" w:rsidR="00EC4B99" w:rsidRPr="00652F64" w:rsidRDefault="00EC4B99" w:rsidP="000D7026">
            <w:pPr>
              <w:tabs>
                <w:tab w:val="left" w:pos="709"/>
              </w:tabs>
              <w:spacing w:after="0"/>
              <w:jc w:val="center"/>
              <w:rPr>
                <w:rFonts w:ascii="Calibri" w:eastAsia="Calibri" w:hAnsi="Calibri" w:cs="Calibri"/>
                <w:color w:val="0070C0"/>
                <w:sz w:val="20"/>
                <w:szCs w:val="20"/>
                <w:lang w:val="en-US"/>
              </w:rPr>
            </w:pPr>
            <w:r w:rsidRPr="00652F64">
              <w:rPr>
                <w:rFonts w:ascii="Calibri" w:eastAsia="Calibri" w:hAnsi="Calibri" w:cs="Calibri"/>
                <w:color w:val="0070C0"/>
                <w:sz w:val="20"/>
                <w:szCs w:val="20"/>
                <w:lang w:val="en-US"/>
              </w:rPr>
              <w:t xml:space="preserve">(Desta et al., 2006, </w:t>
            </w:r>
            <w:proofErr w:type="spellStart"/>
            <w:r w:rsidRPr="00652F64">
              <w:rPr>
                <w:rFonts w:ascii="Calibri" w:eastAsia="Calibri" w:hAnsi="Calibri" w:cs="Calibri"/>
                <w:color w:val="0070C0"/>
                <w:sz w:val="20"/>
                <w:szCs w:val="20"/>
                <w:lang w:val="en-US"/>
              </w:rPr>
              <w:t>Dsikowitzky</w:t>
            </w:r>
            <w:proofErr w:type="spellEnd"/>
            <w:r w:rsidRPr="00652F64">
              <w:rPr>
                <w:rFonts w:ascii="Calibri" w:eastAsia="Calibri" w:hAnsi="Calibri" w:cs="Calibri"/>
                <w:color w:val="0070C0"/>
                <w:sz w:val="20"/>
                <w:szCs w:val="20"/>
                <w:lang w:val="en-US"/>
              </w:rPr>
              <w:t xml:space="preserve"> et al., 2013)</w:t>
            </w:r>
          </w:p>
        </w:tc>
      </w:tr>
      <w:tr w:rsidR="00EC4B99" w:rsidRPr="00652F64" w14:paraId="65B6C8C3" w14:textId="77777777" w:rsidTr="000D7026">
        <w:trPr>
          <w:gridAfter w:val="1"/>
          <w:wAfter w:w="8" w:type="dxa"/>
          <w:trHeight w:val="655"/>
        </w:trPr>
        <w:tc>
          <w:tcPr>
            <w:tcW w:w="1418" w:type="dxa"/>
          </w:tcPr>
          <w:p w14:paraId="698FE551"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Koka Reservoir</w:t>
            </w:r>
            <w:r w:rsidRPr="00DD05B0">
              <w:rPr>
                <w:rFonts w:ascii="Calibri" w:eastAsia="ArialMT" w:hAnsi="Calibri" w:cs="Calibri"/>
                <w:sz w:val="20"/>
                <w:szCs w:val="20"/>
                <w:lang w:val="en-US"/>
              </w:rPr>
              <w:t>, Ethiopia</w:t>
            </w:r>
          </w:p>
        </w:tc>
        <w:tc>
          <w:tcPr>
            <w:tcW w:w="854" w:type="dxa"/>
          </w:tcPr>
          <w:p w14:paraId="505D330F"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ON</w:t>
            </w:r>
          </w:p>
        </w:tc>
        <w:tc>
          <w:tcPr>
            <w:tcW w:w="850" w:type="dxa"/>
          </w:tcPr>
          <w:p w14:paraId="227CB01A"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0.00</w:t>
            </w:r>
            <w:r>
              <w:rPr>
                <w:rFonts w:ascii="Calibri" w:eastAsia="Calibri" w:hAnsi="Calibri" w:cs="Calibri"/>
                <w:sz w:val="20"/>
                <w:szCs w:val="20"/>
                <w:lang w:val="en-US"/>
              </w:rPr>
              <w:t>5</w:t>
            </w:r>
          </w:p>
        </w:tc>
        <w:tc>
          <w:tcPr>
            <w:tcW w:w="850" w:type="dxa"/>
          </w:tcPr>
          <w:p w14:paraId="247C8D45"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0.7</w:t>
            </w:r>
          </w:p>
        </w:tc>
        <w:tc>
          <w:tcPr>
            <w:tcW w:w="850" w:type="dxa"/>
          </w:tcPr>
          <w:p w14:paraId="59444FE7"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0.1</w:t>
            </w:r>
            <w:r>
              <w:rPr>
                <w:rFonts w:ascii="Calibri" w:eastAsia="Calibri" w:hAnsi="Calibri" w:cs="Calibri"/>
                <w:sz w:val="20"/>
                <w:szCs w:val="20"/>
                <w:lang w:val="en-US"/>
              </w:rPr>
              <w:t>5</w:t>
            </w:r>
          </w:p>
        </w:tc>
        <w:tc>
          <w:tcPr>
            <w:tcW w:w="756" w:type="dxa"/>
          </w:tcPr>
          <w:p w14:paraId="2CBA47D5"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w:t>
            </w:r>
            <w:r>
              <w:rPr>
                <w:rFonts w:ascii="Calibri" w:eastAsia="Calibri" w:hAnsi="Calibri" w:cs="Calibri"/>
                <w:sz w:val="20"/>
                <w:szCs w:val="20"/>
                <w:lang w:val="en-US"/>
              </w:rPr>
              <w:t>25</w:t>
            </w:r>
          </w:p>
        </w:tc>
        <w:tc>
          <w:tcPr>
            <w:tcW w:w="850" w:type="dxa"/>
          </w:tcPr>
          <w:p w14:paraId="016273F9"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0.000</w:t>
            </w:r>
            <w:r>
              <w:rPr>
                <w:rFonts w:ascii="Calibri" w:eastAsia="Calibri" w:hAnsi="Calibri" w:cs="Calibri"/>
                <w:sz w:val="20"/>
                <w:szCs w:val="20"/>
                <w:lang w:val="en-US"/>
              </w:rPr>
              <w:t>8</w:t>
            </w:r>
          </w:p>
        </w:tc>
        <w:tc>
          <w:tcPr>
            <w:tcW w:w="945" w:type="dxa"/>
          </w:tcPr>
          <w:p w14:paraId="3907D6C6"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0.65</w:t>
            </w:r>
          </w:p>
        </w:tc>
        <w:tc>
          <w:tcPr>
            <w:tcW w:w="850" w:type="dxa"/>
          </w:tcPr>
          <w:p w14:paraId="7CC7300F"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756" w:type="dxa"/>
          </w:tcPr>
          <w:p w14:paraId="008BBBB8"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945" w:type="dxa"/>
          </w:tcPr>
          <w:p w14:paraId="0BAD3686"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966" w:type="dxa"/>
          </w:tcPr>
          <w:p w14:paraId="0F115A65"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2927" w:type="dxa"/>
          </w:tcPr>
          <w:p w14:paraId="27C59E03" w14:textId="77777777" w:rsidR="00EC4B99" w:rsidRPr="00652F64" w:rsidRDefault="00EC4B99" w:rsidP="000D7026">
            <w:pPr>
              <w:tabs>
                <w:tab w:val="left" w:pos="709"/>
              </w:tabs>
              <w:spacing w:after="0"/>
              <w:jc w:val="center"/>
              <w:rPr>
                <w:rFonts w:ascii="Calibri" w:eastAsia="Calibri" w:hAnsi="Calibri" w:cs="Calibri"/>
                <w:color w:val="0070C0"/>
                <w:sz w:val="20"/>
                <w:szCs w:val="20"/>
                <w:lang w:val="en-US"/>
              </w:rPr>
            </w:pPr>
            <w:r w:rsidRPr="00652F64">
              <w:rPr>
                <w:rFonts w:ascii="Calibri" w:eastAsia="Calibri" w:hAnsi="Calibri" w:cs="Calibri"/>
                <w:color w:val="0070C0"/>
                <w:sz w:val="20"/>
                <w:szCs w:val="20"/>
                <w:lang w:val="en-US"/>
              </w:rPr>
              <w:t>(</w:t>
            </w:r>
            <w:proofErr w:type="spellStart"/>
            <w:r w:rsidRPr="00652F64">
              <w:rPr>
                <w:rFonts w:ascii="Calibri" w:eastAsia="Calibri" w:hAnsi="Calibri" w:cs="Calibri"/>
                <w:color w:val="0070C0"/>
                <w:sz w:val="20"/>
                <w:szCs w:val="20"/>
                <w:lang w:val="en-US"/>
              </w:rPr>
              <w:t>Dsikowitzky</w:t>
            </w:r>
            <w:proofErr w:type="spellEnd"/>
            <w:r w:rsidRPr="00652F64">
              <w:rPr>
                <w:rFonts w:ascii="Calibri" w:eastAsia="Calibri" w:hAnsi="Calibri" w:cs="Calibri"/>
                <w:color w:val="0070C0"/>
                <w:sz w:val="20"/>
                <w:szCs w:val="20"/>
                <w:lang w:val="en-US"/>
              </w:rPr>
              <w:t xml:space="preserve"> et al., 2013)</w:t>
            </w:r>
          </w:p>
          <w:p w14:paraId="634B9598" w14:textId="77777777" w:rsidR="00EC4B99" w:rsidRPr="00652F64" w:rsidRDefault="00EC4B99" w:rsidP="000D7026">
            <w:pPr>
              <w:tabs>
                <w:tab w:val="left" w:pos="709"/>
              </w:tabs>
              <w:spacing w:after="0"/>
              <w:jc w:val="center"/>
              <w:rPr>
                <w:rFonts w:ascii="Calibri" w:eastAsia="Calibri" w:hAnsi="Calibri" w:cs="Calibri"/>
                <w:color w:val="0070C0"/>
                <w:sz w:val="20"/>
                <w:szCs w:val="20"/>
                <w:lang w:val="en-US"/>
              </w:rPr>
            </w:pPr>
          </w:p>
        </w:tc>
      </w:tr>
      <w:tr w:rsidR="00EC4B99" w:rsidRPr="00652F64" w14:paraId="1E2C7292" w14:textId="77777777" w:rsidTr="000D7026">
        <w:trPr>
          <w:gridAfter w:val="1"/>
          <w:wAfter w:w="8" w:type="dxa"/>
          <w:trHeight w:val="315"/>
        </w:trPr>
        <w:tc>
          <w:tcPr>
            <w:tcW w:w="1418" w:type="dxa"/>
          </w:tcPr>
          <w:p w14:paraId="3040CF96"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 xml:space="preserve">Lake </w:t>
            </w:r>
            <w:proofErr w:type="spellStart"/>
            <w:r w:rsidRPr="00DD05B0">
              <w:rPr>
                <w:rFonts w:ascii="Calibri" w:eastAsia="Calibri" w:hAnsi="Calibri" w:cs="Calibri"/>
                <w:sz w:val="20"/>
                <w:szCs w:val="20"/>
                <w:lang w:val="en-US"/>
              </w:rPr>
              <w:t>Hashenge</w:t>
            </w:r>
            <w:proofErr w:type="spellEnd"/>
            <w:r w:rsidRPr="00DD05B0">
              <w:rPr>
                <w:rFonts w:ascii="Calibri" w:eastAsia="ArialMT" w:hAnsi="Calibri" w:cs="Calibri"/>
                <w:sz w:val="20"/>
                <w:szCs w:val="20"/>
                <w:lang w:val="en-US"/>
              </w:rPr>
              <w:t>, Ethiopia</w:t>
            </w:r>
          </w:p>
        </w:tc>
        <w:tc>
          <w:tcPr>
            <w:tcW w:w="854" w:type="dxa"/>
          </w:tcPr>
          <w:p w14:paraId="416872CD"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ON</w:t>
            </w:r>
          </w:p>
        </w:tc>
        <w:tc>
          <w:tcPr>
            <w:tcW w:w="850" w:type="dxa"/>
          </w:tcPr>
          <w:p w14:paraId="5F08FCFC"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0.6</w:t>
            </w:r>
          </w:p>
        </w:tc>
        <w:tc>
          <w:tcPr>
            <w:tcW w:w="850" w:type="dxa"/>
          </w:tcPr>
          <w:p w14:paraId="76DE3991"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1.24</w:t>
            </w:r>
          </w:p>
        </w:tc>
        <w:tc>
          <w:tcPr>
            <w:tcW w:w="850" w:type="dxa"/>
          </w:tcPr>
          <w:p w14:paraId="465370B4"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0.4</w:t>
            </w:r>
          </w:p>
        </w:tc>
        <w:tc>
          <w:tcPr>
            <w:tcW w:w="756" w:type="dxa"/>
          </w:tcPr>
          <w:p w14:paraId="0A177B24"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1.61</w:t>
            </w:r>
          </w:p>
        </w:tc>
        <w:tc>
          <w:tcPr>
            <w:tcW w:w="850" w:type="dxa"/>
          </w:tcPr>
          <w:p w14:paraId="41DBCE13"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0.41</w:t>
            </w:r>
          </w:p>
        </w:tc>
        <w:tc>
          <w:tcPr>
            <w:tcW w:w="945" w:type="dxa"/>
          </w:tcPr>
          <w:p w14:paraId="287D7902"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3.4</w:t>
            </w:r>
          </w:p>
        </w:tc>
        <w:tc>
          <w:tcPr>
            <w:tcW w:w="850" w:type="dxa"/>
          </w:tcPr>
          <w:p w14:paraId="70980DDA"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25</w:t>
            </w:r>
          </w:p>
        </w:tc>
        <w:tc>
          <w:tcPr>
            <w:tcW w:w="756" w:type="dxa"/>
          </w:tcPr>
          <w:p w14:paraId="14585304"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945" w:type="dxa"/>
          </w:tcPr>
          <w:p w14:paraId="1B758CCF"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966" w:type="dxa"/>
          </w:tcPr>
          <w:p w14:paraId="07A79833"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2927" w:type="dxa"/>
          </w:tcPr>
          <w:p w14:paraId="43869C71" w14:textId="77777777" w:rsidR="00EC4B99" w:rsidRPr="00652F64" w:rsidRDefault="00EC4B99" w:rsidP="000D7026">
            <w:pPr>
              <w:tabs>
                <w:tab w:val="left" w:pos="709"/>
              </w:tabs>
              <w:spacing w:after="0"/>
              <w:jc w:val="center"/>
              <w:rPr>
                <w:rFonts w:ascii="Calibri" w:eastAsia="Calibri" w:hAnsi="Calibri" w:cs="Calibri"/>
                <w:color w:val="0070C0"/>
                <w:sz w:val="20"/>
                <w:szCs w:val="20"/>
                <w:lang w:val="en-US"/>
              </w:rPr>
            </w:pPr>
            <w:r w:rsidRPr="00652F64">
              <w:rPr>
                <w:rFonts w:ascii="Calibri" w:eastAsia="Calibri" w:hAnsi="Calibri" w:cs="Calibri"/>
                <w:color w:val="0070C0"/>
                <w:sz w:val="20"/>
                <w:szCs w:val="20"/>
                <w:lang w:val="en-US"/>
              </w:rPr>
              <w:t>(</w:t>
            </w:r>
            <w:proofErr w:type="spellStart"/>
            <w:r w:rsidRPr="00652F64">
              <w:rPr>
                <w:rFonts w:ascii="Calibri" w:eastAsia="Calibri" w:hAnsi="Calibri" w:cs="Calibri"/>
                <w:color w:val="0070C0"/>
                <w:sz w:val="20"/>
                <w:szCs w:val="20"/>
                <w:lang w:val="en-US"/>
              </w:rPr>
              <w:t>Gebrekidan</w:t>
            </w:r>
            <w:proofErr w:type="spellEnd"/>
            <w:r w:rsidRPr="00652F64">
              <w:rPr>
                <w:rFonts w:ascii="Calibri" w:eastAsia="Calibri" w:hAnsi="Calibri" w:cs="Calibri"/>
                <w:color w:val="0070C0"/>
                <w:sz w:val="20"/>
                <w:szCs w:val="20"/>
                <w:lang w:val="en-US"/>
              </w:rPr>
              <w:t xml:space="preserve"> et al., 2013)</w:t>
            </w:r>
          </w:p>
        </w:tc>
      </w:tr>
      <w:tr w:rsidR="00EC4B99" w:rsidRPr="00652F64" w14:paraId="7CDF3141" w14:textId="77777777" w:rsidTr="000D7026">
        <w:trPr>
          <w:gridAfter w:val="1"/>
          <w:wAfter w:w="8" w:type="dxa"/>
          <w:trHeight w:val="639"/>
        </w:trPr>
        <w:tc>
          <w:tcPr>
            <w:tcW w:w="1418" w:type="dxa"/>
          </w:tcPr>
          <w:p w14:paraId="2A340483"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 xml:space="preserve">Lake </w:t>
            </w:r>
            <w:proofErr w:type="spellStart"/>
            <w:r w:rsidRPr="00DD05B0">
              <w:rPr>
                <w:rFonts w:ascii="Calibri" w:eastAsia="Calibri" w:hAnsi="Calibri" w:cs="Calibri"/>
                <w:sz w:val="20"/>
                <w:szCs w:val="20"/>
                <w:lang w:val="en-US"/>
              </w:rPr>
              <w:t>Ziway</w:t>
            </w:r>
            <w:proofErr w:type="spellEnd"/>
            <w:r w:rsidRPr="00DD05B0">
              <w:rPr>
                <w:rFonts w:ascii="Calibri" w:eastAsia="ArialMT" w:hAnsi="Calibri" w:cs="Calibri"/>
                <w:sz w:val="20"/>
                <w:szCs w:val="20"/>
                <w:lang w:val="en-US"/>
              </w:rPr>
              <w:t>, Ethiopia</w:t>
            </w:r>
          </w:p>
        </w:tc>
        <w:tc>
          <w:tcPr>
            <w:tcW w:w="854" w:type="dxa"/>
          </w:tcPr>
          <w:p w14:paraId="289DD548"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ON</w:t>
            </w:r>
          </w:p>
        </w:tc>
        <w:tc>
          <w:tcPr>
            <w:tcW w:w="850" w:type="dxa"/>
          </w:tcPr>
          <w:p w14:paraId="4A0BEDC4"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0.7</w:t>
            </w:r>
          </w:p>
        </w:tc>
        <w:tc>
          <w:tcPr>
            <w:tcW w:w="850" w:type="dxa"/>
          </w:tcPr>
          <w:p w14:paraId="46AD6466"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0.6</w:t>
            </w:r>
          </w:p>
        </w:tc>
        <w:tc>
          <w:tcPr>
            <w:tcW w:w="850" w:type="dxa"/>
          </w:tcPr>
          <w:p w14:paraId="04F181FD"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756" w:type="dxa"/>
          </w:tcPr>
          <w:p w14:paraId="40146DB9"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1.85</w:t>
            </w:r>
          </w:p>
        </w:tc>
        <w:tc>
          <w:tcPr>
            <w:tcW w:w="850" w:type="dxa"/>
          </w:tcPr>
          <w:p w14:paraId="6AC22F7E"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945" w:type="dxa"/>
          </w:tcPr>
          <w:p w14:paraId="36A4D415"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850" w:type="dxa"/>
          </w:tcPr>
          <w:p w14:paraId="6C690544"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28</w:t>
            </w:r>
          </w:p>
        </w:tc>
        <w:tc>
          <w:tcPr>
            <w:tcW w:w="756" w:type="dxa"/>
          </w:tcPr>
          <w:p w14:paraId="13FBE12A"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1.0</w:t>
            </w:r>
          </w:p>
        </w:tc>
        <w:tc>
          <w:tcPr>
            <w:tcW w:w="945" w:type="dxa"/>
          </w:tcPr>
          <w:p w14:paraId="40F9CB9E"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31.0</w:t>
            </w:r>
          </w:p>
        </w:tc>
        <w:tc>
          <w:tcPr>
            <w:tcW w:w="966" w:type="dxa"/>
          </w:tcPr>
          <w:p w14:paraId="4A05518D"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0.7</w:t>
            </w:r>
          </w:p>
        </w:tc>
        <w:tc>
          <w:tcPr>
            <w:tcW w:w="2927" w:type="dxa"/>
          </w:tcPr>
          <w:p w14:paraId="4916704E" w14:textId="77777777" w:rsidR="00EC4B99" w:rsidRPr="00652F64" w:rsidRDefault="00EC4B99" w:rsidP="000D7026">
            <w:pPr>
              <w:tabs>
                <w:tab w:val="left" w:pos="709"/>
              </w:tabs>
              <w:spacing w:after="0"/>
              <w:jc w:val="center"/>
              <w:rPr>
                <w:rFonts w:ascii="Calibri" w:eastAsia="Calibri" w:hAnsi="Calibri" w:cs="Calibri"/>
                <w:color w:val="0070C0"/>
                <w:sz w:val="20"/>
                <w:szCs w:val="20"/>
                <w:lang w:val="en-US"/>
              </w:rPr>
            </w:pPr>
            <w:r w:rsidRPr="00652F64">
              <w:rPr>
                <w:rFonts w:ascii="Calibri" w:eastAsia="Calibri" w:hAnsi="Calibri" w:cs="Calibri"/>
                <w:color w:val="0070C0"/>
                <w:sz w:val="20"/>
                <w:szCs w:val="20"/>
                <w:lang w:val="en-US"/>
              </w:rPr>
              <w:t>(</w:t>
            </w:r>
            <w:proofErr w:type="spellStart"/>
            <w:r w:rsidRPr="00652F64">
              <w:rPr>
                <w:rFonts w:ascii="Calibri" w:eastAsia="Calibri" w:hAnsi="Calibri" w:cs="Calibri"/>
                <w:color w:val="0070C0"/>
                <w:sz w:val="20"/>
                <w:szCs w:val="20"/>
                <w:lang w:val="en-US"/>
              </w:rPr>
              <w:t>Ataro</w:t>
            </w:r>
            <w:proofErr w:type="spellEnd"/>
            <w:r w:rsidRPr="00652F64">
              <w:rPr>
                <w:rFonts w:ascii="Calibri" w:eastAsia="Calibri" w:hAnsi="Calibri" w:cs="Calibri"/>
                <w:color w:val="0070C0"/>
                <w:sz w:val="20"/>
                <w:szCs w:val="20"/>
                <w:lang w:val="en-US"/>
              </w:rPr>
              <w:t xml:space="preserve"> et al., 2005; Kebede &amp; Wondimu, 2004; </w:t>
            </w:r>
            <w:proofErr w:type="spellStart"/>
            <w:r w:rsidRPr="00652F64">
              <w:rPr>
                <w:rFonts w:ascii="Calibri" w:eastAsia="Calibri" w:hAnsi="Calibri" w:cs="Calibri"/>
                <w:color w:val="0070C0"/>
                <w:sz w:val="20"/>
                <w:szCs w:val="20"/>
                <w:lang w:val="en-US"/>
              </w:rPr>
              <w:t>Tadiso</w:t>
            </w:r>
            <w:proofErr w:type="spellEnd"/>
            <w:r w:rsidRPr="00652F64">
              <w:rPr>
                <w:rFonts w:ascii="Calibri" w:eastAsia="Calibri" w:hAnsi="Calibri" w:cs="Calibri"/>
                <w:color w:val="0070C0"/>
                <w:sz w:val="20"/>
                <w:szCs w:val="20"/>
                <w:lang w:val="en-US"/>
              </w:rPr>
              <w:t xml:space="preserve"> et al., 2011)</w:t>
            </w:r>
          </w:p>
        </w:tc>
      </w:tr>
      <w:tr w:rsidR="00EC4B99" w:rsidRPr="00652F64" w14:paraId="66C606BA" w14:textId="77777777" w:rsidTr="000D7026">
        <w:trPr>
          <w:gridAfter w:val="1"/>
          <w:wAfter w:w="8" w:type="dxa"/>
          <w:trHeight w:val="655"/>
        </w:trPr>
        <w:tc>
          <w:tcPr>
            <w:tcW w:w="1418" w:type="dxa"/>
          </w:tcPr>
          <w:p w14:paraId="19719169"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 xml:space="preserve">Lake </w:t>
            </w:r>
            <w:proofErr w:type="spellStart"/>
            <w:r w:rsidRPr="00DD05B0">
              <w:rPr>
                <w:rFonts w:ascii="Calibri" w:eastAsia="Calibri" w:hAnsi="Calibri" w:cs="Calibri"/>
                <w:sz w:val="20"/>
                <w:szCs w:val="20"/>
                <w:lang w:val="en-US"/>
              </w:rPr>
              <w:t>Ziway</w:t>
            </w:r>
            <w:proofErr w:type="spellEnd"/>
            <w:r w:rsidRPr="00DD05B0">
              <w:rPr>
                <w:rFonts w:ascii="Calibri" w:eastAsia="ArialMT" w:hAnsi="Calibri" w:cs="Calibri"/>
                <w:sz w:val="20"/>
                <w:szCs w:val="20"/>
                <w:lang w:val="en-US"/>
              </w:rPr>
              <w:t>, Ethiopia</w:t>
            </w:r>
          </w:p>
        </w:tc>
        <w:tc>
          <w:tcPr>
            <w:tcW w:w="854" w:type="dxa"/>
          </w:tcPr>
          <w:p w14:paraId="34E43A4B"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CG</w:t>
            </w:r>
          </w:p>
        </w:tc>
        <w:tc>
          <w:tcPr>
            <w:tcW w:w="850" w:type="dxa"/>
          </w:tcPr>
          <w:p w14:paraId="329D1E39"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0.2</w:t>
            </w:r>
          </w:p>
        </w:tc>
        <w:tc>
          <w:tcPr>
            <w:tcW w:w="850" w:type="dxa"/>
          </w:tcPr>
          <w:p w14:paraId="509D356A"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0.3</w:t>
            </w:r>
          </w:p>
        </w:tc>
        <w:tc>
          <w:tcPr>
            <w:tcW w:w="850" w:type="dxa"/>
          </w:tcPr>
          <w:p w14:paraId="3A171300"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756" w:type="dxa"/>
          </w:tcPr>
          <w:p w14:paraId="2240CBA1"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1.7</w:t>
            </w:r>
          </w:p>
        </w:tc>
        <w:tc>
          <w:tcPr>
            <w:tcW w:w="850" w:type="dxa"/>
          </w:tcPr>
          <w:p w14:paraId="2AD0B728"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945" w:type="dxa"/>
          </w:tcPr>
          <w:p w14:paraId="240F40F1"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850" w:type="dxa"/>
          </w:tcPr>
          <w:p w14:paraId="783B14FF"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756" w:type="dxa"/>
          </w:tcPr>
          <w:p w14:paraId="0DA1645D"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945" w:type="dxa"/>
          </w:tcPr>
          <w:p w14:paraId="039402A7"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966" w:type="dxa"/>
          </w:tcPr>
          <w:p w14:paraId="6036835A"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2927" w:type="dxa"/>
          </w:tcPr>
          <w:p w14:paraId="265A06DD" w14:textId="77777777" w:rsidR="00EC4B99" w:rsidRPr="00652F64" w:rsidRDefault="00EC4B99" w:rsidP="000D7026">
            <w:pPr>
              <w:tabs>
                <w:tab w:val="left" w:pos="709"/>
              </w:tabs>
              <w:spacing w:after="0"/>
              <w:jc w:val="center"/>
              <w:rPr>
                <w:rFonts w:ascii="Calibri" w:eastAsia="Calibri" w:hAnsi="Calibri" w:cs="Calibri"/>
                <w:color w:val="0070C0"/>
                <w:sz w:val="20"/>
                <w:szCs w:val="20"/>
                <w:lang w:val="en-US"/>
              </w:rPr>
            </w:pPr>
            <w:r w:rsidRPr="00652F64">
              <w:rPr>
                <w:rFonts w:ascii="Calibri" w:eastAsia="Calibri" w:hAnsi="Calibri" w:cs="Calibri"/>
                <w:color w:val="0070C0"/>
                <w:sz w:val="20"/>
                <w:szCs w:val="20"/>
                <w:lang w:val="en-US"/>
              </w:rPr>
              <w:t>(</w:t>
            </w:r>
            <w:proofErr w:type="spellStart"/>
            <w:r w:rsidRPr="00652F64">
              <w:rPr>
                <w:rFonts w:ascii="Calibri" w:eastAsia="Calibri" w:hAnsi="Calibri" w:cs="Calibri"/>
                <w:color w:val="0070C0"/>
                <w:sz w:val="20"/>
                <w:szCs w:val="20"/>
                <w:lang w:val="en-US"/>
              </w:rPr>
              <w:t>Ataro</w:t>
            </w:r>
            <w:proofErr w:type="spellEnd"/>
            <w:r w:rsidRPr="00652F64">
              <w:rPr>
                <w:rFonts w:ascii="Calibri" w:eastAsia="Calibri" w:hAnsi="Calibri" w:cs="Calibri"/>
                <w:color w:val="0070C0"/>
                <w:sz w:val="20"/>
                <w:szCs w:val="20"/>
                <w:lang w:val="en-US"/>
              </w:rPr>
              <w:t xml:space="preserve"> et al., 2005; </w:t>
            </w:r>
            <w:proofErr w:type="spellStart"/>
            <w:r w:rsidRPr="00652F64">
              <w:rPr>
                <w:rFonts w:ascii="Calibri" w:eastAsia="Calibri" w:hAnsi="Calibri" w:cs="Calibri"/>
                <w:color w:val="0070C0"/>
                <w:sz w:val="20"/>
                <w:szCs w:val="20"/>
                <w:lang w:val="en-US"/>
              </w:rPr>
              <w:t>Tadiso</w:t>
            </w:r>
            <w:proofErr w:type="spellEnd"/>
            <w:r w:rsidRPr="00652F64">
              <w:rPr>
                <w:rFonts w:ascii="Calibri" w:eastAsia="Calibri" w:hAnsi="Calibri" w:cs="Calibri"/>
                <w:color w:val="0070C0"/>
                <w:sz w:val="20"/>
                <w:szCs w:val="20"/>
                <w:lang w:val="en-US"/>
              </w:rPr>
              <w:t xml:space="preserve"> et al., 2011)</w:t>
            </w:r>
          </w:p>
        </w:tc>
      </w:tr>
      <w:tr w:rsidR="00EC4B99" w:rsidRPr="00652F64" w14:paraId="51FD6029" w14:textId="77777777" w:rsidTr="000D7026">
        <w:trPr>
          <w:gridAfter w:val="1"/>
          <w:wAfter w:w="8" w:type="dxa"/>
          <w:trHeight w:val="315"/>
        </w:trPr>
        <w:tc>
          <w:tcPr>
            <w:tcW w:w="1418" w:type="dxa"/>
          </w:tcPr>
          <w:p w14:paraId="55FD017C"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Koka Reservoir</w:t>
            </w:r>
          </w:p>
        </w:tc>
        <w:tc>
          <w:tcPr>
            <w:tcW w:w="854" w:type="dxa"/>
          </w:tcPr>
          <w:p w14:paraId="662ECBCF"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BI</w:t>
            </w:r>
          </w:p>
        </w:tc>
        <w:tc>
          <w:tcPr>
            <w:tcW w:w="850" w:type="dxa"/>
          </w:tcPr>
          <w:p w14:paraId="2C4DB544"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0.0</w:t>
            </w:r>
            <w:r>
              <w:rPr>
                <w:rFonts w:ascii="Calibri" w:eastAsia="Calibri" w:hAnsi="Calibri" w:cs="Calibri"/>
                <w:sz w:val="20"/>
                <w:szCs w:val="20"/>
                <w:lang w:val="en-US"/>
              </w:rPr>
              <w:t>1</w:t>
            </w:r>
          </w:p>
        </w:tc>
        <w:tc>
          <w:tcPr>
            <w:tcW w:w="850" w:type="dxa"/>
          </w:tcPr>
          <w:p w14:paraId="3C2FCF37"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1.1</w:t>
            </w:r>
          </w:p>
        </w:tc>
        <w:tc>
          <w:tcPr>
            <w:tcW w:w="850" w:type="dxa"/>
          </w:tcPr>
          <w:p w14:paraId="112D3ED6"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0.55</w:t>
            </w:r>
          </w:p>
        </w:tc>
        <w:tc>
          <w:tcPr>
            <w:tcW w:w="756" w:type="dxa"/>
          </w:tcPr>
          <w:p w14:paraId="0FD040A8"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w:t>
            </w:r>
            <w:r>
              <w:rPr>
                <w:rFonts w:ascii="Calibri" w:eastAsia="Calibri" w:hAnsi="Calibri" w:cs="Calibri"/>
                <w:sz w:val="20"/>
                <w:szCs w:val="20"/>
                <w:lang w:val="en-US"/>
              </w:rPr>
              <w:t>6</w:t>
            </w:r>
          </w:p>
        </w:tc>
        <w:tc>
          <w:tcPr>
            <w:tcW w:w="850" w:type="dxa"/>
          </w:tcPr>
          <w:p w14:paraId="434D2740"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0.0008</w:t>
            </w:r>
          </w:p>
          <w:p w14:paraId="01E7A143" w14:textId="77777777" w:rsidR="00EC4B99" w:rsidRPr="00DD05B0" w:rsidRDefault="00EC4B99" w:rsidP="000D7026">
            <w:pPr>
              <w:tabs>
                <w:tab w:val="left" w:pos="709"/>
              </w:tabs>
              <w:spacing w:after="0"/>
              <w:jc w:val="both"/>
              <w:rPr>
                <w:rFonts w:ascii="Calibri" w:eastAsia="Calibri" w:hAnsi="Calibri" w:cs="Calibri"/>
                <w:sz w:val="20"/>
                <w:szCs w:val="20"/>
                <w:lang w:val="en-US"/>
              </w:rPr>
            </w:pPr>
          </w:p>
        </w:tc>
        <w:tc>
          <w:tcPr>
            <w:tcW w:w="945" w:type="dxa"/>
          </w:tcPr>
          <w:p w14:paraId="2E22471B"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0.56</w:t>
            </w:r>
          </w:p>
        </w:tc>
        <w:tc>
          <w:tcPr>
            <w:tcW w:w="850" w:type="dxa"/>
          </w:tcPr>
          <w:p w14:paraId="740EA063"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756" w:type="dxa"/>
          </w:tcPr>
          <w:p w14:paraId="702BF50A"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945" w:type="dxa"/>
          </w:tcPr>
          <w:p w14:paraId="6164833B"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966" w:type="dxa"/>
          </w:tcPr>
          <w:p w14:paraId="680B5F59"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2927" w:type="dxa"/>
          </w:tcPr>
          <w:p w14:paraId="1755CF46" w14:textId="77777777" w:rsidR="00EC4B99" w:rsidRPr="00652F64" w:rsidRDefault="00EC4B99" w:rsidP="000D7026">
            <w:pPr>
              <w:tabs>
                <w:tab w:val="left" w:pos="709"/>
              </w:tabs>
              <w:spacing w:after="0"/>
              <w:jc w:val="center"/>
              <w:rPr>
                <w:rFonts w:ascii="Calibri" w:eastAsia="Calibri" w:hAnsi="Calibri" w:cs="Calibri"/>
                <w:color w:val="0070C0"/>
                <w:sz w:val="20"/>
                <w:szCs w:val="20"/>
                <w:lang w:val="en-US"/>
              </w:rPr>
            </w:pPr>
            <w:r w:rsidRPr="00652F64">
              <w:rPr>
                <w:rFonts w:ascii="Calibri" w:eastAsia="Calibri" w:hAnsi="Calibri" w:cs="Calibri"/>
                <w:color w:val="0070C0"/>
                <w:sz w:val="20"/>
                <w:szCs w:val="20"/>
                <w:lang w:val="en-US"/>
              </w:rPr>
              <w:t>(</w:t>
            </w:r>
            <w:proofErr w:type="spellStart"/>
            <w:r w:rsidRPr="00652F64">
              <w:rPr>
                <w:rFonts w:ascii="Calibri" w:eastAsia="Calibri" w:hAnsi="Calibri" w:cs="Calibri"/>
                <w:color w:val="0070C0"/>
                <w:sz w:val="20"/>
                <w:szCs w:val="20"/>
                <w:lang w:val="en-US"/>
              </w:rPr>
              <w:t>Dsikowitzky</w:t>
            </w:r>
            <w:proofErr w:type="spellEnd"/>
            <w:r w:rsidRPr="00652F64">
              <w:rPr>
                <w:rFonts w:ascii="Calibri" w:eastAsia="Calibri" w:hAnsi="Calibri" w:cs="Calibri"/>
                <w:color w:val="0070C0"/>
                <w:sz w:val="20"/>
                <w:szCs w:val="20"/>
                <w:lang w:val="en-US"/>
              </w:rPr>
              <w:t xml:space="preserve"> et al., 2013)</w:t>
            </w:r>
          </w:p>
        </w:tc>
      </w:tr>
      <w:tr w:rsidR="00EC4B99" w:rsidRPr="00652F64" w14:paraId="5153A5A6" w14:textId="77777777" w:rsidTr="000D7026">
        <w:trPr>
          <w:gridAfter w:val="1"/>
          <w:wAfter w:w="8" w:type="dxa"/>
          <w:trHeight w:val="315"/>
        </w:trPr>
        <w:tc>
          <w:tcPr>
            <w:tcW w:w="1418" w:type="dxa"/>
            <w:vMerge w:val="restart"/>
          </w:tcPr>
          <w:p w14:paraId="005ED36C"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 xml:space="preserve">Lake </w:t>
            </w:r>
            <w:proofErr w:type="spellStart"/>
            <w:r w:rsidRPr="00DD05B0">
              <w:rPr>
                <w:rFonts w:ascii="Calibri" w:eastAsia="Calibri" w:hAnsi="Calibri" w:cs="Calibri"/>
                <w:sz w:val="20"/>
                <w:szCs w:val="20"/>
                <w:lang w:val="en-US"/>
              </w:rPr>
              <w:t>Chamo</w:t>
            </w:r>
            <w:proofErr w:type="spellEnd"/>
            <w:r w:rsidRPr="00DD05B0">
              <w:rPr>
                <w:rFonts w:ascii="Calibri" w:eastAsia="ArialMT" w:hAnsi="Calibri" w:cs="Calibri"/>
                <w:sz w:val="20"/>
                <w:szCs w:val="20"/>
                <w:lang w:val="en-US"/>
              </w:rPr>
              <w:t>, Ethiopia</w:t>
            </w:r>
          </w:p>
        </w:tc>
        <w:tc>
          <w:tcPr>
            <w:tcW w:w="854" w:type="dxa"/>
          </w:tcPr>
          <w:p w14:paraId="50E1977F"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ON</w:t>
            </w:r>
          </w:p>
        </w:tc>
        <w:tc>
          <w:tcPr>
            <w:tcW w:w="850" w:type="dxa"/>
          </w:tcPr>
          <w:p w14:paraId="797DC4FE"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2.5</w:t>
            </w:r>
          </w:p>
        </w:tc>
        <w:tc>
          <w:tcPr>
            <w:tcW w:w="850" w:type="dxa"/>
          </w:tcPr>
          <w:p w14:paraId="68FB350A"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0.3</w:t>
            </w:r>
          </w:p>
        </w:tc>
        <w:tc>
          <w:tcPr>
            <w:tcW w:w="850" w:type="dxa"/>
          </w:tcPr>
          <w:p w14:paraId="082EA8B6"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756" w:type="dxa"/>
          </w:tcPr>
          <w:p w14:paraId="010B0D10"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1.7</w:t>
            </w:r>
          </w:p>
        </w:tc>
        <w:tc>
          <w:tcPr>
            <w:tcW w:w="850" w:type="dxa"/>
          </w:tcPr>
          <w:p w14:paraId="2000C21B"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1.83</w:t>
            </w:r>
          </w:p>
        </w:tc>
        <w:tc>
          <w:tcPr>
            <w:tcW w:w="945" w:type="dxa"/>
          </w:tcPr>
          <w:p w14:paraId="58234E7D"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10.5</w:t>
            </w:r>
          </w:p>
        </w:tc>
        <w:tc>
          <w:tcPr>
            <w:tcW w:w="850" w:type="dxa"/>
          </w:tcPr>
          <w:p w14:paraId="5D86FE18"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1.7</w:t>
            </w:r>
          </w:p>
        </w:tc>
        <w:tc>
          <w:tcPr>
            <w:tcW w:w="756" w:type="dxa"/>
          </w:tcPr>
          <w:p w14:paraId="1ECEB770"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945" w:type="dxa"/>
          </w:tcPr>
          <w:p w14:paraId="7B5FF98F"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966" w:type="dxa"/>
          </w:tcPr>
          <w:p w14:paraId="2BF5D3CB"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2927" w:type="dxa"/>
            <w:vMerge w:val="restart"/>
            <w:vAlign w:val="center"/>
          </w:tcPr>
          <w:p w14:paraId="10CADB81" w14:textId="77777777" w:rsidR="00EC4B99" w:rsidRPr="00652F64" w:rsidRDefault="00EC4B99" w:rsidP="000D7026">
            <w:pPr>
              <w:tabs>
                <w:tab w:val="left" w:pos="709"/>
              </w:tabs>
              <w:spacing w:after="0"/>
              <w:jc w:val="center"/>
              <w:rPr>
                <w:rFonts w:ascii="Calibri" w:eastAsia="Calibri" w:hAnsi="Calibri" w:cs="Calibri"/>
                <w:color w:val="0070C0"/>
                <w:sz w:val="20"/>
                <w:szCs w:val="20"/>
                <w:lang w:val="en-US"/>
              </w:rPr>
            </w:pPr>
            <w:r>
              <w:rPr>
                <w:rFonts w:ascii="Calibri" w:eastAsia="Calibri" w:hAnsi="Calibri" w:cs="Calibri"/>
                <w:color w:val="0070C0"/>
                <w:sz w:val="20"/>
                <w:szCs w:val="20"/>
                <w:lang w:val="en-US"/>
              </w:rPr>
              <w:t>(</w:t>
            </w:r>
            <w:proofErr w:type="spellStart"/>
            <w:r w:rsidRPr="00652F64">
              <w:rPr>
                <w:rFonts w:ascii="Calibri" w:eastAsia="Calibri" w:hAnsi="Calibri" w:cs="Calibri"/>
                <w:color w:val="0070C0"/>
                <w:sz w:val="20"/>
                <w:szCs w:val="20"/>
                <w:lang w:val="en-US"/>
              </w:rPr>
              <w:t>Ayeu</w:t>
            </w:r>
            <w:proofErr w:type="spellEnd"/>
            <w:r w:rsidRPr="00652F64">
              <w:rPr>
                <w:rFonts w:ascii="Calibri" w:eastAsia="Calibri" w:hAnsi="Calibri" w:cs="Calibri"/>
                <w:color w:val="0070C0"/>
                <w:sz w:val="20"/>
                <w:szCs w:val="20"/>
                <w:lang w:val="en-US"/>
              </w:rPr>
              <w:t xml:space="preserve"> and Reda, 2016)</w:t>
            </w:r>
          </w:p>
        </w:tc>
      </w:tr>
      <w:tr w:rsidR="00EC4B99" w:rsidRPr="00DD05B0" w14:paraId="3C2768B3" w14:textId="77777777" w:rsidTr="000D7026">
        <w:trPr>
          <w:gridAfter w:val="1"/>
          <w:wAfter w:w="8" w:type="dxa"/>
          <w:trHeight w:val="315"/>
        </w:trPr>
        <w:tc>
          <w:tcPr>
            <w:tcW w:w="1418" w:type="dxa"/>
            <w:vMerge/>
          </w:tcPr>
          <w:p w14:paraId="1106BD94" w14:textId="77777777" w:rsidR="00EC4B99" w:rsidRPr="00DD05B0" w:rsidRDefault="00EC4B99" w:rsidP="000D7026">
            <w:pPr>
              <w:tabs>
                <w:tab w:val="left" w:pos="709"/>
              </w:tabs>
              <w:spacing w:after="0"/>
              <w:jc w:val="both"/>
              <w:rPr>
                <w:rFonts w:ascii="Calibri" w:eastAsia="Calibri" w:hAnsi="Calibri" w:cs="Calibri"/>
                <w:sz w:val="20"/>
                <w:szCs w:val="20"/>
                <w:lang w:val="en-US"/>
              </w:rPr>
            </w:pPr>
          </w:p>
        </w:tc>
        <w:tc>
          <w:tcPr>
            <w:tcW w:w="854" w:type="dxa"/>
          </w:tcPr>
          <w:p w14:paraId="4AA39C4C"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Pr>
                <w:rFonts w:ascii="Calibri" w:eastAsia="Calibri" w:hAnsi="Calibri" w:cs="Calibri"/>
                <w:sz w:val="20"/>
                <w:szCs w:val="20"/>
                <w:lang w:val="en-US"/>
              </w:rPr>
              <w:t>CG</w:t>
            </w:r>
          </w:p>
        </w:tc>
        <w:tc>
          <w:tcPr>
            <w:tcW w:w="850" w:type="dxa"/>
          </w:tcPr>
          <w:p w14:paraId="01AFFF08"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2.5</w:t>
            </w:r>
          </w:p>
        </w:tc>
        <w:tc>
          <w:tcPr>
            <w:tcW w:w="850" w:type="dxa"/>
          </w:tcPr>
          <w:p w14:paraId="57D78D34"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0.5</w:t>
            </w:r>
          </w:p>
        </w:tc>
        <w:tc>
          <w:tcPr>
            <w:tcW w:w="850" w:type="dxa"/>
          </w:tcPr>
          <w:p w14:paraId="0350DFAF"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756" w:type="dxa"/>
          </w:tcPr>
          <w:p w14:paraId="50A1F43F"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2.2</w:t>
            </w:r>
          </w:p>
        </w:tc>
        <w:tc>
          <w:tcPr>
            <w:tcW w:w="850" w:type="dxa"/>
          </w:tcPr>
          <w:p w14:paraId="7023ED27"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1.6</w:t>
            </w:r>
          </w:p>
        </w:tc>
        <w:tc>
          <w:tcPr>
            <w:tcW w:w="945" w:type="dxa"/>
          </w:tcPr>
          <w:p w14:paraId="2D4DE0F6"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5.4</w:t>
            </w:r>
          </w:p>
        </w:tc>
        <w:tc>
          <w:tcPr>
            <w:tcW w:w="850" w:type="dxa"/>
          </w:tcPr>
          <w:p w14:paraId="1FBC1782"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0.3</w:t>
            </w:r>
          </w:p>
        </w:tc>
        <w:tc>
          <w:tcPr>
            <w:tcW w:w="756" w:type="dxa"/>
          </w:tcPr>
          <w:p w14:paraId="0DDE9D69"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945" w:type="dxa"/>
          </w:tcPr>
          <w:p w14:paraId="30498E0D"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966" w:type="dxa"/>
          </w:tcPr>
          <w:p w14:paraId="10DB5873" w14:textId="77777777" w:rsidR="00EC4B99" w:rsidRPr="00DD05B0" w:rsidRDefault="00EC4B99" w:rsidP="000D7026">
            <w:pPr>
              <w:tabs>
                <w:tab w:val="left" w:pos="709"/>
              </w:tabs>
              <w:spacing w:after="0"/>
              <w:jc w:val="both"/>
              <w:rPr>
                <w:rFonts w:ascii="Calibri" w:eastAsia="Calibri" w:hAnsi="Calibri" w:cs="Calibri"/>
                <w:sz w:val="20"/>
                <w:szCs w:val="20"/>
                <w:lang w:val="en-US"/>
              </w:rPr>
            </w:pPr>
            <w:r w:rsidRPr="00DD05B0">
              <w:rPr>
                <w:rFonts w:ascii="Calibri" w:eastAsia="Calibri" w:hAnsi="Calibri" w:cs="Calibri"/>
                <w:sz w:val="20"/>
                <w:szCs w:val="20"/>
                <w:lang w:val="en-US"/>
              </w:rPr>
              <w:t>-</w:t>
            </w:r>
          </w:p>
        </w:tc>
        <w:tc>
          <w:tcPr>
            <w:tcW w:w="2927" w:type="dxa"/>
            <w:vMerge/>
          </w:tcPr>
          <w:p w14:paraId="49DCF171" w14:textId="77777777" w:rsidR="00EC4B99" w:rsidRPr="00DD05B0" w:rsidRDefault="00EC4B99" w:rsidP="000D7026">
            <w:pPr>
              <w:tabs>
                <w:tab w:val="left" w:pos="709"/>
              </w:tabs>
              <w:spacing w:after="0"/>
              <w:jc w:val="both"/>
              <w:rPr>
                <w:rFonts w:ascii="Calibri" w:eastAsia="Calibri" w:hAnsi="Calibri" w:cs="Calibri"/>
                <w:sz w:val="20"/>
                <w:szCs w:val="20"/>
                <w:lang w:val="en-US"/>
              </w:rPr>
            </w:pPr>
          </w:p>
        </w:tc>
      </w:tr>
    </w:tbl>
    <w:p w14:paraId="4EE85D0A" w14:textId="77777777" w:rsidR="00EC4B99" w:rsidRDefault="00EC4B99" w:rsidP="00EC4B99">
      <w:pPr>
        <w:tabs>
          <w:tab w:val="left" w:pos="709"/>
        </w:tabs>
        <w:ind w:left="-144" w:right="-576"/>
        <w:jc w:val="both"/>
        <w:rPr>
          <w:rFonts w:ascii="Calibri" w:eastAsia="Calibri" w:hAnsi="Calibri" w:cs="Calibri"/>
          <w:b/>
          <w:bCs/>
          <w:szCs w:val="24"/>
          <w:lang w:val="en-US"/>
        </w:rPr>
      </w:pPr>
    </w:p>
    <w:p w14:paraId="43462372" w14:textId="77777777" w:rsidR="00EC4B99" w:rsidRDefault="00EC4B99" w:rsidP="00EC4B99">
      <w:pPr>
        <w:tabs>
          <w:tab w:val="left" w:pos="709"/>
        </w:tabs>
        <w:spacing w:before="240" w:line="360" w:lineRule="auto"/>
        <w:ind w:left="-144" w:right="-576"/>
        <w:jc w:val="both"/>
        <w:rPr>
          <w:rFonts w:ascii="Calibri" w:eastAsia="Calibri" w:hAnsi="Calibri" w:cs="Calibri"/>
          <w:bCs/>
          <w:sz w:val="24"/>
          <w:szCs w:val="24"/>
          <w:lang w:val="en-US"/>
        </w:rPr>
      </w:pPr>
      <w:r w:rsidRPr="00D65895">
        <w:rPr>
          <w:rFonts w:ascii="Calibri" w:eastAsia="Calibri" w:hAnsi="Calibri" w:cs="Calibri"/>
          <w:b/>
          <w:bCs/>
          <w:sz w:val="24"/>
          <w:szCs w:val="24"/>
          <w:lang w:val="en-US"/>
        </w:rPr>
        <w:t xml:space="preserve">Table </w:t>
      </w:r>
      <w:r>
        <w:rPr>
          <w:rFonts w:ascii="Calibri" w:eastAsia="Calibri" w:hAnsi="Calibri" w:cs="Calibri"/>
          <w:b/>
          <w:bCs/>
          <w:sz w:val="24"/>
          <w:szCs w:val="24"/>
          <w:lang w:val="en-US"/>
        </w:rPr>
        <w:t>A</w:t>
      </w:r>
      <w:r w:rsidRPr="00D65895">
        <w:rPr>
          <w:rFonts w:ascii="Calibri" w:eastAsia="Calibri" w:hAnsi="Calibri" w:cs="Calibri"/>
          <w:b/>
          <w:bCs/>
          <w:sz w:val="24"/>
          <w:szCs w:val="24"/>
          <w:lang w:val="en-US"/>
        </w:rPr>
        <w:t xml:space="preserve">4. </w:t>
      </w:r>
      <w:r w:rsidRPr="00D65895">
        <w:rPr>
          <w:rFonts w:ascii="Calibri" w:eastAsia="Calibri" w:hAnsi="Calibri" w:cs="Calibri"/>
          <w:bCs/>
          <w:sz w:val="24"/>
          <w:szCs w:val="24"/>
          <w:lang w:val="en-US"/>
        </w:rPr>
        <w:t>Estimate</w:t>
      </w:r>
      <w:r>
        <w:rPr>
          <w:rFonts w:ascii="Calibri" w:eastAsia="Calibri" w:hAnsi="Calibri" w:cs="Calibri"/>
          <w:bCs/>
          <w:sz w:val="24"/>
          <w:szCs w:val="24"/>
          <w:lang w:val="en-US"/>
        </w:rPr>
        <w:t xml:space="preserve">d Daily Intake (EDI) levels, </w:t>
      </w:r>
      <w:r w:rsidRPr="00D65895">
        <w:rPr>
          <w:rFonts w:ascii="Calibri" w:eastAsia="Calibri" w:hAnsi="Calibri" w:cs="Calibri"/>
          <w:bCs/>
          <w:sz w:val="24"/>
          <w:szCs w:val="24"/>
          <w:lang w:val="en-US"/>
        </w:rPr>
        <w:t xml:space="preserve">Hazard </w:t>
      </w:r>
      <w:r>
        <w:rPr>
          <w:rFonts w:ascii="Calibri" w:eastAsia="Calibri" w:hAnsi="Calibri" w:cs="Calibri"/>
          <w:bCs/>
          <w:sz w:val="24"/>
          <w:szCs w:val="24"/>
          <w:lang w:val="en-US"/>
        </w:rPr>
        <w:t xml:space="preserve">Quotient </w:t>
      </w:r>
      <w:r w:rsidRPr="00D65895">
        <w:rPr>
          <w:rFonts w:ascii="Calibri" w:eastAsia="Calibri" w:hAnsi="Calibri" w:cs="Calibri"/>
          <w:bCs/>
          <w:sz w:val="24"/>
          <w:szCs w:val="24"/>
          <w:lang w:val="en-US"/>
        </w:rPr>
        <w:t>(HQ</w:t>
      </w:r>
      <w:r>
        <w:rPr>
          <w:rFonts w:ascii="Calibri" w:eastAsia="Calibri" w:hAnsi="Calibri" w:cs="Calibri"/>
          <w:bCs/>
          <w:sz w:val="24"/>
          <w:szCs w:val="24"/>
          <w:lang w:val="en-US"/>
        </w:rPr>
        <w:t>) and Maximum Edible Amount (MEA)</w:t>
      </w:r>
      <w:r w:rsidRPr="00D65895">
        <w:rPr>
          <w:rFonts w:ascii="Calibri" w:eastAsia="Calibri" w:hAnsi="Calibri" w:cs="Calibri"/>
          <w:bCs/>
          <w:sz w:val="24"/>
          <w:szCs w:val="24"/>
          <w:lang w:val="en-US"/>
        </w:rPr>
        <w:t xml:space="preserve"> of metals</w:t>
      </w:r>
      <w:r>
        <w:rPr>
          <w:rFonts w:ascii="Calibri" w:eastAsia="Calibri" w:hAnsi="Calibri" w:cs="Calibri"/>
          <w:bCs/>
          <w:sz w:val="24"/>
          <w:szCs w:val="24"/>
          <w:lang w:val="en-US"/>
        </w:rPr>
        <w:t xml:space="preserve"> and metalloids</w:t>
      </w:r>
      <w:r w:rsidRPr="00D65895">
        <w:rPr>
          <w:rFonts w:ascii="Calibri" w:eastAsia="Calibri" w:hAnsi="Calibri" w:cs="Calibri"/>
          <w:bCs/>
          <w:sz w:val="24"/>
          <w:szCs w:val="24"/>
          <w:lang w:val="en-US"/>
        </w:rPr>
        <w:t xml:space="preserve"> </w:t>
      </w:r>
      <w:r>
        <w:rPr>
          <w:rFonts w:ascii="Calibri" w:eastAsia="Calibri" w:hAnsi="Calibri" w:cs="Calibri"/>
          <w:bCs/>
          <w:sz w:val="24"/>
          <w:szCs w:val="24"/>
          <w:lang w:val="en-US"/>
        </w:rPr>
        <w:t>when</w:t>
      </w:r>
      <w:r w:rsidRPr="00D65895">
        <w:rPr>
          <w:rFonts w:ascii="Calibri" w:eastAsia="Calibri" w:hAnsi="Calibri" w:cs="Calibri"/>
          <w:bCs/>
          <w:sz w:val="24"/>
          <w:szCs w:val="24"/>
          <w:lang w:val="en-US"/>
        </w:rPr>
        <w:t xml:space="preserve"> consuming the three commercially important fish species muscle (ON=</w:t>
      </w:r>
      <w:r w:rsidRPr="00D65895">
        <w:rPr>
          <w:rFonts w:ascii="Calibri" w:eastAsia="Calibri" w:hAnsi="Calibri" w:cs="Calibri"/>
          <w:bCs/>
          <w:i/>
          <w:iCs/>
          <w:sz w:val="24"/>
          <w:szCs w:val="24"/>
          <w:lang w:val="en-US"/>
        </w:rPr>
        <w:t xml:space="preserve">O. </w:t>
      </w:r>
      <w:proofErr w:type="spellStart"/>
      <w:r w:rsidRPr="00D65895">
        <w:rPr>
          <w:rFonts w:ascii="Calibri" w:eastAsia="Calibri" w:hAnsi="Calibri" w:cs="Calibri"/>
          <w:bCs/>
          <w:i/>
          <w:iCs/>
          <w:sz w:val="24"/>
          <w:szCs w:val="24"/>
          <w:lang w:val="en-US"/>
        </w:rPr>
        <w:t>niloticus</w:t>
      </w:r>
      <w:proofErr w:type="spellEnd"/>
      <w:r w:rsidRPr="00D65895">
        <w:rPr>
          <w:rFonts w:ascii="Calibri" w:eastAsia="Calibri" w:hAnsi="Calibri" w:cs="Calibri"/>
          <w:bCs/>
          <w:i/>
          <w:iCs/>
          <w:sz w:val="24"/>
          <w:szCs w:val="24"/>
          <w:lang w:val="en-US"/>
        </w:rPr>
        <w:t xml:space="preserve">, </w:t>
      </w:r>
      <w:r w:rsidRPr="00D65895">
        <w:rPr>
          <w:rFonts w:ascii="Calibri" w:eastAsia="Calibri" w:hAnsi="Calibri" w:cs="Calibri"/>
          <w:bCs/>
          <w:iCs/>
          <w:sz w:val="24"/>
          <w:szCs w:val="24"/>
          <w:lang w:val="en-US"/>
        </w:rPr>
        <w:t>CG=</w:t>
      </w:r>
      <w:r w:rsidRPr="00D65895">
        <w:rPr>
          <w:rFonts w:ascii="Calibri" w:eastAsia="Calibri" w:hAnsi="Calibri" w:cs="Calibri"/>
          <w:bCs/>
          <w:i/>
          <w:iCs/>
          <w:sz w:val="24"/>
          <w:szCs w:val="24"/>
          <w:lang w:val="en-US"/>
        </w:rPr>
        <w:t xml:space="preserve">C. </w:t>
      </w:r>
      <w:proofErr w:type="spellStart"/>
      <w:r w:rsidRPr="00D65895">
        <w:rPr>
          <w:rFonts w:ascii="Calibri" w:eastAsia="Calibri" w:hAnsi="Calibri" w:cs="Calibri"/>
          <w:bCs/>
          <w:i/>
          <w:iCs/>
          <w:sz w:val="24"/>
          <w:szCs w:val="24"/>
          <w:lang w:val="en-US"/>
        </w:rPr>
        <w:t>gariepinus</w:t>
      </w:r>
      <w:proofErr w:type="spellEnd"/>
      <w:r w:rsidRPr="00D65895">
        <w:rPr>
          <w:rFonts w:ascii="Calibri" w:eastAsia="Calibri" w:hAnsi="Calibri" w:cs="Calibri"/>
          <w:bCs/>
          <w:i/>
          <w:iCs/>
          <w:sz w:val="24"/>
          <w:szCs w:val="24"/>
          <w:lang w:val="en-US"/>
        </w:rPr>
        <w:t xml:space="preserve"> </w:t>
      </w:r>
      <w:r w:rsidRPr="00D65895">
        <w:rPr>
          <w:rFonts w:ascii="Calibri" w:eastAsia="Calibri" w:hAnsi="Calibri" w:cs="Calibri"/>
          <w:bCs/>
          <w:iCs/>
          <w:sz w:val="24"/>
          <w:szCs w:val="24"/>
          <w:lang w:val="en-US"/>
        </w:rPr>
        <w:t>and</w:t>
      </w:r>
      <w:r w:rsidRPr="00D65895">
        <w:rPr>
          <w:rFonts w:ascii="Calibri" w:eastAsia="Calibri" w:hAnsi="Calibri" w:cs="Calibri"/>
          <w:bCs/>
          <w:i/>
          <w:iCs/>
          <w:sz w:val="24"/>
          <w:szCs w:val="24"/>
          <w:lang w:val="en-US"/>
        </w:rPr>
        <w:t xml:space="preserve"> </w:t>
      </w:r>
      <w:r w:rsidRPr="00D65895">
        <w:rPr>
          <w:rFonts w:ascii="Calibri" w:eastAsia="Calibri" w:hAnsi="Calibri" w:cs="Calibri"/>
          <w:bCs/>
          <w:iCs/>
          <w:sz w:val="24"/>
          <w:szCs w:val="24"/>
          <w:lang w:val="en-US"/>
        </w:rPr>
        <w:t>BI=</w:t>
      </w:r>
      <w:r w:rsidRPr="00D65895">
        <w:rPr>
          <w:rFonts w:ascii="Calibri" w:eastAsia="Calibri" w:hAnsi="Calibri" w:cs="Calibri"/>
          <w:bCs/>
          <w:i/>
          <w:iCs/>
          <w:sz w:val="24"/>
          <w:szCs w:val="24"/>
          <w:lang w:val="en-US"/>
        </w:rPr>
        <w:t>B. intermedius</w:t>
      </w:r>
      <w:r>
        <w:rPr>
          <w:rFonts w:ascii="Calibri" w:eastAsia="Calibri" w:hAnsi="Calibri" w:cs="Calibri"/>
          <w:bCs/>
          <w:sz w:val="24"/>
          <w:szCs w:val="24"/>
          <w:lang w:val="en-US"/>
        </w:rPr>
        <w:t>) from 2005-2022.</w:t>
      </w:r>
    </w:p>
    <w:tbl>
      <w:tblPr>
        <w:tblStyle w:val="TableGrid19"/>
        <w:tblW w:w="13563" w:type="dxa"/>
        <w:tblLook w:val="04A0" w:firstRow="1" w:lastRow="0" w:firstColumn="1" w:lastColumn="0" w:noHBand="0" w:noVBand="1"/>
      </w:tblPr>
      <w:tblGrid>
        <w:gridCol w:w="1615"/>
        <w:gridCol w:w="1345"/>
        <w:gridCol w:w="1065"/>
        <w:gridCol w:w="1069"/>
        <w:gridCol w:w="1065"/>
        <w:gridCol w:w="1208"/>
        <w:gridCol w:w="1208"/>
        <w:gridCol w:w="1352"/>
        <w:gridCol w:w="1212"/>
        <w:gridCol w:w="1352"/>
        <w:gridCol w:w="1065"/>
        <w:gridCol w:w="7"/>
      </w:tblGrid>
      <w:tr w:rsidR="00EC4B99" w:rsidRPr="00B50B0A" w14:paraId="321582C0" w14:textId="77777777" w:rsidTr="000D7026">
        <w:trPr>
          <w:trHeight w:val="354"/>
        </w:trPr>
        <w:tc>
          <w:tcPr>
            <w:tcW w:w="1615" w:type="dxa"/>
            <w:vMerge w:val="restart"/>
            <w:noWrap/>
          </w:tcPr>
          <w:p w14:paraId="74CAABF2" w14:textId="77777777" w:rsidR="00EC4B99" w:rsidRPr="00B50B0A" w:rsidRDefault="00EC4B99" w:rsidP="000D7026">
            <w:r w:rsidRPr="00B50B0A">
              <w:t xml:space="preserve">Variables </w:t>
            </w:r>
          </w:p>
        </w:tc>
        <w:tc>
          <w:tcPr>
            <w:tcW w:w="11947" w:type="dxa"/>
            <w:gridSpan w:val="11"/>
            <w:shd w:val="clear" w:color="auto" w:fill="92D050"/>
            <w:noWrap/>
          </w:tcPr>
          <w:p w14:paraId="1E335375" w14:textId="77777777" w:rsidR="00EC4B99" w:rsidRPr="00B50B0A" w:rsidRDefault="00EC4B99" w:rsidP="000D7026">
            <w:r w:rsidRPr="00B50B0A">
              <w:t>EDI and HQ for mean concentration of metals and metalloids in fish muscle</w:t>
            </w:r>
          </w:p>
        </w:tc>
      </w:tr>
      <w:tr w:rsidR="00EC4B99" w:rsidRPr="00B50B0A" w14:paraId="01A442C4" w14:textId="77777777" w:rsidTr="000D7026">
        <w:trPr>
          <w:gridAfter w:val="1"/>
          <w:wAfter w:w="7" w:type="dxa"/>
          <w:trHeight w:val="354"/>
        </w:trPr>
        <w:tc>
          <w:tcPr>
            <w:tcW w:w="1615" w:type="dxa"/>
            <w:vMerge/>
            <w:noWrap/>
            <w:hideMark/>
          </w:tcPr>
          <w:p w14:paraId="7E45D205" w14:textId="77777777" w:rsidR="00EC4B99" w:rsidRPr="00B50B0A" w:rsidRDefault="00EC4B99" w:rsidP="000D7026"/>
        </w:tc>
        <w:tc>
          <w:tcPr>
            <w:tcW w:w="1345" w:type="dxa"/>
            <w:noWrap/>
            <w:hideMark/>
          </w:tcPr>
          <w:p w14:paraId="5796F497" w14:textId="77777777" w:rsidR="00EC4B99" w:rsidRPr="00B50B0A" w:rsidRDefault="00EC4B99" w:rsidP="000D7026">
            <w:r w:rsidRPr="00B50B0A">
              <w:t>Cd</w:t>
            </w:r>
          </w:p>
        </w:tc>
        <w:tc>
          <w:tcPr>
            <w:tcW w:w="1065" w:type="dxa"/>
            <w:noWrap/>
            <w:hideMark/>
          </w:tcPr>
          <w:p w14:paraId="5532188D" w14:textId="77777777" w:rsidR="00EC4B99" w:rsidRPr="00B50B0A" w:rsidRDefault="00EC4B99" w:rsidP="000D7026">
            <w:r w:rsidRPr="00B50B0A">
              <w:t>Pb</w:t>
            </w:r>
          </w:p>
        </w:tc>
        <w:tc>
          <w:tcPr>
            <w:tcW w:w="1069" w:type="dxa"/>
            <w:noWrap/>
            <w:hideMark/>
          </w:tcPr>
          <w:p w14:paraId="7DE4AEF0" w14:textId="77777777" w:rsidR="00EC4B99" w:rsidRPr="00B50B0A" w:rsidRDefault="00EC4B99" w:rsidP="000D7026">
            <w:r w:rsidRPr="00B50B0A">
              <w:t>Cr</w:t>
            </w:r>
          </w:p>
        </w:tc>
        <w:tc>
          <w:tcPr>
            <w:tcW w:w="1065" w:type="dxa"/>
            <w:noWrap/>
            <w:hideMark/>
          </w:tcPr>
          <w:p w14:paraId="49182599" w14:textId="77777777" w:rsidR="00EC4B99" w:rsidRPr="00B50B0A" w:rsidRDefault="00EC4B99" w:rsidP="000D7026">
            <w:r w:rsidRPr="00B50B0A">
              <w:t>Co</w:t>
            </w:r>
          </w:p>
        </w:tc>
        <w:tc>
          <w:tcPr>
            <w:tcW w:w="1208" w:type="dxa"/>
            <w:noWrap/>
            <w:hideMark/>
          </w:tcPr>
          <w:p w14:paraId="3E673486" w14:textId="77777777" w:rsidR="00EC4B99" w:rsidRPr="00B50B0A" w:rsidRDefault="00EC4B99" w:rsidP="000D7026">
            <w:r w:rsidRPr="00B50B0A">
              <w:t>Ni</w:t>
            </w:r>
          </w:p>
        </w:tc>
        <w:tc>
          <w:tcPr>
            <w:tcW w:w="1208" w:type="dxa"/>
            <w:noWrap/>
            <w:hideMark/>
          </w:tcPr>
          <w:p w14:paraId="1856DFA2" w14:textId="77777777" w:rsidR="00EC4B99" w:rsidRPr="00B50B0A" w:rsidRDefault="00EC4B99" w:rsidP="000D7026">
            <w:r w:rsidRPr="00B50B0A">
              <w:t>Cu</w:t>
            </w:r>
          </w:p>
        </w:tc>
        <w:tc>
          <w:tcPr>
            <w:tcW w:w="1352" w:type="dxa"/>
            <w:noWrap/>
            <w:hideMark/>
          </w:tcPr>
          <w:p w14:paraId="57CE135B" w14:textId="77777777" w:rsidR="00EC4B99" w:rsidRPr="00B50B0A" w:rsidRDefault="00EC4B99" w:rsidP="000D7026">
            <w:r w:rsidRPr="00B50B0A">
              <w:t>Zn</w:t>
            </w:r>
          </w:p>
        </w:tc>
        <w:tc>
          <w:tcPr>
            <w:tcW w:w="1212" w:type="dxa"/>
            <w:noWrap/>
            <w:hideMark/>
          </w:tcPr>
          <w:p w14:paraId="17C96B2B" w14:textId="77777777" w:rsidR="00EC4B99" w:rsidRPr="00B50B0A" w:rsidRDefault="00EC4B99" w:rsidP="000D7026">
            <w:r w:rsidRPr="00B50B0A">
              <w:t>As</w:t>
            </w:r>
          </w:p>
        </w:tc>
        <w:tc>
          <w:tcPr>
            <w:tcW w:w="1352" w:type="dxa"/>
            <w:noWrap/>
            <w:hideMark/>
          </w:tcPr>
          <w:p w14:paraId="252113AF" w14:textId="77777777" w:rsidR="00EC4B99" w:rsidRPr="00B50B0A" w:rsidRDefault="00EC4B99" w:rsidP="000D7026">
            <w:r w:rsidRPr="00B50B0A">
              <w:t>Se</w:t>
            </w:r>
          </w:p>
        </w:tc>
        <w:tc>
          <w:tcPr>
            <w:tcW w:w="1065" w:type="dxa"/>
            <w:noWrap/>
            <w:hideMark/>
          </w:tcPr>
          <w:p w14:paraId="00FCE9DC" w14:textId="77777777" w:rsidR="00EC4B99" w:rsidRPr="00B50B0A" w:rsidRDefault="00EC4B99" w:rsidP="000D7026">
            <w:r w:rsidRPr="00B50B0A">
              <w:t>Hg</w:t>
            </w:r>
          </w:p>
        </w:tc>
      </w:tr>
      <w:tr w:rsidR="00EC4B99" w:rsidRPr="00B50B0A" w14:paraId="7A732E09" w14:textId="77777777" w:rsidTr="000D7026">
        <w:trPr>
          <w:gridAfter w:val="1"/>
          <w:wAfter w:w="7" w:type="dxa"/>
          <w:trHeight w:val="354"/>
        </w:trPr>
        <w:tc>
          <w:tcPr>
            <w:tcW w:w="1615" w:type="dxa"/>
            <w:noWrap/>
            <w:hideMark/>
          </w:tcPr>
          <w:p w14:paraId="15A20245" w14:textId="77777777" w:rsidR="00EC4B99" w:rsidRPr="00B50B0A" w:rsidRDefault="00EC4B99" w:rsidP="000D7026">
            <w:proofErr w:type="spellStart"/>
            <w:r w:rsidRPr="00B50B0A">
              <w:t>RfD</w:t>
            </w:r>
            <w:proofErr w:type="spellEnd"/>
          </w:p>
        </w:tc>
        <w:tc>
          <w:tcPr>
            <w:tcW w:w="1345" w:type="dxa"/>
            <w:noWrap/>
            <w:hideMark/>
          </w:tcPr>
          <w:p w14:paraId="033DBE5D" w14:textId="77777777" w:rsidR="00EC4B99" w:rsidRPr="00B50B0A" w:rsidRDefault="00EC4B99" w:rsidP="000D7026">
            <w:r w:rsidRPr="00B50B0A">
              <w:t>0.00001</w:t>
            </w:r>
          </w:p>
        </w:tc>
        <w:tc>
          <w:tcPr>
            <w:tcW w:w="1065" w:type="dxa"/>
            <w:noWrap/>
            <w:hideMark/>
          </w:tcPr>
          <w:p w14:paraId="72BC9DD5" w14:textId="77777777" w:rsidR="00EC4B99" w:rsidRPr="00B50B0A" w:rsidRDefault="00EC4B99" w:rsidP="000D7026">
            <w:r w:rsidRPr="00B50B0A">
              <w:t>0.0040</w:t>
            </w:r>
          </w:p>
        </w:tc>
        <w:tc>
          <w:tcPr>
            <w:tcW w:w="1069" w:type="dxa"/>
            <w:noWrap/>
            <w:hideMark/>
          </w:tcPr>
          <w:p w14:paraId="48FFE4BC" w14:textId="77777777" w:rsidR="00EC4B99" w:rsidRPr="00B50B0A" w:rsidRDefault="00EC4B99" w:rsidP="000D7026">
            <w:r w:rsidRPr="00B50B0A">
              <w:t>0.0009</w:t>
            </w:r>
          </w:p>
        </w:tc>
        <w:tc>
          <w:tcPr>
            <w:tcW w:w="1065" w:type="dxa"/>
            <w:noWrap/>
            <w:hideMark/>
          </w:tcPr>
          <w:p w14:paraId="1BF6EC45" w14:textId="77777777" w:rsidR="00EC4B99" w:rsidRPr="00B50B0A" w:rsidRDefault="00EC4B99" w:rsidP="000D7026">
            <w:r w:rsidRPr="00B50B0A">
              <w:t>0.0100</w:t>
            </w:r>
          </w:p>
        </w:tc>
        <w:tc>
          <w:tcPr>
            <w:tcW w:w="1208" w:type="dxa"/>
            <w:noWrap/>
            <w:hideMark/>
          </w:tcPr>
          <w:p w14:paraId="6AD2E316" w14:textId="77777777" w:rsidR="00EC4B99" w:rsidRPr="00B50B0A" w:rsidRDefault="00EC4B99" w:rsidP="000D7026">
            <w:r w:rsidRPr="00B50B0A">
              <w:t>0.0200</w:t>
            </w:r>
          </w:p>
        </w:tc>
        <w:tc>
          <w:tcPr>
            <w:tcW w:w="1208" w:type="dxa"/>
            <w:noWrap/>
            <w:hideMark/>
          </w:tcPr>
          <w:p w14:paraId="375EC2E5" w14:textId="77777777" w:rsidR="00EC4B99" w:rsidRPr="00B50B0A" w:rsidRDefault="00EC4B99" w:rsidP="000D7026">
            <w:r w:rsidRPr="00B50B0A">
              <w:t>0.0100</w:t>
            </w:r>
          </w:p>
        </w:tc>
        <w:tc>
          <w:tcPr>
            <w:tcW w:w="1352" w:type="dxa"/>
            <w:noWrap/>
            <w:hideMark/>
          </w:tcPr>
          <w:p w14:paraId="4967A76E" w14:textId="77777777" w:rsidR="00EC4B99" w:rsidRPr="00B50B0A" w:rsidRDefault="00EC4B99" w:rsidP="000D7026">
            <w:r w:rsidRPr="00B50B0A">
              <w:t>0.3000</w:t>
            </w:r>
          </w:p>
        </w:tc>
        <w:tc>
          <w:tcPr>
            <w:tcW w:w="1212" w:type="dxa"/>
            <w:noWrap/>
            <w:hideMark/>
          </w:tcPr>
          <w:p w14:paraId="288EF171" w14:textId="77777777" w:rsidR="00EC4B99" w:rsidRPr="00B50B0A" w:rsidRDefault="00EC4B99" w:rsidP="000D7026">
            <w:r w:rsidRPr="00B50B0A">
              <w:t>0.00003</w:t>
            </w:r>
          </w:p>
        </w:tc>
        <w:tc>
          <w:tcPr>
            <w:tcW w:w="1352" w:type="dxa"/>
            <w:noWrap/>
            <w:hideMark/>
          </w:tcPr>
          <w:p w14:paraId="0ED144A9" w14:textId="77777777" w:rsidR="00EC4B99" w:rsidRPr="00B50B0A" w:rsidRDefault="00EC4B99" w:rsidP="000D7026">
            <w:r w:rsidRPr="00B50B0A">
              <w:t>0.1700</w:t>
            </w:r>
          </w:p>
        </w:tc>
        <w:tc>
          <w:tcPr>
            <w:tcW w:w="1065" w:type="dxa"/>
            <w:noWrap/>
            <w:hideMark/>
          </w:tcPr>
          <w:p w14:paraId="0D43BB40" w14:textId="77777777" w:rsidR="00EC4B99" w:rsidRPr="00B50B0A" w:rsidRDefault="00EC4B99" w:rsidP="000D7026">
            <w:r w:rsidRPr="00B50B0A">
              <w:t>0.0002</w:t>
            </w:r>
          </w:p>
        </w:tc>
      </w:tr>
      <w:tr w:rsidR="00EC4B99" w:rsidRPr="00B50B0A" w14:paraId="5F65D8F3" w14:textId="77777777" w:rsidTr="000D7026">
        <w:trPr>
          <w:gridAfter w:val="1"/>
          <w:wAfter w:w="7" w:type="dxa"/>
          <w:trHeight w:val="354"/>
        </w:trPr>
        <w:tc>
          <w:tcPr>
            <w:tcW w:w="1615" w:type="dxa"/>
            <w:noWrap/>
            <w:hideMark/>
          </w:tcPr>
          <w:p w14:paraId="2FB9FA6B" w14:textId="77777777" w:rsidR="00EC4B99" w:rsidRPr="00B50B0A" w:rsidRDefault="00EC4B99" w:rsidP="000D7026">
            <w:r w:rsidRPr="00B50B0A">
              <w:t>ON</w:t>
            </w:r>
          </w:p>
        </w:tc>
        <w:tc>
          <w:tcPr>
            <w:tcW w:w="1345" w:type="dxa"/>
            <w:noWrap/>
            <w:hideMark/>
          </w:tcPr>
          <w:p w14:paraId="0CC8AB1F" w14:textId="77777777" w:rsidR="00EC4B99" w:rsidRPr="00B50B0A" w:rsidRDefault="00EC4B99" w:rsidP="000D7026">
            <w:r w:rsidRPr="00B50B0A">
              <w:t>0.7192</w:t>
            </w:r>
          </w:p>
        </w:tc>
        <w:tc>
          <w:tcPr>
            <w:tcW w:w="1065" w:type="dxa"/>
            <w:noWrap/>
            <w:hideMark/>
          </w:tcPr>
          <w:p w14:paraId="09598C59" w14:textId="77777777" w:rsidR="00EC4B99" w:rsidRPr="00B50B0A" w:rsidRDefault="00EC4B99" w:rsidP="000D7026">
            <w:r w:rsidRPr="00B50B0A">
              <w:t>0.5033</w:t>
            </w:r>
          </w:p>
        </w:tc>
        <w:tc>
          <w:tcPr>
            <w:tcW w:w="1069" w:type="dxa"/>
            <w:noWrap/>
            <w:hideMark/>
          </w:tcPr>
          <w:p w14:paraId="4B69DBC4" w14:textId="77777777" w:rsidR="00EC4B99" w:rsidRPr="00B50B0A" w:rsidRDefault="00EC4B99" w:rsidP="000D7026">
            <w:r w:rsidRPr="00B50B0A">
              <w:t>0.7125</w:t>
            </w:r>
          </w:p>
        </w:tc>
        <w:tc>
          <w:tcPr>
            <w:tcW w:w="1065" w:type="dxa"/>
            <w:noWrap/>
            <w:hideMark/>
          </w:tcPr>
          <w:p w14:paraId="3720D934" w14:textId="77777777" w:rsidR="00EC4B99" w:rsidRPr="00B50B0A" w:rsidRDefault="00EC4B99" w:rsidP="000D7026">
            <w:r w:rsidRPr="00B50B0A">
              <w:t>1.1617</w:t>
            </w:r>
          </w:p>
        </w:tc>
        <w:tc>
          <w:tcPr>
            <w:tcW w:w="1208" w:type="dxa"/>
            <w:noWrap/>
            <w:hideMark/>
          </w:tcPr>
          <w:p w14:paraId="0239620E" w14:textId="77777777" w:rsidR="00EC4B99" w:rsidRPr="00B50B0A" w:rsidRDefault="00EC4B99" w:rsidP="000D7026">
            <w:r w:rsidRPr="00B50B0A">
              <w:t>0.5122</w:t>
            </w:r>
          </w:p>
        </w:tc>
        <w:tc>
          <w:tcPr>
            <w:tcW w:w="1208" w:type="dxa"/>
            <w:noWrap/>
            <w:hideMark/>
          </w:tcPr>
          <w:p w14:paraId="6E737578" w14:textId="77777777" w:rsidR="00EC4B99" w:rsidRPr="00B50B0A" w:rsidRDefault="00EC4B99" w:rsidP="000D7026">
            <w:r w:rsidRPr="00B50B0A">
              <w:t>3.1800</w:t>
            </w:r>
          </w:p>
        </w:tc>
        <w:tc>
          <w:tcPr>
            <w:tcW w:w="1352" w:type="dxa"/>
            <w:noWrap/>
            <w:hideMark/>
          </w:tcPr>
          <w:p w14:paraId="5E6E7A40" w14:textId="77777777" w:rsidR="00EC4B99" w:rsidRPr="00B50B0A" w:rsidRDefault="00EC4B99" w:rsidP="000D7026">
            <w:r w:rsidRPr="00B50B0A">
              <w:t>18.4800</w:t>
            </w:r>
          </w:p>
        </w:tc>
        <w:tc>
          <w:tcPr>
            <w:tcW w:w="1212" w:type="dxa"/>
            <w:noWrap/>
            <w:hideMark/>
          </w:tcPr>
          <w:p w14:paraId="4F54CB2E" w14:textId="77777777" w:rsidR="00EC4B99" w:rsidRPr="00B50B0A" w:rsidRDefault="00EC4B99" w:rsidP="000D7026">
            <w:r w:rsidRPr="00B50B0A">
              <w:t>0.7900</w:t>
            </w:r>
          </w:p>
        </w:tc>
        <w:tc>
          <w:tcPr>
            <w:tcW w:w="1352" w:type="dxa"/>
            <w:noWrap/>
            <w:hideMark/>
          </w:tcPr>
          <w:p w14:paraId="03038D10" w14:textId="77777777" w:rsidR="00EC4B99" w:rsidRPr="00B50B0A" w:rsidRDefault="00EC4B99" w:rsidP="000D7026">
            <w:r w:rsidRPr="00B50B0A">
              <w:t>14.4700</w:t>
            </w:r>
          </w:p>
        </w:tc>
        <w:tc>
          <w:tcPr>
            <w:tcW w:w="1065" w:type="dxa"/>
            <w:noWrap/>
            <w:hideMark/>
          </w:tcPr>
          <w:p w14:paraId="3A476120" w14:textId="77777777" w:rsidR="00EC4B99" w:rsidRPr="00B50B0A" w:rsidRDefault="00EC4B99" w:rsidP="000D7026">
            <w:r w:rsidRPr="00B50B0A">
              <w:t>0.4933</w:t>
            </w:r>
          </w:p>
        </w:tc>
      </w:tr>
      <w:tr w:rsidR="00EC4B99" w:rsidRPr="00B50B0A" w14:paraId="0E86B830" w14:textId="77777777" w:rsidTr="000D7026">
        <w:trPr>
          <w:gridAfter w:val="1"/>
          <w:wAfter w:w="7" w:type="dxa"/>
          <w:trHeight w:val="354"/>
        </w:trPr>
        <w:tc>
          <w:tcPr>
            <w:tcW w:w="1615" w:type="dxa"/>
            <w:noWrap/>
            <w:hideMark/>
          </w:tcPr>
          <w:p w14:paraId="6140C854" w14:textId="77777777" w:rsidR="00EC4B99" w:rsidRPr="00B50B0A" w:rsidRDefault="00EC4B99" w:rsidP="000D7026">
            <w:r w:rsidRPr="00B50B0A">
              <w:t>EDI</w:t>
            </w:r>
          </w:p>
        </w:tc>
        <w:tc>
          <w:tcPr>
            <w:tcW w:w="1345" w:type="dxa"/>
            <w:noWrap/>
            <w:hideMark/>
          </w:tcPr>
          <w:p w14:paraId="0D52277E" w14:textId="77777777" w:rsidR="00EC4B99" w:rsidRPr="00B50B0A" w:rsidRDefault="00EC4B99" w:rsidP="000D7026">
            <w:r w:rsidRPr="00B50B0A">
              <w:t>0.0003</w:t>
            </w:r>
          </w:p>
        </w:tc>
        <w:tc>
          <w:tcPr>
            <w:tcW w:w="1065" w:type="dxa"/>
            <w:noWrap/>
            <w:hideMark/>
          </w:tcPr>
          <w:p w14:paraId="23C1D29C" w14:textId="77777777" w:rsidR="00EC4B99" w:rsidRPr="00B50B0A" w:rsidRDefault="00EC4B99" w:rsidP="000D7026">
            <w:r w:rsidRPr="00B50B0A">
              <w:t>0.0002</w:t>
            </w:r>
          </w:p>
        </w:tc>
        <w:tc>
          <w:tcPr>
            <w:tcW w:w="1069" w:type="dxa"/>
            <w:noWrap/>
            <w:hideMark/>
          </w:tcPr>
          <w:p w14:paraId="5DB9693C" w14:textId="77777777" w:rsidR="00EC4B99" w:rsidRPr="00B50B0A" w:rsidRDefault="00EC4B99" w:rsidP="000D7026">
            <w:r w:rsidRPr="00B50B0A">
              <w:t>0.0003</w:t>
            </w:r>
          </w:p>
        </w:tc>
        <w:tc>
          <w:tcPr>
            <w:tcW w:w="1065" w:type="dxa"/>
            <w:noWrap/>
            <w:hideMark/>
          </w:tcPr>
          <w:p w14:paraId="2D071656" w14:textId="77777777" w:rsidR="00EC4B99" w:rsidRPr="00B50B0A" w:rsidRDefault="00EC4B99" w:rsidP="000D7026">
            <w:r w:rsidRPr="00B50B0A">
              <w:t>0.0005</w:t>
            </w:r>
          </w:p>
        </w:tc>
        <w:tc>
          <w:tcPr>
            <w:tcW w:w="1208" w:type="dxa"/>
            <w:noWrap/>
            <w:hideMark/>
          </w:tcPr>
          <w:p w14:paraId="03F0BE88" w14:textId="77777777" w:rsidR="00EC4B99" w:rsidRPr="00B50B0A" w:rsidRDefault="00EC4B99" w:rsidP="000D7026">
            <w:r w:rsidRPr="00B50B0A">
              <w:t>0.0002</w:t>
            </w:r>
          </w:p>
        </w:tc>
        <w:tc>
          <w:tcPr>
            <w:tcW w:w="1208" w:type="dxa"/>
            <w:noWrap/>
            <w:hideMark/>
          </w:tcPr>
          <w:p w14:paraId="45CA205A" w14:textId="77777777" w:rsidR="00EC4B99" w:rsidRPr="00B50B0A" w:rsidRDefault="00EC4B99" w:rsidP="000D7026">
            <w:r w:rsidRPr="00B50B0A">
              <w:t>0.0014</w:t>
            </w:r>
          </w:p>
        </w:tc>
        <w:tc>
          <w:tcPr>
            <w:tcW w:w="1352" w:type="dxa"/>
            <w:noWrap/>
            <w:hideMark/>
          </w:tcPr>
          <w:p w14:paraId="7647F854" w14:textId="77777777" w:rsidR="00EC4B99" w:rsidRPr="00B50B0A" w:rsidRDefault="00EC4B99" w:rsidP="000D7026">
            <w:r w:rsidRPr="00B50B0A">
              <w:t>0.0083</w:t>
            </w:r>
          </w:p>
        </w:tc>
        <w:tc>
          <w:tcPr>
            <w:tcW w:w="1212" w:type="dxa"/>
            <w:noWrap/>
            <w:hideMark/>
          </w:tcPr>
          <w:p w14:paraId="420EB456" w14:textId="77777777" w:rsidR="00EC4B99" w:rsidRPr="00B50B0A" w:rsidRDefault="00EC4B99" w:rsidP="000D7026">
            <w:r w:rsidRPr="00B50B0A">
              <w:t>0.0004</w:t>
            </w:r>
          </w:p>
        </w:tc>
        <w:tc>
          <w:tcPr>
            <w:tcW w:w="1352" w:type="dxa"/>
            <w:noWrap/>
            <w:hideMark/>
          </w:tcPr>
          <w:p w14:paraId="492930F7" w14:textId="77777777" w:rsidR="00EC4B99" w:rsidRPr="00B50B0A" w:rsidRDefault="00EC4B99" w:rsidP="000D7026">
            <w:r w:rsidRPr="00B50B0A">
              <w:t>0.0065</w:t>
            </w:r>
          </w:p>
        </w:tc>
        <w:tc>
          <w:tcPr>
            <w:tcW w:w="1065" w:type="dxa"/>
            <w:noWrap/>
            <w:hideMark/>
          </w:tcPr>
          <w:p w14:paraId="4C4858E2" w14:textId="77777777" w:rsidR="00EC4B99" w:rsidRPr="00B50B0A" w:rsidRDefault="00EC4B99" w:rsidP="000D7026">
            <w:r w:rsidRPr="00B50B0A">
              <w:t>0.0002</w:t>
            </w:r>
          </w:p>
        </w:tc>
      </w:tr>
      <w:tr w:rsidR="00EC4B99" w:rsidRPr="00B50B0A" w14:paraId="7DF2A29E" w14:textId="77777777" w:rsidTr="000D7026">
        <w:trPr>
          <w:gridAfter w:val="1"/>
          <w:wAfter w:w="7" w:type="dxa"/>
          <w:trHeight w:val="354"/>
        </w:trPr>
        <w:tc>
          <w:tcPr>
            <w:tcW w:w="1615" w:type="dxa"/>
            <w:noWrap/>
            <w:hideMark/>
          </w:tcPr>
          <w:p w14:paraId="6154B3FF" w14:textId="77777777" w:rsidR="00EC4B99" w:rsidRPr="00B50B0A" w:rsidRDefault="00EC4B99" w:rsidP="000D7026">
            <w:r w:rsidRPr="00B50B0A">
              <w:t>HQ</w:t>
            </w:r>
          </w:p>
        </w:tc>
        <w:tc>
          <w:tcPr>
            <w:tcW w:w="1345" w:type="dxa"/>
            <w:noWrap/>
            <w:hideMark/>
          </w:tcPr>
          <w:p w14:paraId="098A1E13" w14:textId="77777777" w:rsidR="00EC4B99" w:rsidRPr="00B50B0A" w:rsidRDefault="00EC4B99" w:rsidP="000D7026">
            <w:pPr>
              <w:rPr>
                <w:b/>
                <w:bCs/>
              </w:rPr>
            </w:pPr>
            <w:r w:rsidRPr="00B50B0A">
              <w:rPr>
                <w:b/>
                <w:bCs/>
              </w:rPr>
              <w:t>32.3625</w:t>
            </w:r>
          </w:p>
        </w:tc>
        <w:tc>
          <w:tcPr>
            <w:tcW w:w="1065" w:type="dxa"/>
            <w:noWrap/>
            <w:hideMark/>
          </w:tcPr>
          <w:p w14:paraId="12B0699D" w14:textId="77777777" w:rsidR="00EC4B99" w:rsidRPr="00B50B0A" w:rsidRDefault="00EC4B99" w:rsidP="000D7026">
            <w:r w:rsidRPr="00B50B0A">
              <w:t>0.0566</w:t>
            </w:r>
          </w:p>
        </w:tc>
        <w:tc>
          <w:tcPr>
            <w:tcW w:w="1069" w:type="dxa"/>
            <w:noWrap/>
            <w:hideMark/>
          </w:tcPr>
          <w:p w14:paraId="14D0740B" w14:textId="77777777" w:rsidR="00EC4B99" w:rsidRPr="00B50B0A" w:rsidRDefault="00EC4B99" w:rsidP="000D7026">
            <w:r w:rsidRPr="00B50B0A">
              <w:t>0.3563</w:t>
            </w:r>
          </w:p>
        </w:tc>
        <w:tc>
          <w:tcPr>
            <w:tcW w:w="1065" w:type="dxa"/>
            <w:noWrap/>
            <w:hideMark/>
          </w:tcPr>
          <w:p w14:paraId="1C0092D4" w14:textId="77777777" w:rsidR="00EC4B99" w:rsidRPr="00B50B0A" w:rsidRDefault="00EC4B99" w:rsidP="000D7026">
            <w:r w:rsidRPr="00B50B0A">
              <w:t>0.0523</w:t>
            </w:r>
          </w:p>
        </w:tc>
        <w:tc>
          <w:tcPr>
            <w:tcW w:w="1208" w:type="dxa"/>
            <w:noWrap/>
            <w:hideMark/>
          </w:tcPr>
          <w:p w14:paraId="5D0D97C5" w14:textId="77777777" w:rsidR="00EC4B99" w:rsidRPr="00B50B0A" w:rsidRDefault="00EC4B99" w:rsidP="000D7026">
            <w:r w:rsidRPr="00B50B0A">
              <w:t>0.0115</w:t>
            </w:r>
          </w:p>
        </w:tc>
        <w:tc>
          <w:tcPr>
            <w:tcW w:w="1208" w:type="dxa"/>
            <w:noWrap/>
            <w:hideMark/>
          </w:tcPr>
          <w:p w14:paraId="6D8448B7" w14:textId="77777777" w:rsidR="00EC4B99" w:rsidRPr="00B50B0A" w:rsidRDefault="00EC4B99" w:rsidP="000D7026">
            <w:r w:rsidRPr="00B50B0A">
              <w:t>0.1431</w:t>
            </w:r>
          </w:p>
        </w:tc>
        <w:tc>
          <w:tcPr>
            <w:tcW w:w="1352" w:type="dxa"/>
            <w:noWrap/>
            <w:hideMark/>
          </w:tcPr>
          <w:p w14:paraId="06E680C1" w14:textId="77777777" w:rsidR="00EC4B99" w:rsidRPr="00B50B0A" w:rsidRDefault="00EC4B99" w:rsidP="000D7026">
            <w:r w:rsidRPr="00B50B0A">
              <w:t>0.0277</w:t>
            </w:r>
          </w:p>
        </w:tc>
        <w:tc>
          <w:tcPr>
            <w:tcW w:w="1212" w:type="dxa"/>
            <w:noWrap/>
            <w:hideMark/>
          </w:tcPr>
          <w:p w14:paraId="53E631B9" w14:textId="77777777" w:rsidR="00EC4B99" w:rsidRPr="00B50B0A" w:rsidRDefault="00EC4B99" w:rsidP="000D7026">
            <w:pPr>
              <w:rPr>
                <w:b/>
                <w:bCs/>
              </w:rPr>
            </w:pPr>
            <w:r w:rsidRPr="00B50B0A">
              <w:rPr>
                <w:b/>
                <w:bCs/>
              </w:rPr>
              <w:t>11.8500</w:t>
            </w:r>
          </w:p>
        </w:tc>
        <w:tc>
          <w:tcPr>
            <w:tcW w:w="1352" w:type="dxa"/>
            <w:noWrap/>
            <w:hideMark/>
          </w:tcPr>
          <w:p w14:paraId="410E563B" w14:textId="77777777" w:rsidR="00EC4B99" w:rsidRPr="00B50B0A" w:rsidRDefault="00EC4B99" w:rsidP="000D7026">
            <w:r w:rsidRPr="00B50B0A">
              <w:t>0.0383</w:t>
            </w:r>
          </w:p>
        </w:tc>
        <w:tc>
          <w:tcPr>
            <w:tcW w:w="1065" w:type="dxa"/>
            <w:noWrap/>
            <w:hideMark/>
          </w:tcPr>
          <w:p w14:paraId="5E0EEEF9" w14:textId="77777777" w:rsidR="00EC4B99" w:rsidRPr="00B50B0A" w:rsidRDefault="00EC4B99" w:rsidP="000D7026">
            <w:r w:rsidRPr="00B50B0A">
              <w:t>0.9652</w:t>
            </w:r>
          </w:p>
        </w:tc>
      </w:tr>
      <w:tr w:rsidR="00EC4B99" w:rsidRPr="00B50B0A" w14:paraId="69DFD7CE" w14:textId="77777777" w:rsidTr="000D7026">
        <w:trPr>
          <w:gridAfter w:val="1"/>
          <w:wAfter w:w="7" w:type="dxa"/>
          <w:trHeight w:val="354"/>
        </w:trPr>
        <w:tc>
          <w:tcPr>
            <w:tcW w:w="1615" w:type="dxa"/>
            <w:noWrap/>
            <w:hideMark/>
          </w:tcPr>
          <w:p w14:paraId="60557145" w14:textId="77777777" w:rsidR="00EC4B99" w:rsidRPr="00B50B0A" w:rsidRDefault="00EC4B99" w:rsidP="000D7026">
            <w:r w:rsidRPr="00B50B0A">
              <w:t>CG</w:t>
            </w:r>
          </w:p>
        </w:tc>
        <w:tc>
          <w:tcPr>
            <w:tcW w:w="1345" w:type="dxa"/>
            <w:noWrap/>
            <w:hideMark/>
          </w:tcPr>
          <w:p w14:paraId="48E7573B" w14:textId="77777777" w:rsidR="00EC4B99" w:rsidRPr="00B50B0A" w:rsidRDefault="00EC4B99" w:rsidP="000D7026">
            <w:r w:rsidRPr="00B50B0A">
              <w:t>0.7300</w:t>
            </w:r>
          </w:p>
        </w:tc>
        <w:tc>
          <w:tcPr>
            <w:tcW w:w="1065" w:type="dxa"/>
            <w:noWrap/>
            <w:hideMark/>
          </w:tcPr>
          <w:p w14:paraId="6E0A533D" w14:textId="77777777" w:rsidR="00EC4B99" w:rsidRPr="00B50B0A" w:rsidRDefault="00EC4B99" w:rsidP="000D7026">
            <w:r w:rsidRPr="00B50B0A">
              <w:t>0.3200</w:t>
            </w:r>
          </w:p>
        </w:tc>
        <w:tc>
          <w:tcPr>
            <w:tcW w:w="1069" w:type="dxa"/>
            <w:noWrap/>
            <w:hideMark/>
          </w:tcPr>
          <w:p w14:paraId="1D283F14" w14:textId="77777777" w:rsidR="00EC4B99" w:rsidRPr="00B50B0A" w:rsidRDefault="00EC4B99" w:rsidP="000D7026">
            <w:r w:rsidRPr="00B50B0A">
              <w:t>2.6350</w:t>
            </w:r>
          </w:p>
        </w:tc>
        <w:tc>
          <w:tcPr>
            <w:tcW w:w="1065" w:type="dxa"/>
            <w:noWrap/>
            <w:hideMark/>
          </w:tcPr>
          <w:p w14:paraId="2C0895BE" w14:textId="77777777" w:rsidR="00EC4B99" w:rsidRPr="00B50B0A" w:rsidRDefault="00EC4B99" w:rsidP="000D7026">
            <w:r w:rsidRPr="00B50B0A">
              <w:t>1.1000</w:t>
            </w:r>
          </w:p>
        </w:tc>
        <w:tc>
          <w:tcPr>
            <w:tcW w:w="1208" w:type="dxa"/>
            <w:noWrap/>
            <w:hideMark/>
          </w:tcPr>
          <w:p w14:paraId="60656BB2" w14:textId="77777777" w:rsidR="00EC4B99" w:rsidRPr="00B50B0A" w:rsidRDefault="00EC4B99" w:rsidP="000D7026">
            <w:r w:rsidRPr="00B50B0A">
              <w:t>0.7250</w:t>
            </w:r>
          </w:p>
        </w:tc>
        <w:tc>
          <w:tcPr>
            <w:tcW w:w="1208" w:type="dxa"/>
            <w:noWrap/>
            <w:hideMark/>
          </w:tcPr>
          <w:p w14:paraId="2DE1650E" w14:textId="77777777" w:rsidR="00EC4B99" w:rsidRPr="00B50B0A" w:rsidRDefault="00EC4B99" w:rsidP="000D7026">
            <w:r w:rsidRPr="00B50B0A">
              <w:t>2.3067</w:t>
            </w:r>
          </w:p>
        </w:tc>
        <w:tc>
          <w:tcPr>
            <w:tcW w:w="1352" w:type="dxa"/>
            <w:noWrap/>
            <w:hideMark/>
          </w:tcPr>
          <w:p w14:paraId="3AEE9850" w14:textId="77777777" w:rsidR="00EC4B99" w:rsidRPr="00B50B0A" w:rsidRDefault="00EC4B99" w:rsidP="000D7026">
            <w:r w:rsidRPr="00B50B0A">
              <w:t>15.4000</w:t>
            </w:r>
          </w:p>
        </w:tc>
        <w:tc>
          <w:tcPr>
            <w:tcW w:w="1212" w:type="dxa"/>
            <w:noWrap/>
            <w:hideMark/>
          </w:tcPr>
          <w:p w14:paraId="6E5600D0" w14:textId="77777777" w:rsidR="00EC4B99" w:rsidRPr="00B50B0A" w:rsidRDefault="00EC4B99" w:rsidP="000D7026">
            <w:r w:rsidRPr="00B50B0A">
              <w:t>0.2200</w:t>
            </w:r>
          </w:p>
        </w:tc>
        <w:tc>
          <w:tcPr>
            <w:tcW w:w="1352" w:type="dxa"/>
            <w:noWrap/>
            <w:hideMark/>
          </w:tcPr>
          <w:p w14:paraId="746A1DE6" w14:textId="77777777" w:rsidR="00EC4B99" w:rsidRPr="00B50B0A" w:rsidRDefault="00EC4B99" w:rsidP="000D7026">
            <w:r w:rsidRPr="00B50B0A">
              <w:t>1.2900</w:t>
            </w:r>
          </w:p>
        </w:tc>
        <w:tc>
          <w:tcPr>
            <w:tcW w:w="1065" w:type="dxa"/>
            <w:noWrap/>
            <w:hideMark/>
          </w:tcPr>
          <w:p w14:paraId="260A07F4" w14:textId="77777777" w:rsidR="00EC4B99" w:rsidRPr="00B50B0A" w:rsidRDefault="00EC4B99" w:rsidP="000D7026">
            <w:r w:rsidRPr="00B50B0A">
              <w:t>0.2900</w:t>
            </w:r>
          </w:p>
        </w:tc>
      </w:tr>
      <w:tr w:rsidR="00EC4B99" w:rsidRPr="00B50B0A" w14:paraId="3E76E79E" w14:textId="77777777" w:rsidTr="000D7026">
        <w:trPr>
          <w:gridAfter w:val="1"/>
          <w:wAfter w:w="7" w:type="dxa"/>
          <w:trHeight w:val="354"/>
        </w:trPr>
        <w:tc>
          <w:tcPr>
            <w:tcW w:w="1615" w:type="dxa"/>
            <w:noWrap/>
            <w:hideMark/>
          </w:tcPr>
          <w:p w14:paraId="4B66F491" w14:textId="77777777" w:rsidR="00EC4B99" w:rsidRPr="00B50B0A" w:rsidRDefault="00EC4B99" w:rsidP="000D7026">
            <w:r w:rsidRPr="00B50B0A">
              <w:t>EDI</w:t>
            </w:r>
          </w:p>
        </w:tc>
        <w:tc>
          <w:tcPr>
            <w:tcW w:w="1345" w:type="dxa"/>
            <w:noWrap/>
            <w:hideMark/>
          </w:tcPr>
          <w:p w14:paraId="47C14CBF" w14:textId="77777777" w:rsidR="00EC4B99" w:rsidRPr="00B50B0A" w:rsidRDefault="00EC4B99" w:rsidP="000D7026">
            <w:r w:rsidRPr="00B50B0A">
              <w:t>0.0003</w:t>
            </w:r>
          </w:p>
        </w:tc>
        <w:tc>
          <w:tcPr>
            <w:tcW w:w="1065" w:type="dxa"/>
            <w:noWrap/>
            <w:hideMark/>
          </w:tcPr>
          <w:p w14:paraId="5DAA0EB5" w14:textId="77777777" w:rsidR="00EC4B99" w:rsidRPr="00B50B0A" w:rsidRDefault="00EC4B99" w:rsidP="000D7026">
            <w:r w:rsidRPr="00B50B0A">
              <w:t>0.0001</w:t>
            </w:r>
          </w:p>
        </w:tc>
        <w:tc>
          <w:tcPr>
            <w:tcW w:w="1069" w:type="dxa"/>
            <w:noWrap/>
            <w:hideMark/>
          </w:tcPr>
          <w:p w14:paraId="60030EFE" w14:textId="77777777" w:rsidR="00EC4B99" w:rsidRPr="00B50B0A" w:rsidRDefault="00EC4B99" w:rsidP="000D7026">
            <w:r w:rsidRPr="00B50B0A">
              <w:t>0.0012</w:t>
            </w:r>
          </w:p>
        </w:tc>
        <w:tc>
          <w:tcPr>
            <w:tcW w:w="1065" w:type="dxa"/>
            <w:noWrap/>
            <w:hideMark/>
          </w:tcPr>
          <w:p w14:paraId="70630CEC" w14:textId="77777777" w:rsidR="00EC4B99" w:rsidRPr="00B50B0A" w:rsidRDefault="00EC4B99" w:rsidP="000D7026">
            <w:r w:rsidRPr="00B50B0A">
              <w:t>0.0005</w:t>
            </w:r>
          </w:p>
        </w:tc>
        <w:tc>
          <w:tcPr>
            <w:tcW w:w="1208" w:type="dxa"/>
            <w:noWrap/>
            <w:hideMark/>
          </w:tcPr>
          <w:p w14:paraId="22F3B418" w14:textId="77777777" w:rsidR="00EC4B99" w:rsidRPr="00B50B0A" w:rsidRDefault="00EC4B99" w:rsidP="000D7026">
            <w:r w:rsidRPr="00B50B0A">
              <w:t>0.0003</w:t>
            </w:r>
          </w:p>
        </w:tc>
        <w:tc>
          <w:tcPr>
            <w:tcW w:w="1208" w:type="dxa"/>
            <w:noWrap/>
            <w:hideMark/>
          </w:tcPr>
          <w:p w14:paraId="7A50C805" w14:textId="77777777" w:rsidR="00EC4B99" w:rsidRPr="00B50B0A" w:rsidRDefault="00EC4B99" w:rsidP="000D7026">
            <w:r w:rsidRPr="00B50B0A">
              <w:t>0.0010</w:t>
            </w:r>
          </w:p>
        </w:tc>
        <w:tc>
          <w:tcPr>
            <w:tcW w:w="1352" w:type="dxa"/>
            <w:noWrap/>
            <w:hideMark/>
          </w:tcPr>
          <w:p w14:paraId="081656B7" w14:textId="77777777" w:rsidR="00EC4B99" w:rsidRPr="00B50B0A" w:rsidRDefault="00EC4B99" w:rsidP="000D7026">
            <w:r w:rsidRPr="00B50B0A">
              <w:t>0.0069</w:t>
            </w:r>
          </w:p>
        </w:tc>
        <w:tc>
          <w:tcPr>
            <w:tcW w:w="1212" w:type="dxa"/>
            <w:noWrap/>
            <w:hideMark/>
          </w:tcPr>
          <w:p w14:paraId="5C09575C" w14:textId="77777777" w:rsidR="00EC4B99" w:rsidRPr="00B50B0A" w:rsidRDefault="00EC4B99" w:rsidP="000D7026">
            <w:r w:rsidRPr="00B50B0A">
              <w:t>0.0001</w:t>
            </w:r>
          </w:p>
        </w:tc>
        <w:tc>
          <w:tcPr>
            <w:tcW w:w="1352" w:type="dxa"/>
            <w:noWrap/>
            <w:hideMark/>
          </w:tcPr>
          <w:p w14:paraId="6D695D0E" w14:textId="77777777" w:rsidR="00EC4B99" w:rsidRPr="00B50B0A" w:rsidRDefault="00EC4B99" w:rsidP="000D7026">
            <w:r w:rsidRPr="00B50B0A">
              <w:t>0.0006</w:t>
            </w:r>
          </w:p>
        </w:tc>
        <w:tc>
          <w:tcPr>
            <w:tcW w:w="1065" w:type="dxa"/>
            <w:noWrap/>
            <w:hideMark/>
          </w:tcPr>
          <w:p w14:paraId="7E23CCDB" w14:textId="77777777" w:rsidR="00EC4B99" w:rsidRPr="00B50B0A" w:rsidRDefault="00EC4B99" w:rsidP="000D7026">
            <w:r w:rsidRPr="00B50B0A">
              <w:t>0.0001</w:t>
            </w:r>
          </w:p>
        </w:tc>
      </w:tr>
      <w:tr w:rsidR="00EC4B99" w:rsidRPr="00B50B0A" w14:paraId="3E9B45B2" w14:textId="77777777" w:rsidTr="000D7026">
        <w:trPr>
          <w:gridAfter w:val="1"/>
          <w:wAfter w:w="7" w:type="dxa"/>
          <w:trHeight w:val="354"/>
        </w:trPr>
        <w:tc>
          <w:tcPr>
            <w:tcW w:w="1615" w:type="dxa"/>
            <w:noWrap/>
            <w:hideMark/>
          </w:tcPr>
          <w:p w14:paraId="72A06E30" w14:textId="77777777" w:rsidR="00EC4B99" w:rsidRPr="00B50B0A" w:rsidRDefault="00EC4B99" w:rsidP="000D7026">
            <w:r w:rsidRPr="00B50B0A">
              <w:t>HQ</w:t>
            </w:r>
          </w:p>
        </w:tc>
        <w:tc>
          <w:tcPr>
            <w:tcW w:w="1345" w:type="dxa"/>
            <w:noWrap/>
            <w:hideMark/>
          </w:tcPr>
          <w:p w14:paraId="0FB026D2" w14:textId="77777777" w:rsidR="00EC4B99" w:rsidRPr="00B50B0A" w:rsidRDefault="00EC4B99" w:rsidP="000D7026">
            <w:pPr>
              <w:rPr>
                <w:b/>
                <w:bCs/>
              </w:rPr>
            </w:pPr>
            <w:r w:rsidRPr="00B50B0A">
              <w:rPr>
                <w:b/>
                <w:bCs/>
              </w:rPr>
              <w:t>32.8500</w:t>
            </w:r>
          </w:p>
        </w:tc>
        <w:tc>
          <w:tcPr>
            <w:tcW w:w="1065" w:type="dxa"/>
            <w:noWrap/>
            <w:hideMark/>
          </w:tcPr>
          <w:p w14:paraId="73CDF1AB" w14:textId="77777777" w:rsidR="00EC4B99" w:rsidRPr="00B50B0A" w:rsidRDefault="00EC4B99" w:rsidP="000D7026">
            <w:r w:rsidRPr="00B50B0A">
              <w:t>0.0360</w:t>
            </w:r>
          </w:p>
        </w:tc>
        <w:tc>
          <w:tcPr>
            <w:tcW w:w="1069" w:type="dxa"/>
            <w:noWrap/>
            <w:hideMark/>
          </w:tcPr>
          <w:p w14:paraId="3EBD33D8" w14:textId="77777777" w:rsidR="00EC4B99" w:rsidRPr="00B50B0A" w:rsidRDefault="00EC4B99" w:rsidP="000D7026">
            <w:pPr>
              <w:rPr>
                <w:b/>
                <w:bCs/>
              </w:rPr>
            </w:pPr>
            <w:r w:rsidRPr="00B50B0A">
              <w:rPr>
                <w:b/>
                <w:bCs/>
              </w:rPr>
              <w:t>1.3175</w:t>
            </w:r>
          </w:p>
        </w:tc>
        <w:tc>
          <w:tcPr>
            <w:tcW w:w="1065" w:type="dxa"/>
            <w:noWrap/>
            <w:hideMark/>
          </w:tcPr>
          <w:p w14:paraId="7B7AAFB8" w14:textId="77777777" w:rsidR="00EC4B99" w:rsidRPr="00B50B0A" w:rsidRDefault="00EC4B99" w:rsidP="000D7026">
            <w:r w:rsidRPr="00B50B0A">
              <w:t>0.0495</w:t>
            </w:r>
          </w:p>
        </w:tc>
        <w:tc>
          <w:tcPr>
            <w:tcW w:w="1208" w:type="dxa"/>
            <w:noWrap/>
            <w:hideMark/>
          </w:tcPr>
          <w:p w14:paraId="2CB42646" w14:textId="77777777" w:rsidR="00EC4B99" w:rsidRPr="00B50B0A" w:rsidRDefault="00EC4B99" w:rsidP="000D7026">
            <w:r w:rsidRPr="00B50B0A">
              <w:t>0.0163</w:t>
            </w:r>
          </w:p>
        </w:tc>
        <w:tc>
          <w:tcPr>
            <w:tcW w:w="1208" w:type="dxa"/>
            <w:noWrap/>
            <w:hideMark/>
          </w:tcPr>
          <w:p w14:paraId="162D0BCC" w14:textId="77777777" w:rsidR="00EC4B99" w:rsidRPr="00B50B0A" w:rsidRDefault="00EC4B99" w:rsidP="000D7026">
            <w:r w:rsidRPr="00B50B0A">
              <w:t>0.1038</w:t>
            </w:r>
          </w:p>
        </w:tc>
        <w:tc>
          <w:tcPr>
            <w:tcW w:w="1352" w:type="dxa"/>
            <w:noWrap/>
            <w:hideMark/>
          </w:tcPr>
          <w:p w14:paraId="592A45B5" w14:textId="77777777" w:rsidR="00EC4B99" w:rsidRPr="00B50B0A" w:rsidRDefault="00EC4B99" w:rsidP="000D7026">
            <w:r w:rsidRPr="00B50B0A">
              <w:t>0.0231</w:t>
            </w:r>
          </w:p>
        </w:tc>
        <w:tc>
          <w:tcPr>
            <w:tcW w:w="1212" w:type="dxa"/>
            <w:noWrap/>
            <w:hideMark/>
          </w:tcPr>
          <w:p w14:paraId="45C11E39" w14:textId="77777777" w:rsidR="00EC4B99" w:rsidRPr="00B50B0A" w:rsidRDefault="00EC4B99" w:rsidP="000D7026">
            <w:pPr>
              <w:rPr>
                <w:b/>
                <w:bCs/>
              </w:rPr>
            </w:pPr>
            <w:r w:rsidRPr="00B50B0A">
              <w:rPr>
                <w:b/>
                <w:bCs/>
              </w:rPr>
              <w:t>3.3000</w:t>
            </w:r>
          </w:p>
        </w:tc>
        <w:tc>
          <w:tcPr>
            <w:tcW w:w="1352" w:type="dxa"/>
            <w:noWrap/>
            <w:hideMark/>
          </w:tcPr>
          <w:p w14:paraId="1CB15902" w14:textId="77777777" w:rsidR="00EC4B99" w:rsidRPr="00B50B0A" w:rsidRDefault="00EC4B99" w:rsidP="000D7026">
            <w:r w:rsidRPr="00B50B0A">
              <w:t>0.0034</w:t>
            </w:r>
          </w:p>
        </w:tc>
        <w:tc>
          <w:tcPr>
            <w:tcW w:w="1065" w:type="dxa"/>
            <w:noWrap/>
            <w:hideMark/>
          </w:tcPr>
          <w:p w14:paraId="5AB07592" w14:textId="77777777" w:rsidR="00EC4B99" w:rsidRPr="00B50B0A" w:rsidRDefault="00EC4B99" w:rsidP="000D7026">
            <w:r w:rsidRPr="00B50B0A">
              <w:t>0.5674</w:t>
            </w:r>
          </w:p>
        </w:tc>
      </w:tr>
      <w:tr w:rsidR="00EC4B99" w:rsidRPr="00B50B0A" w14:paraId="51921BF2" w14:textId="77777777" w:rsidTr="000D7026">
        <w:trPr>
          <w:gridAfter w:val="1"/>
          <w:wAfter w:w="7" w:type="dxa"/>
          <w:trHeight w:val="354"/>
        </w:trPr>
        <w:tc>
          <w:tcPr>
            <w:tcW w:w="1615" w:type="dxa"/>
            <w:noWrap/>
            <w:hideMark/>
          </w:tcPr>
          <w:p w14:paraId="65CD8777" w14:textId="77777777" w:rsidR="00EC4B99" w:rsidRPr="00B50B0A" w:rsidRDefault="00EC4B99" w:rsidP="000D7026">
            <w:r w:rsidRPr="00B50B0A">
              <w:t>BI</w:t>
            </w:r>
          </w:p>
        </w:tc>
        <w:tc>
          <w:tcPr>
            <w:tcW w:w="1345" w:type="dxa"/>
            <w:noWrap/>
            <w:hideMark/>
          </w:tcPr>
          <w:p w14:paraId="18D2DD37" w14:textId="77777777" w:rsidR="00EC4B99" w:rsidRPr="00B50B0A" w:rsidRDefault="00EC4B99" w:rsidP="000D7026">
            <w:r w:rsidRPr="00B50B0A">
              <w:t>0.0300</w:t>
            </w:r>
          </w:p>
        </w:tc>
        <w:tc>
          <w:tcPr>
            <w:tcW w:w="1065" w:type="dxa"/>
            <w:noWrap/>
            <w:hideMark/>
          </w:tcPr>
          <w:p w14:paraId="6C7D398E" w14:textId="77777777" w:rsidR="00EC4B99" w:rsidRPr="00B50B0A" w:rsidRDefault="00EC4B99" w:rsidP="000D7026">
            <w:r w:rsidRPr="00B50B0A">
              <w:t>1.3933</w:t>
            </w:r>
          </w:p>
        </w:tc>
        <w:tc>
          <w:tcPr>
            <w:tcW w:w="1069" w:type="dxa"/>
            <w:noWrap/>
            <w:hideMark/>
          </w:tcPr>
          <w:p w14:paraId="1B15EDBB" w14:textId="77777777" w:rsidR="00EC4B99" w:rsidRPr="00B50B0A" w:rsidRDefault="00EC4B99" w:rsidP="000D7026">
            <w:r w:rsidRPr="00B50B0A">
              <w:t>1.0100</w:t>
            </w:r>
          </w:p>
        </w:tc>
        <w:tc>
          <w:tcPr>
            <w:tcW w:w="1065" w:type="dxa"/>
            <w:noWrap/>
            <w:hideMark/>
          </w:tcPr>
          <w:p w14:paraId="334DDD33" w14:textId="77777777" w:rsidR="00EC4B99" w:rsidRPr="00B50B0A" w:rsidRDefault="00EC4B99" w:rsidP="000D7026">
            <w:r w:rsidRPr="00B50B0A">
              <w:t>0.3133</w:t>
            </w:r>
          </w:p>
        </w:tc>
        <w:tc>
          <w:tcPr>
            <w:tcW w:w="1208" w:type="dxa"/>
            <w:noWrap/>
            <w:hideMark/>
          </w:tcPr>
          <w:p w14:paraId="4D2BC531" w14:textId="77777777" w:rsidR="00EC4B99" w:rsidRPr="00B50B0A" w:rsidRDefault="00EC4B99" w:rsidP="000D7026">
            <w:r w:rsidRPr="00B50B0A">
              <w:t>0.0759</w:t>
            </w:r>
          </w:p>
        </w:tc>
        <w:tc>
          <w:tcPr>
            <w:tcW w:w="1208" w:type="dxa"/>
            <w:noWrap/>
            <w:hideMark/>
          </w:tcPr>
          <w:p w14:paraId="2338D693" w14:textId="77777777" w:rsidR="00EC4B99" w:rsidRPr="00B50B0A" w:rsidRDefault="00EC4B99" w:rsidP="000D7026">
            <w:r w:rsidRPr="00B50B0A">
              <w:t>0.8600</w:t>
            </w:r>
          </w:p>
        </w:tc>
        <w:tc>
          <w:tcPr>
            <w:tcW w:w="1352" w:type="dxa"/>
            <w:noWrap/>
            <w:hideMark/>
          </w:tcPr>
          <w:p w14:paraId="568C7CD9" w14:textId="77777777" w:rsidR="00EC4B99" w:rsidRPr="00B50B0A" w:rsidRDefault="00EC4B99" w:rsidP="000D7026">
            <w:r w:rsidRPr="00B50B0A">
              <w:t>31.0000</w:t>
            </w:r>
          </w:p>
        </w:tc>
        <w:tc>
          <w:tcPr>
            <w:tcW w:w="1212" w:type="dxa"/>
            <w:noWrap/>
            <w:hideMark/>
          </w:tcPr>
          <w:p w14:paraId="669E7A8E" w14:textId="77777777" w:rsidR="00EC4B99" w:rsidRPr="00B50B0A" w:rsidRDefault="00EC4B99" w:rsidP="000D7026">
            <w:r w:rsidRPr="00B50B0A">
              <w:t>0.4800</w:t>
            </w:r>
          </w:p>
        </w:tc>
        <w:tc>
          <w:tcPr>
            <w:tcW w:w="1352" w:type="dxa"/>
            <w:noWrap/>
            <w:hideMark/>
          </w:tcPr>
          <w:p w14:paraId="68D07EBD" w14:textId="77777777" w:rsidR="00EC4B99" w:rsidRPr="00B50B0A" w:rsidRDefault="00EC4B99" w:rsidP="000D7026">
            <w:r w:rsidRPr="00B50B0A">
              <w:t>1.5100</w:t>
            </w:r>
          </w:p>
        </w:tc>
        <w:tc>
          <w:tcPr>
            <w:tcW w:w="1065" w:type="dxa"/>
            <w:noWrap/>
            <w:hideMark/>
          </w:tcPr>
          <w:p w14:paraId="219AFABE" w14:textId="77777777" w:rsidR="00EC4B99" w:rsidRPr="00B50B0A" w:rsidRDefault="00EC4B99" w:rsidP="000D7026">
            <w:r w:rsidRPr="00B50B0A">
              <w:t>0.2800</w:t>
            </w:r>
          </w:p>
        </w:tc>
      </w:tr>
      <w:tr w:rsidR="00EC4B99" w:rsidRPr="00B50B0A" w14:paraId="5E35B27C" w14:textId="77777777" w:rsidTr="000D7026">
        <w:trPr>
          <w:gridAfter w:val="1"/>
          <w:wAfter w:w="7" w:type="dxa"/>
          <w:trHeight w:val="354"/>
        </w:trPr>
        <w:tc>
          <w:tcPr>
            <w:tcW w:w="1615" w:type="dxa"/>
            <w:noWrap/>
            <w:hideMark/>
          </w:tcPr>
          <w:p w14:paraId="6D46F358" w14:textId="77777777" w:rsidR="00EC4B99" w:rsidRPr="00B50B0A" w:rsidRDefault="00EC4B99" w:rsidP="000D7026">
            <w:r w:rsidRPr="00B50B0A">
              <w:t>EDI</w:t>
            </w:r>
          </w:p>
        </w:tc>
        <w:tc>
          <w:tcPr>
            <w:tcW w:w="1345" w:type="dxa"/>
            <w:noWrap/>
            <w:hideMark/>
          </w:tcPr>
          <w:p w14:paraId="55F26E67" w14:textId="77777777" w:rsidR="00EC4B99" w:rsidRPr="00B50B0A" w:rsidRDefault="00EC4B99" w:rsidP="000D7026">
            <w:r w:rsidRPr="00B50B0A">
              <w:t>0.00001</w:t>
            </w:r>
          </w:p>
        </w:tc>
        <w:tc>
          <w:tcPr>
            <w:tcW w:w="1065" w:type="dxa"/>
            <w:noWrap/>
            <w:hideMark/>
          </w:tcPr>
          <w:p w14:paraId="508253F0" w14:textId="77777777" w:rsidR="00EC4B99" w:rsidRPr="00B50B0A" w:rsidRDefault="00EC4B99" w:rsidP="000D7026">
            <w:r w:rsidRPr="00B50B0A">
              <w:t>0.0006</w:t>
            </w:r>
          </w:p>
        </w:tc>
        <w:tc>
          <w:tcPr>
            <w:tcW w:w="1069" w:type="dxa"/>
            <w:noWrap/>
            <w:hideMark/>
          </w:tcPr>
          <w:p w14:paraId="32DAF4F5" w14:textId="77777777" w:rsidR="00EC4B99" w:rsidRPr="00B50B0A" w:rsidRDefault="00EC4B99" w:rsidP="000D7026">
            <w:r w:rsidRPr="00B50B0A">
              <w:t>0.0005</w:t>
            </w:r>
          </w:p>
        </w:tc>
        <w:tc>
          <w:tcPr>
            <w:tcW w:w="1065" w:type="dxa"/>
            <w:noWrap/>
            <w:hideMark/>
          </w:tcPr>
          <w:p w14:paraId="14F41B85" w14:textId="77777777" w:rsidR="00EC4B99" w:rsidRPr="00B50B0A" w:rsidRDefault="00EC4B99" w:rsidP="000D7026">
            <w:r w:rsidRPr="00B50B0A">
              <w:t>0.0001</w:t>
            </w:r>
          </w:p>
        </w:tc>
        <w:tc>
          <w:tcPr>
            <w:tcW w:w="1208" w:type="dxa"/>
            <w:noWrap/>
            <w:hideMark/>
          </w:tcPr>
          <w:p w14:paraId="73D07FDA" w14:textId="77777777" w:rsidR="00EC4B99" w:rsidRPr="00B50B0A" w:rsidRDefault="00EC4B99" w:rsidP="000D7026">
            <w:r w:rsidRPr="00B50B0A">
              <w:t>0.0000</w:t>
            </w:r>
          </w:p>
        </w:tc>
        <w:tc>
          <w:tcPr>
            <w:tcW w:w="1208" w:type="dxa"/>
            <w:noWrap/>
            <w:hideMark/>
          </w:tcPr>
          <w:p w14:paraId="20C5B36D" w14:textId="77777777" w:rsidR="00EC4B99" w:rsidRPr="00B50B0A" w:rsidRDefault="00EC4B99" w:rsidP="000D7026">
            <w:r w:rsidRPr="00B50B0A">
              <w:t>0.0004</w:t>
            </w:r>
          </w:p>
        </w:tc>
        <w:tc>
          <w:tcPr>
            <w:tcW w:w="1352" w:type="dxa"/>
            <w:noWrap/>
            <w:hideMark/>
          </w:tcPr>
          <w:p w14:paraId="5B811F5B" w14:textId="77777777" w:rsidR="00EC4B99" w:rsidRPr="00B50B0A" w:rsidRDefault="00EC4B99" w:rsidP="000D7026">
            <w:r w:rsidRPr="00B50B0A">
              <w:t>0.0140</w:t>
            </w:r>
          </w:p>
        </w:tc>
        <w:tc>
          <w:tcPr>
            <w:tcW w:w="1212" w:type="dxa"/>
            <w:noWrap/>
            <w:hideMark/>
          </w:tcPr>
          <w:p w14:paraId="039CE032" w14:textId="77777777" w:rsidR="00EC4B99" w:rsidRPr="00B50B0A" w:rsidRDefault="00EC4B99" w:rsidP="000D7026">
            <w:r w:rsidRPr="00B50B0A">
              <w:t>0.0002</w:t>
            </w:r>
          </w:p>
        </w:tc>
        <w:tc>
          <w:tcPr>
            <w:tcW w:w="1352" w:type="dxa"/>
            <w:noWrap/>
            <w:hideMark/>
          </w:tcPr>
          <w:p w14:paraId="3451947D" w14:textId="77777777" w:rsidR="00EC4B99" w:rsidRPr="00B50B0A" w:rsidRDefault="00EC4B99" w:rsidP="000D7026">
            <w:r w:rsidRPr="00B50B0A">
              <w:t>0.0007</w:t>
            </w:r>
          </w:p>
        </w:tc>
        <w:tc>
          <w:tcPr>
            <w:tcW w:w="1065" w:type="dxa"/>
            <w:noWrap/>
            <w:hideMark/>
          </w:tcPr>
          <w:p w14:paraId="38BA4D56" w14:textId="77777777" w:rsidR="00EC4B99" w:rsidRPr="00B50B0A" w:rsidRDefault="00EC4B99" w:rsidP="000D7026">
            <w:r w:rsidRPr="00B50B0A">
              <w:t>0.0001</w:t>
            </w:r>
          </w:p>
        </w:tc>
      </w:tr>
      <w:tr w:rsidR="00EC4B99" w:rsidRPr="00B50B0A" w14:paraId="3F174378" w14:textId="77777777" w:rsidTr="000D7026">
        <w:trPr>
          <w:gridAfter w:val="1"/>
          <w:wAfter w:w="7" w:type="dxa"/>
          <w:trHeight w:val="354"/>
        </w:trPr>
        <w:tc>
          <w:tcPr>
            <w:tcW w:w="1615" w:type="dxa"/>
            <w:noWrap/>
            <w:hideMark/>
          </w:tcPr>
          <w:p w14:paraId="4D0D1B82" w14:textId="77777777" w:rsidR="00EC4B99" w:rsidRPr="00B50B0A" w:rsidRDefault="00EC4B99" w:rsidP="000D7026">
            <w:r w:rsidRPr="00B50B0A">
              <w:t>HQ</w:t>
            </w:r>
          </w:p>
        </w:tc>
        <w:tc>
          <w:tcPr>
            <w:tcW w:w="1345" w:type="dxa"/>
            <w:noWrap/>
            <w:hideMark/>
          </w:tcPr>
          <w:p w14:paraId="0AE5299D" w14:textId="77777777" w:rsidR="00EC4B99" w:rsidRPr="00B50B0A" w:rsidRDefault="00EC4B99" w:rsidP="000D7026">
            <w:pPr>
              <w:rPr>
                <w:b/>
                <w:bCs/>
              </w:rPr>
            </w:pPr>
            <w:r w:rsidRPr="00B50B0A">
              <w:rPr>
                <w:b/>
                <w:bCs/>
              </w:rPr>
              <w:t>1.3500</w:t>
            </w:r>
          </w:p>
        </w:tc>
        <w:tc>
          <w:tcPr>
            <w:tcW w:w="1065" w:type="dxa"/>
            <w:noWrap/>
            <w:hideMark/>
          </w:tcPr>
          <w:p w14:paraId="147A2848" w14:textId="77777777" w:rsidR="00EC4B99" w:rsidRPr="00B50B0A" w:rsidRDefault="00EC4B99" w:rsidP="000D7026">
            <w:r w:rsidRPr="00B50B0A">
              <w:t>0.1568</w:t>
            </w:r>
          </w:p>
        </w:tc>
        <w:tc>
          <w:tcPr>
            <w:tcW w:w="1069" w:type="dxa"/>
            <w:noWrap/>
            <w:hideMark/>
          </w:tcPr>
          <w:p w14:paraId="2D680722" w14:textId="77777777" w:rsidR="00EC4B99" w:rsidRPr="00B50B0A" w:rsidRDefault="00EC4B99" w:rsidP="000D7026">
            <w:r w:rsidRPr="00B50B0A">
              <w:t>0.5050</w:t>
            </w:r>
          </w:p>
        </w:tc>
        <w:tc>
          <w:tcPr>
            <w:tcW w:w="1065" w:type="dxa"/>
            <w:noWrap/>
            <w:hideMark/>
          </w:tcPr>
          <w:p w14:paraId="0AE666F1" w14:textId="77777777" w:rsidR="00EC4B99" w:rsidRPr="00B50B0A" w:rsidRDefault="00EC4B99" w:rsidP="000D7026">
            <w:r w:rsidRPr="00B50B0A">
              <w:t>0.0141</w:t>
            </w:r>
          </w:p>
        </w:tc>
        <w:tc>
          <w:tcPr>
            <w:tcW w:w="1208" w:type="dxa"/>
            <w:noWrap/>
            <w:hideMark/>
          </w:tcPr>
          <w:p w14:paraId="4407D8E2" w14:textId="77777777" w:rsidR="00EC4B99" w:rsidRPr="00B50B0A" w:rsidRDefault="00EC4B99" w:rsidP="000D7026">
            <w:r w:rsidRPr="00B50B0A">
              <w:t>0.0017</w:t>
            </w:r>
          </w:p>
        </w:tc>
        <w:tc>
          <w:tcPr>
            <w:tcW w:w="1208" w:type="dxa"/>
            <w:noWrap/>
            <w:hideMark/>
          </w:tcPr>
          <w:p w14:paraId="7C182BD1" w14:textId="77777777" w:rsidR="00EC4B99" w:rsidRPr="00B50B0A" w:rsidRDefault="00EC4B99" w:rsidP="000D7026">
            <w:r w:rsidRPr="00B50B0A">
              <w:t>0.0387</w:t>
            </w:r>
          </w:p>
        </w:tc>
        <w:tc>
          <w:tcPr>
            <w:tcW w:w="1352" w:type="dxa"/>
            <w:noWrap/>
            <w:hideMark/>
          </w:tcPr>
          <w:p w14:paraId="4655E956" w14:textId="77777777" w:rsidR="00EC4B99" w:rsidRPr="00B50B0A" w:rsidRDefault="00EC4B99" w:rsidP="000D7026">
            <w:r w:rsidRPr="00B50B0A">
              <w:t>0.0465</w:t>
            </w:r>
          </w:p>
        </w:tc>
        <w:tc>
          <w:tcPr>
            <w:tcW w:w="1212" w:type="dxa"/>
            <w:noWrap/>
            <w:hideMark/>
          </w:tcPr>
          <w:p w14:paraId="68E55E2F" w14:textId="77777777" w:rsidR="00EC4B99" w:rsidRPr="00B50B0A" w:rsidRDefault="00EC4B99" w:rsidP="000D7026">
            <w:pPr>
              <w:rPr>
                <w:b/>
                <w:bCs/>
              </w:rPr>
            </w:pPr>
            <w:r w:rsidRPr="00B50B0A">
              <w:rPr>
                <w:b/>
                <w:bCs/>
              </w:rPr>
              <w:t>7.2000</w:t>
            </w:r>
          </w:p>
        </w:tc>
        <w:tc>
          <w:tcPr>
            <w:tcW w:w="1352" w:type="dxa"/>
            <w:noWrap/>
            <w:hideMark/>
          </w:tcPr>
          <w:p w14:paraId="425B1807" w14:textId="77777777" w:rsidR="00EC4B99" w:rsidRPr="00B50B0A" w:rsidRDefault="00EC4B99" w:rsidP="000D7026">
            <w:r w:rsidRPr="00B50B0A">
              <w:t>0.0040</w:t>
            </w:r>
          </w:p>
        </w:tc>
        <w:tc>
          <w:tcPr>
            <w:tcW w:w="1065" w:type="dxa"/>
            <w:noWrap/>
            <w:hideMark/>
          </w:tcPr>
          <w:p w14:paraId="3BB58E0C" w14:textId="77777777" w:rsidR="00EC4B99" w:rsidRPr="00B50B0A" w:rsidRDefault="00EC4B99" w:rsidP="000D7026">
            <w:r w:rsidRPr="00B50B0A">
              <w:t>0.5478</w:t>
            </w:r>
          </w:p>
        </w:tc>
      </w:tr>
      <w:tr w:rsidR="00EC4B99" w:rsidRPr="00B50B0A" w14:paraId="383F9750" w14:textId="77777777" w:rsidTr="000D7026">
        <w:trPr>
          <w:trHeight w:val="354"/>
        </w:trPr>
        <w:tc>
          <w:tcPr>
            <w:tcW w:w="13563" w:type="dxa"/>
            <w:gridSpan w:val="12"/>
            <w:shd w:val="clear" w:color="auto" w:fill="C00000"/>
            <w:noWrap/>
            <w:hideMark/>
          </w:tcPr>
          <w:p w14:paraId="7A8415A7" w14:textId="77777777" w:rsidR="00EC4B99" w:rsidRPr="00B50B0A" w:rsidRDefault="00EC4B99" w:rsidP="000D7026">
            <w:pPr>
              <w:rPr>
                <w:sz w:val="24"/>
              </w:rPr>
            </w:pPr>
            <w:r>
              <w:rPr>
                <w:sz w:val="24"/>
              </w:rPr>
              <w:t xml:space="preserve">                              </w:t>
            </w:r>
            <w:r w:rsidRPr="00B50B0A">
              <w:rPr>
                <w:sz w:val="24"/>
              </w:rPr>
              <w:t xml:space="preserve">EDI and </w:t>
            </w:r>
            <w:r>
              <w:rPr>
                <w:sz w:val="24"/>
              </w:rPr>
              <w:t>MEA</w:t>
            </w:r>
            <w:r w:rsidRPr="00B50B0A">
              <w:rPr>
                <w:sz w:val="24"/>
              </w:rPr>
              <w:t xml:space="preserve"> for maximum concentration of metals and metalloids in fish muscle </w:t>
            </w:r>
          </w:p>
        </w:tc>
      </w:tr>
      <w:tr w:rsidR="00EC4B99" w:rsidRPr="00B50B0A" w14:paraId="5CE6C42B" w14:textId="77777777" w:rsidTr="000D7026">
        <w:trPr>
          <w:gridAfter w:val="1"/>
          <w:wAfter w:w="7" w:type="dxa"/>
          <w:trHeight w:val="348"/>
        </w:trPr>
        <w:tc>
          <w:tcPr>
            <w:tcW w:w="1615" w:type="dxa"/>
            <w:noWrap/>
            <w:hideMark/>
          </w:tcPr>
          <w:p w14:paraId="7A9CA469" w14:textId="77777777" w:rsidR="00EC4B99" w:rsidRPr="00B50B0A" w:rsidRDefault="00EC4B99" w:rsidP="000D7026">
            <w:r w:rsidRPr="00B50B0A">
              <w:t>ON</w:t>
            </w:r>
          </w:p>
        </w:tc>
        <w:tc>
          <w:tcPr>
            <w:tcW w:w="1345" w:type="dxa"/>
            <w:noWrap/>
            <w:hideMark/>
          </w:tcPr>
          <w:p w14:paraId="665C53DE" w14:textId="77777777" w:rsidR="00EC4B99" w:rsidRPr="00B50B0A" w:rsidRDefault="00EC4B99" w:rsidP="000D7026">
            <w:r w:rsidRPr="00B50B0A">
              <w:t>2.5000</w:t>
            </w:r>
          </w:p>
        </w:tc>
        <w:tc>
          <w:tcPr>
            <w:tcW w:w="1065" w:type="dxa"/>
            <w:noWrap/>
            <w:hideMark/>
          </w:tcPr>
          <w:p w14:paraId="7F0A5212" w14:textId="77777777" w:rsidR="00EC4B99" w:rsidRPr="00B50B0A" w:rsidRDefault="00EC4B99" w:rsidP="000D7026">
            <w:r w:rsidRPr="00B50B0A">
              <w:t>1.2400</w:t>
            </w:r>
          </w:p>
        </w:tc>
        <w:tc>
          <w:tcPr>
            <w:tcW w:w="1069" w:type="dxa"/>
            <w:noWrap/>
            <w:hideMark/>
          </w:tcPr>
          <w:p w14:paraId="49FB885B" w14:textId="77777777" w:rsidR="00EC4B99" w:rsidRPr="00B50B0A" w:rsidRDefault="00EC4B99" w:rsidP="000D7026">
            <w:r w:rsidRPr="00B50B0A">
              <w:t>1.9000</w:t>
            </w:r>
          </w:p>
        </w:tc>
        <w:tc>
          <w:tcPr>
            <w:tcW w:w="1065" w:type="dxa"/>
            <w:noWrap/>
            <w:hideMark/>
          </w:tcPr>
          <w:p w14:paraId="51AAE2CD" w14:textId="77777777" w:rsidR="00EC4B99" w:rsidRPr="00B50B0A" w:rsidRDefault="00EC4B99" w:rsidP="000D7026">
            <w:r w:rsidRPr="00B50B0A">
              <w:t>1.8500</w:t>
            </w:r>
          </w:p>
        </w:tc>
        <w:tc>
          <w:tcPr>
            <w:tcW w:w="1208" w:type="dxa"/>
            <w:noWrap/>
            <w:hideMark/>
          </w:tcPr>
          <w:p w14:paraId="23CBA0DA" w14:textId="77777777" w:rsidR="00EC4B99" w:rsidRPr="00B50B0A" w:rsidRDefault="00EC4B99" w:rsidP="000D7026">
            <w:r w:rsidRPr="00B50B0A">
              <w:t>1.8300</w:t>
            </w:r>
          </w:p>
        </w:tc>
        <w:tc>
          <w:tcPr>
            <w:tcW w:w="1208" w:type="dxa"/>
            <w:noWrap/>
            <w:hideMark/>
          </w:tcPr>
          <w:p w14:paraId="55E67E85" w14:textId="77777777" w:rsidR="00EC4B99" w:rsidRPr="00B50B0A" w:rsidRDefault="00EC4B99" w:rsidP="000D7026">
            <w:r w:rsidRPr="00B50B0A">
              <w:t>10.5000</w:t>
            </w:r>
          </w:p>
        </w:tc>
        <w:tc>
          <w:tcPr>
            <w:tcW w:w="1352" w:type="dxa"/>
            <w:noWrap/>
            <w:hideMark/>
          </w:tcPr>
          <w:p w14:paraId="06909E6B" w14:textId="77777777" w:rsidR="00EC4B99" w:rsidRPr="00B50B0A" w:rsidRDefault="00EC4B99" w:rsidP="000D7026">
            <w:r w:rsidRPr="00B50B0A">
              <w:t>29.7000</w:t>
            </w:r>
          </w:p>
        </w:tc>
        <w:tc>
          <w:tcPr>
            <w:tcW w:w="1212" w:type="dxa"/>
            <w:noWrap/>
            <w:hideMark/>
          </w:tcPr>
          <w:p w14:paraId="751A2A23" w14:textId="77777777" w:rsidR="00EC4B99" w:rsidRPr="00B50B0A" w:rsidRDefault="00EC4B99" w:rsidP="000D7026">
            <w:r w:rsidRPr="00B50B0A">
              <w:t>1.0000</w:t>
            </w:r>
          </w:p>
        </w:tc>
        <w:tc>
          <w:tcPr>
            <w:tcW w:w="1352" w:type="dxa"/>
            <w:noWrap/>
            <w:hideMark/>
          </w:tcPr>
          <w:p w14:paraId="07CF748F" w14:textId="77777777" w:rsidR="00EC4B99" w:rsidRPr="00B50B0A" w:rsidRDefault="00EC4B99" w:rsidP="000D7026">
            <w:r w:rsidRPr="00B50B0A">
              <w:t>31.0000</w:t>
            </w:r>
          </w:p>
        </w:tc>
        <w:tc>
          <w:tcPr>
            <w:tcW w:w="1065" w:type="dxa"/>
            <w:noWrap/>
            <w:hideMark/>
          </w:tcPr>
          <w:p w14:paraId="3CB73E88" w14:textId="77777777" w:rsidR="00EC4B99" w:rsidRPr="00B50B0A" w:rsidRDefault="00EC4B99" w:rsidP="000D7026">
            <w:r w:rsidRPr="00B50B0A">
              <w:t>0.7000</w:t>
            </w:r>
          </w:p>
        </w:tc>
      </w:tr>
      <w:tr w:rsidR="00EC4B99" w:rsidRPr="00B50B0A" w14:paraId="129A66BF" w14:textId="77777777" w:rsidTr="000D7026">
        <w:trPr>
          <w:gridAfter w:val="1"/>
          <w:wAfter w:w="7" w:type="dxa"/>
          <w:trHeight w:val="354"/>
        </w:trPr>
        <w:tc>
          <w:tcPr>
            <w:tcW w:w="1615" w:type="dxa"/>
            <w:noWrap/>
            <w:hideMark/>
          </w:tcPr>
          <w:p w14:paraId="1C007A84" w14:textId="77777777" w:rsidR="00EC4B99" w:rsidRPr="00B50B0A" w:rsidRDefault="00EC4B99" w:rsidP="000D7026">
            <w:r w:rsidRPr="00B50B0A">
              <w:t>EDI</w:t>
            </w:r>
          </w:p>
        </w:tc>
        <w:tc>
          <w:tcPr>
            <w:tcW w:w="1345" w:type="dxa"/>
            <w:noWrap/>
            <w:hideMark/>
          </w:tcPr>
          <w:p w14:paraId="5968EC13" w14:textId="77777777" w:rsidR="00EC4B99" w:rsidRPr="00B50B0A" w:rsidRDefault="00EC4B99" w:rsidP="000D7026">
            <w:r w:rsidRPr="00B50B0A">
              <w:t>0.0011</w:t>
            </w:r>
          </w:p>
        </w:tc>
        <w:tc>
          <w:tcPr>
            <w:tcW w:w="1065" w:type="dxa"/>
            <w:noWrap/>
            <w:hideMark/>
          </w:tcPr>
          <w:p w14:paraId="293571BD" w14:textId="77777777" w:rsidR="00EC4B99" w:rsidRPr="00B50B0A" w:rsidRDefault="00EC4B99" w:rsidP="000D7026">
            <w:r w:rsidRPr="00B50B0A">
              <w:t>0.0006</w:t>
            </w:r>
          </w:p>
        </w:tc>
        <w:tc>
          <w:tcPr>
            <w:tcW w:w="1069" w:type="dxa"/>
            <w:noWrap/>
            <w:hideMark/>
          </w:tcPr>
          <w:p w14:paraId="02593B87" w14:textId="77777777" w:rsidR="00EC4B99" w:rsidRPr="00B50B0A" w:rsidRDefault="00EC4B99" w:rsidP="000D7026">
            <w:r w:rsidRPr="00B50B0A">
              <w:t>0.0009</w:t>
            </w:r>
          </w:p>
        </w:tc>
        <w:tc>
          <w:tcPr>
            <w:tcW w:w="1065" w:type="dxa"/>
            <w:noWrap/>
            <w:hideMark/>
          </w:tcPr>
          <w:p w14:paraId="344D51AE" w14:textId="77777777" w:rsidR="00EC4B99" w:rsidRPr="00B50B0A" w:rsidRDefault="00EC4B99" w:rsidP="000D7026">
            <w:r w:rsidRPr="00B50B0A">
              <w:t>0.0008</w:t>
            </w:r>
          </w:p>
        </w:tc>
        <w:tc>
          <w:tcPr>
            <w:tcW w:w="1208" w:type="dxa"/>
            <w:noWrap/>
            <w:hideMark/>
          </w:tcPr>
          <w:p w14:paraId="15435D6D" w14:textId="77777777" w:rsidR="00EC4B99" w:rsidRPr="00B50B0A" w:rsidRDefault="00EC4B99" w:rsidP="000D7026">
            <w:r w:rsidRPr="00B50B0A">
              <w:t>0.0008</w:t>
            </w:r>
          </w:p>
        </w:tc>
        <w:tc>
          <w:tcPr>
            <w:tcW w:w="1208" w:type="dxa"/>
            <w:noWrap/>
            <w:hideMark/>
          </w:tcPr>
          <w:p w14:paraId="5463E794" w14:textId="77777777" w:rsidR="00EC4B99" w:rsidRPr="00B50B0A" w:rsidRDefault="00EC4B99" w:rsidP="000D7026">
            <w:r w:rsidRPr="00B50B0A">
              <w:t>0.0047</w:t>
            </w:r>
          </w:p>
        </w:tc>
        <w:tc>
          <w:tcPr>
            <w:tcW w:w="1352" w:type="dxa"/>
            <w:noWrap/>
            <w:hideMark/>
          </w:tcPr>
          <w:p w14:paraId="17B7EF76" w14:textId="77777777" w:rsidR="00EC4B99" w:rsidRPr="00B50B0A" w:rsidRDefault="00EC4B99" w:rsidP="000D7026">
            <w:r w:rsidRPr="00B50B0A">
              <w:t>0.0134</w:t>
            </w:r>
          </w:p>
        </w:tc>
        <w:tc>
          <w:tcPr>
            <w:tcW w:w="1212" w:type="dxa"/>
            <w:noWrap/>
            <w:hideMark/>
          </w:tcPr>
          <w:p w14:paraId="066A3B6A" w14:textId="77777777" w:rsidR="00EC4B99" w:rsidRPr="00B50B0A" w:rsidRDefault="00EC4B99" w:rsidP="000D7026">
            <w:r w:rsidRPr="00B50B0A">
              <w:t>0.0005</w:t>
            </w:r>
          </w:p>
        </w:tc>
        <w:tc>
          <w:tcPr>
            <w:tcW w:w="1352" w:type="dxa"/>
            <w:noWrap/>
            <w:hideMark/>
          </w:tcPr>
          <w:p w14:paraId="3476182B" w14:textId="77777777" w:rsidR="00EC4B99" w:rsidRPr="00B50B0A" w:rsidRDefault="00EC4B99" w:rsidP="000D7026">
            <w:r w:rsidRPr="00B50B0A">
              <w:t>0.0140</w:t>
            </w:r>
          </w:p>
        </w:tc>
        <w:tc>
          <w:tcPr>
            <w:tcW w:w="1065" w:type="dxa"/>
            <w:noWrap/>
            <w:hideMark/>
          </w:tcPr>
          <w:p w14:paraId="3189E81D" w14:textId="77777777" w:rsidR="00EC4B99" w:rsidRPr="00B50B0A" w:rsidRDefault="00EC4B99" w:rsidP="000D7026">
            <w:r w:rsidRPr="00B50B0A">
              <w:t>0.0003</w:t>
            </w:r>
          </w:p>
        </w:tc>
      </w:tr>
      <w:tr w:rsidR="00EC4B99" w:rsidRPr="00B50B0A" w14:paraId="769A023D" w14:textId="77777777" w:rsidTr="000D7026">
        <w:trPr>
          <w:gridAfter w:val="1"/>
          <w:wAfter w:w="7" w:type="dxa"/>
          <w:trHeight w:val="354"/>
        </w:trPr>
        <w:tc>
          <w:tcPr>
            <w:tcW w:w="1615" w:type="dxa"/>
            <w:noWrap/>
            <w:hideMark/>
          </w:tcPr>
          <w:p w14:paraId="4864686E" w14:textId="77777777" w:rsidR="00EC4B99" w:rsidRPr="00B50B0A" w:rsidRDefault="00EC4B99" w:rsidP="000D7026">
            <w:r w:rsidRPr="00B50B0A">
              <w:t>MEA</w:t>
            </w:r>
          </w:p>
        </w:tc>
        <w:tc>
          <w:tcPr>
            <w:tcW w:w="1345" w:type="dxa"/>
            <w:noWrap/>
            <w:hideMark/>
          </w:tcPr>
          <w:p w14:paraId="4F0722E5" w14:textId="77777777" w:rsidR="00EC4B99" w:rsidRPr="00B50B0A" w:rsidRDefault="00EC4B99" w:rsidP="000D7026">
            <w:r w:rsidRPr="00B50B0A">
              <w:t>0.0002</w:t>
            </w:r>
          </w:p>
        </w:tc>
        <w:tc>
          <w:tcPr>
            <w:tcW w:w="1065" w:type="dxa"/>
            <w:noWrap/>
            <w:hideMark/>
          </w:tcPr>
          <w:p w14:paraId="5FD28A59" w14:textId="77777777" w:rsidR="00EC4B99" w:rsidRPr="00B50B0A" w:rsidRDefault="00EC4B99" w:rsidP="000D7026">
            <w:r w:rsidRPr="00B50B0A">
              <w:t>0.0960</w:t>
            </w:r>
          </w:p>
        </w:tc>
        <w:tc>
          <w:tcPr>
            <w:tcW w:w="1069" w:type="dxa"/>
            <w:noWrap/>
            <w:hideMark/>
          </w:tcPr>
          <w:p w14:paraId="2B126C66" w14:textId="77777777" w:rsidR="00EC4B99" w:rsidRPr="00B50B0A" w:rsidRDefault="00EC4B99" w:rsidP="000D7026">
            <w:r w:rsidRPr="00B50B0A">
              <w:t>0.0216</w:t>
            </w:r>
          </w:p>
        </w:tc>
        <w:tc>
          <w:tcPr>
            <w:tcW w:w="1065" w:type="dxa"/>
            <w:noWrap/>
            <w:hideMark/>
          </w:tcPr>
          <w:p w14:paraId="7CD54664" w14:textId="77777777" w:rsidR="00EC4B99" w:rsidRPr="00B50B0A" w:rsidRDefault="00EC4B99" w:rsidP="000D7026">
            <w:r w:rsidRPr="00B50B0A">
              <w:t>0.2400</w:t>
            </w:r>
          </w:p>
        </w:tc>
        <w:tc>
          <w:tcPr>
            <w:tcW w:w="1208" w:type="dxa"/>
            <w:noWrap/>
            <w:hideMark/>
          </w:tcPr>
          <w:p w14:paraId="1CFA5328" w14:textId="77777777" w:rsidR="00EC4B99" w:rsidRPr="00B50B0A" w:rsidRDefault="00EC4B99" w:rsidP="000D7026">
            <w:r w:rsidRPr="00B50B0A">
              <w:t>0.4800</w:t>
            </w:r>
          </w:p>
        </w:tc>
        <w:tc>
          <w:tcPr>
            <w:tcW w:w="1208" w:type="dxa"/>
            <w:noWrap/>
            <w:hideMark/>
          </w:tcPr>
          <w:p w14:paraId="4A54DD81" w14:textId="77777777" w:rsidR="00EC4B99" w:rsidRPr="00B50B0A" w:rsidRDefault="00EC4B99" w:rsidP="000D7026">
            <w:r w:rsidRPr="00B50B0A">
              <w:t>0.2400</w:t>
            </w:r>
          </w:p>
        </w:tc>
        <w:tc>
          <w:tcPr>
            <w:tcW w:w="1352" w:type="dxa"/>
            <w:noWrap/>
            <w:hideMark/>
          </w:tcPr>
          <w:p w14:paraId="34C26BA4" w14:textId="77777777" w:rsidR="00EC4B99" w:rsidRPr="00B50B0A" w:rsidRDefault="00EC4B99" w:rsidP="000D7026">
            <w:pPr>
              <w:rPr>
                <w:bCs/>
              </w:rPr>
            </w:pPr>
            <w:r w:rsidRPr="00B50B0A">
              <w:rPr>
                <w:bCs/>
              </w:rPr>
              <w:t>7.2000</w:t>
            </w:r>
          </w:p>
        </w:tc>
        <w:tc>
          <w:tcPr>
            <w:tcW w:w="1212" w:type="dxa"/>
            <w:noWrap/>
            <w:hideMark/>
          </w:tcPr>
          <w:p w14:paraId="21A83AE3" w14:textId="77777777" w:rsidR="00EC4B99" w:rsidRPr="00B50B0A" w:rsidRDefault="00EC4B99" w:rsidP="000D7026">
            <w:r w:rsidRPr="00B50B0A">
              <w:t>0.0007</w:t>
            </w:r>
          </w:p>
        </w:tc>
        <w:tc>
          <w:tcPr>
            <w:tcW w:w="1352" w:type="dxa"/>
            <w:noWrap/>
            <w:hideMark/>
          </w:tcPr>
          <w:p w14:paraId="4DE7D4CE" w14:textId="77777777" w:rsidR="00EC4B99" w:rsidRPr="00B50B0A" w:rsidRDefault="00EC4B99" w:rsidP="000D7026">
            <w:pPr>
              <w:rPr>
                <w:bCs/>
              </w:rPr>
            </w:pPr>
            <w:r w:rsidRPr="00B50B0A">
              <w:rPr>
                <w:bCs/>
              </w:rPr>
              <w:t>4.0800</w:t>
            </w:r>
          </w:p>
        </w:tc>
        <w:tc>
          <w:tcPr>
            <w:tcW w:w="1065" w:type="dxa"/>
            <w:noWrap/>
            <w:hideMark/>
          </w:tcPr>
          <w:p w14:paraId="51DBC178" w14:textId="77777777" w:rsidR="00EC4B99" w:rsidRPr="00B50B0A" w:rsidRDefault="00EC4B99" w:rsidP="000D7026">
            <w:r w:rsidRPr="00B50B0A">
              <w:t>0.0055</w:t>
            </w:r>
          </w:p>
        </w:tc>
      </w:tr>
      <w:tr w:rsidR="00EC4B99" w:rsidRPr="00B50B0A" w14:paraId="476A5333" w14:textId="77777777" w:rsidTr="000D7026">
        <w:trPr>
          <w:gridAfter w:val="1"/>
          <w:wAfter w:w="7" w:type="dxa"/>
          <w:trHeight w:val="354"/>
        </w:trPr>
        <w:tc>
          <w:tcPr>
            <w:tcW w:w="1615" w:type="dxa"/>
            <w:noWrap/>
            <w:hideMark/>
          </w:tcPr>
          <w:p w14:paraId="0D54E2B6" w14:textId="77777777" w:rsidR="00EC4B99" w:rsidRPr="00B50B0A" w:rsidRDefault="00EC4B99" w:rsidP="000D7026">
            <w:r w:rsidRPr="00B50B0A">
              <w:t>CG</w:t>
            </w:r>
          </w:p>
        </w:tc>
        <w:tc>
          <w:tcPr>
            <w:tcW w:w="1345" w:type="dxa"/>
            <w:noWrap/>
            <w:hideMark/>
          </w:tcPr>
          <w:p w14:paraId="0C8A2009" w14:textId="77777777" w:rsidR="00EC4B99" w:rsidRPr="00B50B0A" w:rsidRDefault="00EC4B99" w:rsidP="000D7026">
            <w:r w:rsidRPr="00B50B0A">
              <w:t>2.5000</w:t>
            </w:r>
          </w:p>
        </w:tc>
        <w:tc>
          <w:tcPr>
            <w:tcW w:w="1065" w:type="dxa"/>
            <w:noWrap/>
            <w:hideMark/>
          </w:tcPr>
          <w:p w14:paraId="29FBAA6D" w14:textId="77777777" w:rsidR="00EC4B99" w:rsidRPr="00B50B0A" w:rsidRDefault="00EC4B99" w:rsidP="000D7026">
            <w:r w:rsidRPr="00B50B0A">
              <w:t>0.5000</w:t>
            </w:r>
          </w:p>
        </w:tc>
        <w:tc>
          <w:tcPr>
            <w:tcW w:w="1069" w:type="dxa"/>
            <w:noWrap/>
            <w:hideMark/>
          </w:tcPr>
          <w:p w14:paraId="36C5D112" w14:textId="77777777" w:rsidR="00EC4B99" w:rsidRPr="00B50B0A" w:rsidRDefault="00EC4B99" w:rsidP="000D7026">
            <w:r w:rsidRPr="00B50B0A">
              <w:t>3.2200</w:t>
            </w:r>
          </w:p>
        </w:tc>
        <w:tc>
          <w:tcPr>
            <w:tcW w:w="1065" w:type="dxa"/>
            <w:noWrap/>
            <w:hideMark/>
          </w:tcPr>
          <w:p w14:paraId="5DF25F3A" w14:textId="77777777" w:rsidR="00EC4B99" w:rsidRPr="00B50B0A" w:rsidRDefault="00EC4B99" w:rsidP="000D7026">
            <w:r w:rsidRPr="00B50B0A">
              <w:t>2.2000</w:t>
            </w:r>
          </w:p>
        </w:tc>
        <w:tc>
          <w:tcPr>
            <w:tcW w:w="1208" w:type="dxa"/>
            <w:noWrap/>
            <w:hideMark/>
          </w:tcPr>
          <w:p w14:paraId="363C1D0C" w14:textId="77777777" w:rsidR="00EC4B99" w:rsidRPr="00B50B0A" w:rsidRDefault="00EC4B99" w:rsidP="000D7026">
            <w:r w:rsidRPr="00B50B0A">
              <w:t>1.6000</w:t>
            </w:r>
          </w:p>
        </w:tc>
        <w:tc>
          <w:tcPr>
            <w:tcW w:w="1208" w:type="dxa"/>
            <w:noWrap/>
            <w:hideMark/>
          </w:tcPr>
          <w:p w14:paraId="3B331B31" w14:textId="77777777" w:rsidR="00EC4B99" w:rsidRPr="00B50B0A" w:rsidRDefault="00EC4B99" w:rsidP="000D7026">
            <w:r w:rsidRPr="00B50B0A">
              <w:t>5.4000</w:t>
            </w:r>
          </w:p>
        </w:tc>
        <w:tc>
          <w:tcPr>
            <w:tcW w:w="1352" w:type="dxa"/>
            <w:noWrap/>
            <w:hideMark/>
          </w:tcPr>
          <w:p w14:paraId="32A70BBB" w14:textId="77777777" w:rsidR="00EC4B99" w:rsidRPr="00B50B0A" w:rsidRDefault="00EC4B99" w:rsidP="000D7026">
            <w:r w:rsidRPr="00B50B0A">
              <w:t>30.5000</w:t>
            </w:r>
          </w:p>
        </w:tc>
        <w:tc>
          <w:tcPr>
            <w:tcW w:w="1212" w:type="dxa"/>
            <w:noWrap/>
            <w:hideMark/>
          </w:tcPr>
          <w:p w14:paraId="4D79D21C" w14:textId="77777777" w:rsidR="00EC4B99" w:rsidRPr="00B50B0A" w:rsidRDefault="00EC4B99" w:rsidP="000D7026">
            <w:r w:rsidRPr="00B50B0A">
              <w:t>0.2200</w:t>
            </w:r>
          </w:p>
        </w:tc>
        <w:tc>
          <w:tcPr>
            <w:tcW w:w="1352" w:type="dxa"/>
            <w:noWrap/>
            <w:hideMark/>
          </w:tcPr>
          <w:p w14:paraId="557E5975" w14:textId="77777777" w:rsidR="00EC4B99" w:rsidRPr="00B50B0A" w:rsidRDefault="00EC4B99" w:rsidP="000D7026">
            <w:r w:rsidRPr="00B50B0A">
              <w:t>1.2900</w:t>
            </w:r>
          </w:p>
        </w:tc>
        <w:tc>
          <w:tcPr>
            <w:tcW w:w="1065" w:type="dxa"/>
            <w:noWrap/>
            <w:hideMark/>
          </w:tcPr>
          <w:p w14:paraId="6B3ABCCF" w14:textId="77777777" w:rsidR="00EC4B99" w:rsidRPr="00B50B0A" w:rsidRDefault="00EC4B99" w:rsidP="000D7026">
            <w:r w:rsidRPr="00B50B0A">
              <w:t>0.2900</w:t>
            </w:r>
          </w:p>
        </w:tc>
      </w:tr>
      <w:tr w:rsidR="00EC4B99" w:rsidRPr="00B50B0A" w14:paraId="3039D488" w14:textId="77777777" w:rsidTr="000D7026">
        <w:trPr>
          <w:gridAfter w:val="1"/>
          <w:wAfter w:w="7" w:type="dxa"/>
          <w:trHeight w:val="354"/>
        </w:trPr>
        <w:tc>
          <w:tcPr>
            <w:tcW w:w="1615" w:type="dxa"/>
            <w:noWrap/>
            <w:hideMark/>
          </w:tcPr>
          <w:p w14:paraId="5506AB0F" w14:textId="77777777" w:rsidR="00EC4B99" w:rsidRPr="00B50B0A" w:rsidRDefault="00EC4B99" w:rsidP="000D7026">
            <w:r w:rsidRPr="00B50B0A">
              <w:t>EDI</w:t>
            </w:r>
          </w:p>
        </w:tc>
        <w:tc>
          <w:tcPr>
            <w:tcW w:w="1345" w:type="dxa"/>
            <w:noWrap/>
            <w:hideMark/>
          </w:tcPr>
          <w:p w14:paraId="7BDD4EFD" w14:textId="77777777" w:rsidR="00EC4B99" w:rsidRPr="00B50B0A" w:rsidRDefault="00EC4B99" w:rsidP="000D7026">
            <w:r w:rsidRPr="00B50B0A">
              <w:t>0.0011</w:t>
            </w:r>
          </w:p>
        </w:tc>
        <w:tc>
          <w:tcPr>
            <w:tcW w:w="1065" w:type="dxa"/>
            <w:noWrap/>
            <w:hideMark/>
          </w:tcPr>
          <w:p w14:paraId="742C395E" w14:textId="77777777" w:rsidR="00EC4B99" w:rsidRPr="00B50B0A" w:rsidRDefault="00EC4B99" w:rsidP="000D7026">
            <w:r w:rsidRPr="00B50B0A">
              <w:t>0.0002</w:t>
            </w:r>
          </w:p>
        </w:tc>
        <w:tc>
          <w:tcPr>
            <w:tcW w:w="1069" w:type="dxa"/>
            <w:noWrap/>
            <w:hideMark/>
          </w:tcPr>
          <w:p w14:paraId="5FA1B5EB" w14:textId="77777777" w:rsidR="00EC4B99" w:rsidRPr="00B50B0A" w:rsidRDefault="00EC4B99" w:rsidP="000D7026">
            <w:r w:rsidRPr="00B50B0A">
              <w:t>0.0014</w:t>
            </w:r>
          </w:p>
        </w:tc>
        <w:tc>
          <w:tcPr>
            <w:tcW w:w="1065" w:type="dxa"/>
            <w:noWrap/>
            <w:hideMark/>
          </w:tcPr>
          <w:p w14:paraId="59CCF26E" w14:textId="77777777" w:rsidR="00EC4B99" w:rsidRPr="00B50B0A" w:rsidRDefault="00EC4B99" w:rsidP="000D7026">
            <w:r w:rsidRPr="00B50B0A">
              <w:t>0.0010</w:t>
            </w:r>
          </w:p>
        </w:tc>
        <w:tc>
          <w:tcPr>
            <w:tcW w:w="1208" w:type="dxa"/>
            <w:noWrap/>
            <w:hideMark/>
          </w:tcPr>
          <w:p w14:paraId="267D3BAE" w14:textId="77777777" w:rsidR="00EC4B99" w:rsidRPr="00B50B0A" w:rsidRDefault="00EC4B99" w:rsidP="000D7026">
            <w:r w:rsidRPr="00B50B0A">
              <w:t>0.0007</w:t>
            </w:r>
          </w:p>
        </w:tc>
        <w:tc>
          <w:tcPr>
            <w:tcW w:w="1208" w:type="dxa"/>
            <w:noWrap/>
            <w:hideMark/>
          </w:tcPr>
          <w:p w14:paraId="2D675442" w14:textId="77777777" w:rsidR="00EC4B99" w:rsidRPr="00B50B0A" w:rsidRDefault="00EC4B99" w:rsidP="000D7026">
            <w:r w:rsidRPr="00B50B0A">
              <w:t>0.0024</w:t>
            </w:r>
          </w:p>
        </w:tc>
        <w:tc>
          <w:tcPr>
            <w:tcW w:w="1352" w:type="dxa"/>
            <w:noWrap/>
            <w:hideMark/>
          </w:tcPr>
          <w:p w14:paraId="70183DD7" w14:textId="77777777" w:rsidR="00EC4B99" w:rsidRPr="00B50B0A" w:rsidRDefault="00EC4B99" w:rsidP="000D7026">
            <w:r w:rsidRPr="00B50B0A">
              <w:t>0.0137</w:t>
            </w:r>
          </w:p>
        </w:tc>
        <w:tc>
          <w:tcPr>
            <w:tcW w:w="1212" w:type="dxa"/>
            <w:noWrap/>
            <w:hideMark/>
          </w:tcPr>
          <w:p w14:paraId="6D096773" w14:textId="77777777" w:rsidR="00EC4B99" w:rsidRPr="00B50B0A" w:rsidRDefault="00EC4B99" w:rsidP="000D7026">
            <w:r w:rsidRPr="00B50B0A">
              <w:t>0.0001</w:t>
            </w:r>
          </w:p>
        </w:tc>
        <w:tc>
          <w:tcPr>
            <w:tcW w:w="1352" w:type="dxa"/>
            <w:noWrap/>
            <w:hideMark/>
          </w:tcPr>
          <w:p w14:paraId="1CD29AD8" w14:textId="77777777" w:rsidR="00EC4B99" w:rsidRPr="00B50B0A" w:rsidRDefault="00EC4B99" w:rsidP="000D7026">
            <w:r w:rsidRPr="00B50B0A">
              <w:t>0.0006</w:t>
            </w:r>
          </w:p>
        </w:tc>
        <w:tc>
          <w:tcPr>
            <w:tcW w:w="1065" w:type="dxa"/>
            <w:noWrap/>
            <w:hideMark/>
          </w:tcPr>
          <w:p w14:paraId="568B11E1" w14:textId="77777777" w:rsidR="00EC4B99" w:rsidRPr="00B50B0A" w:rsidRDefault="00EC4B99" w:rsidP="000D7026">
            <w:r w:rsidRPr="00B50B0A">
              <w:t>0.0001</w:t>
            </w:r>
          </w:p>
        </w:tc>
      </w:tr>
      <w:tr w:rsidR="00EC4B99" w:rsidRPr="00B50B0A" w14:paraId="17ECF9BA" w14:textId="77777777" w:rsidTr="000D7026">
        <w:trPr>
          <w:gridAfter w:val="1"/>
          <w:wAfter w:w="7" w:type="dxa"/>
          <w:trHeight w:val="354"/>
        </w:trPr>
        <w:tc>
          <w:tcPr>
            <w:tcW w:w="1615" w:type="dxa"/>
            <w:noWrap/>
            <w:hideMark/>
          </w:tcPr>
          <w:p w14:paraId="359B3F8C" w14:textId="77777777" w:rsidR="00EC4B99" w:rsidRPr="00B50B0A" w:rsidRDefault="00EC4B99" w:rsidP="000D7026">
            <w:r w:rsidRPr="00B50B0A">
              <w:t>MEA</w:t>
            </w:r>
          </w:p>
        </w:tc>
        <w:tc>
          <w:tcPr>
            <w:tcW w:w="1345" w:type="dxa"/>
            <w:noWrap/>
            <w:hideMark/>
          </w:tcPr>
          <w:p w14:paraId="1FE1A50B" w14:textId="77777777" w:rsidR="00EC4B99" w:rsidRPr="00B50B0A" w:rsidRDefault="00EC4B99" w:rsidP="000D7026">
            <w:r w:rsidRPr="00B50B0A">
              <w:t>0.0002</w:t>
            </w:r>
          </w:p>
        </w:tc>
        <w:tc>
          <w:tcPr>
            <w:tcW w:w="1065" w:type="dxa"/>
            <w:noWrap/>
            <w:hideMark/>
          </w:tcPr>
          <w:p w14:paraId="2E855FE7" w14:textId="77777777" w:rsidR="00EC4B99" w:rsidRPr="00B50B0A" w:rsidRDefault="00EC4B99" w:rsidP="000D7026">
            <w:r w:rsidRPr="00B50B0A">
              <w:t>0.0960</w:t>
            </w:r>
          </w:p>
        </w:tc>
        <w:tc>
          <w:tcPr>
            <w:tcW w:w="1069" w:type="dxa"/>
            <w:noWrap/>
            <w:hideMark/>
          </w:tcPr>
          <w:p w14:paraId="4DBCF0A4" w14:textId="77777777" w:rsidR="00EC4B99" w:rsidRPr="00B50B0A" w:rsidRDefault="00EC4B99" w:rsidP="000D7026">
            <w:r w:rsidRPr="00B50B0A">
              <w:t>0.0216</w:t>
            </w:r>
          </w:p>
        </w:tc>
        <w:tc>
          <w:tcPr>
            <w:tcW w:w="1065" w:type="dxa"/>
            <w:noWrap/>
            <w:hideMark/>
          </w:tcPr>
          <w:p w14:paraId="6468A79B" w14:textId="77777777" w:rsidR="00EC4B99" w:rsidRPr="00B50B0A" w:rsidRDefault="00EC4B99" w:rsidP="000D7026">
            <w:r w:rsidRPr="00B50B0A">
              <w:t>0.2400</w:t>
            </w:r>
          </w:p>
        </w:tc>
        <w:tc>
          <w:tcPr>
            <w:tcW w:w="1208" w:type="dxa"/>
            <w:noWrap/>
            <w:hideMark/>
          </w:tcPr>
          <w:p w14:paraId="1DF2D1F5" w14:textId="77777777" w:rsidR="00EC4B99" w:rsidRPr="00B50B0A" w:rsidRDefault="00EC4B99" w:rsidP="000D7026">
            <w:r w:rsidRPr="00B50B0A">
              <w:t>0.4800</w:t>
            </w:r>
          </w:p>
        </w:tc>
        <w:tc>
          <w:tcPr>
            <w:tcW w:w="1208" w:type="dxa"/>
            <w:noWrap/>
            <w:hideMark/>
          </w:tcPr>
          <w:p w14:paraId="076D6605" w14:textId="77777777" w:rsidR="00EC4B99" w:rsidRPr="00B50B0A" w:rsidRDefault="00EC4B99" w:rsidP="000D7026">
            <w:r w:rsidRPr="00B50B0A">
              <w:t>0.2400</w:t>
            </w:r>
          </w:p>
        </w:tc>
        <w:tc>
          <w:tcPr>
            <w:tcW w:w="1352" w:type="dxa"/>
            <w:noWrap/>
            <w:hideMark/>
          </w:tcPr>
          <w:p w14:paraId="0AEF8245" w14:textId="77777777" w:rsidR="00EC4B99" w:rsidRPr="00B50B0A" w:rsidRDefault="00EC4B99" w:rsidP="000D7026">
            <w:r w:rsidRPr="00B50B0A">
              <w:t>7.2000</w:t>
            </w:r>
          </w:p>
        </w:tc>
        <w:tc>
          <w:tcPr>
            <w:tcW w:w="1212" w:type="dxa"/>
            <w:noWrap/>
            <w:hideMark/>
          </w:tcPr>
          <w:p w14:paraId="21654A3D" w14:textId="77777777" w:rsidR="00EC4B99" w:rsidRPr="00B50B0A" w:rsidRDefault="00EC4B99" w:rsidP="000D7026">
            <w:r w:rsidRPr="00B50B0A">
              <w:t>0.0007</w:t>
            </w:r>
          </w:p>
        </w:tc>
        <w:tc>
          <w:tcPr>
            <w:tcW w:w="1352" w:type="dxa"/>
            <w:noWrap/>
            <w:hideMark/>
          </w:tcPr>
          <w:p w14:paraId="45DDD057" w14:textId="77777777" w:rsidR="00EC4B99" w:rsidRPr="00B50B0A" w:rsidRDefault="00EC4B99" w:rsidP="000D7026">
            <w:r w:rsidRPr="00B50B0A">
              <w:t>4.0800</w:t>
            </w:r>
          </w:p>
        </w:tc>
        <w:tc>
          <w:tcPr>
            <w:tcW w:w="1065" w:type="dxa"/>
            <w:noWrap/>
            <w:hideMark/>
          </w:tcPr>
          <w:p w14:paraId="698E6CB3" w14:textId="77777777" w:rsidR="00EC4B99" w:rsidRPr="00B50B0A" w:rsidRDefault="00EC4B99" w:rsidP="000D7026">
            <w:r w:rsidRPr="00B50B0A">
              <w:t>0.0055</w:t>
            </w:r>
          </w:p>
        </w:tc>
      </w:tr>
      <w:tr w:rsidR="00EC4B99" w:rsidRPr="00B50B0A" w14:paraId="34B4150B" w14:textId="77777777" w:rsidTr="000D7026">
        <w:trPr>
          <w:gridAfter w:val="1"/>
          <w:wAfter w:w="7" w:type="dxa"/>
          <w:trHeight w:val="354"/>
        </w:trPr>
        <w:tc>
          <w:tcPr>
            <w:tcW w:w="1615" w:type="dxa"/>
            <w:noWrap/>
            <w:hideMark/>
          </w:tcPr>
          <w:p w14:paraId="79352138" w14:textId="77777777" w:rsidR="00EC4B99" w:rsidRPr="00B50B0A" w:rsidRDefault="00EC4B99" w:rsidP="000D7026">
            <w:r w:rsidRPr="00B50B0A">
              <w:t>BI</w:t>
            </w:r>
          </w:p>
        </w:tc>
        <w:tc>
          <w:tcPr>
            <w:tcW w:w="1345" w:type="dxa"/>
            <w:noWrap/>
            <w:hideMark/>
          </w:tcPr>
          <w:p w14:paraId="06485A95" w14:textId="77777777" w:rsidR="00EC4B99" w:rsidRPr="00B50B0A" w:rsidRDefault="00EC4B99" w:rsidP="000D7026">
            <w:r w:rsidRPr="00B50B0A">
              <w:t>0.0700</w:t>
            </w:r>
          </w:p>
        </w:tc>
        <w:tc>
          <w:tcPr>
            <w:tcW w:w="1065" w:type="dxa"/>
            <w:noWrap/>
            <w:hideMark/>
          </w:tcPr>
          <w:p w14:paraId="20C7B5B6" w14:textId="77777777" w:rsidR="00EC4B99" w:rsidRPr="00B50B0A" w:rsidRDefault="00EC4B99" w:rsidP="000D7026">
            <w:r w:rsidRPr="00B50B0A">
              <w:t>3.0500</w:t>
            </w:r>
          </w:p>
        </w:tc>
        <w:tc>
          <w:tcPr>
            <w:tcW w:w="1069" w:type="dxa"/>
            <w:noWrap/>
            <w:hideMark/>
          </w:tcPr>
          <w:p w14:paraId="2892C7B5" w14:textId="77777777" w:rsidR="00EC4B99" w:rsidRPr="00B50B0A" w:rsidRDefault="00EC4B99" w:rsidP="000D7026">
            <w:r w:rsidRPr="00B50B0A">
              <w:t>1.8300</w:t>
            </w:r>
          </w:p>
        </w:tc>
        <w:tc>
          <w:tcPr>
            <w:tcW w:w="1065" w:type="dxa"/>
            <w:noWrap/>
            <w:hideMark/>
          </w:tcPr>
          <w:p w14:paraId="22043443" w14:textId="77777777" w:rsidR="00EC4B99" w:rsidRPr="00B50B0A" w:rsidRDefault="00EC4B99" w:rsidP="000D7026">
            <w:r w:rsidRPr="00B50B0A">
              <w:t>0.6000</w:t>
            </w:r>
          </w:p>
        </w:tc>
        <w:tc>
          <w:tcPr>
            <w:tcW w:w="1208" w:type="dxa"/>
            <w:noWrap/>
            <w:hideMark/>
          </w:tcPr>
          <w:p w14:paraId="1655A916" w14:textId="77777777" w:rsidR="00EC4B99" w:rsidRPr="00B50B0A" w:rsidRDefault="00EC4B99" w:rsidP="000D7026">
            <w:r w:rsidRPr="00B50B0A">
              <w:t>0.2200</w:t>
            </w:r>
          </w:p>
        </w:tc>
        <w:tc>
          <w:tcPr>
            <w:tcW w:w="1208" w:type="dxa"/>
            <w:noWrap/>
            <w:hideMark/>
          </w:tcPr>
          <w:p w14:paraId="6F44740D" w14:textId="77777777" w:rsidR="00EC4B99" w:rsidRPr="00B50B0A" w:rsidRDefault="00EC4B99" w:rsidP="000D7026">
            <w:r w:rsidRPr="00B50B0A">
              <w:t>1.1600</w:t>
            </w:r>
          </w:p>
        </w:tc>
        <w:tc>
          <w:tcPr>
            <w:tcW w:w="1352" w:type="dxa"/>
            <w:noWrap/>
            <w:hideMark/>
          </w:tcPr>
          <w:p w14:paraId="3025065E" w14:textId="77777777" w:rsidR="00EC4B99" w:rsidRPr="00B50B0A" w:rsidRDefault="00EC4B99" w:rsidP="000D7026">
            <w:r w:rsidRPr="00B50B0A">
              <w:t>31.0000</w:t>
            </w:r>
          </w:p>
        </w:tc>
        <w:tc>
          <w:tcPr>
            <w:tcW w:w="1212" w:type="dxa"/>
            <w:noWrap/>
            <w:hideMark/>
          </w:tcPr>
          <w:p w14:paraId="17721081" w14:textId="77777777" w:rsidR="00EC4B99" w:rsidRPr="00B50B0A" w:rsidRDefault="00EC4B99" w:rsidP="000D7026">
            <w:r w:rsidRPr="00B50B0A">
              <w:t>0.4800</w:t>
            </w:r>
          </w:p>
        </w:tc>
        <w:tc>
          <w:tcPr>
            <w:tcW w:w="1352" w:type="dxa"/>
            <w:noWrap/>
            <w:hideMark/>
          </w:tcPr>
          <w:p w14:paraId="0DEFDBDD" w14:textId="77777777" w:rsidR="00EC4B99" w:rsidRPr="00B50B0A" w:rsidRDefault="00EC4B99" w:rsidP="000D7026">
            <w:r w:rsidRPr="00B50B0A">
              <w:t>1.5100</w:t>
            </w:r>
          </w:p>
        </w:tc>
        <w:tc>
          <w:tcPr>
            <w:tcW w:w="1065" w:type="dxa"/>
            <w:noWrap/>
            <w:hideMark/>
          </w:tcPr>
          <w:p w14:paraId="45D26D33" w14:textId="77777777" w:rsidR="00EC4B99" w:rsidRPr="00B50B0A" w:rsidRDefault="00EC4B99" w:rsidP="000D7026">
            <w:r w:rsidRPr="00B50B0A">
              <w:t>0.2800</w:t>
            </w:r>
          </w:p>
        </w:tc>
      </w:tr>
      <w:tr w:rsidR="00EC4B99" w:rsidRPr="00B50B0A" w14:paraId="113976C3" w14:textId="77777777" w:rsidTr="000D7026">
        <w:trPr>
          <w:gridAfter w:val="1"/>
          <w:wAfter w:w="7" w:type="dxa"/>
          <w:trHeight w:val="354"/>
        </w:trPr>
        <w:tc>
          <w:tcPr>
            <w:tcW w:w="1615" w:type="dxa"/>
            <w:noWrap/>
            <w:hideMark/>
          </w:tcPr>
          <w:p w14:paraId="7B9826D3" w14:textId="77777777" w:rsidR="00EC4B99" w:rsidRPr="00B50B0A" w:rsidRDefault="00EC4B99" w:rsidP="000D7026">
            <w:r w:rsidRPr="00B50B0A">
              <w:t>EDI</w:t>
            </w:r>
          </w:p>
        </w:tc>
        <w:tc>
          <w:tcPr>
            <w:tcW w:w="1345" w:type="dxa"/>
            <w:noWrap/>
            <w:hideMark/>
          </w:tcPr>
          <w:p w14:paraId="17167912" w14:textId="77777777" w:rsidR="00EC4B99" w:rsidRPr="00B50B0A" w:rsidRDefault="00EC4B99" w:rsidP="000D7026">
            <w:r w:rsidRPr="00B50B0A">
              <w:t>0.00003</w:t>
            </w:r>
          </w:p>
        </w:tc>
        <w:tc>
          <w:tcPr>
            <w:tcW w:w="1065" w:type="dxa"/>
            <w:noWrap/>
            <w:hideMark/>
          </w:tcPr>
          <w:p w14:paraId="542F6A4D" w14:textId="77777777" w:rsidR="00EC4B99" w:rsidRPr="00B50B0A" w:rsidRDefault="00EC4B99" w:rsidP="000D7026">
            <w:r w:rsidRPr="00B50B0A">
              <w:t>0.0014</w:t>
            </w:r>
          </w:p>
        </w:tc>
        <w:tc>
          <w:tcPr>
            <w:tcW w:w="1069" w:type="dxa"/>
            <w:noWrap/>
            <w:hideMark/>
          </w:tcPr>
          <w:p w14:paraId="3A0DDFBE" w14:textId="77777777" w:rsidR="00EC4B99" w:rsidRPr="00B50B0A" w:rsidRDefault="00EC4B99" w:rsidP="000D7026">
            <w:r w:rsidRPr="00B50B0A">
              <w:t>0.0008</w:t>
            </w:r>
          </w:p>
        </w:tc>
        <w:tc>
          <w:tcPr>
            <w:tcW w:w="1065" w:type="dxa"/>
            <w:noWrap/>
            <w:hideMark/>
          </w:tcPr>
          <w:p w14:paraId="414D58B6" w14:textId="77777777" w:rsidR="00EC4B99" w:rsidRPr="00B50B0A" w:rsidRDefault="00EC4B99" w:rsidP="000D7026">
            <w:r w:rsidRPr="00B50B0A">
              <w:t>0.0003</w:t>
            </w:r>
          </w:p>
        </w:tc>
        <w:tc>
          <w:tcPr>
            <w:tcW w:w="1208" w:type="dxa"/>
            <w:noWrap/>
            <w:hideMark/>
          </w:tcPr>
          <w:p w14:paraId="4F510C0B" w14:textId="77777777" w:rsidR="00EC4B99" w:rsidRPr="00B50B0A" w:rsidRDefault="00EC4B99" w:rsidP="000D7026">
            <w:r w:rsidRPr="00B50B0A">
              <w:t>0.0001</w:t>
            </w:r>
          </w:p>
        </w:tc>
        <w:tc>
          <w:tcPr>
            <w:tcW w:w="1208" w:type="dxa"/>
            <w:noWrap/>
            <w:hideMark/>
          </w:tcPr>
          <w:p w14:paraId="7347D83C" w14:textId="77777777" w:rsidR="00EC4B99" w:rsidRPr="00B50B0A" w:rsidRDefault="00EC4B99" w:rsidP="000D7026">
            <w:r w:rsidRPr="00B50B0A">
              <w:t>0.0005</w:t>
            </w:r>
          </w:p>
        </w:tc>
        <w:tc>
          <w:tcPr>
            <w:tcW w:w="1352" w:type="dxa"/>
            <w:noWrap/>
            <w:hideMark/>
          </w:tcPr>
          <w:p w14:paraId="263F78A0" w14:textId="77777777" w:rsidR="00EC4B99" w:rsidRPr="00B50B0A" w:rsidRDefault="00EC4B99" w:rsidP="000D7026">
            <w:r w:rsidRPr="00B50B0A">
              <w:t>0.0140</w:t>
            </w:r>
          </w:p>
        </w:tc>
        <w:tc>
          <w:tcPr>
            <w:tcW w:w="1212" w:type="dxa"/>
            <w:noWrap/>
            <w:hideMark/>
          </w:tcPr>
          <w:p w14:paraId="6C034B4B" w14:textId="77777777" w:rsidR="00EC4B99" w:rsidRPr="00B50B0A" w:rsidRDefault="00EC4B99" w:rsidP="000D7026">
            <w:r w:rsidRPr="00B50B0A">
              <w:t>0.0002</w:t>
            </w:r>
          </w:p>
        </w:tc>
        <w:tc>
          <w:tcPr>
            <w:tcW w:w="1352" w:type="dxa"/>
            <w:noWrap/>
            <w:hideMark/>
          </w:tcPr>
          <w:p w14:paraId="556C6CCA" w14:textId="77777777" w:rsidR="00EC4B99" w:rsidRPr="00B50B0A" w:rsidRDefault="00EC4B99" w:rsidP="000D7026">
            <w:r w:rsidRPr="00B50B0A">
              <w:t>0.0007</w:t>
            </w:r>
          </w:p>
        </w:tc>
        <w:tc>
          <w:tcPr>
            <w:tcW w:w="1065" w:type="dxa"/>
            <w:noWrap/>
            <w:hideMark/>
          </w:tcPr>
          <w:p w14:paraId="3B9654A1" w14:textId="77777777" w:rsidR="00EC4B99" w:rsidRPr="00B50B0A" w:rsidRDefault="00EC4B99" w:rsidP="000D7026">
            <w:r w:rsidRPr="00B50B0A">
              <w:t>0.0001</w:t>
            </w:r>
          </w:p>
        </w:tc>
      </w:tr>
      <w:tr w:rsidR="00EC4B99" w:rsidRPr="00B50B0A" w14:paraId="5DB82A10" w14:textId="77777777" w:rsidTr="000D7026">
        <w:trPr>
          <w:gridAfter w:val="1"/>
          <w:wAfter w:w="7" w:type="dxa"/>
          <w:trHeight w:val="354"/>
        </w:trPr>
        <w:tc>
          <w:tcPr>
            <w:tcW w:w="1615" w:type="dxa"/>
            <w:noWrap/>
            <w:hideMark/>
          </w:tcPr>
          <w:p w14:paraId="648DDB3F" w14:textId="77777777" w:rsidR="00EC4B99" w:rsidRPr="00B50B0A" w:rsidRDefault="00EC4B99" w:rsidP="000D7026">
            <w:r w:rsidRPr="00B50B0A">
              <w:t>MEA</w:t>
            </w:r>
          </w:p>
        </w:tc>
        <w:tc>
          <w:tcPr>
            <w:tcW w:w="1345" w:type="dxa"/>
            <w:noWrap/>
            <w:hideMark/>
          </w:tcPr>
          <w:p w14:paraId="3120F9DF" w14:textId="77777777" w:rsidR="00EC4B99" w:rsidRPr="00B50B0A" w:rsidRDefault="00EC4B99" w:rsidP="000D7026">
            <w:r w:rsidRPr="00B50B0A">
              <w:t>0.0086</w:t>
            </w:r>
          </w:p>
        </w:tc>
        <w:tc>
          <w:tcPr>
            <w:tcW w:w="1065" w:type="dxa"/>
            <w:noWrap/>
            <w:hideMark/>
          </w:tcPr>
          <w:p w14:paraId="591EAEC3" w14:textId="77777777" w:rsidR="00EC4B99" w:rsidRPr="00B50B0A" w:rsidRDefault="00EC4B99" w:rsidP="000D7026">
            <w:r w:rsidRPr="00B50B0A">
              <w:t>3.4286</w:t>
            </w:r>
          </w:p>
        </w:tc>
        <w:tc>
          <w:tcPr>
            <w:tcW w:w="1069" w:type="dxa"/>
            <w:noWrap/>
            <w:hideMark/>
          </w:tcPr>
          <w:p w14:paraId="09234503" w14:textId="77777777" w:rsidR="00EC4B99" w:rsidRPr="00B50B0A" w:rsidRDefault="00EC4B99" w:rsidP="000D7026">
            <w:r w:rsidRPr="00B50B0A">
              <w:t>0.7714</w:t>
            </w:r>
          </w:p>
        </w:tc>
        <w:tc>
          <w:tcPr>
            <w:tcW w:w="1065" w:type="dxa"/>
            <w:noWrap/>
            <w:hideMark/>
          </w:tcPr>
          <w:p w14:paraId="291B3339" w14:textId="77777777" w:rsidR="00EC4B99" w:rsidRPr="00B50B0A" w:rsidRDefault="00EC4B99" w:rsidP="000D7026">
            <w:r w:rsidRPr="00B50B0A">
              <w:t>8.5714</w:t>
            </w:r>
          </w:p>
        </w:tc>
        <w:tc>
          <w:tcPr>
            <w:tcW w:w="1208" w:type="dxa"/>
            <w:noWrap/>
            <w:hideMark/>
          </w:tcPr>
          <w:p w14:paraId="1388CEDA" w14:textId="77777777" w:rsidR="00EC4B99" w:rsidRPr="00B50B0A" w:rsidRDefault="00EC4B99" w:rsidP="000D7026">
            <w:r w:rsidRPr="00B50B0A">
              <w:t>17.1429</w:t>
            </w:r>
          </w:p>
        </w:tc>
        <w:tc>
          <w:tcPr>
            <w:tcW w:w="1208" w:type="dxa"/>
            <w:noWrap/>
            <w:hideMark/>
          </w:tcPr>
          <w:p w14:paraId="02743D11" w14:textId="77777777" w:rsidR="00EC4B99" w:rsidRPr="00B50B0A" w:rsidRDefault="00EC4B99" w:rsidP="000D7026">
            <w:r w:rsidRPr="00B50B0A">
              <w:t>8.5714</w:t>
            </w:r>
          </w:p>
        </w:tc>
        <w:tc>
          <w:tcPr>
            <w:tcW w:w="1352" w:type="dxa"/>
            <w:noWrap/>
            <w:hideMark/>
          </w:tcPr>
          <w:p w14:paraId="40576DAC" w14:textId="77777777" w:rsidR="00EC4B99" w:rsidRPr="00B50B0A" w:rsidRDefault="00EC4B99" w:rsidP="000D7026">
            <w:r w:rsidRPr="00B50B0A">
              <w:t>257.1429</w:t>
            </w:r>
          </w:p>
        </w:tc>
        <w:tc>
          <w:tcPr>
            <w:tcW w:w="1212" w:type="dxa"/>
            <w:noWrap/>
            <w:hideMark/>
          </w:tcPr>
          <w:p w14:paraId="751737AD" w14:textId="77777777" w:rsidR="00EC4B99" w:rsidRPr="00B50B0A" w:rsidRDefault="00EC4B99" w:rsidP="000D7026">
            <w:r w:rsidRPr="00B50B0A">
              <w:t>0.0257</w:t>
            </w:r>
          </w:p>
        </w:tc>
        <w:tc>
          <w:tcPr>
            <w:tcW w:w="1352" w:type="dxa"/>
            <w:noWrap/>
            <w:hideMark/>
          </w:tcPr>
          <w:p w14:paraId="16BFD0AD" w14:textId="77777777" w:rsidR="00EC4B99" w:rsidRPr="00B50B0A" w:rsidRDefault="00EC4B99" w:rsidP="000D7026">
            <w:r w:rsidRPr="00B50B0A">
              <w:t>145.7143</w:t>
            </w:r>
          </w:p>
        </w:tc>
        <w:tc>
          <w:tcPr>
            <w:tcW w:w="1065" w:type="dxa"/>
            <w:noWrap/>
            <w:hideMark/>
          </w:tcPr>
          <w:p w14:paraId="57B534D1" w14:textId="77777777" w:rsidR="00EC4B99" w:rsidRPr="00B50B0A" w:rsidRDefault="00EC4B99" w:rsidP="000D7026">
            <w:r w:rsidRPr="00B50B0A">
              <w:t>0.1971</w:t>
            </w:r>
          </w:p>
        </w:tc>
      </w:tr>
    </w:tbl>
    <w:p w14:paraId="7D32967A" w14:textId="77777777" w:rsidR="00EC4B99" w:rsidRPr="00652F64" w:rsidRDefault="00EC4B99" w:rsidP="00EC4B99">
      <w:pPr>
        <w:autoSpaceDE w:val="0"/>
        <w:autoSpaceDN w:val="0"/>
        <w:adjustRightInd w:val="0"/>
        <w:spacing w:line="360" w:lineRule="auto"/>
        <w:ind w:left="-576"/>
        <w:jc w:val="both"/>
        <w:rPr>
          <w:rFonts w:ascii="Calibri" w:eastAsia="SimSun" w:hAnsi="Calibri" w:cs="Calibri"/>
          <w:b/>
          <w:bCs/>
          <w:sz w:val="28"/>
          <w:szCs w:val="24"/>
          <w:lang w:val="en-US" w:eastAsia="zh-CN"/>
        </w:rPr>
      </w:pPr>
      <w:r w:rsidRPr="00652F64">
        <w:rPr>
          <w:rFonts w:ascii="Calibri" w:eastAsia="SimSun" w:hAnsi="Calibri" w:cs="Calibri"/>
          <w:b/>
          <w:bCs/>
          <w:sz w:val="28"/>
          <w:szCs w:val="24"/>
          <w:lang w:val="en-US" w:eastAsia="zh-CN"/>
        </w:rPr>
        <w:lastRenderedPageBreak/>
        <w:t xml:space="preserve">Figures </w:t>
      </w:r>
    </w:p>
    <w:p w14:paraId="18C3D164" w14:textId="77777777" w:rsidR="00EC4B99" w:rsidRDefault="00EC4B99" w:rsidP="00EC4B99">
      <w:pPr>
        <w:autoSpaceDE w:val="0"/>
        <w:autoSpaceDN w:val="0"/>
        <w:adjustRightInd w:val="0"/>
        <w:spacing w:after="0" w:line="360" w:lineRule="auto"/>
        <w:ind w:left="-576"/>
        <w:jc w:val="both"/>
        <w:rPr>
          <w:rFonts w:ascii="Calibri" w:eastAsia="SimSun" w:hAnsi="Calibri" w:cs="Calibri"/>
          <w:b/>
          <w:bCs/>
          <w:sz w:val="24"/>
          <w:szCs w:val="24"/>
          <w:lang w:val="en-US" w:eastAsia="zh-CN"/>
        </w:rPr>
      </w:pPr>
      <w:r>
        <w:rPr>
          <w:noProof/>
          <w:lang w:eastAsia="en-GB"/>
        </w:rPr>
        <w:drawing>
          <wp:inline distT="0" distB="0" distL="0" distR="0" wp14:anchorId="0765237E" wp14:editId="4E0F3E0B">
            <wp:extent cx="8620125" cy="4295775"/>
            <wp:effectExtent l="0" t="0" r="9525" b="9525"/>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2B44A19A" w14:textId="77777777" w:rsidR="00EC4B99" w:rsidRPr="00534F13" w:rsidRDefault="00EC4B99" w:rsidP="00EC4B99">
      <w:pPr>
        <w:tabs>
          <w:tab w:val="left" w:pos="709"/>
        </w:tabs>
        <w:ind w:right="-576"/>
        <w:jc w:val="both"/>
        <w:rPr>
          <w:rFonts w:ascii="Calibri" w:eastAsia="Calibri" w:hAnsi="Calibri" w:cs="Calibri"/>
          <w:bCs/>
          <w:sz w:val="24"/>
          <w:szCs w:val="24"/>
          <w:lang w:val="en-US"/>
        </w:rPr>
      </w:pPr>
      <w:r w:rsidRPr="00534F13">
        <w:rPr>
          <w:rFonts w:ascii="Calibri" w:eastAsia="Calibri" w:hAnsi="Calibri" w:cs="Calibri"/>
          <w:b/>
          <w:bCs/>
          <w:sz w:val="24"/>
          <w:szCs w:val="24"/>
          <w:lang w:val="en-US"/>
        </w:rPr>
        <w:t>Figure A1</w:t>
      </w:r>
      <w:r>
        <w:rPr>
          <w:rFonts w:ascii="Calibri" w:eastAsia="Calibri" w:hAnsi="Calibri" w:cs="Calibri"/>
          <w:bCs/>
          <w:sz w:val="24"/>
          <w:szCs w:val="24"/>
          <w:lang w:val="en-US"/>
        </w:rPr>
        <w:t>. The a</w:t>
      </w:r>
      <w:r w:rsidRPr="00534F13">
        <w:rPr>
          <w:rFonts w:ascii="Calibri" w:eastAsia="Calibri" w:hAnsi="Calibri" w:cs="Calibri"/>
          <w:bCs/>
          <w:sz w:val="24"/>
          <w:szCs w:val="24"/>
          <w:lang w:val="en-US"/>
        </w:rPr>
        <w:t xml:space="preserve">verage concentration of metals and metalloids in water (µg/L) and sediment (mg/Kg </w:t>
      </w:r>
      <w:proofErr w:type="spellStart"/>
      <w:r w:rsidRPr="00534F13">
        <w:rPr>
          <w:rFonts w:ascii="Calibri" w:eastAsia="Calibri" w:hAnsi="Calibri" w:cs="Calibri"/>
          <w:bCs/>
          <w:sz w:val="24"/>
          <w:szCs w:val="24"/>
          <w:lang w:val="en-US"/>
        </w:rPr>
        <w:t>dw</w:t>
      </w:r>
      <w:proofErr w:type="spellEnd"/>
      <w:r w:rsidRPr="00534F13">
        <w:rPr>
          <w:rFonts w:ascii="Calibri" w:eastAsia="Calibri" w:hAnsi="Calibri" w:cs="Calibri"/>
          <w:bCs/>
          <w:sz w:val="24"/>
          <w:szCs w:val="24"/>
          <w:lang w:val="en-US"/>
        </w:rPr>
        <w:t xml:space="preserve">) in Ethiopian surface waters. </w:t>
      </w:r>
    </w:p>
    <w:p w14:paraId="02F8543C" w14:textId="77777777" w:rsidR="00EC4B99" w:rsidRDefault="00EC4B99" w:rsidP="00EC4B99">
      <w:pPr>
        <w:tabs>
          <w:tab w:val="left" w:pos="709"/>
        </w:tabs>
        <w:ind w:right="-576"/>
        <w:jc w:val="both"/>
        <w:rPr>
          <w:rFonts w:ascii="Calibri" w:eastAsia="Calibri" w:hAnsi="Calibri" w:cs="Calibri"/>
          <w:bCs/>
          <w:szCs w:val="24"/>
          <w:lang w:val="en-US"/>
        </w:rPr>
      </w:pPr>
      <w:r>
        <w:rPr>
          <w:noProof/>
          <w:lang w:eastAsia="en-GB"/>
        </w:rPr>
        <w:lastRenderedPageBreak/>
        <w:drawing>
          <wp:inline distT="0" distB="0" distL="0" distR="0" wp14:anchorId="39CC0871" wp14:editId="636C97F0">
            <wp:extent cx="8248650" cy="5534025"/>
            <wp:effectExtent l="0" t="0" r="0" b="9525"/>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0BC4399F" w14:textId="77777777" w:rsidR="00EC4B99" w:rsidRPr="00534F13" w:rsidRDefault="00EC4B99" w:rsidP="00EC4B99">
      <w:pPr>
        <w:tabs>
          <w:tab w:val="left" w:pos="709"/>
        </w:tabs>
        <w:ind w:right="-576"/>
        <w:jc w:val="both"/>
        <w:rPr>
          <w:rFonts w:ascii="Calibri" w:eastAsia="Calibri" w:hAnsi="Calibri" w:cs="Calibri"/>
          <w:bCs/>
          <w:sz w:val="24"/>
          <w:szCs w:val="24"/>
          <w:lang w:val="en-US"/>
        </w:rPr>
      </w:pPr>
      <w:r w:rsidRPr="00534F13">
        <w:rPr>
          <w:rFonts w:ascii="Calibri" w:eastAsia="Calibri" w:hAnsi="Calibri" w:cs="Calibri"/>
          <w:b/>
          <w:bCs/>
          <w:sz w:val="24"/>
          <w:szCs w:val="24"/>
          <w:lang w:val="en-US"/>
        </w:rPr>
        <w:t>Figure A2</w:t>
      </w:r>
      <w:r>
        <w:rPr>
          <w:rFonts w:ascii="Calibri" w:eastAsia="Calibri" w:hAnsi="Calibri" w:cs="Calibri"/>
          <w:bCs/>
          <w:sz w:val="24"/>
          <w:szCs w:val="24"/>
          <w:lang w:val="en-US"/>
        </w:rPr>
        <w:t>. The a</w:t>
      </w:r>
      <w:r w:rsidRPr="00534F13">
        <w:rPr>
          <w:rFonts w:ascii="Calibri" w:eastAsia="Calibri" w:hAnsi="Calibri" w:cs="Calibri"/>
          <w:bCs/>
          <w:sz w:val="24"/>
          <w:szCs w:val="24"/>
          <w:lang w:val="en-US"/>
        </w:rPr>
        <w:t xml:space="preserve">verage concentration of metals and metalloids in three fish species muscle (mg/Kg </w:t>
      </w:r>
      <w:proofErr w:type="spellStart"/>
      <w:r w:rsidRPr="00534F13">
        <w:rPr>
          <w:rFonts w:ascii="Calibri" w:eastAsia="Calibri" w:hAnsi="Calibri" w:cs="Calibri"/>
          <w:bCs/>
          <w:sz w:val="24"/>
          <w:szCs w:val="24"/>
          <w:lang w:val="en-US"/>
        </w:rPr>
        <w:t>dw</w:t>
      </w:r>
      <w:proofErr w:type="spellEnd"/>
      <w:r w:rsidRPr="00534F13">
        <w:rPr>
          <w:rFonts w:ascii="Calibri" w:eastAsia="Calibri" w:hAnsi="Calibri" w:cs="Calibri"/>
          <w:bCs/>
          <w:sz w:val="24"/>
          <w:szCs w:val="24"/>
          <w:lang w:val="en-US"/>
        </w:rPr>
        <w:t xml:space="preserve">) in Ethiopian surface waters. </w:t>
      </w:r>
    </w:p>
    <w:p w14:paraId="776C999B" w14:textId="77777777" w:rsidR="00AF2E74" w:rsidRDefault="00AF2E74"/>
    <w:sectPr w:rsidR="00AF2E74" w:rsidSect="00FB2AB4">
      <w:pgSz w:w="15840" w:h="12240" w:orient="landscape"/>
      <w:pgMar w:top="1037"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KLKOG+BookAntiqua">
    <w:altName w:val="Book Antiqua"/>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ArialMT">
    <w:altName w:val="MS Gothic"/>
    <w:panose1 w:val="00000000000000000000"/>
    <w:charset w:val="80"/>
    <w:family w:val="auto"/>
    <w:notTrueType/>
    <w:pitch w:val="default"/>
    <w:sig w:usb0="00000000" w:usb1="08070000" w:usb2="00000010" w:usb3="00000000" w:csb0="00020001"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43026"/>
    <w:multiLevelType w:val="multilevel"/>
    <w:tmpl w:val="98489E32"/>
    <w:lvl w:ilvl="0">
      <w:start w:val="1"/>
      <w:numFmt w:val="decimal"/>
      <w:lvlText w:val="%1."/>
      <w:lvlJc w:val="left"/>
      <w:pPr>
        <w:ind w:left="360" w:hanging="360"/>
      </w:pPr>
    </w:lvl>
    <w:lvl w:ilvl="1">
      <w:start w:val="1"/>
      <w:numFmt w:val="decimal"/>
      <w:lvlText w:val="%1.%2."/>
      <w:lvlJc w:val="left"/>
      <w:pPr>
        <w:ind w:left="720" w:hanging="720"/>
      </w:pPr>
      <w:rPr>
        <w:b/>
        <w:sz w:val="24"/>
        <w:szCs w:val="24"/>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 w15:restartNumberingAfterBreak="0">
    <w:nsid w:val="16125984"/>
    <w:multiLevelType w:val="multilevel"/>
    <w:tmpl w:val="6284B82C"/>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381D6678"/>
    <w:multiLevelType w:val="multilevel"/>
    <w:tmpl w:val="6284B82C"/>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5CA6188D"/>
    <w:multiLevelType w:val="multilevel"/>
    <w:tmpl w:val="98489E32"/>
    <w:lvl w:ilvl="0">
      <w:start w:val="1"/>
      <w:numFmt w:val="decimal"/>
      <w:lvlText w:val="%1."/>
      <w:lvlJc w:val="left"/>
      <w:pPr>
        <w:ind w:left="360" w:hanging="360"/>
      </w:pPr>
    </w:lvl>
    <w:lvl w:ilvl="1">
      <w:start w:val="1"/>
      <w:numFmt w:val="decimal"/>
      <w:lvlText w:val="%1.%2."/>
      <w:lvlJc w:val="left"/>
      <w:pPr>
        <w:ind w:left="720" w:hanging="720"/>
      </w:pPr>
      <w:rPr>
        <w:b/>
        <w:sz w:val="24"/>
        <w:szCs w:val="24"/>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4" w15:restartNumberingAfterBreak="0">
    <w:nsid w:val="63B84E59"/>
    <w:multiLevelType w:val="multilevel"/>
    <w:tmpl w:val="6284B82C"/>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1477255495">
    <w:abstractNumId w:val="0"/>
  </w:num>
  <w:num w:numId="2" w16cid:durableId="1663391363">
    <w:abstractNumId w:val="2"/>
  </w:num>
  <w:num w:numId="3" w16cid:durableId="752168351">
    <w:abstractNumId w:val="3"/>
  </w:num>
  <w:num w:numId="4" w16cid:durableId="1594627347">
    <w:abstractNumId w:val="4"/>
  </w:num>
  <w:num w:numId="5" w16cid:durableId="6560373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B99"/>
    <w:rsid w:val="00AF2E74"/>
    <w:rsid w:val="00EC4B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160EC"/>
  <w15:chartTrackingRefBased/>
  <w15:docId w15:val="{65AD8A1E-4826-4C1D-97EE-30910CF32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4B99"/>
    <w:rPr>
      <w:lang w:val="en-GB"/>
    </w:rPr>
  </w:style>
  <w:style w:type="paragraph" w:styleId="Heading1">
    <w:name w:val="heading 1"/>
    <w:basedOn w:val="Normal"/>
    <w:next w:val="Normal"/>
    <w:link w:val="Heading1Char"/>
    <w:uiPriority w:val="9"/>
    <w:qFormat/>
    <w:rsid w:val="00EC4B99"/>
    <w:pPr>
      <w:keepNext/>
      <w:keepLines/>
      <w:spacing w:before="240" w:after="0"/>
      <w:outlineLvl w:val="0"/>
    </w:pPr>
    <w:rPr>
      <w:rFonts w:asciiTheme="majorHAnsi" w:eastAsiaTheme="majorEastAsia" w:hAnsiTheme="majorHAnsi" w:cstheme="majorBidi"/>
      <w:color w:val="2F5496" w:themeColor="accent1" w:themeShade="BF"/>
      <w:sz w:val="32"/>
      <w:szCs w:val="32"/>
      <w:lang w:val="en-US" w:eastAsia="zh-CN"/>
    </w:rPr>
  </w:style>
  <w:style w:type="paragraph" w:styleId="Heading2">
    <w:name w:val="heading 2"/>
    <w:basedOn w:val="Normal"/>
    <w:next w:val="Normal"/>
    <w:link w:val="Heading2Char"/>
    <w:uiPriority w:val="9"/>
    <w:semiHidden/>
    <w:unhideWhenUsed/>
    <w:qFormat/>
    <w:rsid w:val="00EC4B99"/>
    <w:pPr>
      <w:keepNext/>
      <w:keepLines/>
      <w:spacing w:before="40" w:after="0"/>
      <w:outlineLvl w:val="1"/>
    </w:pPr>
    <w:rPr>
      <w:rFonts w:ascii="Calibri Light" w:eastAsia="Times New Roman" w:hAnsi="Calibri Light" w:cs="Times New Roman"/>
      <w:color w:val="2F5496"/>
      <w:sz w:val="26"/>
      <w:szCs w:val="26"/>
    </w:rPr>
  </w:style>
  <w:style w:type="paragraph" w:styleId="Heading3">
    <w:name w:val="heading 3"/>
    <w:basedOn w:val="Normal"/>
    <w:next w:val="Normal"/>
    <w:link w:val="Heading3Char"/>
    <w:uiPriority w:val="9"/>
    <w:semiHidden/>
    <w:unhideWhenUsed/>
    <w:qFormat/>
    <w:rsid w:val="00EC4B99"/>
    <w:pPr>
      <w:keepNext/>
      <w:keepLines/>
      <w:spacing w:before="40" w:after="0"/>
      <w:outlineLvl w:val="2"/>
    </w:pPr>
    <w:rPr>
      <w:rFonts w:ascii="Calibri Light" w:eastAsia="Times New Roman" w:hAnsi="Calibri Light" w:cs="Times New Roman"/>
      <w:color w:val="1F3763"/>
      <w:sz w:val="24"/>
      <w:szCs w:val="24"/>
    </w:rPr>
  </w:style>
  <w:style w:type="paragraph" w:styleId="Heading4">
    <w:name w:val="heading 4"/>
    <w:basedOn w:val="Normal"/>
    <w:next w:val="Normal"/>
    <w:link w:val="Heading4Char"/>
    <w:uiPriority w:val="9"/>
    <w:semiHidden/>
    <w:unhideWhenUsed/>
    <w:qFormat/>
    <w:rsid w:val="00EC4B99"/>
    <w:pPr>
      <w:keepNext/>
      <w:keepLines/>
      <w:spacing w:before="240" w:after="40"/>
      <w:outlineLvl w:val="3"/>
    </w:pPr>
    <w:rPr>
      <w:rFonts w:ascii="Calibri" w:eastAsia="Calibri" w:hAnsi="Calibri" w:cs="Calibri"/>
      <w:b/>
      <w:sz w:val="24"/>
      <w:szCs w:val="24"/>
      <w:lang w:val="en-US"/>
    </w:rPr>
  </w:style>
  <w:style w:type="paragraph" w:styleId="Heading5">
    <w:name w:val="heading 5"/>
    <w:basedOn w:val="Normal"/>
    <w:next w:val="Normal"/>
    <w:link w:val="Heading5Char"/>
    <w:uiPriority w:val="9"/>
    <w:semiHidden/>
    <w:unhideWhenUsed/>
    <w:qFormat/>
    <w:rsid w:val="00EC4B99"/>
    <w:pPr>
      <w:keepNext/>
      <w:keepLines/>
      <w:spacing w:before="220" w:after="40"/>
      <w:outlineLvl w:val="4"/>
    </w:pPr>
    <w:rPr>
      <w:rFonts w:ascii="Calibri" w:eastAsia="Calibri" w:hAnsi="Calibri" w:cs="Calibri"/>
      <w:b/>
      <w:lang w:val="en-US"/>
    </w:rPr>
  </w:style>
  <w:style w:type="paragraph" w:styleId="Heading6">
    <w:name w:val="heading 6"/>
    <w:basedOn w:val="Normal"/>
    <w:next w:val="Normal"/>
    <w:link w:val="Heading6Char"/>
    <w:uiPriority w:val="9"/>
    <w:semiHidden/>
    <w:unhideWhenUsed/>
    <w:qFormat/>
    <w:rsid w:val="00EC4B99"/>
    <w:pPr>
      <w:keepNext/>
      <w:keepLines/>
      <w:spacing w:before="200" w:after="40"/>
      <w:outlineLvl w:val="5"/>
    </w:pPr>
    <w:rPr>
      <w:rFonts w:ascii="Calibri" w:eastAsia="Calibri" w:hAnsi="Calibri" w:cs="Calibri"/>
      <w:b/>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4B99"/>
    <w:rPr>
      <w:rFonts w:asciiTheme="majorHAnsi" w:eastAsiaTheme="majorEastAsia" w:hAnsiTheme="majorHAnsi" w:cstheme="majorBidi"/>
      <w:color w:val="2F5496" w:themeColor="accent1" w:themeShade="BF"/>
      <w:sz w:val="32"/>
      <w:szCs w:val="32"/>
      <w:lang w:eastAsia="zh-CN"/>
    </w:rPr>
  </w:style>
  <w:style w:type="character" w:customStyle="1" w:styleId="Heading2Char">
    <w:name w:val="Heading 2 Char"/>
    <w:basedOn w:val="DefaultParagraphFont"/>
    <w:link w:val="Heading2"/>
    <w:uiPriority w:val="9"/>
    <w:semiHidden/>
    <w:rsid w:val="00EC4B99"/>
    <w:rPr>
      <w:rFonts w:ascii="Calibri Light" w:eastAsia="Times New Roman" w:hAnsi="Calibri Light" w:cs="Times New Roman"/>
      <w:color w:val="2F5496"/>
      <w:sz w:val="26"/>
      <w:szCs w:val="26"/>
      <w:lang w:val="en-GB"/>
    </w:rPr>
  </w:style>
  <w:style w:type="character" w:customStyle="1" w:styleId="Heading3Char">
    <w:name w:val="Heading 3 Char"/>
    <w:basedOn w:val="DefaultParagraphFont"/>
    <w:link w:val="Heading3"/>
    <w:uiPriority w:val="9"/>
    <w:semiHidden/>
    <w:rsid w:val="00EC4B99"/>
    <w:rPr>
      <w:rFonts w:ascii="Calibri Light" w:eastAsia="Times New Roman" w:hAnsi="Calibri Light" w:cs="Times New Roman"/>
      <w:color w:val="1F3763"/>
      <w:sz w:val="24"/>
      <w:szCs w:val="24"/>
      <w:lang w:val="en-GB"/>
    </w:rPr>
  </w:style>
  <w:style w:type="character" w:customStyle="1" w:styleId="Heading4Char">
    <w:name w:val="Heading 4 Char"/>
    <w:basedOn w:val="DefaultParagraphFont"/>
    <w:link w:val="Heading4"/>
    <w:uiPriority w:val="9"/>
    <w:semiHidden/>
    <w:rsid w:val="00EC4B99"/>
    <w:rPr>
      <w:rFonts w:ascii="Calibri" w:eastAsia="Calibri" w:hAnsi="Calibri" w:cs="Calibri"/>
      <w:b/>
      <w:sz w:val="24"/>
      <w:szCs w:val="24"/>
    </w:rPr>
  </w:style>
  <w:style w:type="character" w:customStyle="1" w:styleId="Heading5Char">
    <w:name w:val="Heading 5 Char"/>
    <w:basedOn w:val="DefaultParagraphFont"/>
    <w:link w:val="Heading5"/>
    <w:uiPriority w:val="9"/>
    <w:semiHidden/>
    <w:rsid w:val="00EC4B99"/>
    <w:rPr>
      <w:rFonts w:ascii="Calibri" w:eastAsia="Calibri" w:hAnsi="Calibri" w:cs="Calibri"/>
      <w:b/>
    </w:rPr>
  </w:style>
  <w:style w:type="character" w:customStyle="1" w:styleId="Heading6Char">
    <w:name w:val="Heading 6 Char"/>
    <w:basedOn w:val="DefaultParagraphFont"/>
    <w:link w:val="Heading6"/>
    <w:uiPriority w:val="9"/>
    <w:semiHidden/>
    <w:rsid w:val="00EC4B99"/>
    <w:rPr>
      <w:rFonts w:ascii="Calibri" w:eastAsia="Calibri" w:hAnsi="Calibri" w:cs="Calibri"/>
      <w:b/>
      <w:sz w:val="20"/>
      <w:szCs w:val="20"/>
    </w:rPr>
  </w:style>
  <w:style w:type="numbering" w:customStyle="1" w:styleId="NoList1">
    <w:name w:val="No List1"/>
    <w:next w:val="NoList"/>
    <w:uiPriority w:val="99"/>
    <w:semiHidden/>
    <w:unhideWhenUsed/>
    <w:rsid w:val="00EC4B99"/>
  </w:style>
  <w:style w:type="paragraph" w:styleId="ListParagraph">
    <w:name w:val="List Paragraph"/>
    <w:basedOn w:val="Normal"/>
    <w:uiPriority w:val="34"/>
    <w:qFormat/>
    <w:rsid w:val="00EC4B99"/>
    <w:pPr>
      <w:ind w:left="720"/>
      <w:contextualSpacing/>
    </w:pPr>
    <w:rPr>
      <w:rFonts w:eastAsiaTheme="minorEastAsia"/>
      <w:lang w:val="en-US" w:eastAsia="zh-CN"/>
    </w:rPr>
  </w:style>
  <w:style w:type="paragraph" w:styleId="Footer">
    <w:name w:val="footer"/>
    <w:basedOn w:val="Normal"/>
    <w:link w:val="FooterChar"/>
    <w:uiPriority w:val="99"/>
    <w:unhideWhenUsed/>
    <w:rsid w:val="00EC4B99"/>
    <w:pPr>
      <w:tabs>
        <w:tab w:val="center" w:pos="4680"/>
        <w:tab w:val="right" w:pos="9360"/>
      </w:tabs>
      <w:spacing w:after="0" w:line="240" w:lineRule="auto"/>
    </w:pPr>
    <w:rPr>
      <w:lang w:val="en-US"/>
    </w:rPr>
  </w:style>
  <w:style w:type="character" w:customStyle="1" w:styleId="FooterChar">
    <w:name w:val="Footer Char"/>
    <w:basedOn w:val="DefaultParagraphFont"/>
    <w:link w:val="Footer"/>
    <w:uiPriority w:val="99"/>
    <w:rsid w:val="00EC4B99"/>
  </w:style>
  <w:style w:type="character" w:styleId="Hyperlink">
    <w:name w:val="Hyperlink"/>
    <w:basedOn w:val="DefaultParagraphFont"/>
    <w:uiPriority w:val="99"/>
    <w:unhideWhenUsed/>
    <w:rsid w:val="00EC4B99"/>
    <w:rPr>
      <w:color w:val="0563C1" w:themeColor="hyperlink"/>
      <w:u w:val="single"/>
    </w:rPr>
  </w:style>
  <w:style w:type="paragraph" w:styleId="NoSpacing">
    <w:name w:val="No Spacing"/>
    <w:uiPriority w:val="1"/>
    <w:qFormat/>
    <w:rsid w:val="00EC4B99"/>
    <w:pPr>
      <w:spacing w:after="0" w:line="240" w:lineRule="auto"/>
    </w:pPr>
    <w:rPr>
      <w:rFonts w:eastAsiaTheme="minorEastAsia"/>
      <w:lang w:eastAsia="zh-CN"/>
    </w:rPr>
  </w:style>
  <w:style w:type="paragraph" w:customStyle="1" w:styleId="Referencebody">
    <w:name w:val="Reference body"/>
    <w:basedOn w:val="Normal"/>
    <w:next w:val="Normal"/>
    <w:uiPriority w:val="99"/>
    <w:rsid w:val="00EC4B99"/>
    <w:pPr>
      <w:autoSpaceDE w:val="0"/>
      <w:autoSpaceDN w:val="0"/>
      <w:adjustRightInd w:val="0"/>
      <w:spacing w:after="0" w:line="240" w:lineRule="auto"/>
    </w:pPr>
    <w:rPr>
      <w:rFonts w:ascii="EKLKOG+BookAntiqua" w:eastAsiaTheme="minorEastAsia" w:hAnsi="EKLKOG+BookAntiqua"/>
      <w:sz w:val="24"/>
      <w:szCs w:val="24"/>
      <w:lang w:val="en-US" w:eastAsia="zh-CN"/>
    </w:rPr>
  </w:style>
  <w:style w:type="table" w:styleId="TableGrid">
    <w:name w:val="Table Grid"/>
    <w:basedOn w:val="TableNormal"/>
    <w:uiPriority w:val="39"/>
    <w:rsid w:val="00EC4B99"/>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basedOn w:val="DefaultParagraphFont"/>
    <w:rsid w:val="00EC4B99"/>
  </w:style>
  <w:style w:type="character" w:styleId="Emphasis">
    <w:name w:val="Emphasis"/>
    <w:basedOn w:val="DefaultParagraphFont"/>
    <w:uiPriority w:val="20"/>
    <w:qFormat/>
    <w:rsid w:val="00EC4B99"/>
    <w:rPr>
      <w:i/>
      <w:iCs/>
    </w:rPr>
  </w:style>
  <w:style w:type="paragraph" w:styleId="Header">
    <w:name w:val="header"/>
    <w:basedOn w:val="Normal"/>
    <w:link w:val="HeaderChar"/>
    <w:uiPriority w:val="99"/>
    <w:unhideWhenUsed/>
    <w:rsid w:val="00EC4B99"/>
    <w:pPr>
      <w:tabs>
        <w:tab w:val="center" w:pos="4680"/>
        <w:tab w:val="right" w:pos="9360"/>
      </w:tabs>
      <w:spacing w:after="0" w:line="240" w:lineRule="auto"/>
    </w:pPr>
    <w:rPr>
      <w:rFonts w:eastAsiaTheme="minorEastAsia"/>
      <w:lang w:val="en-US" w:eastAsia="zh-CN"/>
    </w:rPr>
  </w:style>
  <w:style w:type="character" w:customStyle="1" w:styleId="HeaderChar">
    <w:name w:val="Header Char"/>
    <w:basedOn w:val="DefaultParagraphFont"/>
    <w:link w:val="Header"/>
    <w:uiPriority w:val="99"/>
    <w:rsid w:val="00EC4B99"/>
    <w:rPr>
      <w:rFonts w:eastAsiaTheme="minorEastAsia"/>
      <w:lang w:eastAsia="zh-CN"/>
    </w:rPr>
  </w:style>
  <w:style w:type="paragraph" w:customStyle="1" w:styleId="Default">
    <w:name w:val="Default"/>
    <w:rsid w:val="00EC4B99"/>
    <w:pPr>
      <w:autoSpaceDE w:val="0"/>
      <w:autoSpaceDN w:val="0"/>
      <w:adjustRightInd w:val="0"/>
      <w:spacing w:after="0" w:line="240" w:lineRule="auto"/>
    </w:pPr>
    <w:rPr>
      <w:rFonts w:ascii="Times New Roman" w:eastAsiaTheme="minorEastAsia" w:hAnsi="Times New Roman" w:cs="Times New Roman"/>
      <w:color w:val="000000"/>
      <w:sz w:val="24"/>
      <w:szCs w:val="24"/>
      <w:lang w:eastAsia="zh-CN"/>
    </w:rPr>
  </w:style>
  <w:style w:type="table" w:customStyle="1" w:styleId="TableGrid1">
    <w:name w:val="Table Grid1"/>
    <w:basedOn w:val="TableNormal"/>
    <w:next w:val="TableGrid"/>
    <w:uiPriority w:val="39"/>
    <w:rsid w:val="00EC4B99"/>
    <w:pPr>
      <w:spacing w:after="0" w:line="240" w:lineRule="auto"/>
    </w:pPr>
    <w:rPr>
      <w:rFonts w:ascii="Calibri" w:eastAsia="SimSun" w:hAnsi="Calibri"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EC4B99"/>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EC4B99"/>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EC4B99"/>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C4B99"/>
    <w:rPr>
      <w:sz w:val="16"/>
      <w:szCs w:val="16"/>
    </w:rPr>
  </w:style>
  <w:style w:type="paragraph" w:styleId="CommentText">
    <w:name w:val="annotation text"/>
    <w:basedOn w:val="Normal"/>
    <w:link w:val="CommentTextChar"/>
    <w:uiPriority w:val="99"/>
    <w:unhideWhenUsed/>
    <w:rsid w:val="00EC4B99"/>
    <w:pPr>
      <w:spacing w:line="240" w:lineRule="auto"/>
    </w:pPr>
    <w:rPr>
      <w:rFonts w:eastAsiaTheme="minorEastAsia"/>
      <w:sz w:val="20"/>
      <w:szCs w:val="20"/>
      <w:lang w:val="en-US" w:eastAsia="zh-CN"/>
    </w:rPr>
  </w:style>
  <w:style w:type="character" w:customStyle="1" w:styleId="CommentTextChar">
    <w:name w:val="Comment Text Char"/>
    <w:basedOn w:val="DefaultParagraphFont"/>
    <w:link w:val="CommentText"/>
    <w:uiPriority w:val="99"/>
    <w:rsid w:val="00EC4B99"/>
    <w:rPr>
      <w:rFonts w:eastAsiaTheme="minorEastAsia"/>
      <w:sz w:val="20"/>
      <w:szCs w:val="20"/>
      <w:lang w:eastAsia="zh-CN"/>
    </w:rPr>
  </w:style>
  <w:style w:type="paragraph" w:styleId="BalloonText">
    <w:name w:val="Balloon Text"/>
    <w:basedOn w:val="Normal"/>
    <w:link w:val="BalloonTextChar"/>
    <w:uiPriority w:val="99"/>
    <w:semiHidden/>
    <w:unhideWhenUsed/>
    <w:rsid w:val="00EC4B99"/>
    <w:pPr>
      <w:spacing w:after="0" w:line="240" w:lineRule="auto"/>
    </w:pPr>
    <w:rPr>
      <w:rFonts w:ascii="Segoe UI" w:eastAsiaTheme="minorEastAsia" w:hAnsi="Segoe UI" w:cs="Segoe UI"/>
      <w:sz w:val="18"/>
      <w:szCs w:val="18"/>
      <w:lang w:val="en-US" w:eastAsia="zh-CN"/>
    </w:rPr>
  </w:style>
  <w:style w:type="character" w:customStyle="1" w:styleId="BalloonTextChar">
    <w:name w:val="Balloon Text Char"/>
    <w:basedOn w:val="DefaultParagraphFont"/>
    <w:link w:val="BalloonText"/>
    <w:uiPriority w:val="99"/>
    <w:semiHidden/>
    <w:rsid w:val="00EC4B99"/>
    <w:rPr>
      <w:rFonts w:ascii="Segoe UI" w:eastAsiaTheme="minorEastAsia" w:hAnsi="Segoe UI" w:cs="Segoe UI"/>
      <w:sz w:val="18"/>
      <w:szCs w:val="18"/>
      <w:lang w:eastAsia="zh-CN"/>
    </w:rPr>
  </w:style>
  <w:style w:type="paragraph" w:styleId="CommentSubject">
    <w:name w:val="annotation subject"/>
    <w:basedOn w:val="CommentText"/>
    <w:next w:val="CommentText"/>
    <w:link w:val="CommentSubjectChar"/>
    <w:uiPriority w:val="99"/>
    <w:semiHidden/>
    <w:unhideWhenUsed/>
    <w:rsid w:val="00EC4B99"/>
    <w:rPr>
      <w:b/>
      <w:bCs/>
    </w:rPr>
  </w:style>
  <w:style w:type="character" w:customStyle="1" w:styleId="CommentSubjectChar">
    <w:name w:val="Comment Subject Char"/>
    <w:basedOn w:val="CommentTextChar"/>
    <w:link w:val="CommentSubject"/>
    <w:uiPriority w:val="99"/>
    <w:semiHidden/>
    <w:rsid w:val="00EC4B99"/>
    <w:rPr>
      <w:rFonts w:eastAsiaTheme="minorEastAsia"/>
      <w:b/>
      <w:bCs/>
      <w:sz w:val="20"/>
      <w:szCs w:val="20"/>
      <w:lang w:eastAsia="zh-CN"/>
    </w:rPr>
  </w:style>
  <w:style w:type="character" w:styleId="FootnoteReference">
    <w:name w:val="footnote reference"/>
    <w:basedOn w:val="DefaultParagraphFont"/>
    <w:uiPriority w:val="99"/>
    <w:semiHidden/>
    <w:unhideWhenUsed/>
    <w:rsid w:val="00EC4B99"/>
    <w:rPr>
      <w:vertAlign w:val="superscript"/>
    </w:rPr>
  </w:style>
  <w:style w:type="paragraph" w:customStyle="1" w:styleId="Heading21">
    <w:name w:val="Heading 21"/>
    <w:basedOn w:val="Normal"/>
    <w:next w:val="Normal"/>
    <w:uiPriority w:val="9"/>
    <w:unhideWhenUsed/>
    <w:qFormat/>
    <w:rsid w:val="00EC4B99"/>
    <w:pPr>
      <w:keepNext/>
      <w:keepLines/>
      <w:spacing w:before="40" w:after="0"/>
      <w:outlineLvl w:val="1"/>
    </w:pPr>
    <w:rPr>
      <w:rFonts w:ascii="Calibri Light" w:eastAsia="Times New Roman" w:hAnsi="Calibri Light" w:cs="Times New Roman"/>
      <w:color w:val="2F5496"/>
      <w:sz w:val="26"/>
      <w:szCs w:val="26"/>
      <w:lang w:val="en-US"/>
    </w:rPr>
  </w:style>
  <w:style w:type="paragraph" w:customStyle="1" w:styleId="Heading31">
    <w:name w:val="Heading 31"/>
    <w:basedOn w:val="Normal"/>
    <w:next w:val="Normal"/>
    <w:uiPriority w:val="9"/>
    <w:unhideWhenUsed/>
    <w:qFormat/>
    <w:rsid w:val="00EC4B99"/>
    <w:pPr>
      <w:keepNext/>
      <w:keepLines/>
      <w:spacing w:before="40" w:after="0"/>
      <w:outlineLvl w:val="2"/>
    </w:pPr>
    <w:rPr>
      <w:rFonts w:ascii="Calibri Light" w:eastAsia="Times New Roman" w:hAnsi="Calibri Light" w:cs="Times New Roman"/>
      <w:color w:val="1F3763"/>
      <w:sz w:val="24"/>
      <w:szCs w:val="24"/>
      <w:lang w:val="en-US"/>
    </w:rPr>
  </w:style>
  <w:style w:type="paragraph" w:styleId="Title">
    <w:name w:val="Title"/>
    <w:basedOn w:val="Normal"/>
    <w:next w:val="Normal"/>
    <w:link w:val="TitleChar"/>
    <w:uiPriority w:val="10"/>
    <w:qFormat/>
    <w:rsid w:val="00EC4B99"/>
    <w:pPr>
      <w:keepNext/>
      <w:keepLines/>
      <w:spacing w:before="480" w:after="120"/>
    </w:pPr>
    <w:rPr>
      <w:rFonts w:ascii="Calibri" w:eastAsia="Calibri" w:hAnsi="Calibri" w:cs="Calibri"/>
      <w:b/>
      <w:sz w:val="72"/>
      <w:szCs w:val="72"/>
      <w:lang w:val="en-US"/>
    </w:rPr>
  </w:style>
  <w:style w:type="character" w:customStyle="1" w:styleId="TitleChar">
    <w:name w:val="Title Char"/>
    <w:basedOn w:val="DefaultParagraphFont"/>
    <w:link w:val="Title"/>
    <w:uiPriority w:val="10"/>
    <w:rsid w:val="00EC4B99"/>
    <w:rPr>
      <w:rFonts w:ascii="Calibri" w:eastAsia="Calibri" w:hAnsi="Calibri" w:cs="Calibri"/>
      <w:b/>
      <w:sz w:val="72"/>
      <w:szCs w:val="72"/>
    </w:rPr>
  </w:style>
  <w:style w:type="table" w:customStyle="1" w:styleId="TableGrid5">
    <w:name w:val="Table Grid5"/>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TextChar1">
    <w:name w:val="Comment Text Char1"/>
    <w:basedOn w:val="DefaultParagraphFont"/>
    <w:uiPriority w:val="99"/>
    <w:semiHidden/>
    <w:rsid w:val="00EC4B99"/>
    <w:rPr>
      <w:sz w:val="20"/>
      <w:szCs w:val="20"/>
    </w:rPr>
  </w:style>
  <w:style w:type="character" w:customStyle="1" w:styleId="BalloonTextChar1">
    <w:name w:val="Balloon Text Char1"/>
    <w:basedOn w:val="DefaultParagraphFont"/>
    <w:uiPriority w:val="99"/>
    <w:semiHidden/>
    <w:rsid w:val="00EC4B99"/>
    <w:rPr>
      <w:rFonts w:ascii="Segoe UI" w:hAnsi="Segoe UI" w:cs="Segoe UI"/>
      <w:sz w:val="18"/>
      <w:szCs w:val="18"/>
    </w:rPr>
  </w:style>
  <w:style w:type="character" w:styleId="PlaceholderText">
    <w:name w:val="Placeholder Text"/>
    <w:basedOn w:val="DefaultParagraphFont"/>
    <w:uiPriority w:val="99"/>
    <w:semiHidden/>
    <w:rsid w:val="00EC4B99"/>
    <w:rPr>
      <w:color w:val="808080"/>
    </w:rPr>
  </w:style>
  <w:style w:type="table" w:customStyle="1" w:styleId="TableGrid31">
    <w:name w:val="Table Grid31"/>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EC4B99"/>
    <w:rPr>
      <w:b/>
      <w:bCs/>
    </w:rPr>
  </w:style>
  <w:style w:type="table" w:customStyle="1" w:styleId="TableGrid21">
    <w:name w:val="Table Grid21"/>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EC4B99"/>
    <w:rPr>
      <w:color w:val="954F72"/>
      <w:u w:val="single"/>
    </w:rPr>
  </w:style>
  <w:style w:type="paragraph" w:customStyle="1" w:styleId="xl65">
    <w:name w:val="xl65"/>
    <w:basedOn w:val="Normal"/>
    <w:rsid w:val="00EC4B99"/>
    <w:pPr>
      <w:spacing w:before="100" w:beforeAutospacing="1" w:after="100" w:afterAutospacing="1" w:line="240" w:lineRule="auto"/>
      <w:jc w:val="center"/>
    </w:pPr>
    <w:rPr>
      <w:rFonts w:ascii="Times New Roman" w:eastAsia="Times New Roman" w:hAnsi="Times New Roman" w:cs="Times New Roman"/>
      <w:sz w:val="24"/>
      <w:szCs w:val="24"/>
      <w:lang w:val="en-US"/>
    </w:rPr>
  </w:style>
  <w:style w:type="paragraph" w:customStyle="1" w:styleId="xl66">
    <w:name w:val="xl66"/>
    <w:basedOn w:val="Normal"/>
    <w:rsid w:val="00EC4B99"/>
    <w:pPr>
      <w:spacing w:before="100" w:beforeAutospacing="1" w:after="100" w:afterAutospacing="1" w:line="240" w:lineRule="auto"/>
      <w:jc w:val="center"/>
    </w:pPr>
    <w:rPr>
      <w:rFonts w:ascii="Times New Roman" w:eastAsia="Times New Roman" w:hAnsi="Times New Roman" w:cs="Times New Roman"/>
      <w:b/>
      <w:bCs/>
      <w:sz w:val="24"/>
      <w:szCs w:val="24"/>
      <w:lang w:val="en-US"/>
    </w:rPr>
  </w:style>
  <w:style w:type="paragraph" w:customStyle="1" w:styleId="xl67">
    <w:name w:val="xl67"/>
    <w:basedOn w:val="Normal"/>
    <w:rsid w:val="00EC4B99"/>
    <w:pPr>
      <w:spacing w:before="100" w:beforeAutospacing="1" w:after="100" w:afterAutospacing="1" w:line="240" w:lineRule="auto"/>
      <w:jc w:val="center"/>
    </w:pPr>
    <w:rPr>
      <w:rFonts w:ascii="Times New Roman" w:eastAsia="Times New Roman" w:hAnsi="Times New Roman" w:cs="Times New Roman"/>
      <w:sz w:val="24"/>
      <w:szCs w:val="24"/>
      <w:lang w:val="en-US"/>
    </w:rPr>
  </w:style>
  <w:style w:type="paragraph" w:customStyle="1" w:styleId="xl68">
    <w:name w:val="xl68"/>
    <w:basedOn w:val="Normal"/>
    <w:rsid w:val="00EC4B99"/>
    <w:pPr>
      <w:spacing w:before="100" w:beforeAutospacing="1" w:after="100" w:afterAutospacing="1" w:line="240" w:lineRule="auto"/>
      <w:jc w:val="center"/>
    </w:pPr>
    <w:rPr>
      <w:rFonts w:ascii="Times New Roman" w:eastAsia="Times New Roman" w:hAnsi="Times New Roman" w:cs="Times New Roman"/>
      <w:sz w:val="24"/>
      <w:szCs w:val="24"/>
      <w:lang w:val="en-US"/>
    </w:rPr>
  </w:style>
  <w:style w:type="paragraph" w:styleId="HTMLPreformatted">
    <w:name w:val="HTML Preformatted"/>
    <w:basedOn w:val="Normal"/>
    <w:link w:val="HTMLPreformattedChar"/>
    <w:uiPriority w:val="99"/>
    <w:unhideWhenUsed/>
    <w:rsid w:val="00EC4B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rsid w:val="00EC4B99"/>
    <w:rPr>
      <w:rFonts w:ascii="Courier New" w:eastAsia="Times New Roman" w:hAnsi="Courier New" w:cs="Courier New"/>
      <w:sz w:val="20"/>
      <w:szCs w:val="20"/>
    </w:rPr>
  </w:style>
  <w:style w:type="character" w:customStyle="1" w:styleId="gd15mcfceub">
    <w:name w:val="gd15mcfceub"/>
    <w:basedOn w:val="DefaultParagraphFont"/>
    <w:rsid w:val="00EC4B99"/>
  </w:style>
  <w:style w:type="paragraph" w:customStyle="1" w:styleId="TOCHeading1">
    <w:name w:val="TOC Heading1"/>
    <w:basedOn w:val="Heading1"/>
    <w:next w:val="Normal"/>
    <w:uiPriority w:val="39"/>
    <w:unhideWhenUsed/>
    <w:qFormat/>
    <w:rsid w:val="00EC4B99"/>
    <w:pPr>
      <w:outlineLvl w:val="9"/>
    </w:pPr>
    <w:rPr>
      <w:lang w:eastAsia="en-US"/>
    </w:rPr>
  </w:style>
  <w:style w:type="paragraph" w:styleId="TOC1">
    <w:name w:val="toc 1"/>
    <w:basedOn w:val="Normal"/>
    <w:next w:val="Normal"/>
    <w:autoRedefine/>
    <w:uiPriority w:val="39"/>
    <w:unhideWhenUsed/>
    <w:rsid w:val="00EC4B99"/>
    <w:pPr>
      <w:spacing w:after="100"/>
    </w:pPr>
    <w:rPr>
      <w:rFonts w:ascii="Calibri" w:eastAsia="Calibri" w:hAnsi="Calibri" w:cs="Calibri"/>
      <w:lang w:val="en-US"/>
    </w:rPr>
  </w:style>
  <w:style w:type="paragraph" w:styleId="TOC2">
    <w:name w:val="toc 2"/>
    <w:basedOn w:val="Normal"/>
    <w:next w:val="Normal"/>
    <w:autoRedefine/>
    <w:uiPriority w:val="39"/>
    <w:unhideWhenUsed/>
    <w:rsid w:val="00EC4B99"/>
    <w:pPr>
      <w:spacing w:after="100"/>
      <w:ind w:left="220"/>
    </w:pPr>
    <w:rPr>
      <w:rFonts w:ascii="Calibri" w:eastAsia="Calibri" w:hAnsi="Calibri" w:cs="Calibri"/>
      <w:lang w:val="en-US"/>
    </w:rPr>
  </w:style>
  <w:style w:type="paragraph" w:styleId="TOC3">
    <w:name w:val="toc 3"/>
    <w:basedOn w:val="Normal"/>
    <w:next w:val="Normal"/>
    <w:autoRedefine/>
    <w:uiPriority w:val="39"/>
    <w:unhideWhenUsed/>
    <w:rsid w:val="00EC4B99"/>
    <w:pPr>
      <w:spacing w:after="100"/>
      <w:ind w:left="440"/>
    </w:pPr>
    <w:rPr>
      <w:rFonts w:ascii="Calibri" w:eastAsia="Calibri" w:hAnsi="Calibri" w:cs="Calibri"/>
      <w:lang w:val="en-US"/>
    </w:rPr>
  </w:style>
  <w:style w:type="numbering" w:customStyle="1" w:styleId="NoList2">
    <w:name w:val="No List2"/>
    <w:next w:val="NoList"/>
    <w:uiPriority w:val="99"/>
    <w:semiHidden/>
    <w:unhideWhenUsed/>
    <w:rsid w:val="00EC4B99"/>
  </w:style>
  <w:style w:type="paragraph" w:customStyle="1" w:styleId="Heading11">
    <w:name w:val="Heading 11"/>
    <w:basedOn w:val="Normal"/>
    <w:next w:val="Normal"/>
    <w:uiPriority w:val="9"/>
    <w:qFormat/>
    <w:rsid w:val="00EC4B99"/>
    <w:pPr>
      <w:keepNext/>
      <w:keepLines/>
      <w:spacing w:before="240" w:after="0"/>
      <w:outlineLvl w:val="0"/>
    </w:pPr>
    <w:rPr>
      <w:rFonts w:ascii="Calibri Light" w:eastAsia="SimSun" w:hAnsi="Calibri Light" w:cs="Times New Roman"/>
      <w:color w:val="2E74B5"/>
      <w:sz w:val="32"/>
      <w:szCs w:val="32"/>
      <w:lang w:val="en-US"/>
    </w:rPr>
  </w:style>
  <w:style w:type="numbering" w:customStyle="1" w:styleId="NoList11">
    <w:name w:val="No List11"/>
    <w:next w:val="NoList"/>
    <w:uiPriority w:val="99"/>
    <w:semiHidden/>
    <w:unhideWhenUsed/>
    <w:rsid w:val="00EC4B99"/>
  </w:style>
  <w:style w:type="paragraph" w:customStyle="1" w:styleId="Footer1">
    <w:name w:val="Footer1"/>
    <w:basedOn w:val="Normal"/>
    <w:next w:val="Footer"/>
    <w:uiPriority w:val="99"/>
    <w:unhideWhenUsed/>
    <w:rsid w:val="00EC4B99"/>
    <w:pPr>
      <w:tabs>
        <w:tab w:val="center" w:pos="4680"/>
        <w:tab w:val="right" w:pos="9360"/>
      </w:tabs>
      <w:spacing w:after="0" w:line="240" w:lineRule="auto"/>
    </w:pPr>
    <w:rPr>
      <w:rFonts w:ascii="Calibri" w:eastAsia="Calibri" w:hAnsi="Calibri" w:cs="Calibri"/>
      <w:lang w:val="en-US"/>
    </w:rPr>
  </w:style>
  <w:style w:type="character" w:customStyle="1" w:styleId="Hyperlink1">
    <w:name w:val="Hyperlink1"/>
    <w:basedOn w:val="DefaultParagraphFont"/>
    <w:uiPriority w:val="99"/>
    <w:unhideWhenUsed/>
    <w:rsid w:val="00EC4B99"/>
    <w:rPr>
      <w:color w:val="0563C1"/>
      <w:u w:val="single"/>
    </w:rPr>
  </w:style>
  <w:style w:type="table" w:customStyle="1" w:styleId="TableGrid41">
    <w:name w:val="Table Grid4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
    <w:name w:val="No List111"/>
    <w:next w:val="NoList"/>
    <w:uiPriority w:val="99"/>
    <w:semiHidden/>
    <w:unhideWhenUsed/>
    <w:rsid w:val="00EC4B99"/>
  </w:style>
  <w:style w:type="table" w:customStyle="1" w:styleId="TableGrid211">
    <w:name w:val="Table Grid21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1">
    <w:name w:val="Heading 1 Char1"/>
    <w:basedOn w:val="DefaultParagraphFont"/>
    <w:uiPriority w:val="9"/>
    <w:rsid w:val="00EC4B99"/>
    <w:rPr>
      <w:rFonts w:ascii="Calibri Light" w:eastAsia="Times New Roman" w:hAnsi="Calibri Light" w:cs="Times New Roman"/>
      <w:color w:val="2F5496"/>
      <w:sz w:val="32"/>
      <w:szCs w:val="32"/>
    </w:rPr>
  </w:style>
  <w:style w:type="character" w:customStyle="1" w:styleId="Heading2Char1">
    <w:name w:val="Heading 2 Char1"/>
    <w:basedOn w:val="DefaultParagraphFont"/>
    <w:uiPriority w:val="9"/>
    <w:semiHidden/>
    <w:rsid w:val="00EC4B99"/>
    <w:rPr>
      <w:rFonts w:ascii="Calibri Light" w:eastAsia="Times New Roman" w:hAnsi="Calibri Light" w:cs="Times New Roman"/>
      <w:color w:val="2F5496"/>
      <w:sz w:val="26"/>
      <w:szCs w:val="26"/>
    </w:rPr>
  </w:style>
  <w:style w:type="character" w:customStyle="1" w:styleId="FooterChar1">
    <w:name w:val="Footer Char1"/>
    <w:basedOn w:val="DefaultParagraphFont"/>
    <w:uiPriority w:val="99"/>
    <w:semiHidden/>
    <w:rsid w:val="00EC4B99"/>
  </w:style>
  <w:style w:type="character" w:customStyle="1" w:styleId="Heading3Char1">
    <w:name w:val="Heading 3 Char1"/>
    <w:basedOn w:val="DefaultParagraphFont"/>
    <w:uiPriority w:val="9"/>
    <w:semiHidden/>
    <w:rsid w:val="00EC4B99"/>
    <w:rPr>
      <w:rFonts w:ascii="Calibri Light" w:eastAsia="Times New Roman" w:hAnsi="Calibri Light" w:cs="Times New Roman"/>
      <w:color w:val="1F3763"/>
      <w:sz w:val="24"/>
      <w:szCs w:val="24"/>
    </w:rPr>
  </w:style>
  <w:style w:type="numbering" w:customStyle="1" w:styleId="NoList3">
    <w:name w:val="No List3"/>
    <w:next w:val="NoList"/>
    <w:uiPriority w:val="99"/>
    <w:semiHidden/>
    <w:unhideWhenUsed/>
    <w:rsid w:val="00EC4B99"/>
  </w:style>
  <w:style w:type="numbering" w:customStyle="1" w:styleId="NoList12">
    <w:name w:val="No List12"/>
    <w:next w:val="NoList"/>
    <w:uiPriority w:val="99"/>
    <w:semiHidden/>
    <w:unhideWhenUsed/>
    <w:rsid w:val="00EC4B99"/>
  </w:style>
  <w:style w:type="table" w:customStyle="1" w:styleId="TableGrid51">
    <w:name w:val="Table Grid5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2">
    <w:name w:val="No List112"/>
    <w:next w:val="NoList"/>
    <w:uiPriority w:val="99"/>
    <w:semiHidden/>
    <w:unhideWhenUsed/>
    <w:rsid w:val="00EC4B99"/>
  </w:style>
  <w:style w:type="table" w:customStyle="1" w:styleId="TableGrid212">
    <w:name w:val="Table Grid212"/>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EC4B99"/>
    <w:pPr>
      <w:keepNext/>
      <w:keepLines/>
      <w:spacing w:before="360" w:after="80"/>
    </w:pPr>
    <w:rPr>
      <w:rFonts w:ascii="Georgia" w:eastAsia="Georgia" w:hAnsi="Georgia" w:cs="Georgia"/>
      <w:i/>
      <w:color w:val="666666"/>
      <w:sz w:val="48"/>
      <w:szCs w:val="48"/>
      <w:lang w:val="en-US"/>
    </w:rPr>
  </w:style>
  <w:style w:type="character" w:customStyle="1" w:styleId="SubtitleChar">
    <w:name w:val="Subtitle Char"/>
    <w:basedOn w:val="DefaultParagraphFont"/>
    <w:link w:val="Subtitle"/>
    <w:uiPriority w:val="11"/>
    <w:rsid w:val="00EC4B99"/>
    <w:rPr>
      <w:rFonts w:ascii="Georgia" w:eastAsia="Georgia" w:hAnsi="Georgia" w:cs="Georgia"/>
      <w:i/>
      <w:color w:val="666666"/>
      <w:sz w:val="48"/>
      <w:szCs w:val="48"/>
    </w:rPr>
  </w:style>
  <w:style w:type="numbering" w:customStyle="1" w:styleId="NoList4">
    <w:name w:val="No List4"/>
    <w:next w:val="NoList"/>
    <w:uiPriority w:val="99"/>
    <w:semiHidden/>
    <w:unhideWhenUsed/>
    <w:rsid w:val="00EC4B99"/>
  </w:style>
  <w:style w:type="paragraph" w:customStyle="1" w:styleId="msonormal0">
    <w:name w:val="msonormal"/>
    <w:basedOn w:val="Normal"/>
    <w:rsid w:val="00EC4B9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TMLPreformattedChar1">
    <w:name w:val="HTML Preformatted Char1"/>
    <w:basedOn w:val="DefaultParagraphFont"/>
    <w:uiPriority w:val="99"/>
    <w:semiHidden/>
    <w:rsid w:val="00EC4B99"/>
    <w:rPr>
      <w:rFonts w:ascii="Consolas" w:hAnsi="Consolas" w:hint="default"/>
      <w:sz w:val="20"/>
      <w:szCs w:val="20"/>
    </w:rPr>
  </w:style>
  <w:style w:type="numbering" w:customStyle="1" w:styleId="NoList5">
    <w:name w:val="No List5"/>
    <w:next w:val="NoList"/>
    <w:uiPriority w:val="99"/>
    <w:semiHidden/>
    <w:unhideWhenUsed/>
    <w:rsid w:val="00EC4B99"/>
  </w:style>
  <w:style w:type="table" w:customStyle="1" w:styleId="TableGrid11">
    <w:name w:val="Table Grid11"/>
    <w:basedOn w:val="TableNormal"/>
    <w:next w:val="TableGrid"/>
    <w:uiPriority w:val="39"/>
    <w:rsid w:val="00EC4B99"/>
    <w:pPr>
      <w:spacing w:after="0" w:line="240" w:lineRule="auto"/>
    </w:pPr>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EC4B99"/>
  </w:style>
  <w:style w:type="table" w:customStyle="1" w:styleId="TableGrid213">
    <w:name w:val="Table Grid213"/>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NoList"/>
    <w:uiPriority w:val="99"/>
    <w:semiHidden/>
    <w:unhideWhenUsed/>
    <w:rsid w:val="00EC4B99"/>
  </w:style>
  <w:style w:type="numbering" w:customStyle="1" w:styleId="NoList113">
    <w:name w:val="No List113"/>
    <w:next w:val="NoList"/>
    <w:uiPriority w:val="99"/>
    <w:semiHidden/>
    <w:unhideWhenUsed/>
    <w:rsid w:val="00EC4B99"/>
  </w:style>
  <w:style w:type="table" w:customStyle="1" w:styleId="TableGrid221">
    <w:name w:val="Table Grid22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EC4B99"/>
  </w:style>
  <w:style w:type="table" w:customStyle="1" w:styleId="TableGrid2111">
    <w:name w:val="Table Grid211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
    <w:name w:val="No List31"/>
    <w:next w:val="NoList"/>
    <w:uiPriority w:val="99"/>
    <w:semiHidden/>
    <w:unhideWhenUsed/>
    <w:rsid w:val="00EC4B99"/>
  </w:style>
  <w:style w:type="numbering" w:customStyle="1" w:styleId="NoList121">
    <w:name w:val="No List121"/>
    <w:next w:val="NoList"/>
    <w:uiPriority w:val="99"/>
    <w:semiHidden/>
    <w:unhideWhenUsed/>
    <w:rsid w:val="00EC4B99"/>
  </w:style>
  <w:style w:type="table" w:customStyle="1" w:styleId="TableGrid321">
    <w:name w:val="Table Grid32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21">
    <w:name w:val="No List1121"/>
    <w:next w:val="NoList"/>
    <w:uiPriority w:val="99"/>
    <w:semiHidden/>
    <w:unhideWhenUsed/>
    <w:rsid w:val="00EC4B99"/>
  </w:style>
  <w:style w:type="table" w:customStyle="1" w:styleId="TableGrid2121">
    <w:name w:val="Table Grid212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1">
    <w:name w:val="Table Grid6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NoList"/>
    <w:uiPriority w:val="99"/>
    <w:semiHidden/>
    <w:unhideWhenUsed/>
    <w:rsid w:val="00EC4B99"/>
  </w:style>
  <w:style w:type="character" w:customStyle="1" w:styleId="UnresolvedMention1">
    <w:name w:val="Unresolved Mention1"/>
    <w:basedOn w:val="DefaultParagraphFont"/>
    <w:uiPriority w:val="99"/>
    <w:semiHidden/>
    <w:unhideWhenUsed/>
    <w:rsid w:val="00EC4B99"/>
    <w:rPr>
      <w:color w:val="605E5C"/>
      <w:shd w:val="clear" w:color="auto" w:fill="E1DFDD"/>
    </w:rPr>
  </w:style>
  <w:style w:type="table" w:customStyle="1" w:styleId="TableGrid12">
    <w:name w:val="Table Grid12"/>
    <w:basedOn w:val="TableNormal"/>
    <w:next w:val="TableGrid"/>
    <w:uiPriority w:val="39"/>
    <w:rsid w:val="00EC4B99"/>
    <w:pPr>
      <w:spacing w:after="0" w:line="240" w:lineRule="auto"/>
    </w:pPr>
    <w:rPr>
      <w:rFonts w:eastAsia="SimSu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39"/>
    <w:rsid w:val="00EC4B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C4B9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go">
    <w:name w:val="go"/>
    <w:basedOn w:val="DefaultParagraphFont"/>
    <w:rsid w:val="00EC4B99"/>
  </w:style>
  <w:style w:type="character" w:customStyle="1" w:styleId="gi">
    <w:name w:val="gi"/>
    <w:basedOn w:val="DefaultParagraphFont"/>
    <w:rsid w:val="00EC4B99"/>
  </w:style>
  <w:style w:type="numbering" w:customStyle="1" w:styleId="NoList6">
    <w:name w:val="No List6"/>
    <w:next w:val="NoList"/>
    <w:uiPriority w:val="99"/>
    <w:semiHidden/>
    <w:unhideWhenUsed/>
    <w:rsid w:val="00EC4B99"/>
  </w:style>
  <w:style w:type="table" w:customStyle="1" w:styleId="TableGrid14">
    <w:name w:val="Table Grid14"/>
    <w:basedOn w:val="TableNormal"/>
    <w:next w:val="TableGrid"/>
    <w:uiPriority w:val="39"/>
    <w:rsid w:val="00EC4B99"/>
    <w:pPr>
      <w:spacing w:after="0" w:line="240" w:lineRule="auto"/>
    </w:pPr>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5"/>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NoList"/>
    <w:uiPriority w:val="99"/>
    <w:semiHidden/>
    <w:unhideWhenUsed/>
    <w:rsid w:val="00EC4B99"/>
  </w:style>
  <w:style w:type="table" w:customStyle="1" w:styleId="TableGrid214">
    <w:name w:val="Table Grid214"/>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EC4B99"/>
  </w:style>
  <w:style w:type="numbering" w:customStyle="1" w:styleId="NoList114">
    <w:name w:val="No List114"/>
    <w:next w:val="NoList"/>
    <w:uiPriority w:val="99"/>
    <w:semiHidden/>
    <w:unhideWhenUsed/>
    <w:rsid w:val="00EC4B99"/>
  </w:style>
  <w:style w:type="table" w:customStyle="1" w:styleId="TableGrid42">
    <w:name w:val="Table Grid42"/>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
    <w:name w:val="Table Grid312"/>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
    <w:name w:val="Table Grid222"/>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NoList"/>
    <w:uiPriority w:val="99"/>
    <w:semiHidden/>
    <w:unhideWhenUsed/>
    <w:rsid w:val="00EC4B99"/>
  </w:style>
  <w:style w:type="table" w:customStyle="1" w:styleId="TableGrid2112">
    <w:name w:val="Table Grid2112"/>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2">
    <w:name w:val="No List32"/>
    <w:next w:val="NoList"/>
    <w:uiPriority w:val="99"/>
    <w:semiHidden/>
    <w:unhideWhenUsed/>
    <w:rsid w:val="00EC4B99"/>
  </w:style>
  <w:style w:type="numbering" w:customStyle="1" w:styleId="NoList122">
    <w:name w:val="No List122"/>
    <w:next w:val="NoList"/>
    <w:uiPriority w:val="99"/>
    <w:semiHidden/>
    <w:unhideWhenUsed/>
    <w:rsid w:val="00EC4B99"/>
  </w:style>
  <w:style w:type="table" w:customStyle="1" w:styleId="TableGrid52">
    <w:name w:val="Table Grid52"/>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2">
    <w:name w:val="Table Grid322"/>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2">
    <w:name w:val="Table Grid232"/>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22">
    <w:name w:val="No List1122"/>
    <w:next w:val="NoList"/>
    <w:uiPriority w:val="99"/>
    <w:semiHidden/>
    <w:unhideWhenUsed/>
    <w:rsid w:val="00EC4B99"/>
  </w:style>
  <w:style w:type="table" w:customStyle="1" w:styleId="TableGrid2122">
    <w:name w:val="Table Grid2122"/>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2">
    <w:name w:val="Table Grid62"/>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2">
    <w:name w:val="Table Grid72"/>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2">
    <w:name w:val="Table Grid82"/>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
    <w:name w:val="Table Grid92"/>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2">
    <w:name w:val="No List42"/>
    <w:next w:val="NoList"/>
    <w:uiPriority w:val="99"/>
    <w:semiHidden/>
    <w:unhideWhenUsed/>
    <w:rsid w:val="00EC4B99"/>
  </w:style>
  <w:style w:type="numbering" w:customStyle="1" w:styleId="NoList51">
    <w:name w:val="No List51"/>
    <w:next w:val="NoList"/>
    <w:uiPriority w:val="99"/>
    <w:semiHidden/>
    <w:unhideWhenUsed/>
    <w:rsid w:val="00EC4B99"/>
  </w:style>
  <w:style w:type="table" w:customStyle="1" w:styleId="TableGrid111">
    <w:name w:val="Table Grid111"/>
    <w:basedOn w:val="TableNormal"/>
    <w:next w:val="TableGrid"/>
    <w:uiPriority w:val="39"/>
    <w:rsid w:val="00EC4B99"/>
    <w:pPr>
      <w:spacing w:after="0" w:line="240" w:lineRule="auto"/>
    </w:pPr>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
    <w:name w:val="Table Grid331"/>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1">
    <w:name w:val="Table Grid241"/>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1">
    <w:name w:val="No List131"/>
    <w:next w:val="NoList"/>
    <w:uiPriority w:val="99"/>
    <w:semiHidden/>
    <w:unhideWhenUsed/>
    <w:rsid w:val="00EC4B99"/>
  </w:style>
  <w:style w:type="table" w:customStyle="1" w:styleId="TableGrid2131">
    <w:name w:val="Table Grid2131"/>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
    <w:name w:val="No List211"/>
    <w:next w:val="NoList"/>
    <w:uiPriority w:val="99"/>
    <w:semiHidden/>
    <w:unhideWhenUsed/>
    <w:rsid w:val="00EC4B99"/>
  </w:style>
  <w:style w:type="numbering" w:customStyle="1" w:styleId="NoList1131">
    <w:name w:val="No List1131"/>
    <w:next w:val="NoList"/>
    <w:uiPriority w:val="99"/>
    <w:semiHidden/>
    <w:unhideWhenUsed/>
    <w:rsid w:val="00EC4B99"/>
  </w:style>
  <w:style w:type="table" w:customStyle="1" w:styleId="TableGrid411">
    <w:name w:val="Table Grid41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
    <w:name w:val="Table Grid311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1">
    <w:name w:val="Table Grid221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
    <w:name w:val="No List11111"/>
    <w:next w:val="NoList"/>
    <w:uiPriority w:val="99"/>
    <w:semiHidden/>
    <w:unhideWhenUsed/>
    <w:rsid w:val="00EC4B99"/>
  </w:style>
  <w:style w:type="table" w:customStyle="1" w:styleId="TableGrid21111">
    <w:name w:val="Table Grid2111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1">
    <w:name w:val="No List311"/>
    <w:next w:val="NoList"/>
    <w:uiPriority w:val="99"/>
    <w:semiHidden/>
    <w:unhideWhenUsed/>
    <w:rsid w:val="00EC4B99"/>
  </w:style>
  <w:style w:type="numbering" w:customStyle="1" w:styleId="NoList1211">
    <w:name w:val="No List1211"/>
    <w:next w:val="NoList"/>
    <w:uiPriority w:val="99"/>
    <w:semiHidden/>
    <w:unhideWhenUsed/>
    <w:rsid w:val="00EC4B99"/>
  </w:style>
  <w:style w:type="table" w:customStyle="1" w:styleId="TableGrid511">
    <w:name w:val="Table Grid51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1">
    <w:name w:val="Table Grid321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1">
    <w:name w:val="Table Grid231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211">
    <w:name w:val="No List11211"/>
    <w:next w:val="NoList"/>
    <w:uiPriority w:val="99"/>
    <w:semiHidden/>
    <w:unhideWhenUsed/>
    <w:rsid w:val="00EC4B99"/>
  </w:style>
  <w:style w:type="table" w:customStyle="1" w:styleId="TableGrid21211">
    <w:name w:val="Table Grid2121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11">
    <w:name w:val="Table Grid61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1">
    <w:name w:val="Table Grid711"/>
    <w:basedOn w:val="TableNormal"/>
    <w:next w:val="TableGrid"/>
    <w:uiPriority w:val="39"/>
    <w:rsid w:val="00EC4B99"/>
    <w:pPr>
      <w:spacing w:after="0" w:line="240" w:lineRule="auto"/>
    </w:pPr>
    <w:rPr>
      <w:rFonts w:ascii="Calibri" w:eastAsia="SimSu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1">
    <w:name w:val="Table Grid811"/>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1">
    <w:name w:val="Table Grid911"/>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
    <w:name w:val="No List411"/>
    <w:next w:val="NoList"/>
    <w:uiPriority w:val="99"/>
    <w:semiHidden/>
    <w:unhideWhenUsed/>
    <w:rsid w:val="00EC4B99"/>
  </w:style>
  <w:style w:type="character" w:customStyle="1" w:styleId="Onopgelostemelding1">
    <w:name w:val="Onopgeloste melding1"/>
    <w:basedOn w:val="DefaultParagraphFont"/>
    <w:uiPriority w:val="99"/>
    <w:semiHidden/>
    <w:unhideWhenUsed/>
    <w:rsid w:val="00EC4B99"/>
    <w:rPr>
      <w:color w:val="605E5C"/>
      <w:shd w:val="clear" w:color="auto" w:fill="E1DFDD"/>
    </w:rPr>
  </w:style>
  <w:style w:type="table" w:customStyle="1" w:styleId="TableGrid121">
    <w:name w:val="Table Grid121"/>
    <w:basedOn w:val="TableNormal"/>
    <w:next w:val="TableGrid"/>
    <w:uiPriority w:val="39"/>
    <w:rsid w:val="00EC4B99"/>
    <w:pPr>
      <w:spacing w:after="0" w:line="240" w:lineRule="auto"/>
    </w:pPr>
    <w:rPr>
      <w:rFonts w:eastAsia="SimSu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39"/>
    <w:rsid w:val="00EC4B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gkelc">
    <w:name w:val="hgkelc"/>
    <w:basedOn w:val="DefaultParagraphFont"/>
    <w:rsid w:val="00EC4B99"/>
  </w:style>
  <w:style w:type="paragraph" w:customStyle="1" w:styleId="Caption1">
    <w:name w:val="Caption1"/>
    <w:basedOn w:val="Normal"/>
    <w:next w:val="Normal"/>
    <w:uiPriority w:val="35"/>
    <w:unhideWhenUsed/>
    <w:qFormat/>
    <w:rsid w:val="00EC4B99"/>
    <w:pPr>
      <w:spacing w:after="200" w:line="240" w:lineRule="auto"/>
    </w:pPr>
    <w:rPr>
      <w:i/>
      <w:iCs/>
      <w:color w:val="44546A"/>
      <w:sz w:val="18"/>
      <w:szCs w:val="18"/>
      <w:lang w:val="en-US"/>
    </w:rPr>
  </w:style>
  <w:style w:type="character" w:customStyle="1" w:styleId="Heading2Char2">
    <w:name w:val="Heading 2 Char2"/>
    <w:basedOn w:val="DefaultParagraphFont"/>
    <w:uiPriority w:val="9"/>
    <w:semiHidden/>
    <w:rsid w:val="00EC4B99"/>
    <w:rPr>
      <w:rFonts w:asciiTheme="majorHAnsi" w:eastAsiaTheme="majorEastAsia" w:hAnsiTheme="majorHAnsi" w:cstheme="majorBidi"/>
      <w:color w:val="2F5496" w:themeColor="accent1" w:themeShade="BF"/>
      <w:sz w:val="26"/>
      <w:szCs w:val="26"/>
    </w:rPr>
  </w:style>
  <w:style w:type="character" w:customStyle="1" w:styleId="Heading3Char2">
    <w:name w:val="Heading 3 Char2"/>
    <w:basedOn w:val="DefaultParagraphFont"/>
    <w:uiPriority w:val="9"/>
    <w:semiHidden/>
    <w:rsid w:val="00EC4B99"/>
    <w:rPr>
      <w:rFonts w:asciiTheme="majorHAnsi" w:eastAsiaTheme="majorEastAsia" w:hAnsiTheme="majorHAnsi" w:cstheme="majorBidi"/>
      <w:color w:val="1F3763" w:themeColor="accent1" w:themeShade="7F"/>
      <w:sz w:val="24"/>
      <w:szCs w:val="24"/>
    </w:rPr>
  </w:style>
  <w:style w:type="table" w:customStyle="1" w:styleId="TableGrid16">
    <w:name w:val="Table Grid16"/>
    <w:basedOn w:val="TableNormal"/>
    <w:next w:val="TableGrid"/>
    <w:uiPriority w:val="39"/>
    <w:rsid w:val="00EC4B99"/>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39"/>
    <w:rsid w:val="00EC4B99"/>
    <w:pPr>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39"/>
    <w:rsid w:val="00EC4B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39"/>
    <w:rsid w:val="00EC4B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Sediment!$M$1</c:f>
              <c:strCache>
                <c:ptCount val="1"/>
                <c:pt idx="0">
                  <c:v>Water</c:v>
                </c:pt>
              </c:strCache>
            </c:strRef>
          </c:tx>
          <c:spPr>
            <a:solidFill>
              <a:schemeClr val="accent6"/>
            </a:solidFill>
            <a:ln>
              <a:noFill/>
            </a:ln>
            <a:effectLst/>
          </c:spPr>
          <c:invertIfNegative val="0"/>
          <c:cat>
            <c:strRef>
              <c:f>Sediment!$L$2:$L$11</c:f>
              <c:strCache>
                <c:ptCount val="10"/>
                <c:pt idx="0">
                  <c:v>Cu</c:v>
                </c:pt>
                <c:pt idx="1">
                  <c:v>Cd</c:v>
                </c:pt>
                <c:pt idx="2">
                  <c:v>Pb</c:v>
                </c:pt>
                <c:pt idx="3">
                  <c:v>Ni</c:v>
                </c:pt>
                <c:pt idx="4">
                  <c:v>Zn</c:v>
                </c:pt>
                <c:pt idx="5">
                  <c:v>Cr</c:v>
                </c:pt>
                <c:pt idx="6">
                  <c:v>Co</c:v>
                </c:pt>
                <c:pt idx="7">
                  <c:v>Hg</c:v>
                </c:pt>
                <c:pt idx="8">
                  <c:v>As</c:v>
                </c:pt>
                <c:pt idx="9">
                  <c:v>Se</c:v>
                </c:pt>
              </c:strCache>
            </c:strRef>
          </c:cat>
          <c:val>
            <c:numRef>
              <c:f>Sediment!$M$2:$M$11</c:f>
              <c:numCache>
                <c:formatCode>0.00</c:formatCode>
                <c:ptCount val="10"/>
                <c:pt idx="0">
                  <c:v>176.43071428571426</c:v>
                </c:pt>
                <c:pt idx="1">
                  <c:v>66.601428571428571</c:v>
                </c:pt>
                <c:pt idx="2">
                  <c:v>59.067142857142862</c:v>
                </c:pt>
                <c:pt idx="3">
                  <c:v>191.83600000000001</c:v>
                </c:pt>
                <c:pt idx="4">
                  <c:v>575.9</c:v>
                </c:pt>
                <c:pt idx="5">
                  <c:v>35.322727272727271</c:v>
                </c:pt>
                <c:pt idx="6">
                  <c:v>109.04</c:v>
                </c:pt>
                <c:pt idx="7">
                  <c:v>0.32250000000000001</c:v>
                </c:pt>
                <c:pt idx="8">
                  <c:v>2.0966666666666667</c:v>
                </c:pt>
                <c:pt idx="9">
                  <c:v>0.81833333333333325</c:v>
                </c:pt>
              </c:numCache>
            </c:numRef>
          </c:val>
          <c:extLst>
            <c:ext xmlns:c16="http://schemas.microsoft.com/office/drawing/2014/chart" uri="{C3380CC4-5D6E-409C-BE32-E72D297353CC}">
              <c16:uniqueId val="{00000000-3158-4FE3-845A-87E1F0274C58}"/>
            </c:ext>
          </c:extLst>
        </c:ser>
        <c:ser>
          <c:idx val="1"/>
          <c:order val="1"/>
          <c:tx>
            <c:strRef>
              <c:f>Sediment!$N$1</c:f>
              <c:strCache>
                <c:ptCount val="1"/>
                <c:pt idx="0">
                  <c:v>sediment </c:v>
                </c:pt>
              </c:strCache>
            </c:strRef>
          </c:tx>
          <c:spPr>
            <a:solidFill>
              <a:schemeClr val="accent5"/>
            </a:solidFill>
            <a:ln>
              <a:noFill/>
            </a:ln>
            <a:effectLst/>
          </c:spPr>
          <c:invertIfNegative val="0"/>
          <c:cat>
            <c:strRef>
              <c:f>Sediment!$L$2:$L$11</c:f>
              <c:strCache>
                <c:ptCount val="10"/>
                <c:pt idx="0">
                  <c:v>Cu</c:v>
                </c:pt>
                <c:pt idx="1">
                  <c:v>Cd</c:v>
                </c:pt>
                <c:pt idx="2">
                  <c:v>Pb</c:v>
                </c:pt>
                <c:pt idx="3">
                  <c:v>Ni</c:v>
                </c:pt>
                <c:pt idx="4">
                  <c:v>Zn</c:v>
                </c:pt>
                <c:pt idx="5">
                  <c:v>Cr</c:v>
                </c:pt>
                <c:pt idx="6">
                  <c:v>Co</c:v>
                </c:pt>
                <c:pt idx="7">
                  <c:v>Hg</c:v>
                </c:pt>
                <c:pt idx="8">
                  <c:v>As</c:v>
                </c:pt>
                <c:pt idx="9">
                  <c:v>Se</c:v>
                </c:pt>
              </c:strCache>
            </c:strRef>
          </c:cat>
          <c:val>
            <c:numRef>
              <c:f>Sediment!$N$2:$N$11</c:f>
              <c:numCache>
                <c:formatCode>General</c:formatCode>
                <c:ptCount val="10"/>
                <c:pt idx="0">
                  <c:v>32.93333333333333</c:v>
                </c:pt>
                <c:pt idx="1">
                  <c:v>24.490000000000002</c:v>
                </c:pt>
                <c:pt idx="2">
                  <c:v>16.100000000000001</c:v>
                </c:pt>
                <c:pt idx="3">
                  <c:v>4422.5555555555557</c:v>
                </c:pt>
                <c:pt idx="4">
                  <c:v>259.3</c:v>
                </c:pt>
                <c:pt idx="5">
                  <c:v>4529.2049999999999</c:v>
                </c:pt>
                <c:pt idx="6">
                  <c:v>23.166666666666668</c:v>
                </c:pt>
                <c:pt idx="7">
                  <c:v>8.15</c:v>
                </c:pt>
                <c:pt idx="8">
                  <c:v>2.0749999999999997</c:v>
                </c:pt>
                <c:pt idx="9">
                  <c:v>0.17499999999999999</c:v>
                </c:pt>
              </c:numCache>
            </c:numRef>
          </c:val>
          <c:extLst>
            <c:ext xmlns:c16="http://schemas.microsoft.com/office/drawing/2014/chart" uri="{C3380CC4-5D6E-409C-BE32-E72D297353CC}">
              <c16:uniqueId val="{00000001-3158-4FE3-845A-87E1F0274C58}"/>
            </c:ext>
          </c:extLst>
        </c:ser>
        <c:dLbls>
          <c:showLegendKey val="0"/>
          <c:showVal val="0"/>
          <c:showCatName val="0"/>
          <c:showSerName val="0"/>
          <c:showPercent val="0"/>
          <c:showBubbleSize val="0"/>
        </c:dLbls>
        <c:gapWidth val="219"/>
        <c:overlap val="-27"/>
        <c:axId val="345064424"/>
        <c:axId val="345061680"/>
      </c:barChart>
      <c:catAx>
        <c:axId val="345064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345061680"/>
        <c:crossesAt val="0"/>
        <c:auto val="1"/>
        <c:lblAlgn val="ctr"/>
        <c:lblOffset val="100"/>
        <c:noMultiLvlLbl val="0"/>
      </c:catAx>
      <c:valAx>
        <c:axId val="345061680"/>
        <c:scaling>
          <c:orientation val="minMax"/>
          <c:max val="5000"/>
          <c:min val="0"/>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5064424"/>
        <c:crosses val="autoZero"/>
        <c:crossBetween val="between"/>
        <c:majorUnit val="300"/>
        <c:minorUnit val="50"/>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BI!$O$1</c:f>
              <c:strCache>
                <c:ptCount val="1"/>
                <c:pt idx="0">
                  <c:v>O. niloticus</c:v>
                </c:pt>
              </c:strCache>
            </c:strRef>
          </c:tx>
          <c:spPr>
            <a:solidFill>
              <a:schemeClr val="accent1"/>
            </a:solidFill>
            <a:ln>
              <a:noFill/>
            </a:ln>
            <a:effectLst/>
          </c:spPr>
          <c:invertIfNegative val="0"/>
          <c:cat>
            <c:strRef>
              <c:f>BI!$N$2:$N$11</c:f>
              <c:strCache>
                <c:ptCount val="10"/>
                <c:pt idx="0">
                  <c:v>Cu</c:v>
                </c:pt>
                <c:pt idx="1">
                  <c:v>Cd</c:v>
                </c:pt>
                <c:pt idx="2">
                  <c:v>Pb</c:v>
                </c:pt>
                <c:pt idx="3">
                  <c:v>Ni</c:v>
                </c:pt>
                <c:pt idx="4">
                  <c:v>Zn</c:v>
                </c:pt>
                <c:pt idx="5">
                  <c:v>Cr</c:v>
                </c:pt>
                <c:pt idx="6">
                  <c:v>Co</c:v>
                </c:pt>
                <c:pt idx="7">
                  <c:v>Hg</c:v>
                </c:pt>
                <c:pt idx="8">
                  <c:v>As</c:v>
                </c:pt>
                <c:pt idx="9">
                  <c:v>Se</c:v>
                </c:pt>
              </c:strCache>
            </c:strRef>
          </c:cat>
          <c:val>
            <c:numRef>
              <c:f>BI!$O$2:$O$11</c:f>
              <c:numCache>
                <c:formatCode>0.00</c:formatCode>
                <c:ptCount val="10"/>
                <c:pt idx="0">
                  <c:v>0.72</c:v>
                </c:pt>
                <c:pt idx="1">
                  <c:v>0.5</c:v>
                </c:pt>
                <c:pt idx="2">
                  <c:v>0.71</c:v>
                </c:pt>
                <c:pt idx="3">
                  <c:v>1.1599999999999999</c:v>
                </c:pt>
                <c:pt idx="4">
                  <c:v>0.51</c:v>
                </c:pt>
                <c:pt idx="5">
                  <c:v>3.18</c:v>
                </c:pt>
                <c:pt idx="6">
                  <c:v>18.48</c:v>
                </c:pt>
                <c:pt idx="7">
                  <c:v>0.79</c:v>
                </c:pt>
                <c:pt idx="8">
                  <c:v>14.47</c:v>
                </c:pt>
                <c:pt idx="9">
                  <c:v>0.49</c:v>
                </c:pt>
              </c:numCache>
            </c:numRef>
          </c:val>
          <c:extLst>
            <c:ext xmlns:c16="http://schemas.microsoft.com/office/drawing/2014/chart" uri="{C3380CC4-5D6E-409C-BE32-E72D297353CC}">
              <c16:uniqueId val="{00000000-C526-4F71-A3F7-FD57EDA77979}"/>
            </c:ext>
          </c:extLst>
        </c:ser>
        <c:ser>
          <c:idx val="1"/>
          <c:order val="1"/>
          <c:tx>
            <c:strRef>
              <c:f>BI!$P$1</c:f>
              <c:strCache>
                <c:ptCount val="1"/>
                <c:pt idx="0">
                  <c:v>C. gariepinus </c:v>
                </c:pt>
              </c:strCache>
            </c:strRef>
          </c:tx>
          <c:spPr>
            <a:solidFill>
              <a:schemeClr val="accent2"/>
            </a:solidFill>
            <a:ln>
              <a:noFill/>
            </a:ln>
            <a:effectLst/>
          </c:spPr>
          <c:invertIfNegative val="0"/>
          <c:cat>
            <c:strRef>
              <c:f>BI!$N$2:$N$11</c:f>
              <c:strCache>
                <c:ptCount val="10"/>
                <c:pt idx="0">
                  <c:v>Cu</c:v>
                </c:pt>
                <c:pt idx="1">
                  <c:v>Cd</c:v>
                </c:pt>
                <c:pt idx="2">
                  <c:v>Pb</c:v>
                </c:pt>
                <c:pt idx="3">
                  <c:v>Ni</c:v>
                </c:pt>
                <c:pt idx="4">
                  <c:v>Zn</c:v>
                </c:pt>
                <c:pt idx="5">
                  <c:v>Cr</c:v>
                </c:pt>
                <c:pt idx="6">
                  <c:v>Co</c:v>
                </c:pt>
                <c:pt idx="7">
                  <c:v>Hg</c:v>
                </c:pt>
                <c:pt idx="8">
                  <c:v>As</c:v>
                </c:pt>
                <c:pt idx="9">
                  <c:v>Se</c:v>
                </c:pt>
              </c:strCache>
            </c:strRef>
          </c:cat>
          <c:val>
            <c:numRef>
              <c:f>BI!$P$2:$P$11</c:f>
              <c:numCache>
                <c:formatCode>0.00</c:formatCode>
                <c:ptCount val="10"/>
                <c:pt idx="0">
                  <c:v>0.73</c:v>
                </c:pt>
                <c:pt idx="1">
                  <c:v>0.32</c:v>
                </c:pt>
                <c:pt idx="2">
                  <c:v>2.6349999999999998</c:v>
                </c:pt>
                <c:pt idx="3">
                  <c:v>1.1000000000000001</c:v>
                </c:pt>
                <c:pt idx="4">
                  <c:v>0.72499999999999998</c:v>
                </c:pt>
                <c:pt idx="5">
                  <c:v>2.3066666666666666</c:v>
                </c:pt>
                <c:pt idx="6">
                  <c:v>15.4</c:v>
                </c:pt>
                <c:pt idx="7">
                  <c:v>0.22</c:v>
                </c:pt>
                <c:pt idx="8">
                  <c:v>1.29</c:v>
                </c:pt>
                <c:pt idx="9">
                  <c:v>0.28999999999999998</c:v>
                </c:pt>
              </c:numCache>
            </c:numRef>
          </c:val>
          <c:extLst>
            <c:ext xmlns:c16="http://schemas.microsoft.com/office/drawing/2014/chart" uri="{C3380CC4-5D6E-409C-BE32-E72D297353CC}">
              <c16:uniqueId val="{00000001-C526-4F71-A3F7-FD57EDA77979}"/>
            </c:ext>
          </c:extLst>
        </c:ser>
        <c:ser>
          <c:idx val="2"/>
          <c:order val="2"/>
          <c:tx>
            <c:strRef>
              <c:f>BI!$Q$1</c:f>
              <c:strCache>
                <c:ptCount val="1"/>
                <c:pt idx="0">
                  <c:v>B. intermedius</c:v>
                </c:pt>
              </c:strCache>
            </c:strRef>
          </c:tx>
          <c:spPr>
            <a:solidFill>
              <a:schemeClr val="accent3"/>
            </a:solidFill>
            <a:ln>
              <a:noFill/>
            </a:ln>
            <a:effectLst/>
          </c:spPr>
          <c:invertIfNegative val="0"/>
          <c:cat>
            <c:strRef>
              <c:f>BI!$N$2:$N$11</c:f>
              <c:strCache>
                <c:ptCount val="10"/>
                <c:pt idx="0">
                  <c:v>Cu</c:v>
                </c:pt>
                <c:pt idx="1">
                  <c:v>Cd</c:v>
                </c:pt>
                <c:pt idx="2">
                  <c:v>Pb</c:v>
                </c:pt>
                <c:pt idx="3">
                  <c:v>Ni</c:v>
                </c:pt>
                <c:pt idx="4">
                  <c:v>Zn</c:v>
                </c:pt>
                <c:pt idx="5">
                  <c:v>Cr</c:v>
                </c:pt>
                <c:pt idx="6">
                  <c:v>Co</c:v>
                </c:pt>
                <c:pt idx="7">
                  <c:v>Hg</c:v>
                </c:pt>
                <c:pt idx="8">
                  <c:v>As</c:v>
                </c:pt>
                <c:pt idx="9">
                  <c:v>Se</c:v>
                </c:pt>
              </c:strCache>
            </c:strRef>
          </c:cat>
          <c:val>
            <c:numRef>
              <c:f>BI!$Q$2:$Q$11</c:f>
              <c:numCache>
                <c:formatCode>0.00</c:formatCode>
                <c:ptCount val="10"/>
                <c:pt idx="0">
                  <c:v>0.03</c:v>
                </c:pt>
                <c:pt idx="1">
                  <c:v>1.3933333333333333</c:v>
                </c:pt>
                <c:pt idx="2">
                  <c:v>1.01</c:v>
                </c:pt>
                <c:pt idx="3">
                  <c:v>0.3133333333333333</c:v>
                </c:pt>
                <c:pt idx="4">
                  <c:v>7.5933333333333339E-2</c:v>
                </c:pt>
                <c:pt idx="5">
                  <c:v>0.86</c:v>
                </c:pt>
                <c:pt idx="6">
                  <c:v>31</c:v>
                </c:pt>
                <c:pt idx="7">
                  <c:v>0.48</c:v>
                </c:pt>
                <c:pt idx="8">
                  <c:v>1.51</c:v>
                </c:pt>
                <c:pt idx="9">
                  <c:v>0.28000000000000003</c:v>
                </c:pt>
              </c:numCache>
            </c:numRef>
          </c:val>
          <c:extLst>
            <c:ext xmlns:c16="http://schemas.microsoft.com/office/drawing/2014/chart" uri="{C3380CC4-5D6E-409C-BE32-E72D297353CC}">
              <c16:uniqueId val="{00000002-C526-4F71-A3F7-FD57EDA77979}"/>
            </c:ext>
          </c:extLst>
        </c:ser>
        <c:dLbls>
          <c:showLegendKey val="0"/>
          <c:showVal val="0"/>
          <c:showCatName val="0"/>
          <c:showSerName val="0"/>
          <c:showPercent val="0"/>
          <c:showBubbleSize val="0"/>
        </c:dLbls>
        <c:gapWidth val="219"/>
        <c:overlap val="-27"/>
        <c:axId val="345061288"/>
        <c:axId val="345062464"/>
      </c:barChart>
      <c:catAx>
        <c:axId val="3450612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345062464"/>
        <c:crosses val="autoZero"/>
        <c:auto val="1"/>
        <c:lblAlgn val="ctr"/>
        <c:lblOffset val="100"/>
        <c:noMultiLvlLbl val="0"/>
      </c:catAx>
      <c:valAx>
        <c:axId val="345062464"/>
        <c:scaling>
          <c:orientation val="minMax"/>
          <c:max val="32"/>
          <c:min val="0"/>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5061288"/>
        <c:crosses val="autoZero"/>
        <c:crossBetween val="between"/>
        <c:majorUnit val="3"/>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1"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0</TotalTime>
  <Pages>6</Pages>
  <Words>5029</Words>
  <Characters>28666</Characters>
  <Application>Microsoft Office Word</Application>
  <DocSecurity>0</DocSecurity>
  <Lines>238</Lines>
  <Paragraphs>67</Paragraphs>
  <ScaleCrop>false</ScaleCrop>
  <Company/>
  <LinksUpToDate>false</LinksUpToDate>
  <CharactersWithSpaces>33628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2022-09-02T21:41:00Z</dcterms:created>
  <dcterms:modified xsi:type="dcterms:W3CDTF">2022-09-02T21:41:00Z</dcterms:modified>
</cp:coreProperties>
</file>