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9DB5F" w14:textId="3B4B7DF0" w:rsidR="00E23111" w:rsidRPr="002C59AC" w:rsidRDefault="00E23111" w:rsidP="00E23111">
      <w:pPr>
        <w:spacing w:after="0" w:line="480" w:lineRule="auto"/>
        <w:jc w:val="both"/>
        <w:rPr>
          <w:rFonts w:cstheme="minorHAnsi"/>
          <w:b/>
          <w:bCs/>
          <w:sz w:val="24"/>
          <w:szCs w:val="24"/>
        </w:rPr>
      </w:pPr>
      <w:r w:rsidRPr="002C59AC">
        <w:rPr>
          <w:rFonts w:cstheme="minorHAnsi"/>
          <w:b/>
          <w:bCs/>
          <w:sz w:val="24"/>
          <w:szCs w:val="24"/>
        </w:rPr>
        <w:t>Supplementary Table S1: Participants in each group of clusters and period</w:t>
      </w:r>
    </w:p>
    <w:tbl>
      <w:tblPr>
        <w:tblW w:w="89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5"/>
        <w:gridCol w:w="1170"/>
        <w:gridCol w:w="1260"/>
        <w:gridCol w:w="1170"/>
        <w:gridCol w:w="1114"/>
        <w:gridCol w:w="1316"/>
      </w:tblGrid>
      <w:tr w:rsidR="00E23111" w:rsidRPr="00697B5C" w14:paraId="5FD88285" w14:textId="77777777" w:rsidTr="0085613C">
        <w:trPr>
          <w:trHeight w:val="587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1831C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67BBF15" wp14:editId="545E4B3D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34925</wp:posOffset>
                      </wp:positionV>
                      <wp:extent cx="241935" cy="98425"/>
                      <wp:effectExtent l="0" t="19050" r="43815" b="34925"/>
                      <wp:wrapNone/>
                      <wp:docPr id="6" name="Arrow: Righ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935" cy="984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2548F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6" o:spid="_x0000_s1026" type="#_x0000_t13" style="position:absolute;margin-left:33.3pt;margin-top:2.75pt;width:19.05pt;height: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" adj="17206" fillcolor="#4472c4 [3204]" strokecolor="#1f3763 [1604]" strokeweight="1pt"/>
                  </w:pict>
                </mc:Fallback>
              </mc:AlternateContent>
            </w:r>
            <w:r w:rsidRPr="00697B5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Time</w:t>
            </w:r>
          </w:p>
          <w:p w14:paraId="217F9A79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Clusters</w:t>
            </w:r>
          </w:p>
          <w:p w14:paraId="3755CA8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0794F5B" wp14:editId="08E63AFE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24765</wp:posOffset>
                      </wp:positionV>
                      <wp:extent cx="91440" cy="152400"/>
                      <wp:effectExtent l="19050" t="0" r="41910" b="38100"/>
                      <wp:wrapNone/>
                      <wp:docPr id="7" name="Arrow: Dow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" cy="1524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76E7D2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7" o:spid="_x0000_s1026" type="#_x0000_t67" style="position:absolute;margin-left:19.1pt;margin-top:1.95pt;width:7.2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" adj="15120" fillcolor="#4472c4 [3204]" strokecolor="#1f3763 [1604]" strokeweight="1pt"/>
                  </w:pict>
                </mc:Fallback>
              </mc:AlternateContent>
            </w:r>
          </w:p>
          <w:p w14:paraId="714699B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30B8B" w14:textId="77777777" w:rsidR="00E23111" w:rsidRDefault="00E23111" w:rsidP="0085613C">
            <w:pPr>
              <w:spacing w:after="0" w:line="240" w:lineRule="auto"/>
              <w:ind w:left="-570" w:firstLine="57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</w:rPr>
              <w:t>Period 1</w:t>
            </w:r>
          </w:p>
          <w:p w14:paraId="0A5EB13C" w14:textId="77777777" w:rsidR="00E23111" w:rsidRDefault="00E23111" w:rsidP="0085613C">
            <w:pPr>
              <w:spacing w:after="0" w:line="240" w:lineRule="auto"/>
              <w:ind w:left="-570" w:firstLine="57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DC20730" w14:textId="77777777" w:rsidR="00E23111" w:rsidRDefault="00E23111" w:rsidP="0085613C">
            <w:pPr>
              <w:spacing w:after="0" w:line="240" w:lineRule="auto"/>
              <w:ind w:left="-570" w:firstLine="570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79AA5B6" w14:textId="77777777" w:rsidR="00E23111" w:rsidRPr="00697B5C" w:rsidRDefault="00E23111" w:rsidP="0085613C">
            <w:pPr>
              <w:spacing w:after="0" w:line="240" w:lineRule="auto"/>
              <w:ind w:left="-570" w:firstLine="57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418E7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</w:rPr>
              <w:t>Period 2</w:t>
            </w:r>
          </w:p>
          <w:p w14:paraId="6DCC0AF7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7CD96A6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5192DF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4C6B4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</w:rPr>
              <w:t>Period 3</w:t>
            </w:r>
          </w:p>
          <w:p w14:paraId="2C47B1CC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57CA0BF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92F9DB9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28FFC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</w:rPr>
              <w:t>Period 4</w:t>
            </w:r>
          </w:p>
          <w:p w14:paraId="1D1A7EDB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C8155E7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8C9373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71616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</w:rPr>
              <w:t>Period 5</w:t>
            </w:r>
          </w:p>
          <w:p w14:paraId="09F7282E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9CD2C8C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F32EDC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111" w:rsidRPr="00697B5C" w14:paraId="79275ACA" w14:textId="77777777" w:rsidTr="0085613C">
        <w:trPr>
          <w:trHeight w:val="587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40E26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Cluster A Baseline</w:t>
            </w:r>
          </w:p>
          <w:p w14:paraId="6C6F7582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3M follow-up</w:t>
            </w:r>
          </w:p>
          <w:p w14:paraId="0AFBF4CA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8M follow-up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AA6E5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50</w:t>
            </w:r>
          </w:p>
          <w:p w14:paraId="0B11A445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40</w:t>
            </w:r>
          </w:p>
          <w:p w14:paraId="3ED78EF5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94271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</w:t>
            </w:r>
          </w:p>
          <w:p w14:paraId="44AB9DC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</w:t>
            </w:r>
          </w:p>
          <w:p w14:paraId="06CFC238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A8E4C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59</w:t>
            </w:r>
          </w:p>
          <w:p w14:paraId="0C11DD0B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52</w:t>
            </w:r>
          </w:p>
          <w:p w14:paraId="2459A3F9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43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44B0B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</w:t>
            </w:r>
          </w:p>
          <w:p w14:paraId="3FEFB8B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53</w:t>
            </w:r>
          </w:p>
          <w:p w14:paraId="6A8D340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175DD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65</w:t>
            </w:r>
          </w:p>
          <w:p w14:paraId="26E37528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53</w:t>
            </w:r>
          </w:p>
          <w:p w14:paraId="7F12392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E23111" w:rsidRPr="00697B5C" w14:paraId="46A40F51" w14:textId="77777777" w:rsidTr="0085613C">
        <w:trPr>
          <w:trHeight w:val="587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2FE7A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Cluster B Baseline</w:t>
            </w:r>
          </w:p>
          <w:p w14:paraId="3A797B57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3M follow-up</w:t>
            </w:r>
          </w:p>
          <w:p w14:paraId="617D9D88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8M follow-up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15DF3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57</w:t>
            </w:r>
          </w:p>
          <w:p w14:paraId="544DEA33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44</w:t>
            </w:r>
          </w:p>
          <w:p w14:paraId="4C1E85D6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32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13E6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65</w:t>
            </w:r>
          </w:p>
          <w:p w14:paraId="2CC2EEB3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35</w:t>
            </w:r>
          </w:p>
          <w:p w14:paraId="4D4C0C3D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E5760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64</w:t>
            </w:r>
          </w:p>
          <w:p w14:paraId="7EEAE832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</w:t>
            </w:r>
          </w:p>
          <w:p w14:paraId="14DABCC7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88E673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</w:t>
            </w:r>
          </w:p>
          <w:p w14:paraId="6CFDA08B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51</w:t>
            </w:r>
          </w:p>
          <w:p w14:paraId="5904DB5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0B47D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</w:t>
            </w:r>
          </w:p>
          <w:p w14:paraId="5AF8E53E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</w:t>
            </w:r>
          </w:p>
          <w:p w14:paraId="197F607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E23111" w:rsidRPr="00697B5C" w14:paraId="249E23A2" w14:textId="77777777" w:rsidTr="0085613C">
        <w:trPr>
          <w:trHeight w:val="587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C73B7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Cluster C Baseline</w:t>
            </w:r>
          </w:p>
          <w:p w14:paraId="701FEC6C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3M follow-up</w:t>
            </w:r>
          </w:p>
          <w:p w14:paraId="13BDED3D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8M follow-up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2F654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56</w:t>
            </w:r>
          </w:p>
          <w:p w14:paraId="3BF0E50F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32</w:t>
            </w:r>
          </w:p>
          <w:p w14:paraId="239043B2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1D5EF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</w:t>
            </w:r>
          </w:p>
          <w:p w14:paraId="3FF91C99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44</w:t>
            </w:r>
          </w:p>
          <w:p w14:paraId="52CAED47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D9283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56</w:t>
            </w:r>
          </w:p>
          <w:p w14:paraId="13EA7DA4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48</w:t>
            </w:r>
          </w:p>
          <w:p w14:paraId="25E2AC1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0819E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</w:t>
            </w:r>
          </w:p>
          <w:p w14:paraId="3CA931A9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49</w:t>
            </w:r>
          </w:p>
          <w:p w14:paraId="41E3012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4E3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AF1592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66</w:t>
            </w:r>
          </w:p>
          <w:p w14:paraId="23DB5FED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</w:t>
            </w:r>
          </w:p>
          <w:p w14:paraId="31FBD16D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E23111" w:rsidRPr="00697B5C" w14:paraId="158AFDBA" w14:textId="77777777" w:rsidTr="0085613C">
        <w:trPr>
          <w:trHeight w:val="587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9B9F1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>Cluster D Baseline</w:t>
            </w:r>
          </w:p>
          <w:p w14:paraId="12EF4651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3M follow-up</w:t>
            </w:r>
          </w:p>
          <w:p w14:paraId="00695D42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C97D6C">
              <w:rPr>
                <w:rFonts w:cstheme="minorHAnsi"/>
                <w:bCs/>
                <w:sz w:val="24"/>
                <w:szCs w:val="24"/>
              </w:rPr>
              <w:t xml:space="preserve"> 8M follow-up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2B598F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57</w:t>
            </w:r>
          </w:p>
          <w:p w14:paraId="4B179FB6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56</w:t>
            </w:r>
          </w:p>
          <w:p w14:paraId="6456EC65" w14:textId="77777777" w:rsidR="00E23111" w:rsidRPr="00AB5A7E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AB5A7E">
              <w:rPr>
                <w:rFonts w:cstheme="minorHAnsi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7D26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63</w:t>
            </w:r>
          </w:p>
          <w:p w14:paraId="280EBE76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</w:t>
            </w:r>
          </w:p>
          <w:p w14:paraId="58AD8C02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10C16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</w:t>
            </w:r>
          </w:p>
          <w:p w14:paraId="189955ED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49</w:t>
            </w:r>
          </w:p>
          <w:p w14:paraId="4D8225D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25A30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71</w:t>
            </w:r>
          </w:p>
          <w:p w14:paraId="307A95F1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65</w:t>
            </w:r>
          </w:p>
          <w:p w14:paraId="69D7025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826C05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</w:t>
            </w:r>
          </w:p>
          <w:p w14:paraId="3E76EB89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</w:p>
          <w:p w14:paraId="7336BA03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</w:tbl>
    <w:p w14:paraId="10348D22" w14:textId="77777777" w:rsidR="00E23111" w:rsidRPr="00C00F5C" w:rsidRDefault="00E23111" w:rsidP="00E23111">
      <w:pPr>
        <w:spacing w:after="0" w:line="240" w:lineRule="auto"/>
        <w:jc w:val="both"/>
        <w:rPr>
          <w:rFonts w:cstheme="minorHAnsi"/>
          <w:bCs/>
          <w:i/>
          <w:iCs/>
        </w:rPr>
      </w:pPr>
      <w:r w:rsidRPr="00C00F5C">
        <w:rPr>
          <w:rFonts w:cstheme="minorHAnsi"/>
          <w:bCs/>
          <w:i/>
          <w:iCs/>
        </w:rPr>
        <w:t xml:space="preserve"> *3M: 3-month follow-up; 8M: 8-month follow-up; 8M data was collected only till period 4</w:t>
      </w:r>
    </w:p>
    <w:p w14:paraId="4B170C8B" w14:textId="77777777" w:rsidR="00E23111" w:rsidRPr="00C00F5C" w:rsidRDefault="00E23111" w:rsidP="00E23111">
      <w:pPr>
        <w:spacing w:after="0" w:line="240" w:lineRule="auto"/>
        <w:jc w:val="both"/>
        <w:rPr>
          <w:rFonts w:cstheme="minorHAnsi"/>
          <w:bCs/>
          <w:i/>
          <w:iCs/>
        </w:rPr>
      </w:pPr>
      <w:r w:rsidRPr="00C00F5C">
        <w:rPr>
          <w:rFonts w:cstheme="minorHAnsi"/>
          <w:bCs/>
          <w:i/>
          <w:iCs/>
        </w:rPr>
        <w:t>Different participants were recruited in each of the groups of clusters for each period; 3M and 8M follow-up measurements were completed on the same recruited participants</w:t>
      </w:r>
      <w:r>
        <w:rPr>
          <w:rFonts w:cstheme="minorHAnsi"/>
          <w:bCs/>
          <w:i/>
          <w:iCs/>
        </w:rPr>
        <w:t xml:space="preserve">. </w:t>
      </w:r>
    </w:p>
    <w:p w14:paraId="4E491D5E" w14:textId="77777777" w:rsidR="00E23111" w:rsidRDefault="00E23111" w:rsidP="00E23111">
      <w:pPr>
        <w:tabs>
          <w:tab w:val="left" w:pos="2465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65F87610" w14:textId="77777777" w:rsidR="00E23111" w:rsidRDefault="00E23111" w:rsidP="00E23111">
      <w:pPr>
        <w:tabs>
          <w:tab w:val="left" w:pos="2465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71C917" wp14:editId="3F3C2E47">
                <wp:simplePos x="0" y="0"/>
                <wp:positionH relativeFrom="column">
                  <wp:posOffset>1212273</wp:posOffset>
                </wp:positionH>
                <wp:positionV relativeFrom="paragraph">
                  <wp:posOffset>42257</wp:posOffset>
                </wp:positionV>
                <wp:extent cx="173182" cy="166255"/>
                <wp:effectExtent l="0" t="0" r="17780" b="2476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82" cy="16625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55CFAA" id="Rectangle: Rounded Corners 4" o:spid="_x0000_s1026" style="position:absolute;margin-left:95.45pt;margin-top:3.35pt;width:13.65pt;height:1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" fillcolor="yellow" strokecolor="black [1600]" strokeweight="1pt">
                <v:stroke joinstyle="miter"/>
              </v:roundrect>
            </w:pict>
          </mc:Fallback>
        </mc:AlternateContent>
      </w:r>
      <w:r w:rsidRPr="00AB5A7E">
        <w:rPr>
          <w:rFonts w:cstheme="minorHAnsi"/>
          <w:bCs/>
          <w:sz w:val="24"/>
          <w:szCs w:val="24"/>
        </w:rPr>
        <w:t xml:space="preserve">Control condition </w:t>
      </w:r>
      <w:r>
        <w:rPr>
          <w:rFonts w:cstheme="minorHAnsi"/>
          <w:bCs/>
          <w:sz w:val="24"/>
          <w:szCs w:val="24"/>
        </w:rPr>
        <w:tab/>
      </w:r>
    </w:p>
    <w:p w14:paraId="07D638A1" w14:textId="77777777" w:rsidR="00E23111" w:rsidRPr="00AB5A7E" w:rsidRDefault="00E23111" w:rsidP="00E23111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C8391B" wp14:editId="56437615">
                <wp:simplePos x="0" y="0"/>
                <wp:positionH relativeFrom="column">
                  <wp:posOffset>1503218</wp:posOffset>
                </wp:positionH>
                <wp:positionV relativeFrom="paragraph">
                  <wp:posOffset>34636</wp:posOffset>
                </wp:positionV>
                <wp:extent cx="173182" cy="166255"/>
                <wp:effectExtent l="0" t="0" r="17780" b="2476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82" cy="16625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069A1D" id="Rectangle: Rounded Corners 2" o:spid="_x0000_s1026" style="position:absolute;margin-left:118.35pt;margin-top:2.75pt;width:13.65pt;height:13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" fillcolor="#acb9ca [1311]" strokecolor="black [1600]" strokeweight="1pt">
                <v:stroke joinstyle="miter"/>
              </v:roundrect>
            </w:pict>
          </mc:Fallback>
        </mc:AlternateContent>
      </w:r>
      <w:r>
        <w:rPr>
          <w:rFonts w:cstheme="minorHAnsi"/>
          <w:bCs/>
          <w:sz w:val="24"/>
          <w:szCs w:val="24"/>
        </w:rPr>
        <w:t xml:space="preserve">Intervention condition </w:t>
      </w:r>
    </w:p>
    <w:p w14:paraId="067408A3" w14:textId="77777777" w:rsidR="00E23111" w:rsidRPr="00C97D6C" w:rsidRDefault="00E23111" w:rsidP="00E23111">
      <w:pPr>
        <w:spacing w:after="0" w:line="48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Supplementary </w:t>
      </w:r>
      <w:r w:rsidRPr="00C97D6C">
        <w:rPr>
          <w:rFonts w:cstheme="minorHAnsi"/>
          <w:b/>
          <w:bCs/>
          <w:sz w:val="24"/>
          <w:szCs w:val="24"/>
        </w:rPr>
        <w:t xml:space="preserve">Table S2: Model extensions for primary outcome </w:t>
      </w:r>
    </w:p>
    <w:tbl>
      <w:tblPr>
        <w:tblW w:w="103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1971"/>
        <w:gridCol w:w="1800"/>
        <w:gridCol w:w="1800"/>
        <w:gridCol w:w="943"/>
        <w:gridCol w:w="1457"/>
      </w:tblGrid>
      <w:tr w:rsidR="00E23111" w:rsidRPr="00697B5C" w14:paraId="63786BB4" w14:textId="77777777" w:rsidTr="0085613C">
        <w:trPr>
          <w:trHeight w:val="723"/>
        </w:trPr>
        <w:tc>
          <w:tcPr>
            <w:tcW w:w="2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7C10D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 xml:space="preserve">Model 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9F91E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GB"/>
              </w:rPr>
              <w:t xml:space="preserve">Intervention </w:t>
            </w: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effect (ODDs ratio)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(95% CI)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AC22EE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Within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8C4D528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period ICC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32516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Between period ICC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6A79AB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>Control ICC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CA825E" w14:textId="77777777" w:rsidR="00E23111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GB"/>
              </w:rPr>
              <w:t>Intervention</w:t>
            </w:r>
          </w:p>
          <w:p w14:paraId="6DF8238B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b/>
                <w:bCs/>
                <w:sz w:val="24"/>
                <w:szCs w:val="24"/>
                <w:lang w:val="en-GB"/>
              </w:rPr>
              <w:t xml:space="preserve"> ICC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23111" w:rsidRPr="00697B5C" w14:paraId="074A71EE" w14:textId="77777777" w:rsidTr="0085613C">
        <w:trPr>
          <w:trHeight w:val="443"/>
        </w:trPr>
        <w:tc>
          <w:tcPr>
            <w:tcW w:w="2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8BAEC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Random cluster effect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B7C41B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2</w:t>
            </w:r>
            <w:r>
              <w:rPr>
                <w:rFonts w:cstheme="minorHAnsi"/>
                <w:sz w:val="24"/>
                <w:szCs w:val="24"/>
                <w:lang w:val="en-GB"/>
              </w:rPr>
              <w:t>∙2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 (1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2 to 4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6)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B0783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1 (0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06 to 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3)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C264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A524A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7C9AC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111" w:rsidRPr="00697B5C" w14:paraId="7EBB1B8F" w14:textId="77777777" w:rsidTr="0085613C">
        <w:trPr>
          <w:trHeight w:val="542"/>
        </w:trPr>
        <w:tc>
          <w:tcPr>
            <w:tcW w:w="2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15C53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+ Random cluster</w:t>
            </w:r>
            <w:r>
              <w:rPr>
                <w:rFonts w:cstheme="minorHAnsi"/>
                <w:sz w:val="24"/>
                <w:szCs w:val="24"/>
                <w:lang w:val="en-GB"/>
              </w:rPr>
              <w:t xml:space="preserve"> by 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period </w:t>
            </w:r>
            <w:r>
              <w:rPr>
                <w:rFonts w:cstheme="minorHAnsi"/>
                <w:sz w:val="24"/>
                <w:szCs w:val="24"/>
                <w:lang w:val="en-GB"/>
              </w:rPr>
              <w:t>effect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 (extension 1) 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3FC414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3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4 (1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5 to 8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1)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20AA2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1 (0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09 to 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3)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6EBAB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09 (0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02 to 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3)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FF1FA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F3E70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111" w:rsidRPr="00697B5C" w14:paraId="78BB6835" w14:textId="77777777" w:rsidTr="0085613C">
        <w:trPr>
          <w:trHeight w:val="443"/>
        </w:trPr>
        <w:tc>
          <w:tcPr>
            <w:tcW w:w="2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1D4B16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+ + Random</w:t>
            </w:r>
            <w:r>
              <w:rPr>
                <w:rFonts w:cstheme="minorHAnsi"/>
                <w:sz w:val="24"/>
                <w:szCs w:val="24"/>
                <w:lang w:val="en-GB"/>
              </w:rPr>
              <w:t xml:space="preserve"> cluster by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 treatment effect (extension 2)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D67ADC" w14:textId="77777777" w:rsidR="00E23111" w:rsidRPr="00697B5C" w:rsidRDefault="00E23111" w:rsidP="008561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3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5 (1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7 to 8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8)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342B1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6674D6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9D2143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3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11FA48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3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</w:tbl>
    <w:p w14:paraId="4899A11B" w14:textId="77777777" w:rsidR="00E23111" w:rsidRDefault="00E23111" w:rsidP="00E23111">
      <w:pPr>
        <w:spacing w:after="0" w:line="240" w:lineRule="auto"/>
        <w:jc w:val="both"/>
        <w:rPr>
          <w:rFonts w:cstheme="minorHAnsi"/>
          <w:i/>
          <w:iCs/>
          <w:sz w:val="24"/>
          <w:szCs w:val="24"/>
        </w:rPr>
      </w:pPr>
      <w:r w:rsidRPr="00697B5C">
        <w:rPr>
          <w:rFonts w:cstheme="minorHAnsi"/>
          <w:i/>
          <w:iCs/>
          <w:sz w:val="24"/>
          <w:szCs w:val="24"/>
        </w:rPr>
        <w:t xml:space="preserve">All models are adjusted for clustering </w:t>
      </w:r>
    </w:p>
    <w:p w14:paraId="48C6595B" w14:textId="77777777" w:rsidR="00E23111" w:rsidRPr="00697B5C" w:rsidRDefault="00E23111" w:rsidP="00E2311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697B5C">
        <w:rPr>
          <w:rFonts w:cstheme="minorHAnsi"/>
          <w:i/>
          <w:iCs/>
          <w:sz w:val="24"/>
          <w:szCs w:val="24"/>
        </w:rPr>
        <w:t xml:space="preserve">+ ICC presented is within same cluster same period and same cluster different period </w:t>
      </w:r>
    </w:p>
    <w:p w14:paraId="7C5EDC02" w14:textId="77777777" w:rsidR="00E23111" w:rsidRPr="00697B5C" w:rsidRDefault="00E23111" w:rsidP="00E2311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697B5C">
        <w:rPr>
          <w:rFonts w:cstheme="minorHAnsi"/>
          <w:i/>
          <w:iCs/>
          <w:sz w:val="24"/>
          <w:szCs w:val="24"/>
        </w:rPr>
        <w:t xml:space="preserve">++ ICC presented is within same cluster both treated; and same cluster both untreated (control) </w:t>
      </w:r>
    </w:p>
    <w:p w14:paraId="5E2B44C4" w14:textId="77777777" w:rsidR="00E23111" w:rsidRPr="00697B5C" w:rsidRDefault="00E23111" w:rsidP="00E2311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697B5C">
        <w:rPr>
          <w:rFonts w:cstheme="minorHAnsi"/>
          <w:i/>
          <w:iCs/>
          <w:sz w:val="24"/>
          <w:szCs w:val="24"/>
        </w:rPr>
        <w:t xml:space="preserve">All the ICC are presented on logistic scale </w:t>
      </w:r>
    </w:p>
    <w:p w14:paraId="3CF9FFC6" w14:textId="77777777" w:rsidR="00E23111" w:rsidRDefault="00E23111" w:rsidP="00E231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D63056" w14:textId="77777777" w:rsidR="00E23111" w:rsidRPr="00C97D6C" w:rsidRDefault="00E23111" w:rsidP="00E23111">
      <w:pPr>
        <w:spacing w:after="0" w:line="48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Supplementary </w:t>
      </w:r>
      <w:r w:rsidRPr="00C97D6C">
        <w:rPr>
          <w:rFonts w:cstheme="minorHAnsi"/>
          <w:b/>
          <w:bCs/>
          <w:sz w:val="24"/>
          <w:szCs w:val="24"/>
        </w:rPr>
        <w:t>Table S3: Model extension</w:t>
      </w:r>
      <w:r>
        <w:rPr>
          <w:rFonts w:cstheme="minorHAnsi"/>
          <w:b/>
          <w:bCs/>
          <w:sz w:val="24"/>
          <w:szCs w:val="24"/>
        </w:rPr>
        <w:t xml:space="preserve"> 3,</w:t>
      </w:r>
      <w:r w:rsidRPr="00C97D6C">
        <w:rPr>
          <w:rFonts w:cstheme="minorHAnsi"/>
          <w:b/>
          <w:bCs/>
          <w:sz w:val="24"/>
          <w:szCs w:val="24"/>
        </w:rPr>
        <w:t xml:space="preserve"> for</w:t>
      </w:r>
      <w:r>
        <w:rPr>
          <w:rFonts w:cstheme="minorHAnsi"/>
          <w:b/>
          <w:bCs/>
          <w:sz w:val="24"/>
          <w:szCs w:val="24"/>
        </w:rPr>
        <w:t xml:space="preserve"> interaction between intervention and time</w:t>
      </w:r>
      <w:r w:rsidRPr="00C97D6C">
        <w:rPr>
          <w:rFonts w:cstheme="minorHAnsi"/>
          <w:b/>
          <w:bCs/>
          <w:sz w:val="24"/>
          <w:szCs w:val="24"/>
        </w:rPr>
        <w:t xml:space="preserve"> period </w:t>
      </w:r>
    </w:p>
    <w:tbl>
      <w:tblPr>
        <w:tblW w:w="81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8"/>
        <w:gridCol w:w="1710"/>
        <w:gridCol w:w="1530"/>
        <w:gridCol w:w="1440"/>
      </w:tblGrid>
      <w:tr w:rsidR="00E23111" w:rsidRPr="00697B5C" w14:paraId="2A5B98B8" w14:textId="77777777" w:rsidTr="0085613C">
        <w:trPr>
          <w:trHeight w:val="442"/>
        </w:trPr>
        <w:tc>
          <w:tcPr>
            <w:tcW w:w="3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09322C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97D6C">
              <w:rPr>
                <w:rFonts w:cstheme="minorHAnsi"/>
                <w:b/>
                <w:bCs/>
                <w:sz w:val="24"/>
                <w:szCs w:val="24"/>
                <w:lang w:val="en-GB"/>
              </w:rPr>
              <w:lastRenderedPageBreak/>
              <w:t>Overall time on treatment effect</w:t>
            </w:r>
            <w:r w:rsidRPr="00C97D6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6C781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97D6C">
              <w:rPr>
                <w:rFonts w:cstheme="minorHAnsi"/>
                <w:b/>
                <w:bCs/>
                <w:sz w:val="24"/>
                <w:szCs w:val="24"/>
                <w:lang w:val="en-GB"/>
              </w:rPr>
              <w:t>O</w:t>
            </w:r>
            <w:r>
              <w:rPr>
                <w:rFonts w:cstheme="minorHAnsi"/>
                <w:b/>
                <w:bCs/>
                <w:sz w:val="24"/>
                <w:szCs w:val="24"/>
                <w:lang w:val="en-GB"/>
              </w:rPr>
              <w:t>dds</w:t>
            </w:r>
            <w:r w:rsidRPr="00C97D6C">
              <w:rPr>
                <w:rFonts w:cstheme="minorHAnsi"/>
                <w:b/>
                <w:bCs/>
                <w:sz w:val="24"/>
                <w:szCs w:val="24"/>
                <w:lang w:val="en-GB"/>
              </w:rPr>
              <w:t xml:space="preserve"> Ratio</w:t>
            </w:r>
            <w:r w:rsidRPr="00C97D6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B09414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97D6C">
              <w:rPr>
                <w:rFonts w:cstheme="minorHAnsi"/>
                <w:b/>
                <w:bCs/>
                <w:sz w:val="24"/>
                <w:szCs w:val="24"/>
                <w:lang w:val="en-GB"/>
              </w:rPr>
              <w:t>95% CL</w:t>
            </w:r>
            <w:r w:rsidRPr="00C97D6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D9289" w14:textId="77777777" w:rsidR="00E23111" w:rsidRPr="00C97D6C" w:rsidRDefault="00E23111" w:rsidP="0085613C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97D6C">
              <w:rPr>
                <w:rFonts w:cstheme="minorHAnsi"/>
                <w:b/>
                <w:bCs/>
                <w:sz w:val="24"/>
                <w:szCs w:val="24"/>
                <w:lang w:val="en-GB"/>
              </w:rPr>
              <w:t>P-value</w:t>
            </w:r>
            <w:r w:rsidRPr="00C97D6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23111" w:rsidRPr="00697B5C" w14:paraId="3E275179" w14:textId="77777777" w:rsidTr="0085613C">
        <w:trPr>
          <w:trHeight w:val="415"/>
        </w:trPr>
        <w:tc>
          <w:tcPr>
            <w:tcW w:w="3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FE839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2 Period on </w:t>
            </w:r>
            <w:r>
              <w:rPr>
                <w:rFonts w:cstheme="minorHAnsi"/>
                <w:sz w:val="24"/>
                <w:szCs w:val="24"/>
                <w:lang w:val="en-GB"/>
              </w:rPr>
              <w:t>intervention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A1869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96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57399A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43-2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1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49B16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928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23111" w:rsidRPr="00697B5C" w14:paraId="4523735D" w14:textId="77777777" w:rsidTr="0085613C">
        <w:trPr>
          <w:trHeight w:val="415"/>
        </w:trPr>
        <w:tc>
          <w:tcPr>
            <w:tcW w:w="3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6D6A73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3 Period on intervention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9968E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58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B8AA5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28-1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21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E28C0C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153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23111" w:rsidRPr="00697B5C" w14:paraId="53B19CA2" w14:textId="77777777" w:rsidTr="0085613C">
        <w:trPr>
          <w:trHeight w:val="415"/>
        </w:trPr>
        <w:tc>
          <w:tcPr>
            <w:tcW w:w="3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0D89CD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4 Period on </w:t>
            </w:r>
            <w:r>
              <w:rPr>
                <w:rFonts w:cstheme="minorHAnsi"/>
                <w:sz w:val="24"/>
                <w:szCs w:val="24"/>
                <w:lang w:val="en-GB"/>
              </w:rPr>
              <w:t>intervention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6C8791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05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999687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56-1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95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306C24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868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23111" w:rsidRPr="00697B5C" w14:paraId="296AF077" w14:textId="77777777" w:rsidTr="0085613C">
        <w:trPr>
          <w:trHeight w:val="415"/>
        </w:trPr>
        <w:tc>
          <w:tcPr>
            <w:tcW w:w="3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D2E0D8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 xml:space="preserve">5 Period on </w:t>
            </w:r>
            <w:r>
              <w:rPr>
                <w:rFonts w:cstheme="minorHAnsi"/>
                <w:sz w:val="24"/>
                <w:szCs w:val="24"/>
                <w:lang w:val="en-GB"/>
              </w:rPr>
              <w:t>intervention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08B12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84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82356F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48-1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4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48C99A" w14:textId="77777777" w:rsidR="00E23111" w:rsidRPr="00697B5C" w:rsidRDefault="00E23111" w:rsidP="0085613C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697B5C">
              <w:rPr>
                <w:rFonts w:cstheme="minorHAnsi"/>
                <w:sz w:val="24"/>
                <w:szCs w:val="24"/>
                <w:lang w:val="en-GB"/>
              </w:rPr>
              <w:t>0</w:t>
            </w:r>
            <w:r>
              <w:rPr>
                <w:rFonts w:cstheme="minorHAnsi"/>
                <w:sz w:val="24"/>
                <w:szCs w:val="24"/>
                <w:lang w:val="en-GB"/>
              </w:rPr>
              <w:t>∙</w:t>
            </w:r>
            <w:r w:rsidRPr="00697B5C">
              <w:rPr>
                <w:rFonts w:cstheme="minorHAnsi"/>
                <w:sz w:val="24"/>
                <w:szCs w:val="24"/>
                <w:lang w:val="en-GB"/>
              </w:rPr>
              <w:t>574</w:t>
            </w:r>
            <w:r w:rsidRPr="00697B5C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</w:tbl>
    <w:p w14:paraId="0697BEB4" w14:textId="77777777" w:rsidR="00E23111" w:rsidRDefault="00E23111" w:rsidP="00E23111">
      <w:pPr>
        <w:spacing w:after="0" w:line="480" w:lineRule="auto"/>
        <w:jc w:val="both"/>
        <w:rPr>
          <w:rFonts w:cstheme="minorHAnsi"/>
          <w:i/>
          <w:sz w:val="24"/>
          <w:szCs w:val="24"/>
        </w:rPr>
      </w:pPr>
      <w:r w:rsidRPr="00697B5C">
        <w:rPr>
          <w:rFonts w:cstheme="minorHAnsi"/>
          <w:i/>
          <w:sz w:val="24"/>
          <w:szCs w:val="24"/>
        </w:rPr>
        <w:t>Model adjusted for clustering</w:t>
      </w:r>
      <w:r>
        <w:rPr>
          <w:rFonts w:cstheme="minorHAnsi"/>
          <w:i/>
          <w:sz w:val="24"/>
          <w:szCs w:val="24"/>
        </w:rPr>
        <w:t>.</w:t>
      </w:r>
      <w:r w:rsidRPr="00697B5C">
        <w:rPr>
          <w:rFonts w:cstheme="minorHAnsi"/>
          <w:i/>
          <w:sz w:val="24"/>
          <w:szCs w:val="24"/>
        </w:rPr>
        <w:t xml:space="preserve"> Estimates are presented as Odds ratio (95% CI)</w:t>
      </w:r>
    </w:p>
    <w:p w14:paraId="0464B77F" w14:textId="77777777" w:rsidR="00743AFA" w:rsidRDefault="00743AFA"/>
    <w:sectPr w:rsidR="00743A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387"/>
    <w:rsid w:val="0050176C"/>
    <w:rsid w:val="00597A4E"/>
    <w:rsid w:val="00743AFA"/>
    <w:rsid w:val="00776C9A"/>
    <w:rsid w:val="00C720DE"/>
    <w:rsid w:val="00DF0387"/>
    <w:rsid w:val="00E23111"/>
    <w:rsid w:val="00F6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80C8F"/>
  <w15:chartTrackingRefBased/>
  <w15:docId w15:val="{F60A6288-7F65-41E2-84C0-BBD54E4BA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11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311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Kaustubh ILS</dc:creator>
  <cp:keywords/>
  <dc:description/>
  <cp:lastModifiedBy>Katie Turner</cp:lastModifiedBy>
  <cp:revision>2</cp:revision>
  <dcterms:created xsi:type="dcterms:W3CDTF">2022-09-02T22:13:00Z</dcterms:created>
  <dcterms:modified xsi:type="dcterms:W3CDTF">2022-09-02T22:13:00Z</dcterms:modified>
</cp:coreProperties>
</file>