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8EBB5A" w14:textId="77777777" w:rsidR="003E4E37" w:rsidRPr="00D20350" w:rsidRDefault="003E4E37" w:rsidP="003E4E37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de-DE" w:eastAsia="en-GB"/>
        </w:rPr>
      </w:pPr>
      <w:r w:rsidRPr="00D20350">
        <w:rPr>
          <w:rFonts w:ascii="Times New Roman" w:eastAsia="Times New Roman" w:hAnsi="Times New Roman" w:cs="Times New Roman"/>
          <w:b/>
          <w:sz w:val="36"/>
          <w:szCs w:val="36"/>
          <w:lang w:val="de-DE" w:eastAsia="en-GB"/>
        </w:rPr>
        <w:t>Supporting Information</w:t>
      </w:r>
    </w:p>
    <w:p w14:paraId="01C6AA24" w14:textId="77777777" w:rsidR="00E71BA6" w:rsidRDefault="00E71BA6" w:rsidP="00B67881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en-GB"/>
        </w:rPr>
      </w:pPr>
    </w:p>
    <w:p w14:paraId="42FD736D" w14:textId="31B4D7C7" w:rsidR="00B67881" w:rsidRPr="00325043" w:rsidRDefault="00B67881" w:rsidP="00B67881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  <w:t>Experimental section</w:t>
      </w:r>
    </w:p>
    <w:p w14:paraId="1041F8EA" w14:textId="77777777" w:rsidR="00B67881" w:rsidRPr="00325043" w:rsidRDefault="00B67881" w:rsidP="00B67881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  <w:t>General remarks</w:t>
      </w:r>
    </w:p>
    <w:p w14:paraId="4DF6D417" w14:textId="57AE8838" w:rsidR="00B67881" w:rsidRPr="00325043" w:rsidRDefault="00B67881" w:rsidP="00B67881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Dried glassware’s were used for the reactions and maintained the reaction conditions. A Perkin-Elmer Spectrometer (Model no.783USA) was used to get FTIR spectra of compounds in the range of 400-4000 cm -1 using KBr pellets to confirm the material and surface functionalization. The weight loss curves were obtained by heating the sample using instrument TA SDT Q600 V20.9 Build 20 from 25 o C to 1000 o C. The elemental composition was analyzed by Perkin-Elmer 2400, Series II, CHNS/O analyser. Phase identification and structural analysis of synthesized compounds were studied using X-Ray diffractometer RIGAKU Mini flex 600 (XRD) in the 2θ range from 20° to 80°. The morphology of samples was examined using a Philips CM 200 model TEM, with an operating voltage of 20-200 kV. Magnetization measurements were performed on Lakeshore magnetometer, USA, Model 7410 (VSM). Inductions heating of all samples were performed in a plastic microcentrifuge tube (1.5 mL) with a 6 cm diameter coil (4 turns). Nano-magnetite (1), silica coated nano-magnetite (2) and 3-chlopropyl modified silica coated nano-magnetite (4) were prepared following literature procedure. </w:t>
      </w:r>
      <w:r w:rsidRPr="0032504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val="de-DE"/>
        </w:rPr>
        <w:t>[1-3]</w:t>
      </w:r>
      <w:r w:rsidRPr="00325043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 xml:space="preserve"> All other chemicals were obtained from local suppliers and used without further purification.</w:t>
      </w:r>
    </w:p>
    <w:p w14:paraId="11336135" w14:textId="77777777" w:rsidR="00B67881" w:rsidRPr="00325043" w:rsidRDefault="00B67881" w:rsidP="00B67881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  <w:t xml:space="preserve"> [Nano-magnetite-[FemTriaz]Cl] (6)</w:t>
      </w:r>
    </w:p>
    <w:p w14:paraId="7B24E27A" w14:textId="77777777" w:rsidR="00B67881" w:rsidRPr="00325043" w:rsidRDefault="00B67881" w:rsidP="00B67881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A mixture of 4 (1 g), 1-N-ferrocenylmethyl triazole (5) (0.94 g, 3 mmol) in DMF (25 mL) was heated at 80 °C in an oil bath. After 72 h, the product was separated by external magnet, washed with DMF (3×50 mL), methanol (3×50 mL), CH 2 Cl 2 (3×50 mL) and dried under vacuum at 50 °C for 24 h to yield [Nano-magnetite-[FemTriaz]Cl] (6). FT-IR (KBr, Thin Film, υ, cm −1 ): 3936, 3844, 3409, 1881, 1662, 1546, 1111, 804, 643, 558, 474, 396 cm −1 .</w:t>
      </w:r>
    </w:p>
    <w:p w14:paraId="51115350" w14:textId="77777777" w:rsidR="00B67881" w:rsidRPr="00325043" w:rsidRDefault="00B67881" w:rsidP="00B67881">
      <w:pPr>
        <w:spacing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de-DE"/>
        </w:rPr>
        <w:t>Nano-magnetite-FemTriaz-NHC-Au complex (7)</w:t>
      </w:r>
    </w:p>
    <w:p w14:paraId="20B5FA9B" w14:textId="77777777" w:rsidR="00B67881" w:rsidRPr="00325043" w:rsidRDefault="00B67881" w:rsidP="00B67881">
      <w:pPr>
        <w:spacing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</w:pPr>
      <w:r w:rsidRPr="00325043"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  <w:t>A mixtrure of 6 (1g), tiphenylphosphonium gold chloride (0.0247 g, 0.5 mmol), K 2 CO 3 (0.138 g, 1 mmol) in DCM (25 ml) was external magnet and subsequent washed with diethyl ether to afford Nano-magnetite-FemTriaz-NHC-Au complex (7). FT-IR (KBr, Thin Film, υ, cm −1 ): 3442, 2962, 2925, 2853, 2387, 2288, 1645, 1555, 1402, 1034, 629, 562, 465, 396 cm −1 . ( N: 1.8 %)Loading: 0.075 mmol of Au units g −1 of 7.</w:t>
      </w:r>
    </w:p>
    <w:p w14:paraId="005BDE49" w14:textId="77777777" w:rsidR="00B67881" w:rsidRPr="00325043" w:rsidRDefault="00B67881" w:rsidP="00B67881">
      <w:pPr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de-DE"/>
        </w:rPr>
      </w:pPr>
      <w:r w:rsidRPr="00325043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General method for MTT assay</w:t>
      </w:r>
    </w:p>
    <w:p w14:paraId="5F6B3F0E" w14:textId="77777777" w:rsidR="00B67881" w:rsidRPr="00325043" w:rsidRDefault="00B67881" w:rsidP="00B67881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Nano-magnetite 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(1)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325043">
        <w:rPr>
          <w:rFonts w:ascii="Times New Roman" w:hAnsi="Times New Roman" w:cs="Times New Roman"/>
          <w:sz w:val="20"/>
          <w:szCs w:val="20"/>
        </w:rPr>
        <w:t>[</w:t>
      </w:r>
      <w:r w:rsidRPr="00325043">
        <w:rPr>
          <w:rFonts w:ascii="Times New Roman" w:hAnsi="Times New Roman" w:cs="Times New Roman"/>
          <w:bCs/>
          <w:sz w:val="20"/>
          <w:szCs w:val="20"/>
        </w:rPr>
        <w:t>Nano-magnetite-</w:t>
      </w:r>
      <w:proofErr w:type="spellStart"/>
      <w:proofErr w:type="gramStart"/>
      <w:r w:rsidRPr="00325043">
        <w:rPr>
          <w:rFonts w:ascii="Times New Roman" w:hAnsi="Times New Roman" w:cs="Times New Roman"/>
          <w:sz w:val="20"/>
          <w:szCs w:val="20"/>
        </w:rPr>
        <w:t>FemTriaz</w:t>
      </w:r>
      <w:proofErr w:type="spellEnd"/>
      <w:r w:rsidRPr="00325043">
        <w:rPr>
          <w:rFonts w:ascii="Times New Roman" w:hAnsi="Times New Roman" w:cs="Times New Roman"/>
          <w:sz w:val="20"/>
          <w:szCs w:val="20"/>
        </w:rPr>
        <w:t>]Cl</w:t>
      </w:r>
      <w:proofErr w:type="gramEnd"/>
      <w:r w:rsidRPr="00325043">
        <w:rPr>
          <w:rFonts w:ascii="Times New Roman" w:hAnsi="Times New Roman" w:cs="Times New Roman"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6)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proofErr w:type="spellStart"/>
      <w:r w:rsidRPr="00325043">
        <w:rPr>
          <w:rFonts w:ascii="Times New Roman" w:eastAsia="Calibri" w:hAnsi="Times New Roman" w:cs="Times New Roman"/>
          <w:bCs/>
          <w:sz w:val="20"/>
          <w:szCs w:val="20"/>
        </w:rPr>
        <w:t>nano</w:t>
      </w:r>
      <w:proofErr w:type="spellEnd"/>
      <w:r w:rsidRPr="00325043">
        <w:rPr>
          <w:rFonts w:ascii="Times New Roman" w:eastAsia="Calibri" w:hAnsi="Times New Roman" w:cs="Times New Roman"/>
          <w:bCs/>
          <w:sz w:val="20"/>
          <w:szCs w:val="20"/>
        </w:rPr>
        <w:t>-magnetite-</w:t>
      </w:r>
      <w:proofErr w:type="spellStart"/>
      <w:r w:rsidRPr="00325043">
        <w:rPr>
          <w:rFonts w:ascii="Times New Roman" w:eastAsia="Calibri" w:hAnsi="Times New Roman" w:cs="Times New Roman"/>
          <w:bCs/>
          <w:sz w:val="20"/>
          <w:szCs w:val="20"/>
        </w:rPr>
        <w:t>FemTriaz</w:t>
      </w:r>
      <w:proofErr w:type="spellEnd"/>
      <w:r w:rsidRPr="00325043">
        <w:rPr>
          <w:rFonts w:ascii="Times New Roman" w:eastAsia="Calibri" w:hAnsi="Times New Roman" w:cs="Times New Roman"/>
          <w:bCs/>
          <w:sz w:val="20"/>
          <w:szCs w:val="20"/>
        </w:rPr>
        <w:t xml:space="preserve">-NHC-Au complex </w:t>
      </w:r>
      <w:r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(7)</w:t>
      </w:r>
      <w:r w:rsidRPr="0032504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were screened for </w:t>
      </w:r>
      <w:r w:rsidRPr="0032504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 vitro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anticancer activity against human breast cancer MCF-7 cells at three different concentrations using MTT assay. The cell lines were incubated with nanoparticles of 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6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for 48h with concentration of 10, 30 and 100 µg/mL in the 5% CO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2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>atmosphere. The results of MTT assay are summarized in (</w:t>
      </w:r>
      <w:r w:rsidRPr="003250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Table 1)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The results revealed that </w:t>
      </w:r>
      <w:r w:rsidRPr="003250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3250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6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and </w:t>
      </w:r>
      <w:r w:rsidRPr="003250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displayed moderate to significant anticancer activity against human breast cancer cell line MCF-7 with % inhibition ranging from 38.04 to 46.08 as compared to standard drug used 5-fluoro uracil (52.60 %). It is noteworthy that 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exhibited significant anticancer activity with 46.08 % inhibition compared to 5-fluoro uracil. The significantly higher anticancer activity of </w:t>
      </w:r>
      <w:r w:rsidRPr="00325043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is attributed to synergistic effect of NHC ligand and architecture and gold metal.</w:t>
      </w:r>
    </w:p>
    <w:p w14:paraId="305EE031" w14:textId="77777777" w:rsidR="00B67881" w:rsidRPr="00325043" w:rsidRDefault="00B67881" w:rsidP="00B67881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General method for </w:t>
      </w:r>
      <w:r w:rsidRPr="00325043">
        <w:rPr>
          <w:rFonts w:ascii="Times New Roman" w:hAnsi="Times New Roman" w:cs="Times New Roman"/>
          <w:b/>
          <w:sz w:val="20"/>
          <w:szCs w:val="20"/>
        </w:rPr>
        <w:t>CAM assay</w:t>
      </w:r>
    </w:p>
    <w:p w14:paraId="26475270" w14:textId="7EF90DC6" w:rsidR="002D4FFC" w:rsidRPr="0086116F" w:rsidRDefault="00B67881" w:rsidP="0086116F">
      <w:pPr>
        <w:spacing w:line="48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25043">
        <w:rPr>
          <w:rFonts w:ascii="Times New Roman" w:hAnsi="Times New Roman" w:cs="Times New Roman"/>
          <w:sz w:val="20"/>
          <w:szCs w:val="20"/>
        </w:rPr>
        <w:t xml:space="preserve">Angiogenesis is a vital step in cancer metastasis and </w:t>
      </w:r>
      <w:proofErr w:type="spellStart"/>
      <w:r w:rsidRPr="00325043">
        <w:rPr>
          <w:rFonts w:ascii="Times New Roman" w:hAnsi="Times New Roman" w:cs="Times New Roman"/>
          <w:sz w:val="20"/>
          <w:szCs w:val="20"/>
        </w:rPr>
        <w:t>tumor</w:t>
      </w:r>
      <w:proofErr w:type="spellEnd"/>
      <w:r w:rsidRPr="00325043">
        <w:rPr>
          <w:rFonts w:ascii="Times New Roman" w:hAnsi="Times New Roman" w:cs="Times New Roman"/>
          <w:sz w:val="20"/>
          <w:szCs w:val="20"/>
        </w:rPr>
        <w:t xml:space="preserve"> development and therefore its inhibition is regarded as one of the assured strategies in anticancer therapy. The nanotechnology-based approaches help in the management of angiogenesis by specific delivery of angiogenesis inhibitors to the cancerous cells. In view of this </w:t>
      </w:r>
      <w:r w:rsidRPr="00325043">
        <w:rPr>
          <w:rFonts w:ascii="Times New Roman" w:eastAsia="Calibri" w:hAnsi="Times New Roman" w:cs="Times New Roman"/>
          <w:bCs/>
          <w:sz w:val="20"/>
          <w:szCs w:val="20"/>
        </w:rPr>
        <w:t>Nano-magnetite-</w:t>
      </w:r>
      <w:proofErr w:type="spellStart"/>
      <w:r w:rsidRPr="00325043">
        <w:rPr>
          <w:rFonts w:ascii="Times New Roman" w:eastAsia="Calibri" w:hAnsi="Times New Roman" w:cs="Times New Roman"/>
          <w:bCs/>
          <w:sz w:val="20"/>
          <w:szCs w:val="20"/>
        </w:rPr>
        <w:t>FemTriaz</w:t>
      </w:r>
      <w:proofErr w:type="spellEnd"/>
      <w:r w:rsidRPr="00325043">
        <w:rPr>
          <w:rFonts w:ascii="Times New Roman" w:eastAsia="Calibri" w:hAnsi="Times New Roman" w:cs="Times New Roman"/>
          <w:bCs/>
          <w:sz w:val="20"/>
          <w:szCs w:val="20"/>
        </w:rPr>
        <w:t xml:space="preserve">-NHC-Au complex </w:t>
      </w:r>
      <w:r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(7)</w:t>
      </w:r>
      <w:r w:rsidRPr="003250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sz w:val="20"/>
          <w:szCs w:val="20"/>
        </w:rPr>
        <w:t xml:space="preserve">was evaluate for antiangiogenic properties using </w:t>
      </w:r>
      <w:r w:rsidRPr="00325043">
        <w:rPr>
          <w:rFonts w:ascii="Times New Roman" w:hAnsi="Times New Roman" w:cs="Times New Roman"/>
          <w:i/>
          <w:sz w:val="20"/>
          <w:szCs w:val="20"/>
        </w:rPr>
        <w:t xml:space="preserve">in </w:t>
      </w:r>
      <w:proofErr w:type="spellStart"/>
      <w:r w:rsidRPr="00325043">
        <w:rPr>
          <w:rFonts w:ascii="Times New Roman" w:hAnsi="Times New Roman" w:cs="Times New Roman"/>
          <w:i/>
          <w:sz w:val="20"/>
          <w:szCs w:val="20"/>
        </w:rPr>
        <w:t>ovo</w:t>
      </w:r>
      <w:proofErr w:type="spellEnd"/>
      <w:r w:rsidRPr="00325043">
        <w:rPr>
          <w:rFonts w:ascii="Times New Roman" w:hAnsi="Times New Roman" w:cs="Times New Roman"/>
          <w:sz w:val="20"/>
          <w:szCs w:val="20"/>
        </w:rPr>
        <w:t xml:space="preserve"> CAM assay on fertilized chick eggs. The eggs were treated with 7</w:t>
      </w:r>
      <w:r w:rsidRPr="0032504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sz w:val="20"/>
          <w:szCs w:val="20"/>
        </w:rPr>
        <w:t>and assessed for antiangiogenic activities on the 3</w:t>
      </w:r>
      <w:r w:rsidRPr="00325043">
        <w:rPr>
          <w:rFonts w:ascii="Times New Roman" w:hAnsi="Times New Roman" w:cs="Times New Roman"/>
          <w:sz w:val="20"/>
          <w:szCs w:val="20"/>
          <w:vertAlign w:val="superscript"/>
        </w:rPr>
        <w:t>rd</w:t>
      </w:r>
      <w:r w:rsidRPr="00325043">
        <w:rPr>
          <w:rFonts w:ascii="Times New Roman" w:hAnsi="Times New Roman" w:cs="Times New Roman"/>
          <w:sz w:val="20"/>
          <w:szCs w:val="20"/>
        </w:rPr>
        <w:t>, 6</w:t>
      </w:r>
      <w:r w:rsidRPr="00325043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325043">
        <w:rPr>
          <w:rFonts w:ascii="Times New Roman" w:hAnsi="Times New Roman" w:cs="Times New Roman"/>
          <w:sz w:val="20"/>
          <w:szCs w:val="20"/>
        </w:rPr>
        <w:t xml:space="preserve"> and 8</w:t>
      </w:r>
      <w:r w:rsidRPr="00325043">
        <w:rPr>
          <w:rFonts w:ascii="Times New Roman" w:hAnsi="Times New Roman" w:cs="Times New Roman"/>
          <w:sz w:val="20"/>
          <w:szCs w:val="20"/>
          <w:vertAlign w:val="superscript"/>
        </w:rPr>
        <w:t>th</w:t>
      </w:r>
      <w:r w:rsidRPr="00325043">
        <w:rPr>
          <w:rFonts w:ascii="Times New Roman" w:hAnsi="Times New Roman" w:cs="Times New Roman"/>
          <w:sz w:val="20"/>
          <w:szCs w:val="20"/>
        </w:rPr>
        <w:t xml:space="preserve"> day post incubation and antiangiogenic effect was observed </w:t>
      </w:r>
      <w:r w:rsidRPr="00325043">
        <w:rPr>
          <w:rFonts w:ascii="Times New Roman" w:hAnsi="Times New Roman" w:cs="Times New Roman"/>
          <w:b/>
          <w:bCs/>
          <w:sz w:val="20"/>
          <w:szCs w:val="20"/>
        </w:rPr>
        <w:t>(Table 2)</w:t>
      </w:r>
      <w:r w:rsidRPr="00325043">
        <w:rPr>
          <w:rFonts w:ascii="Times New Roman" w:hAnsi="Times New Roman" w:cs="Times New Roman"/>
          <w:sz w:val="20"/>
          <w:szCs w:val="20"/>
        </w:rPr>
        <w:t xml:space="preserve">.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>There is a significant decrease in density of secondary blood vessels at concentration 0.01g/50ul</w:t>
      </w:r>
    </w:p>
    <w:p w14:paraId="116FA46A" w14:textId="77777777" w:rsidR="0086116F" w:rsidRDefault="0086116F" w:rsidP="003B40A7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de-DE" w:eastAsia="en-GB"/>
        </w:rPr>
      </w:pPr>
    </w:p>
    <w:p w14:paraId="2AE1A08F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722AA97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2451151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2099022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2B3BC0DA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06171476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352DB42B" w14:textId="77777777" w:rsidR="0086116F" w:rsidRDefault="0086116F" w:rsidP="003B40A7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73DD6065" w14:textId="3E78A3B9" w:rsidR="00620EF1" w:rsidRPr="00325043" w:rsidRDefault="00702635" w:rsidP="003B40A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Table no 1: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Anticancer activity of </w:t>
      </w:r>
      <w:proofErr w:type="spellStart"/>
      <w:r w:rsidR="007E33FF" w:rsidRPr="00325043">
        <w:rPr>
          <w:rFonts w:ascii="Times New Roman" w:eastAsia="Calibri" w:hAnsi="Times New Roman" w:cs="Times New Roman"/>
          <w:bCs/>
          <w:sz w:val="20"/>
          <w:szCs w:val="20"/>
        </w:rPr>
        <w:t>n</w:t>
      </w:r>
      <w:r w:rsidRPr="00325043">
        <w:rPr>
          <w:rFonts w:ascii="Times New Roman" w:eastAsia="Calibri" w:hAnsi="Times New Roman" w:cs="Times New Roman"/>
          <w:bCs/>
          <w:sz w:val="20"/>
          <w:szCs w:val="20"/>
        </w:rPr>
        <w:t>ano</w:t>
      </w:r>
      <w:proofErr w:type="spellEnd"/>
      <w:r w:rsidRPr="00325043">
        <w:rPr>
          <w:rFonts w:ascii="Times New Roman" w:eastAsia="Calibri" w:hAnsi="Times New Roman" w:cs="Times New Roman"/>
          <w:bCs/>
          <w:sz w:val="20"/>
          <w:szCs w:val="20"/>
        </w:rPr>
        <w:t>-magnetite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(1)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325043">
        <w:rPr>
          <w:rFonts w:ascii="Times New Roman" w:hAnsi="Times New Roman" w:cs="Times New Roman"/>
          <w:sz w:val="20"/>
          <w:szCs w:val="20"/>
        </w:rPr>
        <w:t>[</w:t>
      </w:r>
      <w:r w:rsidRPr="00325043">
        <w:rPr>
          <w:rFonts w:ascii="Times New Roman" w:eastAsia="Calibri" w:hAnsi="Times New Roman" w:cs="Times New Roman"/>
          <w:bCs/>
          <w:sz w:val="20"/>
          <w:szCs w:val="20"/>
        </w:rPr>
        <w:t>Nano-magnetite-</w:t>
      </w:r>
      <w:proofErr w:type="spellStart"/>
      <w:proofErr w:type="gramStart"/>
      <w:r w:rsidRPr="00325043">
        <w:rPr>
          <w:rFonts w:ascii="Times New Roman" w:hAnsi="Times New Roman" w:cs="Times New Roman"/>
          <w:sz w:val="20"/>
          <w:szCs w:val="20"/>
        </w:rPr>
        <w:t>FemTriaz</w:t>
      </w:r>
      <w:proofErr w:type="spellEnd"/>
      <w:r w:rsidRPr="00325043">
        <w:rPr>
          <w:rFonts w:ascii="Times New Roman" w:hAnsi="Times New Roman" w:cs="Times New Roman"/>
          <w:sz w:val="20"/>
          <w:szCs w:val="20"/>
        </w:rPr>
        <w:t>]Cl</w:t>
      </w:r>
      <w:proofErr w:type="gramEnd"/>
      <w:r w:rsidRPr="00325043">
        <w:rPr>
          <w:rFonts w:ascii="Times New Roman" w:hAnsi="Times New Roman" w:cs="Times New Roman"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(6)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and </w:t>
      </w:r>
      <w:r w:rsidRPr="00325043">
        <w:rPr>
          <w:rFonts w:ascii="Times New Roman" w:hAnsi="Times New Roman" w:cs="Times New Roman"/>
          <w:sz w:val="20"/>
          <w:szCs w:val="20"/>
        </w:rPr>
        <w:t xml:space="preserve">of </w:t>
      </w:r>
      <w:proofErr w:type="spellStart"/>
      <w:r w:rsidR="007E33FF" w:rsidRPr="00325043">
        <w:rPr>
          <w:rFonts w:ascii="Times New Roman" w:eastAsia="Calibri" w:hAnsi="Times New Roman" w:cs="Times New Roman"/>
          <w:bCs/>
          <w:sz w:val="20"/>
          <w:szCs w:val="20"/>
        </w:rPr>
        <w:t>n</w:t>
      </w:r>
      <w:r w:rsidR="00E02F85" w:rsidRPr="00325043">
        <w:rPr>
          <w:rFonts w:ascii="Times New Roman" w:eastAsia="Calibri" w:hAnsi="Times New Roman" w:cs="Times New Roman"/>
          <w:bCs/>
          <w:sz w:val="20"/>
          <w:szCs w:val="20"/>
        </w:rPr>
        <w:t>ano</w:t>
      </w:r>
      <w:proofErr w:type="spellEnd"/>
      <w:r w:rsidR="00E02F85" w:rsidRPr="00325043">
        <w:rPr>
          <w:rFonts w:ascii="Times New Roman" w:eastAsia="Calibri" w:hAnsi="Times New Roman" w:cs="Times New Roman"/>
          <w:bCs/>
          <w:sz w:val="20"/>
          <w:szCs w:val="20"/>
        </w:rPr>
        <w:t>-magnetite-</w:t>
      </w:r>
      <w:proofErr w:type="spellStart"/>
      <w:r w:rsidR="00E02F85" w:rsidRPr="00325043">
        <w:rPr>
          <w:rFonts w:ascii="Times New Roman" w:eastAsia="Calibri" w:hAnsi="Times New Roman" w:cs="Times New Roman"/>
          <w:bCs/>
          <w:sz w:val="20"/>
          <w:szCs w:val="20"/>
        </w:rPr>
        <w:t>FemTriaz</w:t>
      </w:r>
      <w:proofErr w:type="spellEnd"/>
      <w:r w:rsidR="00E02F85" w:rsidRPr="00325043">
        <w:rPr>
          <w:rFonts w:ascii="Times New Roman" w:eastAsia="Calibri" w:hAnsi="Times New Roman" w:cs="Times New Roman"/>
          <w:bCs/>
          <w:sz w:val="20"/>
          <w:szCs w:val="20"/>
        </w:rPr>
        <w:t xml:space="preserve">-NHC-Au complex </w:t>
      </w:r>
      <w:r w:rsidR="00E02F85"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(7)</w:t>
      </w:r>
      <w:r w:rsidR="00E02F85" w:rsidRPr="00325043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color w:val="000000" w:themeColor="text1"/>
          <w:sz w:val="20"/>
          <w:szCs w:val="20"/>
        </w:rPr>
        <w:t>against human breast cancer MCF-7 cells</w:t>
      </w:r>
    </w:p>
    <w:tbl>
      <w:tblPr>
        <w:tblStyle w:val="TableGrid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8"/>
        <w:gridCol w:w="1530"/>
        <w:gridCol w:w="1530"/>
        <w:gridCol w:w="1440"/>
      </w:tblGrid>
      <w:tr w:rsidR="00702635" w:rsidRPr="00325043" w14:paraId="10285D39" w14:textId="77777777" w:rsidTr="000A2D6F">
        <w:tc>
          <w:tcPr>
            <w:tcW w:w="4878" w:type="dxa"/>
            <w:vMerge w:val="restart"/>
            <w:tcBorders>
              <w:top w:val="single" w:sz="4" w:space="0" w:color="auto"/>
            </w:tcBorders>
            <w:hideMark/>
          </w:tcPr>
          <w:p w14:paraId="0EC7EBD2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Compound</w:t>
            </w:r>
          </w:p>
        </w:tc>
        <w:tc>
          <w:tcPr>
            <w:tcW w:w="4500" w:type="dxa"/>
            <w:gridSpan w:val="3"/>
            <w:tcBorders>
              <w:top w:val="single" w:sz="4" w:space="0" w:color="auto"/>
            </w:tcBorders>
            <w:hideMark/>
          </w:tcPr>
          <w:p w14:paraId="26AE84C6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Human breast cancer cell line MCF-7</w:t>
            </w:r>
          </w:p>
        </w:tc>
      </w:tr>
      <w:tr w:rsidR="00702635" w:rsidRPr="00325043" w14:paraId="14F8A8FA" w14:textId="77777777" w:rsidTr="000A2D6F"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78D1D82" w14:textId="77777777" w:rsidR="00702635" w:rsidRPr="00325043" w:rsidRDefault="00702635" w:rsidP="00B609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14:paraId="7BB20134" w14:textId="77777777" w:rsidR="00702635" w:rsidRPr="00325043" w:rsidRDefault="00702635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 </w:t>
            </w:r>
            <w:proofErr w:type="spellStart"/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Inhibition</w:t>
            </w: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14:paraId="76E52731" w14:textId="77777777" w:rsidR="00702635" w:rsidRPr="00325043" w:rsidRDefault="00702635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 </w:t>
            </w:r>
            <w:proofErr w:type="spellStart"/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Inhibition</w:t>
            </w: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501D7404" w14:textId="77777777" w:rsidR="00702635" w:rsidRPr="00325043" w:rsidRDefault="00702635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%</w:t>
            </w:r>
            <w:proofErr w:type="spellStart"/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Inhibition</w:t>
            </w: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</w:rPr>
              <w:t>c</w:t>
            </w:r>
            <w:proofErr w:type="spellEnd"/>
          </w:p>
        </w:tc>
      </w:tr>
      <w:tr w:rsidR="00702635" w:rsidRPr="00325043" w14:paraId="74DAC75B" w14:textId="77777777" w:rsidTr="000A2D6F">
        <w:tc>
          <w:tcPr>
            <w:tcW w:w="4878" w:type="dxa"/>
            <w:tcBorders>
              <w:top w:val="single" w:sz="4" w:space="0" w:color="auto"/>
            </w:tcBorders>
            <w:hideMark/>
          </w:tcPr>
          <w:p w14:paraId="22774B66" w14:textId="77777777" w:rsidR="00702635" w:rsidRPr="00325043" w:rsidRDefault="00702635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Nano-magnetite</w:t>
            </w:r>
            <w:r w:rsidRPr="003250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(1)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14:paraId="559453F5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38.04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14:paraId="3665B7EB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42.66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hideMark/>
          </w:tcPr>
          <w:p w14:paraId="774D8B02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45.26</w:t>
            </w:r>
          </w:p>
        </w:tc>
      </w:tr>
      <w:tr w:rsidR="00702635" w:rsidRPr="00325043" w14:paraId="13A195FE" w14:textId="77777777" w:rsidTr="000A2D6F">
        <w:tc>
          <w:tcPr>
            <w:tcW w:w="4878" w:type="dxa"/>
            <w:hideMark/>
          </w:tcPr>
          <w:p w14:paraId="081EE32D" w14:textId="77777777" w:rsidR="00702635" w:rsidRPr="00325043" w:rsidRDefault="00702635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32504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Nano-magnetite-</w:t>
            </w:r>
            <w:proofErr w:type="spellStart"/>
            <w:proofErr w:type="gramStart"/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FemTriaz</w:t>
            </w:r>
            <w:proofErr w:type="spellEnd"/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]Cl</w:t>
            </w:r>
            <w:proofErr w:type="gramEnd"/>
            <w:r w:rsidRPr="003250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504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(6)</w:t>
            </w:r>
          </w:p>
        </w:tc>
        <w:tc>
          <w:tcPr>
            <w:tcW w:w="1530" w:type="dxa"/>
            <w:hideMark/>
          </w:tcPr>
          <w:p w14:paraId="23FDE53B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39.81</w:t>
            </w:r>
          </w:p>
        </w:tc>
        <w:tc>
          <w:tcPr>
            <w:tcW w:w="1530" w:type="dxa"/>
            <w:hideMark/>
          </w:tcPr>
          <w:p w14:paraId="5E4FBE88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40.45</w:t>
            </w:r>
          </w:p>
        </w:tc>
        <w:tc>
          <w:tcPr>
            <w:tcW w:w="1440" w:type="dxa"/>
            <w:hideMark/>
          </w:tcPr>
          <w:p w14:paraId="344D46CA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43.18</w:t>
            </w:r>
          </w:p>
        </w:tc>
      </w:tr>
      <w:tr w:rsidR="00702635" w:rsidRPr="00325043" w14:paraId="3A1C22D5" w14:textId="77777777" w:rsidTr="000A2D6F">
        <w:tc>
          <w:tcPr>
            <w:tcW w:w="4878" w:type="dxa"/>
            <w:hideMark/>
          </w:tcPr>
          <w:p w14:paraId="3903E640" w14:textId="77777777" w:rsidR="00702635" w:rsidRPr="00325043" w:rsidRDefault="00221F21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Nano-magnetite-</w:t>
            </w:r>
            <w:proofErr w:type="spellStart"/>
            <w:r w:rsidRPr="0032504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FemTriaz</w:t>
            </w:r>
            <w:proofErr w:type="spellEnd"/>
            <w:r w:rsidRPr="0032504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-NHC-Au </w:t>
            </w:r>
            <w:r w:rsidR="00E02F85" w:rsidRPr="00325043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complex </w:t>
            </w:r>
            <w:r w:rsidR="00E02F85"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(7)</w:t>
            </w:r>
          </w:p>
        </w:tc>
        <w:tc>
          <w:tcPr>
            <w:tcW w:w="1530" w:type="dxa"/>
            <w:hideMark/>
          </w:tcPr>
          <w:p w14:paraId="65A4E8D5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43.33</w:t>
            </w:r>
          </w:p>
        </w:tc>
        <w:tc>
          <w:tcPr>
            <w:tcW w:w="1530" w:type="dxa"/>
            <w:hideMark/>
          </w:tcPr>
          <w:p w14:paraId="02852D71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45.77</w:t>
            </w:r>
          </w:p>
        </w:tc>
        <w:tc>
          <w:tcPr>
            <w:tcW w:w="1440" w:type="dxa"/>
            <w:hideMark/>
          </w:tcPr>
          <w:p w14:paraId="4A2CF768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46.08</w:t>
            </w:r>
          </w:p>
        </w:tc>
      </w:tr>
      <w:tr w:rsidR="00702635" w:rsidRPr="00325043" w14:paraId="3925465E" w14:textId="77777777" w:rsidTr="000A2D6F">
        <w:tc>
          <w:tcPr>
            <w:tcW w:w="4878" w:type="dxa"/>
            <w:tcBorders>
              <w:bottom w:val="single" w:sz="4" w:space="0" w:color="auto"/>
            </w:tcBorders>
            <w:hideMark/>
          </w:tcPr>
          <w:p w14:paraId="64710BE2" w14:textId="77777777" w:rsidR="00702635" w:rsidRPr="00325043" w:rsidRDefault="00201327" w:rsidP="00B60957">
            <w:pPr>
              <w:spacing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5-Fluorou</w:t>
            </w:r>
            <w:r w:rsidR="00702635"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racil (5-FU)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14:paraId="5FE1DA61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49.06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hideMark/>
          </w:tcPr>
          <w:p w14:paraId="7683B00C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51.63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hideMark/>
          </w:tcPr>
          <w:p w14:paraId="3505C362" w14:textId="77777777" w:rsidR="00702635" w:rsidRPr="00325043" w:rsidRDefault="00702635" w:rsidP="00B60957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52.60</w:t>
            </w:r>
          </w:p>
        </w:tc>
      </w:tr>
    </w:tbl>
    <w:p w14:paraId="6BDC9D59" w14:textId="77777777" w:rsidR="00297515" w:rsidRPr="00325043" w:rsidRDefault="00297515" w:rsidP="008142DD">
      <w:pPr>
        <w:widowControl w:val="0"/>
        <w:tabs>
          <w:tab w:val="left" w:pos="198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C1BDF46" w14:textId="35BF6013" w:rsidR="008142DD" w:rsidRPr="00325043" w:rsidRDefault="008142DD" w:rsidP="008142DD">
      <w:pPr>
        <w:widowControl w:val="0"/>
        <w:tabs>
          <w:tab w:val="left" w:pos="198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Table 3: Hyperthermia setup for compounds at fixed magnetic field 335.2 </w:t>
      </w:r>
      <w:proofErr w:type="spellStart"/>
      <w:r w:rsidRPr="00325043">
        <w:rPr>
          <w:rFonts w:ascii="Times New Roman" w:hAnsi="Times New Roman" w:cs="Times New Roman"/>
          <w:b/>
          <w:bCs/>
          <w:sz w:val="20"/>
          <w:szCs w:val="20"/>
        </w:rPr>
        <w:t>Oe</w:t>
      </w:r>
      <w:proofErr w:type="spellEnd"/>
      <w:r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 with 400 kHz frequency using AC current</w:t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828"/>
        <w:gridCol w:w="1170"/>
        <w:gridCol w:w="1350"/>
        <w:gridCol w:w="1980"/>
        <w:gridCol w:w="1980"/>
        <w:gridCol w:w="2268"/>
      </w:tblGrid>
      <w:tr w:rsidR="008142DD" w:rsidRPr="00325043" w14:paraId="5F6365E5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515432" w14:textId="77777777" w:rsidR="008142DD" w:rsidRPr="00325043" w:rsidRDefault="008142DD" w:rsidP="00B60957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180536" w14:textId="77777777" w:rsidR="008142DD" w:rsidRPr="00325043" w:rsidRDefault="008142DD" w:rsidP="00B60957">
            <w:pPr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Time in Sec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8CDCFC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Minutes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66678" w14:textId="77777777" w:rsidR="008142DD" w:rsidRPr="00325043" w:rsidRDefault="008142DD" w:rsidP="00B60957">
            <w:pPr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Temperature for </w:t>
            </w:r>
          </w:p>
          <w:p w14:paraId="0A95E8E8" w14:textId="2C297398" w:rsidR="008142DD" w:rsidRPr="00325043" w:rsidRDefault="007E33FF" w:rsidP="00B60957">
            <w:pPr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8142DD"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anomagnetite</w:t>
            </w:r>
            <w:proofErr w:type="spellEnd"/>
            <w:r w:rsidR="008142DD"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(1)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4C18E" w14:textId="77777777" w:rsidR="008142DD" w:rsidRPr="00325043" w:rsidRDefault="008142DD" w:rsidP="006D55E7">
            <w:pPr>
              <w:spacing w:after="0" w:line="240" w:lineRule="auto"/>
              <w:ind w:right="36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Temperature for</w:t>
            </w:r>
          </w:p>
          <w:p w14:paraId="1B52440C" w14:textId="77777777" w:rsidR="008142DD" w:rsidRPr="00325043" w:rsidRDefault="008142DD" w:rsidP="006D55E7">
            <w:pPr>
              <w:spacing w:after="0" w:line="240" w:lineRule="auto"/>
              <w:ind w:right="36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[</w:t>
            </w:r>
            <w:r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Nano-magnetite-</w:t>
            </w: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[</w:t>
            </w:r>
            <w:proofErr w:type="spellStart"/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FemTriaz</w:t>
            </w:r>
            <w:proofErr w:type="spellEnd"/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]</w:t>
            </w:r>
            <w:proofErr w:type="gramStart"/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Cl]</w:t>
            </w:r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gramEnd"/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6)</w:t>
            </w:r>
          </w:p>
          <w:p w14:paraId="3E094392" w14:textId="77777777" w:rsidR="008142DD" w:rsidRPr="00325043" w:rsidRDefault="008142DD" w:rsidP="00B60957">
            <w:pPr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20F42" w14:textId="77777777" w:rsidR="008142DD" w:rsidRPr="00325043" w:rsidRDefault="008142DD" w:rsidP="00B60957">
            <w:pPr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Temperature for</w:t>
            </w:r>
          </w:p>
          <w:p w14:paraId="26C01AF0" w14:textId="63D86B3B" w:rsidR="002D0193" w:rsidRPr="00325043" w:rsidRDefault="007E33FF" w:rsidP="002D0193">
            <w:pPr>
              <w:jc w:val="center"/>
              <w:rPr>
                <w:rFonts w:ascii="Times New Roman" w:hAnsi="Times New Roman" w:cs="Times New Roman"/>
                <w:b/>
                <w:color w:val="2E2E2E"/>
                <w:sz w:val="20"/>
                <w:szCs w:val="20"/>
              </w:rPr>
            </w:pPr>
            <w:proofErr w:type="spellStart"/>
            <w:r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</w:t>
            </w:r>
            <w:r w:rsidR="002D0193"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ano</w:t>
            </w:r>
            <w:proofErr w:type="spellEnd"/>
            <w:r w:rsidR="002D0193"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-magnetite-</w:t>
            </w:r>
            <w:proofErr w:type="spellStart"/>
            <w:r w:rsidR="002D0193"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FemTriaz</w:t>
            </w:r>
            <w:proofErr w:type="spellEnd"/>
            <w:r w:rsidR="002D0193" w:rsidRPr="0032504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-NHC-Au complex (7)</w:t>
            </w:r>
          </w:p>
          <w:p w14:paraId="32D6395D" w14:textId="77777777" w:rsidR="008142DD" w:rsidRPr="00325043" w:rsidRDefault="008142DD" w:rsidP="00B60957">
            <w:pPr>
              <w:spacing w:after="0" w:line="24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142DD" w:rsidRPr="00325043" w14:paraId="037C3629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8FC7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A989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C51D1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2B868F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27.5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D5E84E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27.3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3DAF56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</w:tr>
      <w:tr w:rsidR="008142DD" w:rsidRPr="00325043" w14:paraId="7AC22323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6740C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ED031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5CDD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70D5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35.6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56D68F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7208A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</w:tr>
      <w:tr w:rsidR="008142DD" w:rsidRPr="00325043" w14:paraId="4DA5EF18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AF25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F105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22681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EC0180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41.8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24EC9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35.0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955334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</w:tr>
      <w:tr w:rsidR="008142DD" w:rsidRPr="00325043" w14:paraId="2025DB58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D259A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C5ADF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F9800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7057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47.0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9EC1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38.5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409B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</w:tr>
      <w:tr w:rsidR="008142DD" w:rsidRPr="00325043" w14:paraId="03685303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C905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A3D7C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59CC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4B88B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52.1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947FF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41.1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BE838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</w:tr>
      <w:tr w:rsidR="008142DD" w:rsidRPr="00325043" w14:paraId="57D72656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45431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2B177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F9808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E82B0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57.0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83FC9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3D88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</w:tr>
      <w:tr w:rsidR="008142DD" w:rsidRPr="00325043" w14:paraId="6E580408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E682E9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246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62B5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2A14D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60.5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6EE46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3C60BC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</w:tr>
      <w:tr w:rsidR="008142DD" w:rsidRPr="00325043" w14:paraId="0E7C91D2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FA1D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1177F9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4596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55DAD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63.9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96CEE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47.5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94C5FF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</w:tr>
      <w:tr w:rsidR="008142DD" w:rsidRPr="00325043" w14:paraId="7F31E57B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2D20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FF48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4389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FC652F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67.0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C26B80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48.6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30CE0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</w:p>
        </w:tc>
      </w:tr>
      <w:tr w:rsidR="008142DD" w:rsidRPr="00325043" w14:paraId="483765E9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DA67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288DD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5F35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E5AEC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70.0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6E84B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50.2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5854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</w:tr>
      <w:tr w:rsidR="008142DD" w:rsidRPr="00325043" w14:paraId="4C60BE39" w14:textId="77777777" w:rsidTr="00B60957">
        <w:tc>
          <w:tcPr>
            <w:tcW w:w="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4D896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D855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105E2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F8BCF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5E53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51.4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80DA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46.8</w:t>
            </w:r>
          </w:p>
        </w:tc>
      </w:tr>
    </w:tbl>
    <w:p w14:paraId="3A354E7F" w14:textId="6548B1AF" w:rsidR="000640B2" w:rsidRPr="00325043" w:rsidRDefault="000640B2">
      <w:pPr>
        <w:spacing w:after="160" w:line="259" w:lineRule="auto"/>
        <w:rPr>
          <w:rFonts w:ascii="Times New Roman" w:hAnsi="Times New Roman" w:cs="Times New Roman"/>
          <w:sz w:val="20"/>
          <w:szCs w:val="20"/>
        </w:rPr>
      </w:pPr>
    </w:p>
    <w:p w14:paraId="2A112AA4" w14:textId="024E2D42" w:rsidR="008142DD" w:rsidRPr="00325043" w:rsidRDefault="008142DD" w:rsidP="008842C1">
      <w:pPr>
        <w:spacing w:line="360" w:lineRule="auto"/>
        <w:rPr>
          <w:rFonts w:ascii="Times New Roman" w:hAnsi="Times New Roman" w:cs="Times New Roman"/>
          <w:b/>
          <w:color w:val="2E2E2E"/>
          <w:sz w:val="20"/>
          <w:szCs w:val="20"/>
        </w:rPr>
      </w:pPr>
      <w:bookmarkStart w:id="0" w:name="_GoBack"/>
      <w:r w:rsidRPr="00325043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Table 5: Hyperthermia setup for </w:t>
      </w:r>
      <w:proofErr w:type="spellStart"/>
      <w:r w:rsidR="007E33FF"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n</w:t>
      </w:r>
      <w:r w:rsidR="005960E9"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ano</w:t>
      </w:r>
      <w:proofErr w:type="spellEnd"/>
      <w:r w:rsidR="005960E9"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-magnetite-</w:t>
      </w:r>
      <w:proofErr w:type="spellStart"/>
      <w:r w:rsidR="005960E9"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FemTriaz</w:t>
      </w:r>
      <w:proofErr w:type="spellEnd"/>
      <w:r w:rsidR="005960E9" w:rsidRPr="00325043">
        <w:rPr>
          <w:rFonts w:ascii="Times New Roman" w:eastAsia="Calibri" w:hAnsi="Times New Roman" w:cs="Times New Roman"/>
          <w:b/>
          <w:bCs/>
          <w:sz w:val="20"/>
          <w:szCs w:val="20"/>
        </w:rPr>
        <w:t>-NHC-Au complex (7)</w:t>
      </w:r>
      <w:r w:rsidR="008842C1" w:rsidRPr="0032504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5960E9" w:rsidRPr="00325043">
        <w:rPr>
          <w:rFonts w:ascii="Times New Roman" w:eastAsia="Calibri" w:hAnsi="Times New Roman" w:cs="Times New Roman"/>
          <w:b/>
          <w:sz w:val="20"/>
          <w:szCs w:val="20"/>
        </w:rPr>
        <w:t>complex</w:t>
      </w:r>
      <w:r w:rsidR="005960E9"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 at</w:t>
      </w:r>
      <w:r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 variable magnetic field 251.4 </w:t>
      </w:r>
      <w:proofErr w:type="spellStart"/>
      <w:r w:rsidRPr="00325043">
        <w:rPr>
          <w:rFonts w:ascii="Times New Roman" w:hAnsi="Times New Roman" w:cs="Times New Roman"/>
          <w:b/>
          <w:bCs/>
          <w:sz w:val="20"/>
          <w:szCs w:val="20"/>
        </w:rPr>
        <w:t>Oe</w:t>
      </w:r>
      <w:proofErr w:type="spellEnd"/>
      <w:r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 and 335.2 </w:t>
      </w:r>
      <w:proofErr w:type="spellStart"/>
      <w:r w:rsidRPr="00325043">
        <w:rPr>
          <w:rFonts w:ascii="Times New Roman" w:hAnsi="Times New Roman" w:cs="Times New Roman"/>
          <w:b/>
          <w:bCs/>
          <w:sz w:val="20"/>
          <w:szCs w:val="20"/>
        </w:rPr>
        <w:t>Oe</w:t>
      </w:r>
      <w:proofErr w:type="spellEnd"/>
      <w:r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 with 276 kHz frequency</w:t>
      </w:r>
      <w:r w:rsidR="005362F6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325043">
        <w:rPr>
          <w:rFonts w:ascii="Times New Roman" w:hAnsi="Times New Roman" w:cs="Times New Roman"/>
          <w:b/>
          <w:bCs/>
          <w:sz w:val="20"/>
          <w:szCs w:val="20"/>
        </w:rPr>
        <w:t>using AC current</w:t>
      </w:r>
      <w:r w:rsidR="008842C1" w:rsidRPr="00325043">
        <w:rPr>
          <w:rFonts w:ascii="Times New Roman" w:hAnsi="Times New Roman" w:cs="Times New Roman"/>
          <w:b/>
          <w:bCs/>
          <w:sz w:val="20"/>
          <w:szCs w:val="20"/>
        </w:rPr>
        <w:t>.</w:t>
      </w:r>
      <w:bookmarkEnd w:id="0"/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1363"/>
        <w:gridCol w:w="2160"/>
        <w:gridCol w:w="2268"/>
      </w:tblGrid>
      <w:tr w:rsidR="008142DD" w:rsidRPr="00325043" w14:paraId="7DD2638B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9D9A82" w14:textId="77777777" w:rsidR="008142DD" w:rsidRPr="00325043" w:rsidRDefault="008142DD" w:rsidP="00B60957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Sr. no.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D71A1" w14:textId="77777777" w:rsidR="008142DD" w:rsidRPr="00325043" w:rsidRDefault="008142DD" w:rsidP="00B60957">
            <w:pPr>
              <w:spacing w:after="0" w:line="36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Time in Sec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CDF78" w14:textId="77777777" w:rsidR="008142DD" w:rsidRPr="00325043" w:rsidRDefault="008142DD" w:rsidP="00B60957">
            <w:pPr>
              <w:spacing w:after="0" w:line="36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Minutes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5B7FD" w14:textId="77777777" w:rsidR="008142DD" w:rsidRPr="00325043" w:rsidRDefault="008142DD" w:rsidP="00B60957">
            <w:pPr>
              <w:spacing w:after="0" w:line="36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Temperature for complex (7) at </w:t>
            </w:r>
          </w:p>
          <w:p w14:paraId="118043FF" w14:textId="77777777" w:rsidR="008142DD" w:rsidRPr="00325043" w:rsidRDefault="008142DD" w:rsidP="00B60957">
            <w:pPr>
              <w:spacing w:after="0" w:line="36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300</w:t>
            </w:r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D5460" w14:textId="77777777" w:rsidR="008142DD" w:rsidRPr="00325043" w:rsidRDefault="008142DD" w:rsidP="00B60957">
            <w:pPr>
              <w:spacing w:after="0" w:line="36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>Temperature for complex (7) at</w:t>
            </w:r>
          </w:p>
          <w:p w14:paraId="7A5A85F8" w14:textId="77777777" w:rsidR="008142DD" w:rsidRPr="00325043" w:rsidRDefault="008142DD" w:rsidP="00B60957">
            <w:pPr>
              <w:spacing w:after="0" w:line="360" w:lineRule="auto"/>
              <w:ind w:right="36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400</w:t>
            </w:r>
            <w:r w:rsidRPr="003250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Oe</w:t>
            </w:r>
          </w:p>
        </w:tc>
      </w:tr>
      <w:tr w:rsidR="008142DD" w:rsidRPr="00325043" w14:paraId="200ACC99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1B8D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5C045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046D8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4A850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28.1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EAFCA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</w:tr>
      <w:tr w:rsidR="008142DD" w:rsidRPr="00325043" w14:paraId="3DD4D620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7D8DB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72A2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888616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8CE01E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ECEEB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32.2</w:t>
            </w:r>
          </w:p>
        </w:tc>
      </w:tr>
      <w:tr w:rsidR="008142DD" w:rsidRPr="00325043" w14:paraId="3A0C5974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2771C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44A53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2816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ABFBA6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32.3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E21354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35.1</w:t>
            </w:r>
          </w:p>
        </w:tc>
      </w:tr>
      <w:tr w:rsidR="008142DD" w:rsidRPr="00325043" w14:paraId="3A8D8475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08C1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BE744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420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3CE0E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04CB5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34.1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F8F9A2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37.0</w:t>
            </w:r>
          </w:p>
        </w:tc>
      </w:tr>
      <w:tr w:rsidR="008142DD" w:rsidRPr="00325043" w14:paraId="2996D302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F56B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4E9EFE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36616C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43C56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CB6963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38.6</w:t>
            </w:r>
          </w:p>
        </w:tc>
      </w:tr>
      <w:tr w:rsidR="008142DD" w:rsidRPr="00325043" w14:paraId="75892CCD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29B79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5CB3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2CEC2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C2BC0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36.6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B3F9F6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39.1</w:t>
            </w:r>
          </w:p>
        </w:tc>
      </w:tr>
      <w:tr w:rsidR="008142DD" w:rsidRPr="00325043" w14:paraId="33941965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8BDE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E9B2C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BC1FF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CE47B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37.1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185BB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40.7</w:t>
            </w:r>
          </w:p>
        </w:tc>
      </w:tr>
      <w:tr w:rsidR="008142DD" w:rsidRPr="00325043" w14:paraId="3A807B64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9F15F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19F87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5D2035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94F38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38.3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50F981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42.7</w:t>
            </w:r>
          </w:p>
        </w:tc>
      </w:tr>
      <w:tr w:rsidR="008142DD" w:rsidRPr="00325043" w14:paraId="3D99C1EE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0A87A3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27007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90811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5A400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39.6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180DF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43.9</w:t>
            </w:r>
          </w:p>
        </w:tc>
      </w:tr>
      <w:tr w:rsidR="008142DD" w:rsidRPr="00325043" w14:paraId="5CE11B82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195E9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0EC4E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062BF4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D0EB49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40.5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DF1979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45.5</w:t>
            </w:r>
          </w:p>
        </w:tc>
      </w:tr>
      <w:tr w:rsidR="008142DD" w:rsidRPr="00325043" w14:paraId="36D34812" w14:textId="77777777" w:rsidTr="008142DD">
        <w:trPr>
          <w:jc w:val="center"/>
        </w:trPr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94170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803F28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03905D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6076A" w14:textId="77777777" w:rsidR="008142DD" w:rsidRPr="00325043" w:rsidRDefault="008142DD" w:rsidP="00B60957">
            <w:pPr>
              <w:spacing w:after="0" w:line="480" w:lineRule="auto"/>
              <w:ind w:right="36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76039" w14:textId="77777777" w:rsidR="008142DD" w:rsidRPr="00325043" w:rsidRDefault="008142DD" w:rsidP="00B609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5043">
              <w:rPr>
                <w:rFonts w:ascii="Times New Roman" w:hAnsi="Times New Roman" w:cs="Times New Roman"/>
                <w:sz w:val="20"/>
                <w:szCs w:val="20"/>
              </w:rPr>
              <w:t>46.8</w:t>
            </w:r>
          </w:p>
        </w:tc>
      </w:tr>
    </w:tbl>
    <w:p w14:paraId="62809A73" w14:textId="77777777" w:rsidR="00052D34" w:rsidRPr="00325043" w:rsidRDefault="00052D34" w:rsidP="008142DD">
      <w:pPr>
        <w:rPr>
          <w:rFonts w:ascii="Times New Roman" w:hAnsi="Times New Roman" w:cs="Times New Roman"/>
          <w:b/>
          <w:sz w:val="20"/>
          <w:szCs w:val="20"/>
        </w:rPr>
      </w:pPr>
    </w:p>
    <w:p w14:paraId="1522D090" w14:textId="36720C14" w:rsidR="006963EF" w:rsidRPr="00325043" w:rsidRDefault="00B67881" w:rsidP="00052D3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25043">
        <w:rPr>
          <w:rFonts w:ascii="Times New Roman" w:hAnsi="Times New Roman" w:cs="Times New Roman"/>
          <w:b/>
          <w:bCs/>
          <w:sz w:val="20"/>
          <w:szCs w:val="20"/>
        </w:rPr>
        <w:t xml:space="preserve">Reference: </w:t>
      </w:r>
    </w:p>
    <w:p w14:paraId="2CCFA841" w14:textId="03625EFF" w:rsidR="00B67881" w:rsidRPr="00325043" w:rsidRDefault="00B67881" w:rsidP="00B6788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IN"/>
        </w:rPr>
      </w:pP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X.</w:t>
      </w:r>
      <w:r w:rsidR="0050473F" w:rsidRPr="005047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50473F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Zhao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Y.</w:t>
      </w:r>
      <w:r w:rsidR="0050473F" w:rsidRPr="005047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50473F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Shi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T.</w:t>
      </w:r>
      <w:r w:rsidR="0050473F" w:rsidRPr="005047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50473F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Wang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Y.</w:t>
      </w:r>
      <w:r w:rsidR="0050473F" w:rsidRPr="005047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50473F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Cai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G.</w:t>
      </w:r>
      <w:r w:rsidR="0050473F" w:rsidRPr="0050473F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50473F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Jiang,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Journal of Chromatography A 1188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140-147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(2008)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35769364" w14:textId="06688336" w:rsidR="00B67881" w:rsidRPr="00325043" w:rsidRDefault="00B67881" w:rsidP="00B6788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</w:pP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Q.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Liu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Z.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Xu,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J. A.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Finch,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R.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Egerton, </w:t>
      </w:r>
      <w:r w:rsidRPr="00325043">
        <w:rPr>
          <w:rFonts w:ascii="Times New Roman" w:hAnsi="Times New Roman" w:cs="Times New Roman"/>
          <w:color w:val="202124"/>
          <w:sz w:val="20"/>
          <w:szCs w:val="20"/>
          <w:shd w:val="clear" w:color="auto" w:fill="FFFFFF"/>
        </w:rPr>
        <w:t>Chem Mater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10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3936-3940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(1998)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21012BA3" w14:textId="55F52B6D" w:rsidR="00B67881" w:rsidRPr="00325043" w:rsidRDefault="00B67881" w:rsidP="00B67881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</w:pP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A.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Naikwade</w:t>
      </w:r>
      <w:proofErr w:type="spellEnd"/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M.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Jagadale</w:t>
      </w:r>
      <w:proofErr w:type="spellEnd"/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D.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Kale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, S.</w:t>
      </w:r>
      <w:r w:rsidR="00373D47" w:rsidRP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Gajare</w:t>
      </w:r>
      <w:proofErr w:type="spellEnd"/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G.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Rashinkar</w:t>
      </w:r>
      <w:proofErr w:type="spellEnd"/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Catalysis Letters 148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, 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3178-3192</w:t>
      </w:r>
      <w:r w:rsidR="00373D47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 </w:t>
      </w:r>
      <w:r w:rsidR="00373D47"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(2018)</w:t>
      </w:r>
      <w:r w:rsidRPr="00325043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 xml:space="preserve">. </w:t>
      </w:r>
    </w:p>
    <w:p w14:paraId="50461CE7" w14:textId="77777777" w:rsidR="00B67881" w:rsidRPr="00325043" w:rsidRDefault="00B67881" w:rsidP="00052D34">
      <w:pPr>
        <w:rPr>
          <w:rFonts w:ascii="Times New Roman" w:hAnsi="Times New Roman" w:cs="Times New Roman"/>
          <w:sz w:val="20"/>
          <w:szCs w:val="20"/>
        </w:rPr>
      </w:pPr>
    </w:p>
    <w:sectPr w:rsidR="00B67881" w:rsidRPr="003250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4F348" w14:textId="77777777" w:rsidR="00641EEE" w:rsidRDefault="00641EEE" w:rsidP="003E4E37">
      <w:pPr>
        <w:spacing w:after="0" w:line="240" w:lineRule="auto"/>
      </w:pPr>
      <w:r>
        <w:separator/>
      </w:r>
    </w:p>
  </w:endnote>
  <w:endnote w:type="continuationSeparator" w:id="0">
    <w:p w14:paraId="37C7C4D2" w14:textId="77777777" w:rsidR="00641EEE" w:rsidRDefault="00641EEE" w:rsidP="003E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E78459" w14:textId="77777777" w:rsidR="00641EEE" w:rsidRDefault="00641EEE" w:rsidP="003E4E37">
      <w:pPr>
        <w:spacing w:after="0" w:line="240" w:lineRule="auto"/>
      </w:pPr>
      <w:r>
        <w:separator/>
      </w:r>
    </w:p>
  </w:footnote>
  <w:footnote w:type="continuationSeparator" w:id="0">
    <w:p w14:paraId="0E36A611" w14:textId="77777777" w:rsidR="00641EEE" w:rsidRDefault="00641EEE" w:rsidP="003E4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93451F"/>
    <w:multiLevelType w:val="hybridMultilevel"/>
    <w:tmpl w:val="76E4AC5A"/>
    <w:lvl w:ilvl="0" w:tplc="87BE29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 w:val="0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 w:tplc="87BE2918">
        <w:start w:val="1"/>
        <w:numFmt w:val="decimal"/>
        <w:lvlText w:val="%1."/>
        <w:lvlJc w:val="left"/>
        <w:pPr>
          <w:ind w:left="491" w:hanging="207"/>
        </w:pPr>
        <w:rPr>
          <w:rFonts w:eastAsiaTheme="minorHAnsi" w:hint="default"/>
          <w:b w:val="0"/>
          <w:color w:val="auto"/>
        </w:rPr>
      </w:lvl>
    </w:lvlOverride>
    <w:lvlOverride w:ilvl="1">
      <w:lvl w:ilvl="1" w:tplc="40090019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40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40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40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40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40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40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40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F4C"/>
    <w:rsid w:val="00052D34"/>
    <w:rsid w:val="000640B2"/>
    <w:rsid w:val="00067EE7"/>
    <w:rsid w:val="0009179F"/>
    <w:rsid w:val="000A2D6F"/>
    <w:rsid w:val="000C2C98"/>
    <w:rsid w:val="000D7FED"/>
    <w:rsid w:val="000E0841"/>
    <w:rsid w:val="000F1162"/>
    <w:rsid w:val="00146862"/>
    <w:rsid w:val="00156F76"/>
    <w:rsid w:val="001A6584"/>
    <w:rsid w:val="001C48FB"/>
    <w:rsid w:val="001D6E19"/>
    <w:rsid w:val="00201327"/>
    <w:rsid w:val="00213039"/>
    <w:rsid w:val="00221F21"/>
    <w:rsid w:val="00293887"/>
    <w:rsid w:val="00297515"/>
    <w:rsid w:val="002B79CF"/>
    <w:rsid w:val="002C7B58"/>
    <w:rsid w:val="002D0193"/>
    <w:rsid w:val="002D430F"/>
    <w:rsid w:val="002D4FFC"/>
    <w:rsid w:val="002F554A"/>
    <w:rsid w:val="002F6ABA"/>
    <w:rsid w:val="00310D1F"/>
    <w:rsid w:val="00315B17"/>
    <w:rsid w:val="00320783"/>
    <w:rsid w:val="00325043"/>
    <w:rsid w:val="00335787"/>
    <w:rsid w:val="00356F2F"/>
    <w:rsid w:val="00373D47"/>
    <w:rsid w:val="00377F74"/>
    <w:rsid w:val="0038125C"/>
    <w:rsid w:val="00396669"/>
    <w:rsid w:val="00396D8D"/>
    <w:rsid w:val="003B40A7"/>
    <w:rsid w:val="003B69C7"/>
    <w:rsid w:val="003D5CD8"/>
    <w:rsid w:val="003E4E37"/>
    <w:rsid w:val="00417B19"/>
    <w:rsid w:val="004735D5"/>
    <w:rsid w:val="0047587A"/>
    <w:rsid w:val="00480B50"/>
    <w:rsid w:val="00486F72"/>
    <w:rsid w:val="004A519C"/>
    <w:rsid w:val="0050473F"/>
    <w:rsid w:val="005101B8"/>
    <w:rsid w:val="00534435"/>
    <w:rsid w:val="005362F6"/>
    <w:rsid w:val="005570AA"/>
    <w:rsid w:val="005960E9"/>
    <w:rsid w:val="005A5CA3"/>
    <w:rsid w:val="005F3B85"/>
    <w:rsid w:val="005F6C68"/>
    <w:rsid w:val="00612A3D"/>
    <w:rsid w:val="00620EF1"/>
    <w:rsid w:val="00641EEE"/>
    <w:rsid w:val="00643A4E"/>
    <w:rsid w:val="006963EF"/>
    <w:rsid w:val="006A3BF6"/>
    <w:rsid w:val="006C53AE"/>
    <w:rsid w:val="006D55E7"/>
    <w:rsid w:val="006E3ED7"/>
    <w:rsid w:val="006E4CBF"/>
    <w:rsid w:val="006E7888"/>
    <w:rsid w:val="00702635"/>
    <w:rsid w:val="007A2033"/>
    <w:rsid w:val="007E33FF"/>
    <w:rsid w:val="008142DD"/>
    <w:rsid w:val="00843A42"/>
    <w:rsid w:val="008519D3"/>
    <w:rsid w:val="008520F8"/>
    <w:rsid w:val="0086116F"/>
    <w:rsid w:val="00874D07"/>
    <w:rsid w:val="008842C1"/>
    <w:rsid w:val="008B6048"/>
    <w:rsid w:val="00900002"/>
    <w:rsid w:val="00942F33"/>
    <w:rsid w:val="00982C95"/>
    <w:rsid w:val="009D3B04"/>
    <w:rsid w:val="009E1AD4"/>
    <w:rsid w:val="00A12297"/>
    <w:rsid w:val="00A17017"/>
    <w:rsid w:val="00A40E50"/>
    <w:rsid w:val="00A43608"/>
    <w:rsid w:val="00A4681D"/>
    <w:rsid w:val="00A93C11"/>
    <w:rsid w:val="00B00C65"/>
    <w:rsid w:val="00B028F5"/>
    <w:rsid w:val="00B23B24"/>
    <w:rsid w:val="00B25D80"/>
    <w:rsid w:val="00B60957"/>
    <w:rsid w:val="00B67881"/>
    <w:rsid w:val="00B739FF"/>
    <w:rsid w:val="00B743F0"/>
    <w:rsid w:val="00BE097E"/>
    <w:rsid w:val="00C30F4C"/>
    <w:rsid w:val="00C873F1"/>
    <w:rsid w:val="00CB68CF"/>
    <w:rsid w:val="00D06C74"/>
    <w:rsid w:val="00D132FC"/>
    <w:rsid w:val="00D162C6"/>
    <w:rsid w:val="00D20350"/>
    <w:rsid w:val="00D85D1E"/>
    <w:rsid w:val="00DA55D7"/>
    <w:rsid w:val="00E02F85"/>
    <w:rsid w:val="00E35533"/>
    <w:rsid w:val="00E71BA6"/>
    <w:rsid w:val="00E97682"/>
    <w:rsid w:val="00EA6C67"/>
    <w:rsid w:val="00EB61DC"/>
    <w:rsid w:val="00EC2CE7"/>
    <w:rsid w:val="00F140F6"/>
    <w:rsid w:val="00F22A3E"/>
    <w:rsid w:val="00F65C97"/>
    <w:rsid w:val="00F77EB9"/>
    <w:rsid w:val="00FD3436"/>
    <w:rsid w:val="00FE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B250E"/>
  <w15:chartTrackingRefBased/>
  <w15:docId w15:val="{1949932D-6A66-44E7-AF24-3075A14C2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82C9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85D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702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basedOn w:val="TableNormal"/>
    <w:uiPriority w:val="61"/>
    <w:rsid w:val="00C873F1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E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E37"/>
  </w:style>
  <w:style w:type="paragraph" w:styleId="Footer">
    <w:name w:val="footer"/>
    <w:basedOn w:val="Normal"/>
    <w:link w:val="FooterChar"/>
    <w:uiPriority w:val="99"/>
    <w:unhideWhenUsed/>
    <w:rsid w:val="003E4E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E37"/>
  </w:style>
  <w:style w:type="paragraph" w:styleId="ListParagraph">
    <w:name w:val="List Paragraph"/>
    <w:basedOn w:val="Normal"/>
    <w:uiPriority w:val="34"/>
    <w:qFormat/>
    <w:rsid w:val="00B67881"/>
    <w:pPr>
      <w:spacing w:after="160" w:line="25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678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3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2C7CA-4995-4AF1-9A46-D2FCD790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4</Pages>
  <Words>860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Pradnya</dc:creator>
  <cp:keywords/>
  <dc:description/>
  <cp:lastModifiedBy>HP</cp:lastModifiedBy>
  <cp:revision>87</cp:revision>
  <dcterms:created xsi:type="dcterms:W3CDTF">2022-01-03T11:57:00Z</dcterms:created>
  <dcterms:modified xsi:type="dcterms:W3CDTF">2022-09-02T05:25:00Z</dcterms:modified>
</cp:coreProperties>
</file>