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D939B" w14:textId="27B5A73A" w:rsidR="00C15BC6" w:rsidRPr="001F4E84" w:rsidRDefault="00C37B1B" w:rsidP="001F4E84">
      <w:pPr>
        <w:wordWrap/>
        <w:spacing w:line="360" w:lineRule="auto"/>
        <w:jc w:val="center"/>
        <w:rPr>
          <w:rFonts w:ascii="Times New Roman" w:hAnsi="Times New Roman" w:cs="Times New Roman"/>
          <w:b/>
          <w:bCs/>
          <w:sz w:val="32"/>
          <w:szCs w:val="32"/>
        </w:rPr>
      </w:pPr>
      <w:r w:rsidRPr="001F4E84">
        <w:rPr>
          <w:rFonts w:ascii="Times New Roman" w:hAnsi="Times New Roman" w:cs="Times New Roman"/>
          <w:b/>
          <w:bCs/>
          <w:sz w:val="32"/>
          <w:szCs w:val="32"/>
        </w:rPr>
        <w:t>Supplementary Materials</w:t>
      </w:r>
    </w:p>
    <w:p w14:paraId="0CF80A9A" w14:textId="77777777" w:rsidR="001F4E84" w:rsidRPr="00972FA8" w:rsidRDefault="001F4E84" w:rsidP="001F4E84">
      <w:pPr>
        <w:wordWrap/>
        <w:spacing w:line="360" w:lineRule="auto"/>
        <w:jc w:val="center"/>
        <w:rPr>
          <w:rFonts w:ascii="Times New Roman" w:hAnsi="Times New Roman" w:cs="Times New Roman"/>
          <w:b/>
          <w:color w:val="000000" w:themeColor="text1"/>
          <w:sz w:val="36"/>
          <w:szCs w:val="24"/>
        </w:rPr>
      </w:pPr>
      <w:r>
        <w:rPr>
          <w:rFonts w:ascii="Times New Roman" w:hAnsi="Times New Roman" w:cs="Times New Roman"/>
          <w:b/>
          <w:color w:val="000000" w:themeColor="text1"/>
          <w:sz w:val="36"/>
          <w:szCs w:val="24"/>
        </w:rPr>
        <w:t>S</w:t>
      </w:r>
      <w:r w:rsidRPr="00972FA8">
        <w:rPr>
          <w:rFonts w:ascii="Times New Roman" w:hAnsi="Times New Roman" w:cs="Times New Roman"/>
          <w:b/>
          <w:color w:val="000000" w:themeColor="text1"/>
          <w:sz w:val="36"/>
          <w:szCs w:val="24"/>
        </w:rPr>
        <w:t xml:space="preserve">pin current driven by </w:t>
      </w:r>
      <w:r>
        <w:rPr>
          <w:rFonts w:ascii="Times New Roman" w:hAnsi="Times New Roman" w:cs="Times New Roman"/>
          <w:b/>
          <w:color w:val="000000" w:themeColor="text1"/>
          <w:sz w:val="36"/>
          <w:szCs w:val="24"/>
        </w:rPr>
        <w:t>ultrafast magnetization</w:t>
      </w:r>
      <w:r w:rsidRPr="00972FA8">
        <w:rPr>
          <w:rFonts w:ascii="Times New Roman" w:hAnsi="Times New Roman" w:cs="Times New Roman"/>
          <w:b/>
          <w:color w:val="000000" w:themeColor="text1"/>
          <w:sz w:val="36"/>
          <w:szCs w:val="24"/>
        </w:rPr>
        <w:t xml:space="preserve"> of </w:t>
      </w:r>
      <w:proofErr w:type="spellStart"/>
      <w:r w:rsidRPr="00972FA8">
        <w:rPr>
          <w:rFonts w:ascii="Times New Roman" w:hAnsi="Times New Roman" w:cs="Times New Roman"/>
          <w:b/>
          <w:color w:val="000000" w:themeColor="text1"/>
          <w:sz w:val="36"/>
          <w:szCs w:val="24"/>
        </w:rPr>
        <w:t>FeRh</w:t>
      </w:r>
      <w:proofErr w:type="spellEnd"/>
    </w:p>
    <w:p w14:paraId="22BB6261" w14:textId="77777777" w:rsidR="001F4E84" w:rsidRDefault="001F4E84" w:rsidP="001F4E84">
      <w:pPr>
        <w:wordWrap/>
        <w:spacing w:line="360" w:lineRule="auto"/>
        <w:jc w:val="center"/>
        <w:rPr>
          <w:rFonts w:ascii="Times New Roman" w:hAnsi="Times New Roman" w:cs="Times New Roman"/>
          <w:color w:val="000000" w:themeColor="text1"/>
          <w:sz w:val="36"/>
          <w:szCs w:val="24"/>
        </w:rPr>
      </w:pPr>
    </w:p>
    <w:p w14:paraId="09B9F211" w14:textId="77777777" w:rsidR="001F4E84" w:rsidRPr="00E72478" w:rsidRDefault="001F4E84" w:rsidP="001F4E84">
      <w:pPr>
        <w:spacing w:line="360" w:lineRule="auto"/>
        <w:jc w:val="center"/>
        <w:rPr>
          <w:rFonts w:ascii="Times New Roman" w:hAnsi="Times New Roman" w:cs="Times New Roman"/>
          <w:sz w:val="24"/>
        </w:rPr>
      </w:pPr>
      <w:proofErr w:type="spellStart"/>
      <w:r w:rsidRPr="00E72478">
        <w:rPr>
          <w:rFonts w:ascii="Times New Roman" w:hAnsi="Times New Roman" w:cs="Times New Roman" w:hint="eastAsia"/>
          <w:sz w:val="24"/>
        </w:rPr>
        <w:t>K</w:t>
      </w:r>
      <w:r w:rsidRPr="00E72478">
        <w:rPr>
          <w:rFonts w:ascii="Times New Roman" w:hAnsi="Times New Roman" w:cs="Times New Roman"/>
          <w:sz w:val="24"/>
        </w:rPr>
        <w:t>yuhwe</w:t>
      </w:r>
      <w:proofErr w:type="spellEnd"/>
      <w:r w:rsidRPr="00E72478">
        <w:rPr>
          <w:rFonts w:ascii="Times New Roman" w:hAnsi="Times New Roman" w:cs="Times New Roman"/>
          <w:sz w:val="24"/>
        </w:rPr>
        <w:t xml:space="preserve"> Kang</w:t>
      </w:r>
      <w:r w:rsidRPr="00E72478">
        <w:rPr>
          <w:rFonts w:ascii="Times New Roman" w:hAnsi="Times New Roman" w:cs="Times New Roman"/>
          <w:sz w:val="24"/>
          <w:vertAlign w:val="superscript"/>
        </w:rPr>
        <w:t>1</w:t>
      </w:r>
      <w:r w:rsidRPr="00E72478">
        <w:rPr>
          <w:rFonts w:ascii="Times New Roman" w:hAnsi="Times New Roman" w:cs="Times New Roman"/>
          <w:sz w:val="24"/>
        </w:rPr>
        <w:t xml:space="preserve">, </w:t>
      </w:r>
      <w:r w:rsidRPr="0032004B">
        <w:rPr>
          <w:rFonts w:ascii="Times New Roman" w:hAnsi="Times New Roman" w:cs="Times New Roman"/>
          <w:sz w:val="24"/>
        </w:rPr>
        <w:t>Hiroki Omura</w:t>
      </w:r>
      <w:r w:rsidRPr="0032004B">
        <w:rPr>
          <w:rFonts w:ascii="Times New Roman" w:hAnsi="Times New Roman" w:cs="Times New Roman"/>
          <w:sz w:val="24"/>
          <w:vertAlign w:val="superscript"/>
        </w:rPr>
        <w:t>2</w:t>
      </w:r>
      <w:r>
        <w:rPr>
          <w:rFonts w:ascii="Times New Roman" w:hAnsi="Times New Roman" w:cs="Times New Roman"/>
          <w:sz w:val="24"/>
        </w:rPr>
        <w:t xml:space="preserve">, </w:t>
      </w:r>
      <w:proofErr w:type="spellStart"/>
      <w:r>
        <w:rPr>
          <w:rFonts w:ascii="Times New Roman" w:hAnsi="Times New Roman" w:cs="Times New Roman" w:hint="eastAsia"/>
          <w:sz w:val="24"/>
        </w:rPr>
        <w:t>O</w:t>
      </w:r>
      <w:r>
        <w:rPr>
          <w:rFonts w:ascii="Times New Roman" w:hAnsi="Times New Roman" w:cs="Times New Roman"/>
          <w:sz w:val="24"/>
        </w:rPr>
        <w:t>ukjae</w:t>
      </w:r>
      <w:proofErr w:type="spellEnd"/>
      <w:r>
        <w:rPr>
          <w:rFonts w:ascii="Times New Roman" w:hAnsi="Times New Roman" w:cs="Times New Roman"/>
          <w:sz w:val="24"/>
        </w:rPr>
        <w:t xml:space="preserve"> Lee</w:t>
      </w:r>
      <w:r w:rsidRPr="0018024C">
        <w:rPr>
          <w:rFonts w:ascii="Times New Roman" w:hAnsi="Times New Roman" w:cs="Times New Roman"/>
          <w:sz w:val="24"/>
          <w:vertAlign w:val="superscript"/>
        </w:rPr>
        <w:t>3</w:t>
      </w:r>
      <w:r>
        <w:rPr>
          <w:rFonts w:ascii="Times New Roman" w:hAnsi="Times New Roman" w:cs="Times New Roman"/>
          <w:sz w:val="24"/>
        </w:rPr>
        <w:t>, Kyung-</w:t>
      </w:r>
      <w:proofErr w:type="spellStart"/>
      <w:r>
        <w:rPr>
          <w:rFonts w:ascii="Times New Roman" w:hAnsi="Times New Roman" w:cs="Times New Roman"/>
          <w:sz w:val="24"/>
        </w:rPr>
        <w:t>Jin</w:t>
      </w:r>
      <w:proofErr w:type="spellEnd"/>
      <w:r>
        <w:rPr>
          <w:rFonts w:ascii="Times New Roman" w:hAnsi="Times New Roman" w:cs="Times New Roman"/>
          <w:sz w:val="24"/>
        </w:rPr>
        <w:t xml:space="preserve"> Lee</w:t>
      </w:r>
      <w:r w:rsidRPr="0018024C">
        <w:rPr>
          <w:rFonts w:ascii="Times New Roman" w:hAnsi="Times New Roman" w:cs="Times New Roman"/>
          <w:sz w:val="24"/>
          <w:vertAlign w:val="superscript"/>
        </w:rPr>
        <w:t>4</w:t>
      </w:r>
      <w:r>
        <w:rPr>
          <w:rFonts w:ascii="Times New Roman" w:hAnsi="Times New Roman" w:cs="Times New Roman"/>
          <w:sz w:val="24"/>
        </w:rPr>
        <w:t>, Hyun-Woo Lee</w:t>
      </w:r>
      <w:r w:rsidRPr="0018024C">
        <w:rPr>
          <w:rFonts w:ascii="Times New Roman" w:hAnsi="Times New Roman" w:cs="Times New Roman"/>
          <w:sz w:val="24"/>
          <w:vertAlign w:val="superscript"/>
        </w:rPr>
        <w:t>5</w:t>
      </w:r>
      <w:r>
        <w:rPr>
          <w:rFonts w:ascii="Times New Roman" w:hAnsi="Times New Roman" w:cs="Times New Roman"/>
          <w:sz w:val="24"/>
        </w:rPr>
        <w:t>, Tomoyasu Taniyama</w:t>
      </w:r>
      <w:r w:rsidRPr="00E72478">
        <w:rPr>
          <w:rFonts w:ascii="Times New Roman" w:hAnsi="Times New Roman" w:cs="Times New Roman"/>
          <w:sz w:val="24"/>
          <w:vertAlign w:val="superscript"/>
        </w:rPr>
        <w:t>2</w:t>
      </w:r>
      <w:r w:rsidRPr="00E72478">
        <w:rPr>
          <w:rFonts w:ascii="Times New Roman" w:hAnsi="Times New Roman" w:cs="Times New Roman"/>
          <w:sz w:val="24"/>
        </w:rPr>
        <w:t xml:space="preserve">, </w:t>
      </w:r>
      <w:proofErr w:type="spellStart"/>
      <w:r w:rsidRPr="00E72478">
        <w:rPr>
          <w:rFonts w:ascii="Times New Roman" w:hAnsi="Times New Roman" w:cs="Times New Roman"/>
          <w:sz w:val="24"/>
        </w:rPr>
        <w:t>Gyung</w:t>
      </w:r>
      <w:proofErr w:type="spellEnd"/>
      <w:r w:rsidRPr="00E72478">
        <w:rPr>
          <w:rFonts w:ascii="Times New Roman" w:hAnsi="Times New Roman" w:cs="Times New Roman"/>
          <w:sz w:val="24"/>
        </w:rPr>
        <w:t>-Min Choi</w:t>
      </w:r>
      <w:r w:rsidRPr="00E72478">
        <w:rPr>
          <w:rFonts w:ascii="Times New Roman" w:hAnsi="Times New Roman" w:cs="Times New Roman"/>
          <w:sz w:val="24"/>
          <w:vertAlign w:val="superscript"/>
        </w:rPr>
        <w:t>1,</w:t>
      </w:r>
      <w:r>
        <w:rPr>
          <w:rFonts w:ascii="Times New Roman" w:hAnsi="Times New Roman" w:cs="Times New Roman"/>
          <w:sz w:val="24"/>
          <w:vertAlign w:val="superscript"/>
        </w:rPr>
        <w:t>6</w:t>
      </w:r>
      <w:r w:rsidRPr="00E72478">
        <w:rPr>
          <w:rFonts w:ascii="Times New Roman" w:hAnsi="Times New Roman" w:cs="Times New Roman"/>
          <w:sz w:val="24"/>
          <w:vertAlign w:val="superscript"/>
        </w:rPr>
        <w:t>*</w:t>
      </w:r>
    </w:p>
    <w:p w14:paraId="3D882CF3" w14:textId="77777777" w:rsidR="001F4E84" w:rsidRPr="0018024C" w:rsidRDefault="001F4E84" w:rsidP="001F4E84">
      <w:pPr>
        <w:spacing w:line="360" w:lineRule="auto"/>
        <w:jc w:val="center"/>
        <w:rPr>
          <w:rFonts w:ascii="Times New Roman" w:hAnsi="Times New Roman" w:cs="Times New Roman"/>
          <w:sz w:val="24"/>
          <w:szCs w:val="24"/>
        </w:rPr>
      </w:pPr>
    </w:p>
    <w:p w14:paraId="2C3137A7" w14:textId="77777777" w:rsidR="001F4E84" w:rsidRDefault="001F4E84" w:rsidP="001F4E84">
      <w:pPr>
        <w:spacing w:line="360" w:lineRule="auto"/>
        <w:rPr>
          <w:rFonts w:ascii="Times New Roman" w:hAnsi="Times New Roman" w:cs="Times New Roman"/>
          <w:sz w:val="24"/>
        </w:rPr>
      </w:pPr>
      <w:r w:rsidRPr="00E72478">
        <w:rPr>
          <w:rFonts w:ascii="Times New Roman" w:hAnsi="Times New Roman" w:cs="Times New Roman"/>
          <w:sz w:val="24"/>
          <w:vertAlign w:val="superscript"/>
        </w:rPr>
        <w:t>1</w:t>
      </w:r>
      <w:r w:rsidRPr="00E72478">
        <w:rPr>
          <w:rFonts w:ascii="Times New Roman" w:hAnsi="Times New Roman" w:cs="Times New Roman" w:hint="eastAsia"/>
          <w:sz w:val="24"/>
        </w:rPr>
        <w:t>D</w:t>
      </w:r>
      <w:r w:rsidRPr="00E72478">
        <w:rPr>
          <w:rFonts w:ascii="Times New Roman" w:hAnsi="Times New Roman" w:cs="Times New Roman"/>
          <w:sz w:val="24"/>
        </w:rPr>
        <w:t>epartment of Energy Science, Sungkyunkwan University, Suwon 16419, Korea</w:t>
      </w:r>
    </w:p>
    <w:p w14:paraId="7730BF2E" w14:textId="77777777" w:rsidR="001F4E84" w:rsidRDefault="001F4E84" w:rsidP="001F4E84">
      <w:pPr>
        <w:spacing w:line="360" w:lineRule="auto"/>
        <w:rPr>
          <w:rFonts w:ascii="Times New Roman" w:hAnsi="Times New Roman" w:cs="Times New Roman"/>
          <w:sz w:val="24"/>
        </w:rPr>
      </w:pPr>
      <w:r w:rsidRPr="00E72478">
        <w:rPr>
          <w:rFonts w:ascii="Times New Roman" w:hAnsi="Times New Roman" w:cs="Times New Roman"/>
          <w:sz w:val="24"/>
          <w:vertAlign w:val="superscript"/>
        </w:rPr>
        <w:t>2</w:t>
      </w:r>
      <w:r w:rsidRPr="00E72478">
        <w:rPr>
          <w:rFonts w:ascii="Times New Roman" w:hAnsi="Times New Roman" w:cs="Times New Roman" w:hint="eastAsia"/>
          <w:sz w:val="24"/>
        </w:rPr>
        <w:t>D</w:t>
      </w:r>
      <w:r w:rsidRPr="00E72478">
        <w:rPr>
          <w:rFonts w:ascii="Times New Roman" w:hAnsi="Times New Roman" w:cs="Times New Roman"/>
          <w:sz w:val="24"/>
        </w:rPr>
        <w:t xml:space="preserve">epartment of Physics, </w:t>
      </w:r>
      <w:r>
        <w:rPr>
          <w:rFonts w:ascii="Times New Roman" w:hAnsi="Times New Roman" w:cs="Times New Roman"/>
          <w:sz w:val="24"/>
        </w:rPr>
        <w:t>Nagoya University</w:t>
      </w:r>
      <w:r w:rsidRPr="00E72478">
        <w:rPr>
          <w:rFonts w:ascii="Times New Roman" w:hAnsi="Times New Roman" w:cs="Times New Roman"/>
          <w:sz w:val="24"/>
        </w:rPr>
        <w:t xml:space="preserve">, </w:t>
      </w:r>
      <w:r>
        <w:rPr>
          <w:rFonts w:ascii="Times New Roman" w:hAnsi="Times New Roman" w:cs="Times New Roman"/>
          <w:sz w:val="24"/>
        </w:rPr>
        <w:t>Nagoya 464-8601</w:t>
      </w:r>
      <w:r w:rsidRPr="00E72478">
        <w:rPr>
          <w:rFonts w:ascii="Times New Roman" w:hAnsi="Times New Roman" w:cs="Times New Roman"/>
          <w:sz w:val="24"/>
        </w:rPr>
        <w:t xml:space="preserve">, </w:t>
      </w:r>
      <w:r>
        <w:rPr>
          <w:rFonts w:ascii="Times New Roman" w:hAnsi="Times New Roman" w:cs="Times New Roman"/>
          <w:sz w:val="24"/>
        </w:rPr>
        <w:t>Japan</w:t>
      </w:r>
    </w:p>
    <w:p w14:paraId="24234CC9" w14:textId="77777777" w:rsidR="001F4E84" w:rsidRDefault="001F4E84" w:rsidP="001F4E84">
      <w:pPr>
        <w:spacing w:line="360" w:lineRule="auto"/>
        <w:rPr>
          <w:rFonts w:ascii="Times New Roman" w:hAnsi="Times New Roman" w:cs="Times New Roman"/>
          <w:sz w:val="24"/>
        </w:rPr>
      </w:pPr>
      <w:r w:rsidRPr="0018024C">
        <w:rPr>
          <w:rFonts w:ascii="Times New Roman" w:hAnsi="Times New Roman" w:cs="Times New Roman" w:hint="eastAsia"/>
          <w:sz w:val="24"/>
          <w:vertAlign w:val="superscript"/>
        </w:rPr>
        <w:t>3</w:t>
      </w:r>
      <w:r>
        <w:rPr>
          <w:rFonts w:ascii="Times New Roman" w:hAnsi="Times New Roman" w:cs="Times New Roman"/>
          <w:sz w:val="24"/>
        </w:rPr>
        <w:t>Center for Spintronics, Korea Institute of Science and Technology, Seoul 02972, Korea</w:t>
      </w:r>
    </w:p>
    <w:p w14:paraId="79458545" w14:textId="77777777" w:rsidR="001F4E84" w:rsidRDefault="001F4E84" w:rsidP="001F4E84">
      <w:pPr>
        <w:spacing w:line="360" w:lineRule="auto"/>
        <w:rPr>
          <w:rFonts w:ascii="Times New Roman" w:hAnsi="Times New Roman" w:cs="Times New Roman"/>
          <w:sz w:val="24"/>
        </w:rPr>
      </w:pPr>
      <w:r w:rsidRPr="0018024C">
        <w:rPr>
          <w:rFonts w:ascii="Times New Roman" w:hAnsi="Times New Roman" w:cs="Times New Roman" w:hint="eastAsia"/>
          <w:sz w:val="24"/>
          <w:vertAlign w:val="superscript"/>
        </w:rPr>
        <w:t>4</w:t>
      </w:r>
      <w:r>
        <w:rPr>
          <w:rFonts w:ascii="Times New Roman" w:hAnsi="Times New Roman" w:cs="Times New Roman"/>
          <w:sz w:val="24"/>
        </w:rPr>
        <w:t>Department of Physics, Korea Advanced Institute of Science and Technology, Daejeon 34141, Korea</w:t>
      </w:r>
    </w:p>
    <w:p w14:paraId="7B16A87D" w14:textId="77777777" w:rsidR="001F4E84" w:rsidRPr="00E72478" w:rsidRDefault="001F4E84" w:rsidP="001F4E84">
      <w:pPr>
        <w:spacing w:line="360" w:lineRule="auto"/>
        <w:rPr>
          <w:rFonts w:ascii="Times New Roman" w:hAnsi="Times New Roman" w:cs="Times New Roman"/>
          <w:sz w:val="24"/>
        </w:rPr>
      </w:pPr>
      <w:r w:rsidRPr="0018024C">
        <w:rPr>
          <w:rFonts w:ascii="Times New Roman" w:hAnsi="Times New Roman" w:cs="Times New Roman" w:hint="eastAsia"/>
          <w:sz w:val="24"/>
          <w:vertAlign w:val="superscript"/>
        </w:rPr>
        <w:t>5</w:t>
      </w:r>
      <w:r>
        <w:rPr>
          <w:rFonts w:ascii="Times New Roman" w:hAnsi="Times New Roman" w:cs="Times New Roman"/>
          <w:sz w:val="24"/>
        </w:rPr>
        <w:t>Department of Physics, Pohang University of Science and Technology, Pohang 37673, Korea</w:t>
      </w:r>
    </w:p>
    <w:p w14:paraId="2F4AD080" w14:textId="77777777" w:rsidR="001F4E84" w:rsidRPr="00E72478" w:rsidRDefault="001F4E84" w:rsidP="001F4E84">
      <w:pPr>
        <w:spacing w:line="360" w:lineRule="auto"/>
        <w:rPr>
          <w:rFonts w:ascii="Times New Roman" w:hAnsi="Times New Roman" w:cs="Times New Roman"/>
          <w:sz w:val="24"/>
        </w:rPr>
      </w:pPr>
      <w:r>
        <w:rPr>
          <w:rFonts w:ascii="Times New Roman" w:hAnsi="Times New Roman" w:cs="Times New Roman"/>
          <w:sz w:val="24"/>
          <w:vertAlign w:val="superscript"/>
        </w:rPr>
        <w:t>6</w:t>
      </w:r>
      <w:r w:rsidRPr="00E72478">
        <w:rPr>
          <w:rFonts w:ascii="Times New Roman" w:hAnsi="Times New Roman" w:cs="Times New Roman" w:hint="eastAsia"/>
          <w:sz w:val="24"/>
        </w:rPr>
        <w:t>C</w:t>
      </w:r>
      <w:r w:rsidRPr="00E72478">
        <w:rPr>
          <w:rFonts w:ascii="Times New Roman" w:hAnsi="Times New Roman" w:cs="Times New Roman"/>
          <w:sz w:val="24"/>
        </w:rPr>
        <w:t>enter for Integrated Nanostructure Physics, Institute for Basic Science, Suwon 16419, Korea</w:t>
      </w:r>
    </w:p>
    <w:p w14:paraId="7EDD1DDB" w14:textId="4B21ACE7" w:rsidR="00C37B1B" w:rsidRDefault="00C37B1B" w:rsidP="00582D90">
      <w:pPr>
        <w:wordWrap/>
        <w:spacing w:line="360" w:lineRule="auto"/>
        <w:ind w:firstLineChars="200" w:firstLine="480"/>
        <w:rPr>
          <w:rFonts w:ascii="Times New Roman" w:hAnsi="Times New Roman" w:cs="Times New Roman"/>
          <w:sz w:val="24"/>
          <w:szCs w:val="24"/>
        </w:rPr>
      </w:pPr>
    </w:p>
    <w:p w14:paraId="65F2E97D" w14:textId="32F45CDE" w:rsidR="001F4E84" w:rsidRDefault="001F4E84" w:rsidP="00582D90">
      <w:pPr>
        <w:wordWrap/>
        <w:spacing w:line="360" w:lineRule="auto"/>
        <w:ind w:firstLineChars="200" w:firstLine="480"/>
        <w:rPr>
          <w:rFonts w:ascii="Times New Roman" w:hAnsi="Times New Roman" w:cs="Times New Roman"/>
          <w:sz w:val="24"/>
          <w:szCs w:val="24"/>
        </w:rPr>
      </w:pPr>
    </w:p>
    <w:p w14:paraId="639B7F2C" w14:textId="5F6AA29C" w:rsidR="001F4E84" w:rsidRDefault="001F4E84" w:rsidP="00582D90">
      <w:pPr>
        <w:wordWrap/>
        <w:spacing w:line="360" w:lineRule="auto"/>
        <w:ind w:firstLineChars="200" w:firstLine="480"/>
        <w:rPr>
          <w:rFonts w:ascii="Times New Roman" w:hAnsi="Times New Roman" w:cs="Times New Roman"/>
          <w:sz w:val="24"/>
          <w:szCs w:val="24"/>
        </w:rPr>
      </w:pPr>
    </w:p>
    <w:p w14:paraId="18ED1C88" w14:textId="5B6C496C" w:rsidR="001F4E84" w:rsidRDefault="001F4E84" w:rsidP="00582D90">
      <w:pPr>
        <w:wordWrap/>
        <w:spacing w:line="360" w:lineRule="auto"/>
        <w:ind w:firstLineChars="200" w:firstLine="480"/>
        <w:rPr>
          <w:rFonts w:ascii="Times New Roman" w:hAnsi="Times New Roman" w:cs="Times New Roman"/>
          <w:sz w:val="24"/>
          <w:szCs w:val="24"/>
        </w:rPr>
      </w:pPr>
    </w:p>
    <w:p w14:paraId="6449A107" w14:textId="77B37FDA" w:rsidR="001F4E84" w:rsidRDefault="001F4E84" w:rsidP="00582D90">
      <w:pPr>
        <w:wordWrap/>
        <w:spacing w:line="360" w:lineRule="auto"/>
        <w:ind w:firstLineChars="200" w:firstLine="480"/>
        <w:rPr>
          <w:rFonts w:ascii="Times New Roman" w:hAnsi="Times New Roman" w:cs="Times New Roman"/>
          <w:sz w:val="24"/>
          <w:szCs w:val="24"/>
        </w:rPr>
      </w:pPr>
    </w:p>
    <w:p w14:paraId="3C3CC721" w14:textId="02B01D6D" w:rsidR="001F4E84" w:rsidRDefault="001F4E84" w:rsidP="00582D90">
      <w:pPr>
        <w:wordWrap/>
        <w:spacing w:line="360" w:lineRule="auto"/>
        <w:ind w:firstLineChars="200" w:firstLine="480"/>
        <w:rPr>
          <w:rFonts w:ascii="Times New Roman" w:hAnsi="Times New Roman" w:cs="Times New Roman"/>
          <w:sz w:val="24"/>
          <w:szCs w:val="24"/>
        </w:rPr>
      </w:pPr>
    </w:p>
    <w:p w14:paraId="3965894F" w14:textId="075163B6" w:rsidR="001F4E84" w:rsidRDefault="001F4E84" w:rsidP="00582D90">
      <w:pPr>
        <w:wordWrap/>
        <w:spacing w:line="360" w:lineRule="auto"/>
        <w:ind w:firstLineChars="200" w:firstLine="480"/>
        <w:rPr>
          <w:rFonts w:ascii="Times New Roman" w:hAnsi="Times New Roman" w:cs="Times New Roman"/>
          <w:sz w:val="24"/>
          <w:szCs w:val="24"/>
        </w:rPr>
      </w:pPr>
    </w:p>
    <w:p w14:paraId="586AF696" w14:textId="1A82BE8C" w:rsidR="001F4E84" w:rsidRDefault="001F4E84" w:rsidP="00582D90">
      <w:pPr>
        <w:wordWrap/>
        <w:spacing w:line="360" w:lineRule="auto"/>
        <w:ind w:firstLineChars="200" w:firstLine="480"/>
        <w:rPr>
          <w:rFonts w:ascii="Times New Roman" w:hAnsi="Times New Roman" w:cs="Times New Roman"/>
          <w:sz w:val="24"/>
          <w:szCs w:val="24"/>
        </w:rPr>
      </w:pPr>
    </w:p>
    <w:p w14:paraId="24D4C379" w14:textId="115BBECB" w:rsidR="001F4E84" w:rsidRDefault="001F4E84" w:rsidP="00582D90">
      <w:pPr>
        <w:wordWrap/>
        <w:spacing w:line="360" w:lineRule="auto"/>
        <w:ind w:firstLineChars="200" w:firstLine="480"/>
        <w:rPr>
          <w:rFonts w:ascii="Times New Roman" w:hAnsi="Times New Roman" w:cs="Times New Roman"/>
          <w:sz w:val="24"/>
          <w:szCs w:val="24"/>
        </w:rPr>
      </w:pPr>
    </w:p>
    <w:p w14:paraId="07B33051" w14:textId="77777777" w:rsidR="001F4E84" w:rsidRPr="001F4E84" w:rsidRDefault="001F4E84" w:rsidP="00582D90">
      <w:pPr>
        <w:wordWrap/>
        <w:spacing w:line="360" w:lineRule="auto"/>
        <w:ind w:firstLineChars="200" w:firstLine="480"/>
        <w:rPr>
          <w:rFonts w:ascii="Times New Roman" w:hAnsi="Times New Roman" w:cs="Times New Roman"/>
          <w:sz w:val="24"/>
          <w:szCs w:val="24"/>
        </w:rPr>
      </w:pPr>
    </w:p>
    <w:p w14:paraId="747C26AF" w14:textId="362B9FF8" w:rsidR="007A6694" w:rsidRDefault="007A6694" w:rsidP="00222AB9">
      <w:pPr>
        <w:wordWrap/>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S</w:t>
      </w:r>
      <w:r>
        <w:rPr>
          <w:rFonts w:ascii="Times New Roman" w:hAnsi="Times New Roman" w:cs="Times New Roman"/>
          <w:sz w:val="24"/>
          <w:szCs w:val="24"/>
        </w:rPr>
        <w:t xml:space="preserve">ection </w:t>
      </w:r>
      <w:r w:rsidR="005E3CE7">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thickness dependence on phase transition</w:t>
      </w:r>
    </w:p>
    <w:p w14:paraId="733F9BC8" w14:textId="376C17B9" w:rsidR="007A6694" w:rsidRDefault="00110B4D" w:rsidP="00D257FF">
      <w:pPr>
        <w:wordWrap/>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 degree of the phase transition depends on the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thickness. With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thickness of 10 nm, the initial phase is not </w:t>
      </w:r>
      <w:r w:rsidR="00A33831">
        <w:rPr>
          <w:rFonts w:ascii="Times New Roman" w:hAnsi="Times New Roman" w:cs="Times New Roman"/>
          <w:sz w:val="24"/>
          <w:szCs w:val="24"/>
        </w:rPr>
        <w:t>a complete AFM phase, but it is partially a FM phase</w:t>
      </w:r>
      <w:r w:rsidR="00AE2C18">
        <w:rPr>
          <w:rFonts w:ascii="Times New Roman" w:hAnsi="Times New Roman" w:cs="Times New Roman"/>
          <w:sz w:val="24"/>
          <w:szCs w:val="24"/>
        </w:rPr>
        <w:t xml:space="preserve"> with a small magnetization of 100 emu/cc at 300 K</w:t>
      </w:r>
      <w:r w:rsidR="00A33831">
        <w:rPr>
          <w:rFonts w:ascii="Times New Roman" w:hAnsi="Times New Roman" w:cs="Times New Roman"/>
          <w:sz w:val="24"/>
          <w:szCs w:val="24"/>
        </w:rPr>
        <w:t xml:space="preserve">. Then, the quasi-static measurement </w:t>
      </w:r>
      <w:r w:rsidR="00AE2C18">
        <w:rPr>
          <w:rFonts w:ascii="Times New Roman" w:hAnsi="Times New Roman" w:cs="Times New Roman"/>
          <w:sz w:val="24"/>
          <w:szCs w:val="24"/>
        </w:rPr>
        <w:t xml:space="preserve">shows that </w:t>
      </w:r>
      <w:r w:rsidR="00A33831">
        <w:rPr>
          <w:rFonts w:ascii="Times New Roman" w:hAnsi="Times New Roman" w:cs="Times New Roman"/>
          <w:sz w:val="24"/>
          <w:szCs w:val="24"/>
        </w:rPr>
        <w:t xml:space="preserve">the magnetization change by the phase transition is rather a small value of </w:t>
      </w:r>
      <w:r w:rsidR="00582D90">
        <w:rPr>
          <w:rFonts w:ascii="Times New Roman" w:hAnsi="Times New Roman" w:cs="Times New Roman"/>
          <w:sz w:val="24"/>
          <w:szCs w:val="24"/>
        </w:rPr>
        <w:t>400 emu/cc (Fig. S1</w:t>
      </w:r>
      <w:r w:rsidR="00222AB9">
        <w:rPr>
          <w:rFonts w:ascii="Times New Roman" w:hAnsi="Times New Roman" w:cs="Times New Roman"/>
          <w:sz w:val="24"/>
          <w:szCs w:val="24"/>
        </w:rPr>
        <w:t>a</w:t>
      </w:r>
      <w:r w:rsidR="00582D90">
        <w:rPr>
          <w:rFonts w:ascii="Times New Roman" w:hAnsi="Times New Roman" w:cs="Times New Roman"/>
          <w:sz w:val="24"/>
          <w:szCs w:val="24"/>
        </w:rPr>
        <w:t xml:space="preserve">). Increasing the </w:t>
      </w:r>
      <w:proofErr w:type="spellStart"/>
      <w:r w:rsidR="00582D90">
        <w:rPr>
          <w:rFonts w:ascii="Times New Roman" w:hAnsi="Times New Roman" w:cs="Times New Roman"/>
          <w:sz w:val="24"/>
          <w:szCs w:val="24"/>
        </w:rPr>
        <w:t>FeRh</w:t>
      </w:r>
      <w:proofErr w:type="spellEnd"/>
      <w:r w:rsidR="00582D90">
        <w:rPr>
          <w:rFonts w:ascii="Times New Roman" w:hAnsi="Times New Roman" w:cs="Times New Roman"/>
          <w:sz w:val="24"/>
          <w:szCs w:val="24"/>
        </w:rPr>
        <w:t xml:space="preserve"> thickness of 20 nm and 40 nm, the initial phase becomes a complete AFM phase</w:t>
      </w:r>
      <w:r w:rsidR="00AE2C18">
        <w:rPr>
          <w:rFonts w:ascii="Times New Roman" w:hAnsi="Times New Roman" w:cs="Times New Roman"/>
          <w:sz w:val="24"/>
          <w:szCs w:val="24"/>
        </w:rPr>
        <w:t xml:space="preserve"> with a negligible magnetization at 300 K</w:t>
      </w:r>
      <w:r w:rsidR="00582D90">
        <w:rPr>
          <w:rFonts w:ascii="Times New Roman" w:hAnsi="Times New Roman" w:cs="Times New Roman"/>
          <w:sz w:val="24"/>
          <w:szCs w:val="24"/>
        </w:rPr>
        <w:t>. Then the magnetization change by the phase transition increases to 900 emu/cc (Fig. S</w:t>
      </w:r>
      <w:r w:rsidR="00222AB9">
        <w:rPr>
          <w:rFonts w:ascii="Times New Roman" w:hAnsi="Times New Roman" w:cs="Times New Roman"/>
          <w:sz w:val="24"/>
          <w:szCs w:val="24"/>
        </w:rPr>
        <w:t>1</w:t>
      </w:r>
      <w:proofErr w:type="gramStart"/>
      <w:r w:rsidR="00222AB9">
        <w:rPr>
          <w:rFonts w:ascii="Times New Roman" w:hAnsi="Times New Roman" w:cs="Times New Roman"/>
          <w:sz w:val="24"/>
          <w:szCs w:val="24"/>
        </w:rPr>
        <w:t>b,c</w:t>
      </w:r>
      <w:proofErr w:type="gramEnd"/>
      <w:r w:rsidR="00582D90">
        <w:rPr>
          <w:rFonts w:ascii="Times New Roman" w:hAnsi="Times New Roman" w:cs="Times New Roman"/>
          <w:sz w:val="24"/>
          <w:szCs w:val="24"/>
        </w:rPr>
        <w:t>).</w:t>
      </w:r>
      <w:r w:rsidR="00A33831">
        <w:rPr>
          <w:rFonts w:ascii="Times New Roman" w:hAnsi="Times New Roman" w:cs="Times New Roman"/>
          <w:sz w:val="24"/>
          <w:szCs w:val="24"/>
        </w:rPr>
        <w:t xml:space="preserve"> </w:t>
      </w:r>
      <w:r w:rsidR="00582D90">
        <w:rPr>
          <w:rFonts w:ascii="Times New Roman" w:hAnsi="Times New Roman" w:cs="Times New Roman"/>
          <w:sz w:val="24"/>
          <w:szCs w:val="24"/>
        </w:rPr>
        <w:t xml:space="preserve">For the time-resolved measurement of ultrafast magnetization of </w:t>
      </w:r>
      <w:proofErr w:type="spellStart"/>
      <w:r w:rsidR="00582D90">
        <w:rPr>
          <w:rFonts w:ascii="Times New Roman" w:hAnsi="Times New Roman" w:cs="Times New Roman"/>
          <w:sz w:val="24"/>
          <w:szCs w:val="24"/>
        </w:rPr>
        <w:t>FeRh</w:t>
      </w:r>
      <w:proofErr w:type="spellEnd"/>
      <w:r w:rsidR="00582D90">
        <w:rPr>
          <w:rFonts w:ascii="Times New Roman" w:hAnsi="Times New Roman" w:cs="Times New Roman"/>
          <w:sz w:val="24"/>
          <w:szCs w:val="24"/>
        </w:rPr>
        <w:t xml:space="preserve"> and spin accumulation on Cu in the </w:t>
      </w:r>
      <w:proofErr w:type="spellStart"/>
      <w:r w:rsidR="00582D90">
        <w:rPr>
          <w:rFonts w:ascii="Times New Roman" w:hAnsi="Times New Roman" w:cs="Times New Roman"/>
          <w:sz w:val="24"/>
          <w:szCs w:val="24"/>
        </w:rPr>
        <w:t>FeRh</w:t>
      </w:r>
      <w:proofErr w:type="spellEnd"/>
      <w:r w:rsidR="00582D90">
        <w:rPr>
          <w:rFonts w:ascii="Times New Roman" w:hAnsi="Times New Roman" w:cs="Times New Roman"/>
          <w:sz w:val="24"/>
          <w:szCs w:val="24"/>
        </w:rPr>
        <w:t xml:space="preserve">/Cu heterostructure, we used the </w:t>
      </w:r>
      <w:proofErr w:type="spellStart"/>
      <w:r w:rsidR="00582D90">
        <w:rPr>
          <w:rFonts w:ascii="Times New Roman" w:hAnsi="Times New Roman" w:cs="Times New Roman"/>
          <w:sz w:val="24"/>
          <w:szCs w:val="24"/>
        </w:rPr>
        <w:t>FeRh</w:t>
      </w:r>
      <w:proofErr w:type="spellEnd"/>
      <w:r w:rsidR="00582D90">
        <w:rPr>
          <w:rFonts w:ascii="Times New Roman" w:hAnsi="Times New Roman" w:cs="Times New Roman"/>
          <w:sz w:val="24"/>
          <w:szCs w:val="24"/>
        </w:rPr>
        <w:t xml:space="preserve"> thickness of 20 nm</w:t>
      </w:r>
      <w:r w:rsidR="00AE2C18">
        <w:rPr>
          <w:rFonts w:ascii="Times New Roman" w:hAnsi="Times New Roman" w:cs="Times New Roman"/>
          <w:sz w:val="24"/>
          <w:szCs w:val="24"/>
        </w:rPr>
        <w:t xml:space="preserve"> to have</w:t>
      </w:r>
      <w:r w:rsidR="00582D90">
        <w:rPr>
          <w:rFonts w:ascii="Times New Roman" w:hAnsi="Times New Roman" w:cs="Times New Roman"/>
          <w:sz w:val="24"/>
          <w:szCs w:val="24"/>
        </w:rPr>
        <w:t xml:space="preserve"> a complete AFM phase</w:t>
      </w:r>
      <w:r w:rsidR="00AE2C18">
        <w:rPr>
          <w:rFonts w:ascii="Times New Roman" w:hAnsi="Times New Roman" w:cs="Times New Roman"/>
          <w:sz w:val="24"/>
          <w:szCs w:val="24"/>
        </w:rPr>
        <w:t xml:space="preserve"> at 300 K</w:t>
      </w:r>
      <w:r w:rsidR="00582D90">
        <w:rPr>
          <w:rFonts w:ascii="Times New Roman" w:hAnsi="Times New Roman" w:cs="Times New Roman"/>
          <w:sz w:val="24"/>
          <w:szCs w:val="24"/>
        </w:rPr>
        <w:t>.</w:t>
      </w:r>
    </w:p>
    <w:p w14:paraId="3AD6926D" w14:textId="77777777" w:rsidR="00582D90" w:rsidRDefault="00582D90" w:rsidP="00582D90">
      <w:pPr>
        <w:wordWrap/>
        <w:spacing w:line="360" w:lineRule="auto"/>
        <w:ind w:firstLineChars="200" w:firstLine="480"/>
        <w:rPr>
          <w:rFonts w:ascii="Times New Roman" w:hAnsi="Times New Roman" w:cs="Times New Roman"/>
          <w:sz w:val="24"/>
          <w:szCs w:val="24"/>
        </w:rPr>
      </w:pPr>
    </w:p>
    <w:p w14:paraId="72A04D2A" w14:textId="475F25C3" w:rsidR="007A6694" w:rsidRDefault="007A6694" w:rsidP="00222AB9">
      <w:pPr>
        <w:wordWrap/>
        <w:spacing w:line="36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 xml:space="preserve">ection </w:t>
      </w:r>
      <w:r w:rsidR="005E3CE7">
        <w:rPr>
          <w:rFonts w:ascii="Times New Roman" w:hAnsi="Times New Roman" w:cs="Times New Roman"/>
          <w:sz w:val="24"/>
          <w:szCs w:val="24"/>
        </w:rPr>
        <w:t>2</w:t>
      </w:r>
      <w:r>
        <w:rPr>
          <w:rFonts w:ascii="Times New Roman" w:hAnsi="Times New Roman" w:cs="Times New Roman"/>
          <w:sz w:val="24"/>
          <w:szCs w:val="24"/>
        </w:rPr>
        <w:t>: Optical setup</w:t>
      </w:r>
      <w:r w:rsidR="00940F86">
        <w:rPr>
          <w:rFonts w:ascii="Times New Roman" w:hAnsi="Times New Roman" w:cs="Times New Roman"/>
          <w:sz w:val="24"/>
          <w:szCs w:val="24"/>
        </w:rPr>
        <w:t xml:space="preserve"> for time-resolved detection</w:t>
      </w:r>
    </w:p>
    <w:p w14:paraId="700ACBD8" w14:textId="0700201E" w:rsidR="007C3C43" w:rsidRDefault="00222AB9" w:rsidP="00D257FF">
      <w:pPr>
        <w:wordWrap/>
        <w:spacing w:line="36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We used different optical setups depending on the experiments. </w:t>
      </w:r>
      <w:r w:rsidR="007C3C43" w:rsidRPr="00A237AB">
        <w:rPr>
          <w:rFonts w:ascii="Times New Roman" w:hAnsi="Times New Roman" w:cs="Times New Roman"/>
          <w:iCs/>
          <w:color w:val="000000" w:themeColor="text1"/>
          <w:sz w:val="24"/>
          <w:szCs w:val="24"/>
        </w:rPr>
        <w:t xml:space="preserve">Whereas the pump beam </w:t>
      </w:r>
      <w:r w:rsidR="007C3C43">
        <w:rPr>
          <w:rFonts w:ascii="Times New Roman" w:hAnsi="Times New Roman" w:cs="Times New Roman"/>
          <w:iCs/>
          <w:color w:val="000000" w:themeColor="text1"/>
          <w:sz w:val="24"/>
          <w:szCs w:val="24"/>
        </w:rPr>
        <w:t>was</w:t>
      </w:r>
      <w:r w:rsidR="007C3C43" w:rsidRPr="00A237AB">
        <w:rPr>
          <w:rFonts w:ascii="Times New Roman" w:hAnsi="Times New Roman" w:cs="Times New Roman"/>
          <w:iCs/>
          <w:color w:val="000000" w:themeColor="text1"/>
          <w:sz w:val="24"/>
          <w:szCs w:val="24"/>
        </w:rPr>
        <w:t xml:space="preserve"> fixed on the </w:t>
      </w:r>
      <w:proofErr w:type="spellStart"/>
      <w:r w:rsidR="007C3C43" w:rsidRPr="00A237AB">
        <w:rPr>
          <w:rFonts w:ascii="Times New Roman" w:hAnsi="Times New Roman" w:cs="Times New Roman"/>
          <w:iCs/>
          <w:color w:val="000000" w:themeColor="text1"/>
          <w:sz w:val="24"/>
          <w:szCs w:val="24"/>
        </w:rPr>
        <w:t>FeRh</w:t>
      </w:r>
      <w:proofErr w:type="spellEnd"/>
      <w:r w:rsidR="007C3C43" w:rsidRPr="00A237AB">
        <w:rPr>
          <w:rFonts w:ascii="Times New Roman" w:hAnsi="Times New Roman" w:cs="Times New Roman"/>
          <w:iCs/>
          <w:color w:val="000000" w:themeColor="text1"/>
          <w:sz w:val="24"/>
          <w:szCs w:val="24"/>
        </w:rPr>
        <w:t xml:space="preserve"> side of the sample, the probe beam </w:t>
      </w:r>
      <w:r w:rsidR="007C3C43">
        <w:rPr>
          <w:rFonts w:ascii="Times New Roman" w:hAnsi="Times New Roman" w:cs="Times New Roman"/>
          <w:iCs/>
          <w:color w:val="000000" w:themeColor="text1"/>
          <w:sz w:val="24"/>
          <w:szCs w:val="24"/>
        </w:rPr>
        <w:t>was</w:t>
      </w:r>
      <w:r w:rsidR="007C3C43" w:rsidRPr="00A237AB">
        <w:rPr>
          <w:rFonts w:ascii="Times New Roman" w:hAnsi="Times New Roman" w:cs="Times New Roman"/>
          <w:iCs/>
          <w:color w:val="000000" w:themeColor="text1"/>
          <w:sz w:val="24"/>
          <w:szCs w:val="24"/>
        </w:rPr>
        <w:t xml:space="preserve"> either on the </w:t>
      </w:r>
      <w:proofErr w:type="spellStart"/>
      <w:r w:rsidR="007C3C43" w:rsidRPr="00A237AB">
        <w:rPr>
          <w:rFonts w:ascii="Times New Roman" w:hAnsi="Times New Roman" w:cs="Times New Roman"/>
          <w:iCs/>
          <w:color w:val="000000" w:themeColor="text1"/>
          <w:sz w:val="24"/>
          <w:szCs w:val="24"/>
        </w:rPr>
        <w:t>FeRh</w:t>
      </w:r>
      <w:proofErr w:type="spellEnd"/>
      <w:r w:rsidR="007C3C43" w:rsidRPr="00A237AB">
        <w:rPr>
          <w:rFonts w:ascii="Times New Roman" w:hAnsi="Times New Roman" w:cs="Times New Roman"/>
          <w:iCs/>
          <w:color w:val="000000" w:themeColor="text1"/>
          <w:sz w:val="24"/>
          <w:szCs w:val="24"/>
        </w:rPr>
        <w:t xml:space="preserve"> side or Cu side depending on </w:t>
      </w:r>
      <w:r w:rsidR="007C3C43">
        <w:rPr>
          <w:rFonts w:ascii="Times New Roman" w:hAnsi="Times New Roman" w:cs="Times New Roman"/>
          <w:iCs/>
          <w:color w:val="000000" w:themeColor="text1"/>
          <w:sz w:val="24"/>
          <w:szCs w:val="24"/>
        </w:rPr>
        <w:t xml:space="preserve">the </w:t>
      </w:r>
      <w:r w:rsidR="007C3C43" w:rsidRPr="00A237AB">
        <w:rPr>
          <w:rFonts w:ascii="Times New Roman" w:hAnsi="Times New Roman" w:cs="Times New Roman"/>
          <w:iCs/>
          <w:color w:val="000000" w:themeColor="text1"/>
          <w:sz w:val="24"/>
          <w:szCs w:val="24"/>
        </w:rPr>
        <w:t xml:space="preserve">experiment: probe on the </w:t>
      </w:r>
      <w:proofErr w:type="spellStart"/>
      <w:r w:rsidR="007C3C43" w:rsidRPr="00A237AB">
        <w:rPr>
          <w:rFonts w:ascii="Times New Roman" w:hAnsi="Times New Roman" w:cs="Times New Roman"/>
          <w:iCs/>
          <w:color w:val="000000" w:themeColor="text1"/>
          <w:sz w:val="24"/>
          <w:szCs w:val="24"/>
        </w:rPr>
        <w:t>FeRh</w:t>
      </w:r>
      <w:proofErr w:type="spellEnd"/>
      <w:r w:rsidR="007C3C43" w:rsidRPr="00A237AB">
        <w:rPr>
          <w:rFonts w:ascii="Times New Roman" w:hAnsi="Times New Roman" w:cs="Times New Roman"/>
          <w:iCs/>
          <w:color w:val="000000" w:themeColor="text1"/>
          <w:sz w:val="24"/>
          <w:szCs w:val="24"/>
        </w:rPr>
        <w:t xml:space="preserve"> side to monitor the phase transition</w:t>
      </w:r>
      <w:r w:rsidR="007C3C43">
        <w:rPr>
          <w:rFonts w:ascii="Times New Roman" w:hAnsi="Times New Roman" w:cs="Times New Roman"/>
          <w:iCs/>
          <w:color w:val="000000" w:themeColor="text1"/>
          <w:sz w:val="24"/>
          <w:szCs w:val="24"/>
        </w:rPr>
        <w:t xml:space="preserve"> of </w:t>
      </w:r>
      <w:proofErr w:type="spellStart"/>
      <w:r w:rsidR="007C3C43">
        <w:rPr>
          <w:rFonts w:ascii="Times New Roman" w:hAnsi="Times New Roman" w:cs="Times New Roman"/>
          <w:iCs/>
          <w:color w:val="000000" w:themeColor="text1"/>
          <w:sz w:val="24"/>
          <w:szCs w:val="24"/>
        </w:rPr>
        <w:t>FeRh</w:t>
      </w:r>
      <w:proofErr w:type="spellEnd"/>
      <w:r w:rsidR="007C3C43" w:rsidRPr="00A237AB">
        <w:rPr>
          <w:rFonts w:ascii="Times New Roman" w:hAnsi="Times New Roman" w:cs="Times New Roman"/>
          <w:iCs/>
          <w:color w:val="000000" w:themeColor="text1"/>
          <w:sz w:val="24"/>
          <w:szCs w:val="24"/>
        </w:rPr>
        <w:t>; probe on the Cu side to monitor the spin accumulation</w:t>
      </w:r>
      <w:r w:rsidR="007C3C43">
        <w:rPr>
          <w:rFonts w:ascii="Times New Roman" w:hAnsi="Times New Roman" w:cs="Times New Roman"/>
          <w:iCs/>
          <w:color w:val="000000" w:themeColor="text1"/>
          <w:sz w:val="24"/>
          <w:szCs w:val="24"/>
        </w:rPr>
        <w:t xml:space="preserve"> on Cu (Fig. S</w:t>
      </w:r>
      <w:r>
        <w:rPr>
          <w:rFonts w:ascii="Times New Roman" w:hAnsi="Times New Roman" w:cs="Times New Roman"/>
          <w:iCs/>
          <w:color w:val="000000" w:themeColor="text1"/>
          <w:sz w:val="24"/>
          <w:szCs w:val="24"/>
        </w:rPr>
        <w:t>2</w:t>
      </w:r>
      <w:r w:rsidR="007C3C43">
        <w:rPr>
          <w:rFonts w:ascii="Times New Roman" w:hAnsi="Times New Roman" w:cs="Times New Roman"/>
          <w:iCs/>
          <w:color w:val="000000" w:themeColor="text1"/>
          <w:sz w:val="24"/>
          <w:szCs w:val="24"/>
        </w:rPr>
        <w:t>)</w:t>
      </w:r>
      <w:r w:rsidR="007C3C43" w:rsidRPr="00A237AB">
        <w:rPr>
          <w:rFonts w:ascii="Times New Roman" w:hAnsi="Times New Roman" w:cs="Times New Roman"/>
          <w:iCs/>
          <w:color w:val="000000" w:themeColor="text1"/>
          <w:sz w:val="24"/>
          <w:szCs w:val="24"/>
        </w:rPr>
        <w:t xml:space="preserve">. </w:t>
      </w:r>
      <w:r w:rsidR="007C3C43">
        <w:rPr>
          <w:rFonts w:ascii="Times New Roman" w:hAnsi="Times New Roman" w:cs="Times New Roman"/>
          <w:iCs/>
          <w:color w:val="000000" w:themeColor="text1"/>
          <w:sz w:val="24"/>
          <w:szCs w:val="24"/>
        </w:rPr>
        <w:t xml:space="preserve">The probe </w:t>
      </w:r>
      <w:r w:rsidR="007C3C43" w:rsidRPr="00A237AB">
        <w:rPr>
          <w:rFonts w:ascii="Times New Roman" w:hAnsi="Times New Roman" w:cs="Times New Roman"/>
          <w:iCs/>
          <w:color w:val="000000" w:themeColor="text1"/>
          <w:sz w:val="24"/>
          <w:szCs w:val="24"/>
        </w:rPr>
        <w:t>measure</w:t>
      </w:r>
      <w:r w:rsidR="007C3C43">
        <w:rPr>
          <w:rFonts w:ascii="Times New Roman" w:hAnsi="Times New Roman" w:cs="Times New Roman"/>
          <w:iCs/>
          <w:color w:val="000000" w:themeColor="text1"/>
          <w:sz w:val="24"/>
          <w:szCs w:val="24"/>
        </w:rPr>
        <w:t>d</w:t>
      </w:r>
      <w:r w:rsidR="007C3C43" w:rsidRPr="00A237AB">
        <w:rPr>
          <w:rFonts w:ascii="Times New Roman" w:hAnsi="Times New Roman" w:cs="Times New Roman"/>
          <w:iCs/>
          <w:color w:val="000000" w:themeColor="text1"/>
          <w:sz w:val="24"/>
          <w:szCs w:val="24"/>
        </w:rPr>
        <w:t xml:space="preserve"> the magnetization (</w:t>
      </w:r>
      <w:proofErr w:type="spellStart"/>
      <w:r w:rsidR="007C3C43" w:rsidRPr="00A237AB">
        <w:rPr>
          <w:rFonts w:ascii="Times New Roman" w:eastAsia="맑은 고딕" w:hAnsi="Times New Roman" w:cs="Times New Roman"/>
          <w:iCs/>
          <w:color w:val="000000" w:themeColor="text1"/>
          <w:sz w:val="24"/>
          <w:szCs w:val="24"/>
        </w:rPr>
        <w:t>Δ</w:t>
      </w:r>
      <w:r w:rsidR="007C3C43" w:rsidRPr="00A237AB">
        <w:rPr>
          <w:rFonts w:ascii="Times New Roman" w:hAnsi="Times New Roman" w:cs="Times New Roman"/>
          <w:i/>
          <w:iCs/>
          <w:color w:val="000000" w:themeColor="text1"/>
          <w:sz w:val="24"/>
          <w:szCs w:val="24"/>
        </w:rPr>
        <w:t>M</w:t>
      </w:r>
      <w:r w:rsidR="007C3C43" w:rsidRPr="00B765B4">
        <w:rPr>
          <w:rFonts w:ascii="Times New Roman" w:hAnsi="Times New Roman" w:cs="Times New Roman"/>
          <w:iCs/>
          <w:color w:val="000000" w:themeColor="text1"/>
          <w:sz w:val="24"/>
          <w:szCs w:val="24"/>
          <w:vertAlign w:val="subscript"/>
        </w:rPr>
        <w:t>FeRh</w:t>
      </w:r>
      <w:proofErr w:type="spellEnd"/>
      <w:r w:rsidR="007C3C43" w:rsidRPr="00A237AB">
        <w:rPr>
          <w:rFonts w:ascii="Times New Roman" w:hAnsi="Times New Roman" w:cs="Times New Roman"/>
          <w:iCs/>
          <w:color w:val="000000" w:themeColor="text1"/>
          <w:sz w:val="24"/>
          <w:szCs w:val="24"/>
        </w:rPr>
        <w:t>) of the magnon bath (</w:t>
      </w:r>
      <w:r w:rsidR="007C3C43" w:rsidRPr="00A237AB">
        <w:rPr>
          <w:rFonts w:ascii="Times New Roman" w:hAnsi="Times New Roman" w:cs="Times New Roman"/>
          <w:i/>
          <w:iCs/>
          <w:color w:val="000000" w:themeColor="text1"/>
          <w:sz w:val="24"/>
          <w:szCs w:val="24"/>
        </w:rPr>
        <w:t>d</w:t>
      </w:r>
      <w:r w:rsidR="007C3C43" w:rsidRPr="00A237AB">
        <w:rPr>
          <w:rFonts w:ascii="Times New Roman" w:hAnsi="Times New Roman" w:cs="Times New Roman"/>
          <w:iCs/>
          <w:color w:val="000000" w:themeColor="text1"/>
          <w:sz w:val="24"/>
          <w:szCs w:val="24"/>
        </w:rPr>
        <w:t xml:space="preserve"> band)</w:t>
      </w:r>
      <w:r w:rsidR="007C3C43">
        <w:rPr>
          <w:rFonts w:ascii="Times New Roman" w:hAnsi="Times New Roman" w:cs="Times New Roman"/>
          <w:iCs/>
          <w:color w:val="000000" w:themeColor="text1"/>
          <w:sz w:val="24"/>
          <w:szCs w:val="24"/>
        </w:rPr>
        <w:t xml:space="preserve"> of </w:t>
      </w:r>
      <w:proofErr w:type="spellStart"/>
      <w:r w:rsidR="007C3C43">
        <w:rPr>
          <w:rFonts w:ascii="Times New Roman" w:hAnsi="Times New Roman" w:cs="Times New Roman"/>
          <w:iCs/>
          <w:color w:val="000000" w:themeColor="text1"/>
          <w:sz w:val="24"/>
          <w:szCs w:val="24"/>
        </w:rPr>
        <w:t>FeRh</w:t>
      </w:r>
      <w:proofErr w:type="spellEnd"/>
      <w:r w:rsidR="007C3C43" w:rsidRPr="00A237AB">
        <w:rPr>
          <w:rFonts w:ascii="Times New Roman" w:hAnsi="Times New Roman" w:cs="Times New Roman"/>
          <w:iCs/>
          <w:color w:val="000000" w:themeColor="text1"/>
          <w:sz w:val="24"/>
          <w:szCs w:val="24"/>
        </w:rPr>
        <w:t xml:space="preserve"> or spin accumulation (</w:t>
      </w:r>
      <w:proofErr w:type="spellStart"/>
      <w:r w:rsidR="007C3C43" w:rsidRPr="00A237AB">
        <w:rPr>
          <w:rFonts w:ascii="Times New Roman" w:eastAsia="맑은 고딕" w:hAnsi="Times New Roman" w:cs="Times New Roman"/>
          <w:iCs/>
          <w:color w:val="000000" w:themeColor="text1"/>
          <w:sz w:val="24"/>
          <w:szCs w:val="24"/>
        </w:rPr>
        <w:t>Δ</w:t>
      </w:r>
      <w:r w:rsidR="007C3C43">
        <w:rPr>
          <w:rFonts w:ascii="Times New Roman" w:hAnsi="Times New Roman" w:cs="Times New Roman"/>
          <w:i/>
          <w:iCs/>
          <w:color w:val="000000" w:themeColor="text1"/>
          <w:sz w:val="24"/>
          <w:szCs w:val="24"/>
        </w:rPr>
        <w:t>M</w:t>
      </w:r>
      <w:r w:rsidR="007C3C43" w:rsidRPr="00B765B4">
        <w:rPr>
          <w:rFonts w:ascii="Times New Roman" w:hAnsi="Times New Roman" w:cs="Times New Roman"/>
          <w:iCs/>
          <w:color w:val="000000" w:themeColor="text1"/>
          <w:sz w:val="24"/>
          <w:szCs w:val="24"/>
          <w:vertAlign w:val="subscript"/>
        </w:rPr>
        <w:t>Cu</w:t>
      </w:r>
      <w:proofErr w:type="spellEnd"/>
      <w:r w:rsidR="007C3C43" w:rsidRPr="00A237AB">
        <w:rPr>
          <w:rFonts w:ascii="Times New Roman" w:hAnsi="Times New Roman" w:cs="Times New Roman"/>
          <w:iCs/>
          <w:color w:val="000000" w:themeColor="text1"/>
          <w:sz w:val="24"/>
          <w:szCs w:val="24"/>
        </w:rPr>
        <w:t xml:space="preserve">) </w:t>
      </w:r>
      <w:r w:rsidR="00AE2C18">
        <w:rPr>
          <w:rFonts w:ascii="Times New Roman" w:hAnsi="Times New Roman" w:cs="Times New Roman"/>
          <w:iCs/>
          <w:color w:val="000000" w:themeColor="text1"/>
          <w:sz w:val="24"/>
          <w:szCs w:val="24"/>
        </w:rPr>
        <w:t>of</w:t>
      </w:r>
      <w:r w:rsidR="007C3C43" w:rsidRPr="00A237AB">
        <w:rPr>
          <w:rFonts w:ascii="Times New Roman" w:hAnsi="Times New Roman" w:cs="Times New Roman"/>
          <w:iCs/>
          <w:color w:val="000000" w:themeColor="text1"/>
          <w:sz w:val="24"/>
          <w:szCs w:val="24"/>
        </w:rPr>
        <w:t xml:space="preserve"> the conduction electron bath (</w:t>
      </w:r>
      <w:proofErr w:type="spellStart"/>
      <w:r w:rsidR="007C3C43" w:rsidRPr="00A237AB">
        <w:rPr>
          <w:rFonts w:ascii="Times New Roman" w:hAnsi="Times New Roman" w:cs="Times New Roman"/>
          <w:i/>
          <w:iCs/>
          <w:color w:val="000000" w:themeColor="text1"/>
          <w:sz w:val="24"/>
          <w:szCs w:val="24"/>
        </w:rPr>
        <w:t>sp</w:t>
      </w:r>
      <w:proofErr w:type="spellEnd"/>
      <w:r w:rsidR="007C3C43" w:rsidRPr="00A237AB">
        <w:rPr>
          <w:rFonts w:ascii="Times New Roman" w:hAnsi="Times New Roman" w:cs="Times New Roman"/>
          <w:iCs/>
          <w:color w:val="000000" w:themeColor="text1"/>
          <w:sz w:val="24"/>
          <w:szCs w:val="24"/>
        </w:rPr>
        <w:t xml:space="preserve"> band)</w:t>
      </w:r>
      <w:r w:rsidR="007C3C43">
        <w:rPr>
          <w:rFonts w:ascii="Times New Roman" w:hAnsi="Times New Roman" w:cs="Times New Roman"/>
          <w:iCs/>
          <w:color w:val="000000" w:themeColor="text1"/>
          <w:sz w:val="24"/>
          <w:szCs w:val="24"/>
        </w:rPr>
        <w:t xml:space="preserve"> of Cu </w:t>
      </w:r>
      <w:r w:rsidR="007C3C43" w:rsidRPr="00E74894">
        <w:rPr>
          <w:rFonts w:ascii="Times New Roman" w:hAnsi="Times New Roman" w:cs="Times New Roman"/>
          <w:i/>
          <w:color w:val="000000" w:themeColor="text1"/>
          <w:sz w:val="24"/>
          <w:szCs w:val="24"/>
        </w:rPr>
        <w:t>via</w:t>
      </w:r>
      <w:r w:rsidR="007C3C43">
        <w:rPr>
          <w:rFonts w:ascii="Times New Roman" w:hAnsi="Times New Roman" w:cs="Times New Roman"/>
          <w:iCs/>
          <w:color w:val="000000" w:themeColor="text1"/>
          <w:sz w:val="24"/>
          <w:szCs w:val="24"/>
        </w:rPr>
        <w:t xml:space="preserve"> magneto-optical Kerr effect (MOKE) using a balanced detector</w:t>
      </w:r>
      <w:r w:rsidR="007C3C43" w:rsidRPr="00A237AB">
        <w:rPr>
          <w:rFonts w:ascii="Times New Roman" w:hAnsi="Times New Roman" w:cs="Times New Roman"/>
          <w:iCs/>
          <w:color w:val="000000" w:themeColor="text1"/>
          <w:sz w:val="24"/>
          <w:szCs w:val="24"/>
        </w:rPr>
        <w:t>.</w:t>
      </w:r>
      <w:r w:rsidR="007C3C43">
        <w:rPr>
          <w:rFonts w:ascii="Times New Roman" w:hAnsi="Times New Roman" w:cs="Times New Roman"/>
          <w:iCs/>
          <w:color w:val="000000" w:themeColor="text1"/>
          <w:sz w:val="24"/>
          <w:szCs w:val="24"/>
        </w:rPr>
        <w:t xml:space="preserve"> The sign of MOKE is determined by the magnetization direction of the FM phase of </w:t>
      </w:r>
      <w:proofErr w:type="spellStart"/>
      <w:r w:rsidR="007C3C43">
        <w:rPr>
          <w:rFonts w:ascii="Times New Roman" w:hAnsi="Times New Roman" w:cs="Times New Roman"/>
          <w:iCs/>
          <w:color w:val="000000" w:themeColor="text1"/>
          <w:sz w:val="24"/>
          <w:szCs w:val="24"/>
        </w:rPr>
        <w:t>FeRh</w:t>
      </w:r>
      <w:proofErr w:type="spellEnd"/>
      <w:r w:rsidR="007C3C43">
        <w:rPr>
          <w:rFonts w:ascii="Times New Roman" w:hAnsi="Times New Roman" w:cs="Times New Roman"/>
          <w:iCs/>
          <w:color w:val="000000" w:themeColor="text1"/>
          <w:sz w:val="24"/>
          <w:szCs w:val="24"/>
        </w:rPr>
        <w:t xml:space="preserve">, which is set by the external magnetic field. We applied a magnetic field of 0.15 T along the out-of-plane direction (z) using a ring magnet, whose shape allows passage of the pump and probe beams, to detect </w:t>
      </w:r>
      <w:r w:rsidR="007C3C43">
        <w:rPr>
          <w:rFonts w:ascii="Times New Roman" w:hAnsi="Times New Roman" w:cs="Times New Roman" w:hint="eastAsia"/>
          <w:iCs/>
          <w:color w:val="000000" w:themeColor="text1"/>
          <w:sz w:val="24"/>
          <w:szCs w:val="24"/>
        </w:rPr>
        <w:t>t</w:t>
      </w:r>
      <w:r w:rsidR="007C3C43">
        <w:rPr>
          <w:rFonts w:ascii="Times New Roman" w:hAnsi="Times New Roman" w:cs="Times New Roman"/>
          <w:iCs/>
          <w:color w:val="000000" w:themeColor="text1"/>
          <w:sz w:val="24"/>
          <w:szCs w:val="24"/>
        </w:rPr>
        <w:t xml:space="preserve">he z-components of </w:t>
      </w:r>
      <w:proofErr w:type="spellStart"/>
      <w:r w:rsidR="007C3C43" w:rsidRPr="00A237AB">
        <w:rPr>
          <w:rFonts w:ascii="Times New Roman" w:eastAsia="맑은 고딕" w:hAnsi="Times New Roman" w:cs="Times New Roman"/>
          <w:iCs/>
          <w:color w:val="000000" w:themeColor="text1"/>
          <w:sz w:val="24"/>
          <w:szCs w:val="24"/>
        </w:rPr>
        <w:t>Δ</w:t>
      </w:r>
      <w:r w:rsidR="007C3C43" w:rsidRPr="00A237AB">
        <w:rPr>
          <w:rFonts w:ascii="Times New Roman" w:hAnsi="Times New Roman" w:cs="Times New Roman"/>
          <w:i/>
          <w:iCs/>
          <w:color w:val="000000" w:themeColor="text1"/>
          <w:sz w:val="24"/>
          <w:szCs w:val="24"/>
        </w:rPr>
        <w:t>M</w:t>
      </w:r>
      <w:r w:rsidR="007C3C43" w:rsidRPr="00B765B4">
        <w:rPr>
          <w:rFonts w:ascii="Times New Roman" w:hAnsi="Times New Roman" w:cs="Times New Roman"/>
          <w:iCs/>
          <w:color w:val="000000" w:themeColor="text1"/>
          <w:sz w:val="24"/>
          <w:szCs w:val="24"/>
          <w:vertAlign w:val="subscript"/>
        </w:rPr>
        <w:t>FeRh</w:t>
      </w:r>
      <w:proofErr w:type="spellEnd"/>
      <w:r w:rsidR="007C3C43" w:rsidRPr="00A237AB">
        <w:rPr>
          <w:rFonts w:ascii="Times New Roman" w:hAnsi="Times New Roman" w:cs="Times New Roman"/>
          <w:iCs/>
          <w:color w:val="000000" w:themeColor="text1"/>
          <w:sz w:val="24"/>
          <w:szCs w:val="24"/>
        </w:rPr>
        <w:t xml:space="preserve"> </w:t>
      </w:r>
      <w:r w:rsidR="007C3C43">
        <w:rPr>
          <w:rFonts w:ascii="Times New Roman" w:hAnsi="Times New Roman" w:cs="Times New Roman"/>
          <w:iCs/>
          <w:color w:val="000000" w:themeColor="text1"/>
          <w:sz w:val="24"/>
          <w:szCs w:val="24"/>
        </w:rPr>
        <w:t xml:space="preserve">and </w:t>
      </w:r>
      <w:proofErr w:type="spellStart"/>
      <w:r w:rsidR="007C3C43" w:rsidRPr="00A237AB">
        <w:rPr>
          <w:rFonts w:ascii="Times New Roman" w:eastAsia="맑은 고딕" w:hAnsi="Times New Roman" w:cs="Times New Roman"/>
          <w:iCs/>
          <w:color w:val="000000" w:themeColor="text1"/>
          <w:sz w:val="24"/>
          <w:szCs w:val="24"/>
        </w:rPr>
        <w:t>Δ</w:t>
      </w:r>
      <w:r w:rsidR="007C3C43">
        <w:rPr>
          <w:rFonts w:ascii="Times New Roman" w:hAnsi="Times New Roman" w:cs="Times New Roman"/>
          <w:i/>
          <w:iCs/>
          <w:color w:val="000000" w:themeColor="text1"/>
          <w:sz w:val="24"/>
          <w:szCs w:val="24"/>
        </w:rPr>
        <w:t>M</w:t>
      </w:r>
      <w:r w:rsidR="007C3C43" w:rsidRPr="00B765B4">
        <w:rPr>
          <w:rFonts w:ascii="Times New Roman" w:hAnsi="Times New Roman" w:cs="Times New Roman"/>
          <w:iCs/>
          <w:color w:val="000000" w:themeColor="text1"/>
          <w:sz w:val="24"/>
          <w:szCs w:val="24"/>
          <w:vertAlign w:val="subscript"/>
        </w:rPr>
        <w:t>Cu</w:t>
      </w:r>
      <w:proofErr w:type="spellEnd"/>
      <w:r w:rsidR="007C3C43" w:rsidRPr="00A237AB">
        <w:rPr>
          <w:rFonts w:ascii="Times New Roman" w:hAnsi="Times New Roman" w:cs="Times New Roman"/>
          <w:iCs/>
          <w:color w:val="000000" w:themeColor="text1"/>
          <w:sz w:val="24"/>
          <w:szCs w:val="24"/>
        </w:rPr>
        <w:t xml:space="preserve"> </w:t>
      </w:r>
      <w:r w:rsidR="007C3C43">
        <w:rPr>
          <w:rFonts w:ascii="Times New Roman" w:hAnsi="Times New Roman" w:cs="Times New Roman"/>
          <w:iCs/>
          <w:color w:val="000000" w:themeColor="text1"/>
          <w:sz w:val="24"/>
          <w:szCs w:val="24"/>
        </w:rPr>
        <w:t>using polar MOKE. If a longitudinal MOKE is preferred, one can apply the external field along the in-plane direction. Owing to the imperfection of the balanced detector, the raw signal has a small non-magnetic signal. To collect a pure magnetic signal, we simultaneously measured the Kerr rotation with +0.15 T and −0.15 T and took the difference. The probe also measured t</w:t>
      </w:r>
      <w:r w:rsidR="007C3C43" w:rsidRPr="00A237AB">
        <w:rPr>
          <w:rFonts w:ascii="Times New Roman" w:hAnsi="Times New Roman" w:cs="Times New Roman"/>
          <w:iCs/>
          <w:color w:val="000000" w:themeColor="text1"/>
          <w:sz w:val="24"/>
          <w:szCs w:val="24"/>
        </w:rPr>
        <w:t xml:space="preserve">he lattice expansion of </w:t>
      </w:r>
      <w:proofErr w:type="spellStart"/>
      <w:r w:rsidR="007C3C43" w:rsidRPr="00E74894">
        <w:rPr>
          <w:rFonts w:ascii="Times New Roman" w:hAnsi="Times New Roman" w:cs="Times New Roman"/>
          <w:iCs/>
          <w:color w:val="000000" w:themeColor="text1"/>
          <w:sz w:val="24"/>
          <w:szCs w:val="24"/>
        </w:rPr>
        <w:t>FeRh</w:t>
      </w:r>
      <w:proofErr w:type="spellEnd"/>
      <w:r w:rsidR="007C3C43" w:rsidRPr="00E74894">
        <w:rPr>
          <w:rFonts w:ascii="Times New Roman" w:hAnsi="Times New Roman" w:cs="Times New Roman"/>
          <w:iCs/>
          <w:color w:val="000000" w:themeColor="text1"/>
          <w:sz w:val="24"/>
          <w:szCs w:val="24"/>
        </w:rPr>
        <w:t xml:space="preserve"> </w:t>
      </w:r>
      <w:r w:rsidR="007C3C43" w:rsidRPr="00E74894">
        <w:rPr>
          <w:rFonts w:ascii="Times New Roman" w:hAnsi="Times New Roman" w:cs="Times New Roman"/>
          <w:i/>
          <w:color w:val="000000" w:themeColor="text1"/>
          <w:sz w:val="24"/>
          <w:szCs w:val="24"/>
        </w:rPr>
        <w:t>via</w:t>
      </w:r>
      <w:r w:rsidR="007C3C43" w:rsidRPr="00E74894">
        <w:rPr>
          <w:rFonts w:ascii="Times New Roman" w:hAnsi="Times New Roman" w:cs="Times New Roman"/>
          <w:iCs/>
          <w:color w:val="000000" w:themeColor="text1"/>
          <w:sz w:val="24"/>
          <w:szCs w:val="24"/>
        </w:rPr>
        <w:t xml:space="preserve"> the reflectivity change using a normal photodetector.</w:t>
      </w:r>
      <w:r w:rsidR="00F64E90">
        <w:rPr>
          <w:rFonts w:ascii="Times New Roman" w:hAnsi="Times New Roman" w:cs="Times New Roman"/>
          <w:iCs/>
          <w:color w:val="000000" w:themeColor="text1"/>
          <w:sz w:val="24"/>
          <w:szCs w:val="24"/>
        </w:rPr>
        <w:t xml:space="preserve"> For details of the reflectivity measurements, see Supplementary Section 5.</w:t>
      </w:r>
    </w:p>
    <w:p w14:paraId="2F01BBC8" w14:textId="77777777" w:rsidR="007A6694" w:rsidRPr="007C3C43" w:rsidRDefault="007A6694" w:rsidP="00582D90">
      <w:pPr>
        <w:wordWrap/>
        <w:spacing w:line="360" w:lineRule="auto"/>
        <w:ind w:firstLineChars="200" w:firstLine="480"/>
        <w:rPr>
          <w:rFonts w:ascii="Times New Roman" w:hAnsi="Times New Roman" w:cs="Times New Roman"/>
          <w:sz w:val="24"/>
          <w:szCs w:val="24"/>
        </w:rPr>
      </w:pPr>
    </w:p>
    <w:p w14:paraId="56E88E1E" w14:textId="1B8AD71A" w:rsidR="00615EC3" w:rsidRPr="00615EC3" w:rsidRDefault="00C37B1B" w:rsidP="005E3CE7">
      <w:pPr>
        <w:wordWrap/>
        <w:spacing w:line="360" w:lineRule="auto"/>
        <w:rPr>
          <w:rFonts w:ascii="Times New Roman" w:hAnsi="Times New Roman" w:cs="Times New Roman"/>
          <w:i/>
          <w:color w:val="000000" w:themeColor="text1"/>
          <w:sz w:val="24"/>
          <w:szCs w:val="24"/>
        </w:rPr>
      </w:pPr>
      <w:r w:rsidRPr="00615EC3">
        <w:rPr>
          <w:rFonts w:ascii="Times New Roman" w:hAnsi="Times New Roman" w:cs="Times New Roman"/>
          <w:sz w:val="24"/>
          <w:szCs w:val="24"/>
        </w:rPr>
        <w:t xml:space="preserve">Section </w:t>
      </w:r>
      <w:r w:rsidR="005E3CE7">
        <w:rPr>
          <w:rFonts w:ascii="Times New Roman" w:hAnsi="Times New Roman" w:cs="Times New Roman"/>
          <w:sz w:val="24"/>
          <w:szCs w:val="24"/>
        </w:rPr>
        <w:t>3</w:t>
      </w:r>
      <w:r w:rsidRPr="00615EC3">
        <w:rPr>
          <w:rFonts w:ascii="Times New Roman" w:hAnsi="Times New Roman" w:cs="Times New Roman"/>
          <w:sz w:val="24"/>
          <w:szCs w:val="24"/>
        </w:rPr>
        <w:t xml:space="preserve">: </w:t>
      </w:r>
      <w:r w:rsidR="00615EC3" w:rsidRPr="00615EC3">
        <w:rPr>
          <w:rFonts w:ascii="Times New Roman" w:hAnsi="Times New Roman" w:cs="Times New Roman"/>
          <w:sz w:val="24"/>
          <w:szCs w:val="24"/>
        </w:rPr>
        <w:t>Timescale of t</w:t>
      </w:r>
      <w:r w:rsidR="00615EC3" w:rsidRPr="00615EC3">
        <w:rPr>
          <w:rFonts w:ascii="Times New Roman" w:hAnsi="Times New Roman" w:cs="Times New Roman"/>
          <w:iCs/>
          <w:color w:val="000000" w:themeColor="text1"/>
          <w:sz w:val="24"/>
          <w:szCs w:val="24"/>
        </w:rPr>
        <w:t>emperature rising</w:t>
      </w:r>
    </w:p>
    <w:p w14:paraId="32A10092" w14:textId="73B2FA60" w:rsidR="00615EC3" w:rsidRDefault="00615EC3" w:rsidP="005E3CE7">
      <w:pPr>
        <w:wordWrap/>
        <w:spacing w:line="360" w:lineRule="auto"/>
        <w:rPr>
          <w:rFonts w:ascii="Times New Roman" w:hAnsi="Times New Roman" w:cs="Times New Roman"/>
          <w:sz w:val="24"/>
          <w:szCs w:val="24"/>
        </w:rPr>
      </w:pPr>
      <w:r w:rsidRPr="00615EC3">
        <w:rPr>
          <w:rFonts w:ascii="Times New Roman" w:hAnsi="Times New Roman" w:cs="Times New Roman"/>
          <w:sz w:val="24"/>
          <w:szCs w:val="24"/>
        </w:rPr>
        <w:lastRenderedPageBreak/>
        <w:t>The</w:t>
      </w:r>
      <w:r w:rsidR="00F64E90">
        <w:rPr>
          <w:rFonts w:ascii="Times New Roman" w:hAnsi="Times New Roman" w:cs="Times New Roman"/>
          <w:sz w:val="24"/>
          <w:szCs w:val="24"/>
        </w:rPr>
        <w:t xml:space="preserve"> magnitude of the</w:t>
      </w:r>
      <w:r w:rsidRPr="00615EC3">
        <w:rPr>
          <w:rFonts w:ascii="Times New Roman" w:hAnsi="Times New Roman" w:cs="Times New Roman"/>
          <w:sz w:val="24"/>
          <w:szCs w:val="24"/>
        </w:rPr>
        <w:t xml:space="preserve"> temperature rising of</w:t>
      </w:r>
      <w:r w:rsidR="00F64E90">
        <w:rPr>
          <w:rFonts w:ascii="Times New Roman" w:hAnsi="Times New Roman" w:cs="Times New Roman"/>
          <w:sz w:val="24"/>
          <w:szCs w:val="24"/>
        </w:rPr>
        <w:t xml:space="preserve"> a single</w:t>
      </w:r>
      <w:r w:rsidRPr="00615EC3">
        <w:rPr>
          <w:rFonts w:ascii="Times New Roman" w:hAnsi="Times New Roman" w:cs="Times New Roman"/>
          <w:sz w:val="24"/>
          <w:szCs w:val="24"/>
        </w:rPr>
        <w:t xml:space="preserve"> </w:t>
      </w:r>
      <w:proofErr w:type="spellStart"/>
      <w:r w:rsidRPr="00615EC3">
        <w:rPr>
          <w:rFonts w:ascii="Times New Roman" w:hAnsi="Times New Roman" w:cs="Times New Roman"/>
          <w:sz w:val="24"/>
          <w:szCs w:val="24"/>
        </w:rPr>
        <w:t>FeRh</w:t>
      </w:r>
      <w:proofErr w:type="spellEnd"/>
      <w:r w:rsidRPr="00615EC3">
        <w:rPr>
          <w:rFonts w:ascii="Times New Roman" w:hAnsi="Times New Roman" w:cs="Times New Roman"/>
          <w:sz w:val="24"/>
          <w:szCs w:val="24"/>
        </w:rPr>
        <w:t xml:space="preserve"> </w:t>
      </w:r>
      <w:r w:rsidR="00F64E90">
        <w:rPr>
          <w:rFonts w:ascii="Times New Roman" w:hAnsi="Times New Roman" w:cs="Times New Roman"/>
          <w:sz w:val="24"/>
          <w:szCs w:val="24"/>
        </w:rPr>
        <w:t xml:space="preserve">layer </w:t>
      </w:r>
      <w:r w:rsidRPr="00615EC3">
        <w:rPr>
          <w:rFonts w:ascii="Times New Roman" w:hAnsi="Times New Roman" w:cs="Times New Roman"/>
          <w:sz w:val="24"/>
          <w:szCs w:val="24"/>
        </w:rPr>
        <w:t xml:space="preserve">by the pump pulse </w:t>
      </w:r>
      <w:r w:rsidR="00F64E90">
        <w:rPr>
          <w:rFonts w:ascii="Times New Roman" w:hAnsi="Times New Roman" w:cs="Times New Roman"/>
          <w:sz w:val="24"/>
          <w:szCs w:val="24"/>
        </w:rPr>
        <w:t>can be</w:t>
      </w:r>
      <w:r w:rsidRPr="00615EC3">
        <w:rPr>
          <w:rFonts w:ascii="Times New Roman" w:hAnsi="Times New Roman" w:cs="Times New Roman"/>
          <w:sz w:val="24"/>
          <w:szCs w:val="24"/>
        </w:rPr>
        <w:t xml:space="preserve"> expressed as </w:t>
      </w:r>
      <m:oMath>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FeRh</m:t>
                </m:r>
              </m:sub>
            </m:sSub>
            <m:sSub>
              <m:sSubPr>
                <m:ctrlPr>
                  <w:rPr>
                    <w:rFonts w:ascii="Cambria Math" w:hAnsi="Cambria Math" w:cs="Times New Roman"/>
                    <w:sz w:val="24"/>
                    <w:szCs w:val="24"/>
                  </w:rPr>
                </m:ctrlPr>
              </m:sSubPr>
              <m:e>
                <m:r>
                  <w:rPr>
                    <w:rFonts w:ascii="Cambria Math" w:hAnsi="Cambria Math" w:cs="Times New Roman"/>
                    <w:sz w:val="24"/>
                    <w:szCs w:val="24"/>
                  </w:rPr>
                  <m:t>F</m:t>
                </m:r>
              </m:e>
              <m:sub>
                <m:r>
                  <m:rPr>
                    <m:sty m:val="p"/>
                  </m:rPr>
                  <w:rPr>
                    <w:rFonts w:ascii="Cambria Math" w:hAnsi="Cambria Math" w:cs="Times New Roman"/>
                    <w:sz w:val="24"/>
                    <w:szCs w:val="24"/>
                  </w:rPr>
                  <m:t>pump</m:t>
                </m:r>
              </m:sub>
            </m:sSub>
          </m:num>
          <m:den>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FeRh</m:t>
                </m:r>
              </m:sub>
            </m:sSub>
            <m:sSub>
              <m:sSubPr>
                <m:ctrlPr>
                  <w:rPr>
                    <w:rFonts w:ascii="Cambria Math" w:hAnsi="Cambria Math" w:cs="Times New Roman"/>
                    <w:sz w:val="24"/>
                    <w:szCs w:val="24"/>
                  </w:rPr>
                </m:ctrlPr>
              </m:sSubPr>
              <m:e>
                <m:r>
                  <w:rPr>
                    <w:rFonts w:ascii="Cambria Math" w:hAnsi="Cambria Math" w:cs="Times New Roman"/>
                    <w:sz w:val="24"/>
                    <w:szCs w:val="24"/>
                  </w:rPr>
                  <m:t>d</m:t>
                </m:r>
              </m:e>
              <m:sub>
                <m:r>
                  <m:rPr>
                    <m:sty m:val="p"/>
                  </m:rPr>
                  <w:rPr>
                    <w:rFonts w:ascii="Cambria Math" w:hAnsi="Cambria Math" w:cs="Times New Roman"/>
                    <w:sz w:val="24"/>
                    <w:szCs w:val="24"/>
                  </w:rPr>
                  <m:t>FeRh</m:t>
                </m:r>
              </m:sub>
            </m:sSub>
          </m:den>
        </m:f>
      </m:oMath>
      <w:r w:rsidRPr="00615EC3">
        <w:rPr>
          <w:rFonts w:ascii="Times New Roman" w:hAnsi="Times New Roman" w:cs="Times New Roman"/>
          <w:sz w:val="24"/>
          <w:szCs w:val="24"/>
        </w:rPr>
        <w:t xml:space="preserve">, where </w:t>
      </w:r>
      <w:proofErr w:type="spellStart"/>
      <w:r w:rsidRPr="00615EC3">
        <w:rPr>
          <w:rFonts w:ascii="Times New Roman" w:hAnsi="Times New Roman" w:cs="Times New Roman"/>
          <w:i/>
          <w:sz w:val="24"/>
          <w:szCs w:val="24"/>
        </w:rPr>
        <w:t>a</w:t>
      </w:r>
      <w:r w:rsidRPr="00615EC3">
        <w:rPr>
          <w:rFonts w:ascii="Times New Roman" w:hAnsi="Times New Roman" w:cs="Times New Roman"/>
          <w:sz w:val="24"/>
          <w:szCs w:val="24"/>
          <w:vertAlign w:val="subscript"/>
        </w:rPr>
        <w:t>FeRh</w:t>
      </w:r>
      <w:proofErr w:type="spellEnd"/>
      <w:r w:rsidRPr="00615EC3">
        <w:rPr>
          <w:rFonts w:ascii="Times New Roman" w:hAnsi="Times New Roman" w:cs="Times New Roman"/>
          <w:sz w:val="24"/>
          <w:szCs w:val="24"/>
        </w:rPr>
        <w:t xml:space="preserve"> is the light absorption by </w:t>
      </w:r>
      <w:proofErr w:type="spellStart"/>
      <w:r w:rsidRPr="00615EC3">
        <w:rPr>
          <w:rFonts w:ascii="Times New Roman" w:hAnsi="Times New Roman" w:cs="Times New Roman"/>
          <w:sz w:val="24"/>
          <w:szCs w:val="24"/>
        </w:rPr>
        <w:t>FeRh</w:t>
      </w:r>
      <w:proofErr w:type="spellEnd"/>
      <w:r w:rsidRPr="00615EC3">
        <w:rPr>
          <w:rFonts w:ascii="Times New Roman" w:hAnsi="Times New Roman" w:cs="Times New Roman"/>
          <w:sz w:val="24"/>
          <w:szCs w:val="24"/>
        </w:rPr>
        <w:t xml:space="preserve">, </w:t>
      </w:r>
      <w:proofErr w:type="spellStart"/>
      <w:r w:rsidRPr="00615EC3">
        <w:rPr>
          <w:rFonts w:ascii="Times New Roman" w:hAnsi="Times New Roman" w:cs="Times New Roman"/>
          <w:i/>
          <w:sz w:val="24"/>
          <w:szCs w:val="24"/>
        </w:rPr>
        <w:t>F</w:t>
      </w:r>
      <w:r w:rsidRPr="00615EC3">
        <w:rPr>
          <w:rFonts w:ascii="Times New Roman" w:hAnsi="Times New Roman" w:cs="Times New Roman"/>
          <w:sz w:val="24"/>
          <w:szCs w:val="24"/>
          <w:vertAlign w:val="subscript"/>
        </w:rPr>
        <w:t>pump</w:t>
      </w:r>
      <w:proofErr w:type="spellEnd"/>
      <w:r w:rsidRPr="00615EC3">
        <w:rPr>
          <w:rFonts w:ascii="Times New Roman" w:hAnsi="Times New Roman" w:cs="Times New Roman"/>
          <w:sz w:val="24"/>
          <w:szCs w:val="24"/>
        </w:rPr>
        <w:t xml:space="preserve"> is the incident pump fluence, </w:t>
      </w:r>
      <w:proofErr w:type="spellStart"/>
      <w:r w:rsidRPr="00615EC3">
        <w:rPr>
          <w:rFonts w:ascii="Times New Roman" w:hAnsi="Times New Roman" w:cs="Times New Roman"/>
          <w:i/>
          <w:sz w:val="24"/>
          <w:szCs w:val="24"/>
        </w:rPr>
        <w:t>C</w:t>
      </w:r>
      <w:r w:rsidRPr="00615EC3">
        <w:rPr>
          <w:rFonts w:ascii="Times New Roman" w:hAnsi="Times New Roman" w:cs="Times New Roman"/>
          <w:sz w:val="24"/>
          <w:szCs w:val="24"/>
          <w:vertAlign w:val="subscript"/>
        </w:rPr>
        <w:t>FeRh</w:t>
      </w:r>
      <w:proofErr w:type="spellEnd"/>
      <w:r w:rsidRPr="00615EC3">
        <w:rPr>
          <w:rFonts w:ascii="Times New Roman" w:hAnsi="Times New Roman" w:cs="Times New Roman"/>
          <w:sz w:val="24"/>
          <w:szCs w:val="24"/>
        </w:rPr>
        <w:t xml:space="preserve"> is the heat capacity of </w:t>
      </w:r>
      <w:proofErr w:type="spellStart"/>
      <w:r w:rsidRPr="00615EC3">
        <w:rPr>
          <w:rFonts w:ascii="Times New Roman" w:hAnsi="Times New Roman" w:cs="Times New Roman"/>
          <w:sz w:val="24"/>
          <w:szCs w:val="24"/>
        </w:rPr>
        <w:t>FeRh</w:t>
      </w:r>
      <w:proofErr w:type="spellEnd"/>
      <w:r w:rsidRPr="00615EC3">
        <w:rPr>
          <w:rFonts w:ascii="Times New Roman" w:hAnsi="Times New Roman" w:cs="Times New Roman"/>
          <w:sz w:val="24"/>
          <w:szCs w:val="24"/>
        </w:rPr>
        <w:t xml:space="preserve">, and </w:t>
      </w:r>
      <w:proofErr w:type="spellStart"/>
      <w:r w:rsidRPr="00615EC3">
        <w:rPr>
          <w:rFonts w:ascii="Times New Roman" w:hAnsi="Times New Roman" w:cs="Times New Roman"/>
          <w:i/>
          <w:sz w:val="24"/>
          <w:szCs w:val="24"/>
        </w:rPr>
        <w:t>d</w:t>
      </w:r>
      <w:r w:rsidRPr="00615EC3">
        <w:rPr>
          <w:rFonts w:ascii="Times New Roman" w:hAnsi="Times New Roman" w:cs="Times New Roman"/>
          <w:sz w:val="24"/>
          <w:szCs w:val="24"/>
          <w:vertAlign w:val="subscript"/>
        </w:rPr>
        <w:t>FeRh</w:t>
      </w:r>
      <w:proofErr w:type="spellEnd"/>
      <w:r w:rsidRPr="00615EC3">
        <w:rPr>
          <w:rFonts w:ascii="Times New Roman" w:hAnsi="Times New Roman" w:cs="Times New Roman"/>
          <w:sz w:val="24"/>
          <w:szCs w:val="24"/>
        </w:rPr>
        <w:t xml:space="preserve"> is the thickness of </w:t>
      </w:r>
      <w:proofErr w:type="spellStart"/>
      <w:r w:rsidRPr="00615EC3">
        <w:rPr>
          <w:rFonts w:ascii="Times New Roman" w:hAnsi="Times New Roman" w:cs="Times New Roman"/>
          <w:sz w:val="24"/>
          <w:szCs w:val="24"/>
        </w:rPr>
        <w:t>FeRh</w:t>
      </w:r>
      <w:proofErr w:type="spellEnd"/>
      <w:r w:rsidRPr="00615EC3">
        <w:rPr>
          <w:rFonts w:ascii="Times New Roman" w:hAnsi="Times New Roman" w:cs="Times New Roman"/>
          <w:sz w:val="24"/>
          <w:szCs w:val="24"/>
        </w:rPr>
        <w:t xml:space="preserve">. With </w:t>
      </w:r>
      <w:proofErr w:type="spellStart"/>
      <w:r w:rsidRPr="00615EC3">
        <w:rPr>
          <w:rFonts w:ascii="Times New Roman" w:hAnsi="Times New Roman" w:cs="Times New Roman"/>
          <w:i/>
          <w:sz w:val="24"/>
          <w:szCs w:val="24"/>
        </w:rPr>
        <w:t>a</w:t>
      </w:r>
      <w:r w:rsidRPr="00615EC3">
        <w:rPr>
          <w:rFonts w:ascii="Times New Roman" w:hAnsi="Times New Roman" w:cs="Times New Roman"/>
          <w:sz w:val="24"/>
          <w:szCs w:val="24"/>
          <w:vertAlign w:val="subscript"/>
        </w:rPr>
        <w:t>FeRh</w:t>
      </w:r>
      <w:proofErr w:type="spellEnd"/>
      <w:r w:rsidRPr="00615EC3">
        <w:rPr>
          <w:rFonts w:ascii="Times New Roman" w:hAnsi="Times New Roman" w:cs="Times New Roman"/>
          <w:sz w:val="24"/>
          <w:szCs w:val="24"/>
        </w:rPr>
        <w:t xml:space="preserve"> of 0.4, </w:t>
      </w:r>
      <w:proofErr w:type="spellStart"/>
      <w:r w:rsidRPr="00615EC3">
        <w:rPr>
          <w:rFonts w:ascii="Times New Roman" w:hAnsi="Times New Roman" w:cs="Times New Roman"/>
          <w:i/>
          <w:sz w:val="24"/>
          <w:szCs w:val="24"/>
        </w:rPr>
        <w:t>F</w:t>
      </w:r>
      <w:r w:rsidRPr="00615EC3">
        <w:rPr>
          <w:rFonts w:ascii="Times New Roman" w:hAnsi="Times New Roman" w:cs="Times New Roman"/>
          <w:sz w:val="24"/>
          <w:szCs w:val="24"/>
          <w:vertAlign w:val="subscript"/>
        </w:rPr>
        <w:t>pump</w:t>
      </w:r>
      <w:proofErr w:type="spellEnd"/>
      <w:r w:rsidRPr="00615EC3">
        <w:rPr>
          <w:rFonts w:ascii="Times New Roman" w:hAnsi="Times New Roman" w:cs="Times New Roman"/>
          <w:sz w:val="24"/>
          <w:szCs w:val="24"/>
        </w:rPr>
        <w:t xml:space="preserve"> of 7.1 J m</w:t>
      </w:r>
      <w:r w:rsidRPr="00615EC3">
        <w:rPr>
          <w:rFonts w:ascii="Times New Roman" w:hAnsi="Times New Roman" w:cs="Times New Roman"/>
          <w:sz w:val="24"/>
          <w:szCs w:val="24"/>
          <w:vertAlign w:val="superscript"/>
        </w:rPr>
        <w:t>-2</w:t>
      </w:r>
      <w:r w:rsidRPr="00615EC3">
        <w:rPr>
          <w:rFonts w:ascii="Times New Roman" w:hAnsi="Times New Roman" w:cs="Times New Roman"/>
          <w:sz w:val="24"/>
          <w:szCs w:val="24"/>
        </w:rPr>
        <w:t xml:space="preserve">, </w:t>
      </w:r>
      <w:proofErr w:type="spellStart"/>
      <w:r w:rsidRPr="00615EC3">
        <w:rPr>
          <w:rFonts w:ascii="Times New Roman" w:hAnsi="Times New Roman" w:cs="Times New Roman"/>
          <w:i/>
          <w:sz w:val="24"/>
          <w:szCs w:val="24"/>
        </w:rPr>
        <w:t>C</w:t>
      </w:r>
      <w:r w:rsidRPr="00615EC3">
        <w:rPr>
          <w:rFonts w:ascii="Times New Roman" w:hAnsi="Times New Roman" w:cs="Times New Roman"/>
          <w:sz w:val="24"/>
          <w:szCs w:val="24"/>
          <w:vertAlign w:val="subscript"/>
        </w:rPr>
        <w:t>FeRh</w:t>
      </w:r>
      <w:proofErr w:type="spellEnd"/>
      <w:r w:rsidRPr="00615EC3">
        <w:rPr>
          <w:rFonts w:ascii="Times New Roman" w:hAnsi="Times New Roman" w:cs="Times New Roman"/>
          <w:sz w:val="24"/>
          <w:szCs w:val="24"/>
        </w:rPr>
        <w:t xml:space="preserve"> of 3.2×10</w:t>
      </w:r>
      <w:r w:rsidRPr="00615EC3">
        <w:rPr>
          <w:rFonts w:ascii="Times New Roman" w:hAnsi="Times New Roman" w:cs="Times New Roman"/>
          <w:sz w:val="24"/>
          <w:szCs w:val="24"/>
          <w:vertAlign w:val="superscript"/>
        </w:rPr>
        <w:t>6</w:t>
      </w:r>
      <w:r w:rsidRPr="00615EC3">
        <w:rPr>
          <w:rFonts w:ascii="Times New Roman" w:hAnsi="Times New Roman" w:cs="Times New Roman"/>
          <w:sz w:val="24"/>
          <w:szCs w:val="24"/>
        </w:rPr>
        <w:t xml:space="preserve"> J m</w:t>
      </w:r>
      <w:r w:rsidRPr="00615EC3">
        <w:rPr>
          <w:rFonts w:ascii="Times New Roman" w:hAnsi="Times New Roman" w:cs="Times New Roman"/>
          <w:sz w:val="24"/>
          <w:szCs w:val="24"/>
          <w:vertAlign w:val="superscript"/>
        </w:rPr>
        <w:t>-3</w:t>
      </w:r>
      <w:r w:rsidRPr="00615EC3">
        <w:rPr>
          <w:rFonts w:ascii="Times New Roman" w:hAnsi="Times New Roman" w:cs="Times New Roman"/>
          <w:sz w:val="24"/>
          <w:szCs w:val="24"/>
        </w:rPr>
        <w:t xml:space="preserve"> K</w:t>
      </w:r>
      <w:r w:rsidRPr="00615EC3">
        <w:rPr>
          <w:rFonts w:ascii="Times New Roman" w:hAnsi="Times New Roman" w:cs="Times New Roman"/>
          <w:sz w:val="24"/>
          <w:szCs w:val="24"/>
          <w:vertAlign w:val="superscript"/>
        </w:rPr>
        <w:t>-1</w:t>
      </w:r>
      <w:r w:rsidRPr="00615EC3">
        <w:rPr>
          <w:rFonts w:ascii="Times New Roman" w:hAnsi="Times New Roman" w:cs="Times New Roman"/>
          <w:sz w:val="24"/>
          <w:szCs w:val="24"/>
        </w:rPr>
        <w:t xml:space="preserve">, and </w:t>
      </w:r>
      <w:proofErr w:type="spellStart"/>
      <w:r w:rsidRPr="00615EC3">
        <w:rPr>
          <w:rFonts w:ascii="Times New Roman" w:hAnsi="Times New Roman" w:cs="Times New Roman"/>
          <w:i/>
          <w:sz w:val="24"/>
          <w:szCs w:val="24"/>
        </w:rPr>
        <w:t>d</w:t>
      </w:r>
      <w:r w:rsidRPr="00615EC3">
        <w:rPr>
          <w:rFonts w:ascii="Times New Roman" w:hAnsi="Times New Roman" w:cs="Times New Roman"/>
          <w:sz w:val="24"/>
          <w:szCs w:val="24"/>
          <w:vertAlign w:val="subscript"/>
        </w:rPr>
        <w:t>FeRh</w:t>
      </w:r>
      <w:proofErr w:type="spellEnd"/>
      <w:r w:rsidRPr="00615EC3">
        <w:rPr>
          <w:rFonts w:ascii="Times New Roman" w:hAnsi="Times New Roman" w:cs="Times New Roman"/>
          <w:sz w:val="24"/>
          <w:szCs w:val="24"/>
        </w:rPr>
        <w:t xml:space="preserve"> of 20 nm, </w:t>
      </w:r>
      <w:r w:rsidRPr="00615EC3">
        <w:rPr>
          <w:rFonts w:ascii="Times New Roman" w:eastAsia="맑은 고딕" w:hAnsi="Times New Roman" w:cs="Times New Roman"/>
          <w:sz w:val="24"/>
          <w:szCs w:val="24"/>
        </w:rPr>
        <w:t>Δ</w:t>
      </w:r>
      <w:r w:rsidRPr="00615EC3">
        <w:rPr>
          <w:rFonts w:ascii="Times New Roman" w:hAnsi="Times New Roman" w:cs="Times New Roman"/>
          <w:i/>
          <w:sz w:val="24"/>
          <w:szCs w:val="24"/>
        </w:rPr>
        <w:t>T</w:t>
      </w:r>
      <w:r w:rsidRPr="00615EC3">
        <w:rPr>
          <w:rFonts w:ascii="Times New Roman" w:hAnsi="Times New Roman" w:cs="Times New Roman"/>
          <w:sz w:val="24"/>
          <w:szCs w:val="24"/>
        </w:rPr>
        <w:t xml:space="preserve"> is 44 K</w:t>
      </w:r>
      <w:r w:rsidR="00937DB7">
        <w:rPr>
          <w:rFonts w:ascii="Times New Roman" w:hAnsi="Times New Roman" w:cs="Times New Roman"/>
          <w:sz w:val="24"/>
          <w:szCs w:val="24"/>
        </w:rPr>
        <w:t xml:space="preserve">. (The heat capacities of electron, magnon, and phonon baths of </w:t>
      </w:r>
      <w:proofErr w:type="spellStart"/>
      <w:r w:rsidR="00937DB7">
        <w:rPr>
          <w:rFonts w:ascii="Times New Roman" w:hAnsi="Times New Roman" w:cs="Times New Roman"/>
          <w:sz w:val="24"/>
          <w:szCs w:val="24"/>
        </w:rPr>
        <w:t>FeRh</w:t>
      </w:r>
      <w:proofErr w:type="spellEnd"/>
      <w:r w:rsidR="00937DB7">
        <w:rPr>
          <w:rFonts w:ascii="Times New Roman" w:hAnsi="Times New Roman" w:cs="Times New Roman"/>
          <w:sz w:val="24"/>
          <w:szCs w:val="24"/>
        </w:rPr>
        <w:t xml:space="preserve"> are taken from Ref. [</w:t>
      </w:r>
      <w:r w:rsidR="002348B9">
        <w:rPr>
          <w:rFonts w:ascii="Times New Roman" w:hAnsi="Times New Roman" w:cs="Times New Roman"/>
          <w:sz w:val="24"/>
          <w:szCs w:val="24"/>
        </w:rPr>
        <w:t>1</w:t>
      </w:r>
      <w:r w:rsidR="00937DB7">
        <w:rPr>
          <w:rFonts w:ascii="Times New Roman" w:hAnsi="Times New Roman" w:cs="Times New Roman"/>
          <w:sz w:val="24"/>
          <w:szCs w:val="24"/>
        </w:rPr>
        <w:t xml:space="preserve">]. The </w:t>
      </w:r>
      <w:r w:rsidR="00A61FC4">
        <w:rPr>
          <w:rFonts w:ascii="Times New Roman" w:hAnsi="Times New Roman" w:cs="Times New Roman"/>
          <w:sz w:val="24"/>
          <w:szCs w:val="24"/>
        </w:rPr>
        <w:t>light absorption is calculated in SI Section 5.</w:t>
      </w:r>
      <w:r w:rsidR="00937DB7">
        <w:rPr>
          <w:rFonts w:ascii="Times New Roman" w:hAnsi="Times New Roman" w:cs="Times New Roman"/>
          <w:sz w:val="24"/>
          <w:szCs w:val="24"/>
        </w:rPr>
        <w:t>)</w:t>
      </w:r>
      <w:r w:rsidRPr="00615EC3">
        <w:rPr>
          <w:rFonts w:ascii="Times New Roman" w:hAnsi="Times New Roman" w:cs="Times New Roman"/>
          <w:sz w:val="24"/>
          <w:szCs w:val="24"/>
        </w:rPr>
        <w:t xml:space="preserve">. To estimate the dynamics of </w:t>
      </w:r>
      <w:r w:rsidRPr="00615EC3">
        <w:rPr>
          <w:rFonts w:ascii="Times New Roman" w:eastAsia="맑은 고딕" w:hAnsi="Times New Roman" w:cs="Times New Roman"/>
          <w:sz w:val="24"/>
          <w:szCs w:val="24"/>
        </w:rPr>
        <w:t>Δ</w:t>
      </w:r>
      <w:r w:rsidRPr="00615EC3">
        <w:rPr>
          <w:rFonts w:ascii="Times New Roman" w:hAnsi="Times New Roman" w:cs="Times New Roman"/>
          <w:i/>
          <w:sz w:val="24"/>
          <w:szCs w:val="24"/>
        </w:rPr>
        <w:t>T</w:t>
      </w:r>
      <w:r w:rsidR="00F64E90">
        <w:rPr>
          <w:rFonts w:ascii="Times New Roman" w:hAnsi="Times New Roman" w:cs="Times New Roman"/>
          <w:i/>
          <w:sz w:val="24"/>
          <w:szCs w:val="24"/>
        </w:rPr>
        <w:t xml:space="preserve"> </w:t>
      </w:r>
      <w:r w:rsidR="00F64E90" w:rsidRPr="00F64E90">
        <w:rPr>
          <w:rFonts w:ascii="Times New Roman" w:hAnsi="Times New Roman" w:cs="Times New Roman"/>
          <w:iCs/>
          <w:sz w:val="24"/>
          <w:szCs w:val="24"/>
        </w:rPr>
        <w:t xml:space="preserve">in the </w:t>
      </w:r>
      <w:proofErr w:type="spellStart"/>
      <w:r w:rsidR="00F64E90" w:rsidRPr="00F64E90">
        <w:rPr>
          <w:rFonts w:ascii="Times New Roman" w:hAnsi="Times New Roman" w:cs="Times New Roman"/>
          <w:iCs/>
          <w:sz w:val="24"/>
          <w:szCs w:val="24"/>
        </w:rPr>
        <w:t>FeRh</w:t>
      </w:r>
      <w:proofErr w:type="spellEnd"/>
      <w:r w:rsidR="00F64E90" w:rsidRPr="00F64E90">
        <w:rPr>
          <w:rFonts w:ascii="Times New Roman" w:hAnsi="Times New Roman" w:cs="Times New Roman"/>
          <w:iCs/>
          <w:sz w:val="24"/>
          <w:szCs w:val="24"/>
        </w:rPr>
        <w:t xml:space="preserve"> (20 nm)/Cu (120 nm) structure</w:t>
      </w:r>
      <w:r w:rsidRPr="00615EC3">
        <w:rPr>
          <w:rFonts w:ascii="Times New Roman" w:hAnsi="Times New Roman" w:cs="Times New Roman"/>
          <w:sz w:val="24"/>
          <w:szCs w:val="24"/>
        </w:rPr>
        <w:t xml:space="preserve">, we performed a heat transport simulation with an initial electronic heating by pump pulse (Fig. S1). Owing to a strong electron-phonon coupling of </w:t>
      </w:r>
      <w:proofErr w:type="spellStart"/>
      <w:r w:rsidRPr="00615EC3">
        <w:rPr>
          <w:rFonts w:ascii="Times New Roman" w:hAnsi="Times New Roman" w:cs="Times New Roman"/>
          <w:sz w:val="24"/>
          <w:szCs w:val="24"/>
        </w:rPr>
        <w:t>FeRh</w:t>
      </w:r>
      <w:proofErr w:type="spellEnd"/>
      <w:r w:rsidRPr="00615EC3">
        <w:rPr>
          <w:rFonts w:ascii="Times New Roman" w:hAnsi="Times New Roman" w:cs="Times New Roman"/>
          <w:sz w:val="24"/>
          <w:szCs w:val="24"/>
        </w:rPr>
        <w:t xml:space="preserve">, </w:t>
      </w:r>
      <w:r w:rsidRPr="00615EC3">
        <w:rPr>
          <w:rFonts w:ascii="Times New Roman" w:eastAsia="맑은 고딕" w:hAnsi="Times New Roman" w:cs="Times New Roman"/>
          <w:sz w:val="24"/>
          <w:szCs w:val="24"/>
        </w:rPr>
        <w:t>Δ</w:t>
      </w:r>
      <w:r w:rsidRPr="00615EC3">
        <w:rPr>
          <w:rFonts w:ascii="Times New Roman" w:hAnsi="Times New Roman" w:cs="Times New Roman"/>
          <w:i/>
          <w:sz w:val="24"/>
          <w:szCs w:val="24"/>
        </w:rPr>
        <w:t>T</w:t>
      </w:r>
      <w:r w:rsidRPr="00615EC3">
        <w:rPr>
          <w:rFonts w:ascii="Times New Roman" w:hAnsi="Times New Roman" w:cs="Times New Roman"/>
          <w:sz w:val="24"/>
          <w:szCs w:val="24"/>
        </w:rPr>
        <w:t xml:space="preserve"> of the phonon bath of </w:t>
      </w:r>
      <w:proofErr w:type="spellStart"/>
      <w:r w:rsidRPr="00615EC3">
        <w:rPr>
          <w:rFonts w:ascii="Times New Roman" w:hAnsi="Times New Roman" w:cs="Times New Roman"/>
          <w:sz w:val="24"/>
          <w:szCs w:val="24"/>
        </w:rPr>
        <w:t>FeRh</w:t>
      </w:r>
      <w:proofErr w:type="spellEnd"/>
      <w:r w:rsidRPr="00615EC3">
        <w:rPr>
          <w:rFonts w:ascii="Times New Roman" w:hAnsi="Times New Roman" w:cs="Times New Roman"/>
          <w:sz w:val="24"/>
          <w:szCs w:val="24"/>
        </w:rPr>
        <w:t xml:space="preserve"> reaches to 40 K at 1 ps</w:t>
      </w:r>
      <w:r w:rsidR="002B5C17">
        <w:rPr>
          <w:rFonts w:ascii="Times New Roman" w:hAnsi="Times New Roman" w:cs="Times New Roman"/>
          <w:sz w:val="24"/>
          <w:szCs w:val="24"/>
        </w:rPr>
        <w:t>. Therefore, the heating alone cannot explain the phase transition timescale. In this simulation, w</w:t>
      </w:r>
      <w:r w:rsidR="00937DB7">
        <w:rPr>
          <w:rFonts w:ascii="Times New Roman" w:hAnsi="Times New Roman" w:cs="Times New Roman"/>
          <w:sz w:val="24"/>
          <w:szCs w:val="24"/>
        </w:rPr>
        <w:t xml:space="preserve">e assume that the electron-phonon coupling of </w:t>
      </w:r>
      <w:proofErr w:type="spellStart"/>
      <w:r w:rsidR="00937DB7">
        <w:rPr>
          <w:rFonts w:ascii="Times New Roman" w:hAnsi="Times New Roman" w:cs="Times New Roman"/>
          <w:sz w:val="24"/>
          <w:szCs w:val="24"/>
        </w:rPr>
        <w:t>FeRh</w:t>
      </w:r>
      <w:proofErr w:type="spellEnd"/>
      <w:r w:rsidR="00937DB7">
        <w:rPr>
          <w:rFonts w:ascii="Times New Roman" w:hAnsi="Times New Roman" w:cs="Times New Roman"/>
          <w:sz w:val="24"/>
          <w:szCs w:val="24"/>
        </w:rPr>
        <w:t xml:space="preserve"> is 10</w:t>
      </w:r>
      <w:r w:rsidR="00937DB7" w:rsidRPr="002348B9">
        <w:rPr>
          <w:rFonts w:ascii="Times New Roman" w:hAnsi="Times New Roman" w:cs="Times New Roman"/>
          <w:sz w:val="24"/>
          <w:szCs w:val="24"/>
          <w:vertAlign w:val="superscript"/>
        </w:rPr>
        <w:t>18</w:t>
      </w:r>
      <w:r w:rsidR="00937DB7">
        <w:rPr>
          <w:rFonts w:ascii="Times New Roman" w:hAnsi="Times New Roman" w:cs="Times New Roman"/>
          <w:sz w:val="24"/>
          <w:szCs w:val="24"/>
        </w:rPr>
        <w:t xml:space="preserve"> J m</w:t>
      </w:r>
      <w:r w:rsidR="00937DB7" w:rsidRPr="002348B9">
        <w:rPr>
          <w:rFonts w:ascii="Times New Roman" w:hAnsi="Times New Roman" w:cs="Times New Roman"/>
          <w:sz w:val="24"/>
          <w:szCs w:val="24"/>
          <w:vertAlign w:val="superscript"/>
        </w:rPr>
        <w:t>-</w:t>
      </w:r>
      <w:r w:rsidR="002348B9" w:rsidRPr="002348B9">
        <w:rPr>
          <w:rFonts w:ascii="Times New Roman" w:hAnsi="Times New Roman" w:cs="Times New Roman"/>
          <w:sz w:val="24"/>
          <w:szCs w:val="24"/>
          <w:vertAlign w:val="superscript"/>
        </w:rPr>
        <w:t>3</w:t>
      </w:r>
      <w:r w:rsidR="00937DB7">
        <w:rPr>
          <w:rFonts w:ascii="Times New Roman" w:hAnsi="Times New Roman" w:cs="Times New Roman"/>
          <w:sz w:val="24"/>
          <w:szCs w:val="24"/>
        </w:rPr>
        <w:t xml:space="preserve"> K</w:t>
      </w:r>
      <w:r w:rsidR="00937DB7" w:rsidRPr="002348B9">
        <w:rPr>
          <w:rFonts w:ascii="Times New Roman" w:hAnsi="Times New Roman" w:cs="Times New Roman"/>
          <w:sz w:val="24"/>
          <w:szCs w:val="24"/>
          <w:vertAlign w:val="superscript"/>
        </w:rPr>
        <w:t>-1</w:t>
      </w:r>
      <w:r w:rsidR="00937DB7">
        <w:rPr>
          <w:rFonts w:ascii="Times New Roman" w:hAnsi="Times New Roman" w:cs="Times New Roman"/>
          <w:sz w:val="24"/>
          <w:szCs w:val="24"/>
        </w:rPr>
        <w:t xml:space="preserve">, </w:t>
      </w:r>
      <w:r w:rsidR="002B5C17">
        <w:rPr>
          <w:rFonts w:ascii="Times New Roman" w:hAnsi="Times New Roman" w:cs="Times New Roman"/>
          <w:sz w:val="24"/>
          <w:szCs w:val="24"/>
        </w:rPr>
        <w:t>a value of Ni</w:t>
      </w:r>
      <w:r w:rsidR="00937DB7">
        <w:rPr>
          <w:rFonts w:ascii="Times New Roman" w:hAnsi="Times New Roman" w:cs="Times New Roman"/>
          <w:sz w:val="24"/>
          <w:szCs w:val="24"/>
        </w:rPr>
        <w:t xml:space="preserve"> [</w:t>
      </w:r>
      <w:r w:rsidR="002348B9">
        <w:rPr>
          <w:rFonts w:ascii="Times New Roman" w:hAnsi="Times New Roman" w:cs="Times New Roman"/>
          <w:sz w:val="24"/>
          <w:szCs w:val="24"/>
        </w:rPr>
        <w:t>2</w:t>
      </w:r>
      <w:r w:rsidR="002B5C17">
        <w:rPr>
          <w:rFonts w:ascii="Times New Roman" w:hAnsi="Times New Roman" w:cs="Times New Roman"/>
          <w:sz w:val="24"/>
          <w:szCs w:val="24"/>
        </w:rPr>
        <w:t>,3</w:t>
      </w:r>
      <w:r w:rsidR="00937DB7">
        <w:rPr>
          <w:rFonts w:ascii="Times New Roman" w:hAnsi="Times New Roman" w:cs="Times New Roman"/>
          <w:sz w:val="24"/>
          <w:szCs w:val="24"/>
        </w:rPr>
        <w:t>], and the electron-magnon coupling is 0.5×10</w:t>
      </w:r>
      <w:r w:rsidR="00937DB7" w:rsidRPr="002348B9">
        <w:rPr>
          <w:rFonts w:ascii="Times New Roman" w:hAnsi="Times New Roman" w:cs="Times New Roman"/>
          <w:sz w:val="24"/>
          <w:szCs w:val="24"/>
          <w:vertAlign w:val="superscript"/>
        </w:rPr>
        <w:t>18</w:t>
      </w:r>
      <w:r w:rsidR="00937DB7">
        <w:rPr>
          <w:rFonts w:ascii="Times New Roman" w:hAnsi="Times New Roman" w:cs="Times New Roman"/>
          <w:sz w:val="24"/>
          <w:szCs w:val="24"/>
        </w:rPr>
        <w:t xml:space="preserve"> J m</w:t>
      </w:r>
      <w:r w:rsidR="00937DB7" w:rsidRPr="002348B9">
        <w:rPr>
          <w:rFonts w:ascii="Times New Roman" w:hAnsi="Times New Roman" w:cs="Times New Roman"/>
          <w:sz w:val="24"/>
          <w:szCs w:val="24"/>
          <w:vertAlign w:val="superscript"/>
        </w:rPr>
        <w:t>-3</w:t>
      </w:r>
      <w:r w:rsidR="00937DB7">
        <w:rPr>
          <w:rFonts w:ascii="Times New Roman" w:hAnsi="Times New Roman" w:cs="Times New Roman"/>
          <w:sz w:val="24"/>
          <w:szCs w:val="24"/>
        </w:rPr>
        <w:t xml:space="preserve"> K</w:t>
      </w:r>
      <w:r w:rsidR="00937DB7" w:rsidRPr="002348B9">
        <w:rPr>
          <w:rFonts w:ascii="Times New Roman" w:hAnsi="Times New Roman" w:cs="Times New Roman"/>
          <w:sz w:val="24"/>
          <w:szCs w:val="24"/>
          <w:vertAlign w:val="superscript"/>
        </w:rPr>
        <w:t>-1</w:t>
      </w:r>
      <w:r w:rsidR="00937DB7">
        <w:rPr>
          <w:rFonts w:ascii="Times New Roman" w:hAnsi="Times New Roman" w:cs="Times New Roman"/>
          <w:sz w:val="24"/>
          <w:szCs w:val="24"/>
        </w:rPr>
        <w:t xml:space="preserve">, a </w:t>
      </w:r>
      <w:r w:rsidR="002B5C17">
        <w:rPr>
          <w:rFonts w:ascii="Times New Roman" w:hAnsi="Times New Roman" w:cs="Times New Roman"/>
          <w:sz w:val="24"/>
          <w:szCs w:val="24"/>
        </w:rPr>
        <w:t>value of Ni</w:t>
      </w:r>
      <w:r w:rsidR="00937DB7">
        <w:rPr>
          <w:rFonts w:ascii="Times New Roman" w:hAnsi="Times New Roman" w:cs="Times New Roman"/>
          <w:sz w:val="24"/>
          <w:szCs w:val="24"/>
        </w:rPr>
        <w:t xml:space="preserve"> [</w:t>
      </w:r>
      <w:r w:rsidR="002348B9">
        <w:rPr>
          <w:rFonts w:ascii="Times New Roman" w:hAnsi="Times New Roman" w:cs="Times New Roman"/>
          <w:sz w:val="24"/>
          <w:szCs w:val="24"/>
        </w:rPr>
        <w:t>3</w:t>
      </w:r>
      <w:r w:rsidR="00937DB7">
        <w:rPr>
          <w:rFonts w:ascii="Times New Roman" w:hAnsi="Times New Roman" w:cs="Times New Roman"/>
          <w:sz w:val="24"/>
          <w:szCs w:val="24"/>
        </w:rPr>
        <w:t>].</w:t>
      </w:r>
      <w:r w:rsidRPr="00615EC3">
        <w:rPr>
          <w:rFonts w:ascii="Times New Roman" w:hAnsi="Times New Roman" w:cs="Times New Roman"/>
          <w:sz w:val="24"/>
          <w:szCs w:val="24"/>
        </w:rPr>
        <w:t xml:space="preserve"> </w:t>
      </w:r>
      <w:r w:rsidR="002B5C17">
        <w:rPr>
          <w:rFonts w:ascii="Times New Roman" w:hAnsi="Times New Roman" w:cs="Times New Roman"/>
          <w:sz w:val="24"/>
          <w:szCs w:val="24"/>
        </w:rPr>
        <w:t>Material</w:t>
      </w:r>
      <w:r w:rsidRPr="00615EC3">
        <w:rPr>
          <w:rFonts w:ascii="Times New Roman" w:hAnsi="Times New Roman" w:cs="Times New Roman"/>
          <w:sz w:val="24"/>
          <w:szCs w:val="24"/>
        </w:rPr>
        <w:t xml:space="preserve"> parameters </w:t>
      </w:r>
      <w:r w:rsidR="002B5C17">
        <w:rPr>
          <w:rFonts w:ascii="Times New Roman" w:hAnsi="Times New Roman" w:cs="Times New Roman"/>
          <w:sz w:val="24"/>
          <w:szCs w:val="24"/>
        </w:rPr>
        <w:t xml:space="preserve">for the thermal transport simulation </w:t>
      </w:r>
      <w:r w:rsidRPr="00615EC3">
        <w:rPr>
          <w:rFonts w:ascii="Times New Roman" w:hAnsi="Times New Roman" w:cs="Times New Roman"/>
          <w:sz w:val="24"/>
          <w:szCs w:val="24"/>
        </w:rPr>
        <w:t xml:space="preserve">are summarized in Table </w:t>
      </w:r>
      <w:r w:rsidR="00311D3C">
        <w:rPr>
          <w:rFonts w:ascii="Times New Roman" w:hAnsi="Times New Roman" w:cs="Times New Roman"/>
          <w:sz w:val="24"/>
          <w:szCs w:val="24"/>
        </w:rPr>
        <w:t>S1</w:t>
      </w:r>
      <w:r w:rsidRPr="00615EC3">
        <w:rPr>
          <w:rFonts w:ascii="Times New Roman" w:hAnsi="Times New Roman" w:cs="Times New Roman"/>
          <w:sz w:val="24"/>
          <w:szCs w:val="24"/>
        </w:rPr>
        <w:t>.</w:t>
      </w:r>
    </w:p>
    <w:p w14:paraId="11DCFC39" w14:textId="77777777" w:rsidR="006707C5" w:rsidRPr="00615EC3" w:rsidRDefault="006707C5" w:rsidP="00582D90">
      <w:pPr>
        <w:wordWrap/>
        <w:spacing w:line="360" w:lineRule="auto"/>
        <w:ind w:firstLineChars="200" w:firstLine="480"/>
        <w:rPr>
          <w:rFonts w:ascii="Times New Roman" w:hAnsi="Times New Roman" w:cs="Times New Roman"/>
          <w:sz w:val="24"/>
          <w:szCs w:val="24"/>
        </w:rPr>
      </w:pPr>
    </w:p>
    <w:p w14:paraId="54F3F7E4" w14:textId="77777777" w:rsidR="006707C5" w:rsidRDefault="006707C5" w:rsidP="005E3CE7">
      <w:pPr>
        <w:wordWrap/>
        <w:spacing w:line="36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 xml:space="preserve">ection 4: Light absorption by </w:t>
      </w:r>
      <w:proofErr w:type="spellStart"/>
      <w:r>
        <w:rPr>
          <w:rFonts w:ascii="Times New Roman" w:hAnsi="Times New Roman" w:cs="Times New Roman"/>
          <w:sz w:val="24"/>
          <w:szCs w:val="24"/>
        </w:rPr>
        <w:t>FeRh</w:t>
      </w:r>
      <w:proofErr w:type="spellEnd"/>
    </w:p>
    <w:p w14:paraId="6F928F4E" w14:textId="761A6E73" w:rsidR="007A6694" w:rsidRDefault="006707C5" w:rsidP="005E3CE7">
      <w:pPr>
        <w:wordWrap/>
        <w:spacing w:line="360" w:lineRule="auto"/>
        <w:rPr>
          <w:rFonts w:ascii="Times New Roman" w:hAnsi="Times New Roman" w:cs="Times New Roman"/>
          <w:sz w:val="24"/>
          <w:szCs w:val="24"/>
        </w:rPr>
      </w:pPr>
      <w:r>
        <w:rPr>
          <w:rFonts w:ascii="Times New Roman" w:hAnsi="Times New Roman" w:cs="Times New Roman"/>
          <w:sz w:val="24"/>
          <w:szCs w:val="24"/>
        </w:rPr>
        <w:t xml:space="preserve">The light absorption by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w:t>
      </w:r>
      <w:proofErr w:type="spellStart"/>
      <w:r w:rsidRPr="00615EC3">
        <w:rPr>
          <w:rFonts w:ascii="Times New Roman" w:hAnsi="Times New Roman" w:cs="Times New Roman"/>
          <w:i/>
          <w:sz w:val="24"/>
          <w:szCs w:val="24"/>
        </w:rPr>
        <w:t>a</w:t>
      </w:r>
      <w:r w:rsidRPr="00615EC3">
        <w:rPr>
          <w:rFonts w:ascii="Times New Roman" w:hAnsi="Times New Roman" w:cs="Times New Roman"/>
          <w:sz w:val="24"/>
          <w:szCs w:val="24"/>
          <w:vertAlign w:val="subscript"/>
        </w:rPr>
        <w:t>FeRh</w:t>
      </w:r>
      <w:proofErr w:type="spellEnd"/>
      <w:r>
        <w:rPr>
          <w:rFonts w:ascii="Times New Roman" w:hAnsi="Times New Roman" w:cs="Times New Roman"/>
          <w:sz w:val="24"/>
          <w:szCs w:val="24"/>
        </w:rPr>
        <w:t xml:space="preserve">) is </w:t>
      </w:r>
      <w:r w:rsidR="00CA6A9F">
        <w:rPr>
          <w:rFonts w:ascii="Times New Roman" w:hAnsi="Times New Roman" w:cs="Times New Roman"/>
          <w:sz w:val="24"/>
          <w:szCs w:val="24"/>
        </w:rPr>
        <w:t>shown as a</w:t>
      </w:r>
      <w:r w:rsidR="00937DB7">
        <w:rPr>
          <w:rFonts w:ascii="Times New Roman" w:hAnsi="Times New Roman" w:cs="Times New Roman"/>
          <w:sz w:val="24"/>
          <w:szCs w:val="24"/>
        </w:rPr>
        <w:t>n</w:t>
      </w:r>
      <w:r w:rsidR="00CA6A9F">
        <w:rPr>
          <w:rFonts w:ascii="Times New Roman" w:hAnsi="Times New Roman" w:cs="Times New Roman"/>
          <w:sz w:val="24"/>
          <w:szCs w:val="24"/>
        </w:rPr>
        <w:t xml:space="preserve"> attenuation of the Poynting vector</w:t>
      </w:r>
      <w:r w:rsidR="005E3CE7">
        <w:rPr>
          <w:rFonts w:ascii="Times New Roman" w:hAnsi="Times New Roman" w:cs="Times New Roman"/>
          <w:sz w:val="24"/>
          <w:szCs w:val="24"/>
        </w:rPr>
        <w:t xml:space="preserve"> (S)</w:t>
      </w:r>
      <w:r w:rsidR="00CA6A9F">
        <w:rPr>
          <w:rFonts w:ascii="Times New Roman" w:hAnsi="Times New Roman" w:cs="Times New Roman"/>
          <w:sz w:val="24"/>
          <w:szCs w:val="24"/>
        </w:rPr>
        <w:t>, which is calculated</w:t>
      </w:r>
      <w:r>
        <w:rPr>
          <w:rFonts w:ascii="Times New Roman" w:hAnsi="Times New Roman" w:cs="Times New Roman"/>
          <w:sz w:val="24"/>
          <w:szCs w:val="24"/>
        </w:rPr>
        <w:t xml:space="preserve"> </w:t>
      </w:r>
      <w:r w:rsidRPr="006707C5">
        <w:rPr>
          <w:rFonts w:ascii="Times New Roman" w:hAnsi="Times New Roman" w:cs="Times New Roman"/>
          <w:sz w:val="24"/>
          <w:szCs w:val="24"/>
        </w:rPr>
        <w:t>using a transfer-matrix method with the refractive indexes of 1.73, 3+</w:t>
      </w:r>
      <w:r w:rsidRPr="006707C5">
        <w:rPr>
          <w:rFonts w:ascii="Times New Roman" w:hAnsi="Times New Roman" w:cs="Times New Roman"/>
          <w:i/>
          <w:sz w:val="24"/>
          <w:szCs w:val="24"/>
        </w:rPr>
        <w:t>i</w:t>
      </w:r>
      <w:r w:rsidRPr="006707C5">
        <w:rPr>
          <w:rFonts w:ascii="Times New Roman" w:hAnsi="Times New Roman" w:cs="Times New Roman"/>
          <w:sz w:val="24"/>
          <w:szCs w:val="24"/>
        </w:rPr>
        <w:t>5, and 0.3+</w:t>
      </w:r>
      <w:r w:rsidRPr="006707C5">
        <w:rPr>
          <w:rFonts w:ascii="Times New Roman" w:hAnsi="Times New Roman" w:cs="Times New Roman"/>
          <w:i/>
          <w:sz w:val="24"/>
          <w:szCs w:val="24"/>
        </w:rPr>
        <w:t>i</w:t>
      </w:r>
      <w:r w:rsidRPr="006707C5">
        <w:rPr>
          <w:rFonts w:ascii="Times New Roman" w:hAnsi="Times New Roman" w:cs="Times New Roman"/>
          <w:sz w:val="24"/>
          <w:szCs w:val="24"/>
        </w:rPr>
        <w:t xml:space="preserve">5 for MgO, </w:t>
      </w:r>
      <w:proofErr w:type="spellStart"/>
      <w:r w:rsidRPr="006707C5">
        <w:rPr>
          <w:rFonts w:ascii="Times New Roman" w:hAnsi="Times New Roman" w:cs="Times New Roman"/>
          <w:sz w:val="24"/>
          <w:szCs w:val="24"/>
        </w:rPr>
        <w:t>FeRh</w:t>
      </w:r>
      <w:proofErr w:type="spellEnd"/>
      <w:r w:rsidRPr="006707C5">
        <w:rPr>
          <w:rFonts w:ascii="Times New Roman" w:hAnsi="Times New Roman" w:cs="Times New Roman"/>
          <w:sz w:val="24"/>
          <w:szCs w:val="24"/>
        </w:rPr>
        <w:t>, and Cu, respectively.</w:t>
      </w:r>
      <w:r>
        <w:rPr>
          <w:rFonts w:ascii="Times New Roman" w:hAnsi="Times New Roman" w:cs="Times New Roman"/>
          <w:sz w:val="24"/>
          <w:szCs w:val="24"/>
        </w:rPr>
        <w:t xml:space="preserve"> When the light is incident on the </w:t>
      </w:r>
      <w:proofErr w:type="spellStart"/>
      <w:r w:rsidR="00CA6A9F">
        <w:rPr>
          <w:rFonts w:ascii="Times New Roman" w:hAnsi="Times New Roman" w:cs="Times New Roman"/>
          <w:sz w:val="24"/>
          <w:szCs w:val="24"/>
        </w:rPr>
        <w:t>FeRh</w:t>
      </w:r>
      <w:proofErr w:type="spellEnd"/>
      <w:r w:rsidR="00CA6A9F">
        <w:rPr>
          <w:rFonts w:ascii="Times New Roman" w:hAnsi="Times New Roman" w:cs="Times New Roman"/>
          <w:sz w:val="24"/>
          <w:szCs w:val="24"/>
        </w:rPr>
        <w:t xml:space="preserve"> side of the </w:t>
      </w:r>
      <w:proofErr w:type="spellStart"/>
      <w:r w:rsidR="00CA6A9F">
        <w:rPr>
          <w:rFonts w:ascii="Times New Roman" w:hAnsi="Times New Roman" w:cs="Times New Roman"/>
          <w:sz w:val="24"/>
          <w:szCs w:val="24"/>
        </w:rPr>
        <w:t>FeRh</w:t>
      </w:r>
      <w:proofErr w:type="spellEnd"/>
      <w:r w:rsidR="00CA6A9F">
        <w:rPr>
          <w:rFonts w:ascii="Times New Roman" w:hAnsi="Times New Roman" w:cs="Times New Roman"/>
          <w:sz w:val="24"/>
          <w:szCs w:val="24"/>
        </w:rPr>
        <w:t xml:space="preserve"> (20 nm)/Cu (120 nm) structure, through the MgO substrate, 55% is reflected at the MgO/</w:t>
      </w:r>
      <w:proofErr w:type="spellStart"/>
      <w:r w:rsidR="00CA6A9F">
        <w:rPr>
          <w:rFonts w:ascii="Times New Roman" w:hAnsi="Times New Roman" w:cs="Times New Roman"/>
          <w:sz w:val="24"/>
          <w:szCs w:val="24"/>
        </w:rPr>
        <w:t>FeRh</w:t>
      </w:r>
      <w:proofErr w:type="spellEnd"/>
      <w:r w:rsidR="00CA6A9F">
        <w:rPr>
          <w:rFonts w:ascii="Times New Roman" w:hAnsi="Times New Roman" w:cs="Times New Roman"/>
          <w:sz w:val="24"/>
          <w:szCs w:val="24"/>
        </w:rPr>
        <w:t xml:space="preserve"> interface, 44% is absorbed by the </w:t>
      </w:r>
      <w:proofErr w:type="spellStart"/>
      <w:r w:rsidR="00CA6A9F">
        <w:rPr>
          <w:rFonts w:ascii="Times New Roman" w:hAnsi="Times New Roman" w:cs="Times New Roman"/>
          <w:sz w:val="24"/>
          <w:szCs w:val="24"/>
        </w:rPr>
        <w:t>FeRh</w:t>
      </w:r>
      <w:proofErr w:type="spellEnd"/>
      <w:r w:rsidR="00CA6A9F">
        <w:rPr>
          <w:rFonts w:ascii="Times New Roman" w:hAnsi="Times New Roman" w:cs="Times New Roman"/>
          <w:sz w:val="24"/>
          <w:szCs w:val="24"/>
        </w:rPr>
        <w:t xml:space="preserve"> 20 nm, and 1 % is absorbed by the Cu 120 nm. The light absorption per thickness </w:t>
      </w:r>
      <w:r w:rsidR="005E3CE7">
        <w:rPr>
          <w:rFonts w:ascii="Times New Roman" w:hAnsi="Times New Roman" w:cs="Times New Roman"/>
          <w:sz w:val="24"/>
          <w:szCs w:val="24"/>
        </w:rPr>
        <w:t>along</w:t>
      </w:r>
      <w:r w:rsidR="00CA6A9F">
        <w:rPr>
          <w:rFonts w:ascii="Times New Roman" w:hAnsi="Times New Roman" w:cs="Times New Roman"/>
          <w:sz w:val="24"/>
          <w:szCs w:val="24"/>
        </w:rPr>
        <w:t xml:space="preserve"> the </w:t>
      </w:r>
      <w:proofErr w:type="spellStart"/>
      <w:r w:rsidR="00CA6A9F">
        <w:rPr>
          <w:rFonts w:ascii="Times New Roman" w:hAnsi="Times New Roman" w:cs="Times New Roman"/>
          <w:sz w:val="24"/>
          <w:szCs w:val="24"/>
        </w:rPr>
        <w:t>FeRh</w:t>
      </w:r>
      <w:proofErr w:type="spellEnd"/>
      <w:r w:rsidR="00CA6A9F">
        <w:rPr>
          <w:rFonts w:ascii="Times New Roman" w:hAnsi="Times New Roman" w:cs="Times New Roman"/>
          <w:sz w:val="24"/>
          <w:szCs w:val="24"/>
        </w:rPr>
        <w:t xml:space="preserve"> layer</w:t>
      </w:r>
      <w:r w:rsidR="005E3CE7">
        <w:rPr>
          <w:rFonts w:ascii="Times New Roman" w:hAnsi="Times New Roman" w:cs="Times New Roman"/>
          <w:sz w:val="24"/>
          <w:szCs w:val="24"/>
        </w:rPr>
        <w:t xml:space="preserve"> is obtained as </w:t>
      </w:r>
      <w:proofErr w:type="spellStart"/>
      <w:r w:rsidR="005E3CE7">
        <w:rPr>
          <w:rFonts w:ascii="Times New Roman" w:hAnsi="Times New Roman" w:cs="Times New Roman"/>
          <w:sz w:val="24"/>
          <w:szCs w:val="24"/>
        </w:rPr>
        <w:t>dS</w:t>
      </w:r>
      <w:proofErr w:type="spellEnd"/>
      <w:r w:rsidR="005E3CE7">
        <w:rPr>
          <w:rFonts w:ascii="Times New Roman" w:hAnsi="Times New Roman" w:cs="Times New Roman"/>
          <w:sz w:val="24"/>
          <w:szCs w:val="24"/>
        </w:rPr>
        <w:t>/</w:t>
      </w:r>
      <w:proofErr w:type="spellStart"/>
      <w:r w:rsidR="005E3CE7">
        <w:rPr>
          <w:rFonts w:ascii="Times New Roman" w:hAnsi="Times New Roman" w:cs="Times New Roman"/>
          <w:sz w:val="24"/>
          <w:szCs w:val="24"/>
        </w:rPr>
        <w:t>dz</w:t>
      </w:r>
      <w:proofErr w:type="spellEnd"/>
      <w:r w:rsidR="005E3CE7">
        <w:rPr>
          <w:rFonts w:ascii="Times New Roman" w:hAnsi="Times New Roman" w:cs="Times New Roman"/>
          <w:sz w:val="24"/>
          <w:szCs w:val="24"/>
        </w:rPr>
        <w:t xml:space="preserve">, where z is the position along the </w:t>
      </w:r>
      <w:proofErr w:type="spellStart"/>
      <w:r w:rsidR="005E3CE7">
        <w:rPr>
          <w:rFonts w:ascii="Times New Roman" w:hAnsi="Times New Roman" w:cs="Times New Roman"/>
          <w:sz w:val="24"/>
          <w:szCs w:val="24"/>
        </w:rPr>
        <w:t>FeRh</w:t>
      </w:r>
      <w:proofErr w:type="spellEnd"/>
      <w:r w:rsidR="005E3CE7">
        <w:rPr>
          <w:rFonts w:ascii="Times New Roman" w:hAnsi="Times New Roman" w:cs="Times New Roman"/>
          <w:sz w:val="24"/>
          <w:szCs w:val="24"/>
        </w:rPr>
        <w:t xml:space="preserve"> thickness. The </w:t>
      </w:r>
      <w:proofErr w:type="spellStart"/>
      <w:r w:rsidR="005E3CE7">
        <w:rPr>
          <w:rFonts w:ascii="Times New Roman" w:hAnsi="Times New Roman" w:cs="Times New Roman"/>
          <w:sz w:val="24"/>
          <w:szCs w:val="24"/>
        </w:rPr>
        <w:t>dS</w:t>
      </w:r>
      <w:proofErr w:type="spellEnd"/>
      <w:r w:rsidR="005E3CE7">
        <w:rPr>
          <w:rFonts w:ascii="Times New Roman" w:hAnsi="Times New Roman" w:cs="Times New Roman"/>
          <w:sz w:val="24"/>
          <w:szCs w:val="24"/>
        </w:rPr>
        <w:t>/</w:t>
      </w:r>
      <w:proofErr w:type="spellStart"/>
      <w:r w:rsidR="005E3CE7">
        <w:rPr>
          <w:rFonts w:ascii="Times New Roman" w:hAnsi="Times New Roman" w:cs="Times New Roman"/>
          <w:sz w:val="24"/>
          <w:szCs w:val="24"/>
        </w:rPr>
        <w:t>dz</w:t>
      </w:r>
      <w:proofErr w:type="spellEnd"/>
      <w:r w:rsidR="005E3CE7">
        <w:rPr>
          <w:rFonts w:ascii="Times New Roman" w:hAnsi="Times New Roman" w:cs="Times New Roman"/>
          <w:sz w:val="24"/>
          <w:szCs w:val="24"/>
        </w:rPr>
        <w:t xml:space="preserve"> is used for the distribution of the initial electronic heating in the thermal transport simulation and for the distribution of the spin generation in the spin diffusion simulation.</w:t>
      </w:r>
    </w:p>
    <w:p w14:paraId="13BFAA45" w14:textId="77777777" w:rsidR="005E3CE7" w:rsidRPr="006707C5" w:rsidRDefault="005E3CE7" w:rsidP="00582D90">
      <w:pPr>
        <w:wordWrap/>
        <w:spacing w:line="360" w:lineRule="auto"/>
        <w:ind w:firstLineChars="200" w:firstLine="480"/>
        <w:rPr>
          <w:rFonts w:ascii="Times New Roman" w:hAnsi="Times New Roman" w:cs="Times New Roman"/>
          <w:sz w:val="24"/>
          <w:szCs w:val="24"/>
        </w:rPr>
      </w:pPr>
    </w:p>
    <w:p w14:paraId="20C615F4" w14:textId="70995580" w:rsidR="00615EC3" w:rsidRPr="00615EC3" w:rsidRDefault="00615EC3" w:rsidP="005E3CE7">
      <w:pPr>
        <w:wordWrap/>
        <w:spacing w:line="360" w:lineRule="auto"/>
        <w:rPr>
          <w:rFonts w:ascii="Times New Roman" w:hAnsi="Times New Roman" w:cs="Times New Roman"/>
          <w:b/>
          <w:bCs/>
          <w:sz w:val="24"/>
          <w:szCs w:val="24"/>
        </w:rPr>
      </w:pPr>
      <w:r w:rsidRPr="00615EC3">
        <w:rPr>
          <w:rFonts w:ascii="Times New Roman" w:hAnsi="Times New Roman" w:cs="Times New Roman"/>
          <w:sz w:val="24"/>
          <w:szCs w:val="24"/>
        </w:rPr>
        <w:t xml:space="preserve">Section </w:t>
      </w:r>
      <w:r w:rsidR="005E3CE7">
        <w:rPr>
          <w:rFonts w:ascii="Times New Roman" w:hAnsi="Times New Roman" w:cs="Times New Roman"/>
          <w:sz w:val="24"/>
          <w:szCs w:val="24"/>
        </w:rPr>
        <w:t>5</w:t>
      </w:r>
      <w:r w:rsidRPr="00615EC3">
        <w:rPr>
          <w:rFonts w:ascii="Times New Roman" w:hAnsi="Times New Roman" w:cs="Times New Roman"/>
          <w:sz w:val="24"/>
          <w:szCs w:val="24"/>
        </w:rPr>
        <w:t xml:space="preserve">: </w:t>
      </w:r>
      <w:r>
        <w:rPr>
          <w:rFonts w:ascii="Times New Roman" w:hAnsi="Times New Roman" w:cs="Times New Roman"/>
          <w:sz w:val="24"/>
          <w:szCs w:val="24"/>
        </w:rPr>
        <w:t xml:space="preserve">Timescale </w:t>
      </w:r>
      <w:r w:rsidRPr="00CB5044">
        <w:rPr>
          <w:rFonts w:ascii="Times New Roman" w:hAnsi="Times New Roman" w:cs="Times New Roman"/>
          <w:sz w:val="24"/>
          <w:szCs w:val="24"/>
        </w:rPr>
        <w:t>of lattice expansion</w:t>
      </w:r>
    </w:p>
    <w:p w14:paraId="0B0551EE" w14:textId="655A8342" w:rsidR="00CB5044" w:rsidRDefault="00CB5044" w:rsidP="005E3CE7">
      <w:pPr>
        <w:wordWrap/>
        <w:spacing w:line="360" w:lineRule="auto"/>
        <w:rPr>
          <w:rFonts w:ascii="Times New Roman" w:hAnsi="Times New Roman" w:cs="Times New Roman"/>
          <w:sz w:val="24"/>
          <w:szCs w:val="24"/>
        </w:rPr>
      </w:pPr>
      <w:r>
        <w:rPr>
          <w:rFonts w:ascii="Times New Roman" w:hAnsi="Times New Roman" w:cs="Times New Roman"/>
          <w:sz w:val="24"/>
          <w:szCs w:val="24"/>
        </w:rPr>
        <w:t xml:space="preserve">We compare timescales of the thermalization and lattice expansion from the reflectivity </w:t>
      </w:r>
      <w:r w:rsidRPr="00781986">
        <w:rPr>
          <w:rFonts w:ascii="Times New Roman" w:hAnsi="Times New Roman" w:cs="Times New Roman"/>
          <w:sz w:val="24"/>
          <w:szCs w:val="24"/>
        </w:rPr>
        <w:t>change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sidRPr="00781986">
        <w:rPr>
          <w:rFonts w:ascii="Times New Roman" w:hAnsi="Times New Roman" w:cs="Times New Roman"/>
          <w:sz w:val="24"/>
          <w:szCs w:val="24"/>
        </w:rPr>
        <w:t xml:space="preserve">) measurement.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sidRPr="00781986">
        <w:rPr>
          <w:rFonts w:ascii="Times New Roman" w:hAnsi="Times New Roman" w:cs="Times New Roman"/>
          <w:sz w:val="24"/>
          <w:szCs w:val="24"/>
        </w:rPr>
        <w:t xml:space="preserve"> of </w:t>
      </w:r>
      <w:r>
        <w:rPr>
          <w:rFonts w:ascii="Times New Roman" w:hAnsi="Times New Roman" w:cs="Times New Roman"/>
          <w:sz w:val="24"/>
          <w:szCs w:val="24"/>
        </w:rPr>
        <w:t>metal films</w:t>
      </w:r>
      <w:r w:rsidRPr="00781986">
        <w:rPr>
          <w:rFonts w:ascii="Times New Roman" w:hAnsi="Times New Roman" w:cs="Times New Roman"/>
          <w:sz w:val="24"/>
          <w:szCs w:val="24"/>
        </w:rPr>
        <w:t xml:space="preserve"> consists of temperature-</w:t>
      </w:r>
      <w:r>
        <w:rPr>
          <w:rFonts w:ascii="Times New Roman" w:hAnsi="Times New Roman" w:cs="Times New Roman"/>
          <w:sz w:val="24"/>
          <w:szCs w:val="24"/>
        </w:rPr>
        <w:t>induced</w:t>
      </w:r>
      <w:r w:rsidRPr="00781986">
        <w:rPr>
          <w:rFonts w:ascii="Times New Roman" w:hAnsi="Times New Roman" w:cs="Times New Roman"/>
          <w:sz w:val="24"/>
          <w:szCs w:val="24"/>
        </w:rPr>
        <w:t xml:space="preserve"> one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sidRPr="00781986">
        <w:rPr>
          <w:rFonts w:ascii="Times New Roman" w:hAnsi="Times New Roman" w:cs="Times New Roman"/>
          <w:sz w:val="24"/>
          <w:szCs w:val="24"/>
          <w:vertAlign w:val="subscript"/>
        </w:rPr>
        <w:t>T</w:t>
      </w:r>
      <w:r w:rsidRPr="00781986">
        <w:rPr>
          <w:rFonts w:ascii="Times New Roman" w:hAnsi="Times New Roman" w:cs="Times New Roman"/>
          <w:sz w:val="24"/>
          <w:szCs w:val="24"/>
        </w:rPr>
        <w:t>)</w:t>
      </w:r>
      <w:r>
        <w:rPr>
          <w:rFonts w:ascii="Times New Roman" w:hAnsi="Times New Roman" w:cs="Times New Roman"/>
          <w:sz w:val="24"/>
          <w:szCs w:val="24"/>
        </w:rPr>
        <w:t xml:space="preserve"> and strain-induced one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S</w:t>
      </w:r>
      <w:r>
        <w:rPr>
          <w:rFonts w:ascii="Times New Roman" w:hAnsi="Times New Roman" w:cs="Times New Roman"/>
          <w:sz w:val="24"/>
          <w:szCs w:val="24"/>
        </w:rPr>
        <w:t>)</w:t>
      </w:r>
      <w:r w:rsidR="002348B9">
        <w:rPr>
          <w:rFonts w:ascii="Times New Roman" w:hAnsi="Times New Roman" w:cs="Times New Roman"/>
          <w:sz w:val="24"/>
          <w:szCs w:val="24"/>
        </w:rPr>
        <w:t xml:space="preserve"> [4]</w:t>
      </w:r>
      <w:r>
        <w:rPr>
          <w:rFonts w:ascii="Times New Roman" w:hAnsi="Times New Roman" w:cs="Times New Roman"/>
          <w:sz w:val="24"/>
          <w:szCs w:val="24"/>
        </w:rPr>
        <w:t xml:space="preserve">. A signature of the structural transition exists in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S</w:t>
      </w:r>
      <w:r>
        <w:rPr>
          <w:rFonts w:ascii="Times New Roman" w:hAnsi="Times New Roman" w:cs="Times New Roman"/>
          <w:sz w:val="24"/>
          <w:szCs w:val="24"/>
        </w:rPr>
        <w:t xml:space="preserve"> as some of the strain change is caused by the lattice expansion during the phase transition. Let us call the lattice-</w:t>
      </w:r>
      <w:r>
        <w:rPr>
          <w:rFonts w:ascii="Times New Roman" w:hAnsi="Times New Roman" w:cs="Times New Roman"/>
          <w:sz w:val="24"/>
          <w:szCs w:val="24"/>
        </w:rPr>
        <w:lastRenderedPageBreak/>
        <w:t xml:space="preserve">expansion-driven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S</w:t>
      </w:r>
      <w:r>
        <w:rPr>
          <w:rFonts w:ascii="Times New Roman" w:hAnsi="Times New Roman" w:cs="Times New Roman"/>
          <w:sz w:val="24"/>
          <w:szCs w:val="24"/>
        </w:rPr>
        <w:t xml:space="preserve"> as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L</w:t>
      </w:r>
      <w:r>
        <w:rPr>
          <w:rFonts w:ascii="Times New Roman" w:hAnsi="Times New Roman" w:cs="Times New Roman"/>
          <w:sz w:val="24"/>
          <w:szCs w:val="24"/>
        </w:rPr>
        <w:t xml:space="preserve">, in distinction from the normal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S</w:t>
      </w:r>
      <w:r>
        <w:rPr>
          <w:rFonts w:ascii="Times New Roman" w:hAnsi="Times New Roman" w:cs="Times New Roman"/>
          <w:sz w:val="24"/>
          <w:szCs w:val="24"/>
        </w:rPr>
        <w:t xml:space="preserve">, which is independent on the phase transition. A separation of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L</w:t>
      </w:r>
      <w:r>
        <w:rPr>
          <w:rFonts w:ascii="Times New Roman" w:hAnsi="Times New Roman" w:cs="Times New Roman"/>
          <w:sz w:val="24"/>
          <w:szCs w:val="24"/>
        </w:rPr>
        <w:t xml:space="preserve"> from the others can be achieved from the magnetic-field dependence on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rPr>
        <w:t>. An external magnetic field changes the degree of phase transition</w:t>
      </w:r>
      <w:r w:rsidR="002B5C17">
        <w:rPr>
          <w:rFonts w:ascii="Times New Roman" w:hAnsi="Times New Roman" w:cs="Times New Roman"/>
          <w:sz w:val="24"/>
          <w:szCs w:val="24"/>
        </w:rPr>
        <w:t xml:space="preserve"> [5]</w:t>
      </w:r>
      <w:r>
        <w:rPr>
          <w:rFonts w:ascii="Times New Roman" w:hAnsi="Times New Roman" w:cs="Times New Roman"/>
          <w:sz w:val="24"/>
          <w:szCs w:val="24"/>
        </w:rPr>
        <w:t xml:space="preserve">, and resulting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L</w:t>
      </w:r>
      <w:r>
        <w:rPr>
          <w:rFonts w:ascii="Times New Roman" w:hAnsi="Times New Roman" w:cs="Times New Roman"/>
          <w:sz w:val="24"/>
          <w:szCs w:val="24"/>
        </w:rPr>
        <w:t xml:space="preserve">, of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without affecting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sidRPr="00781986">
        <w:rPr>
          <w:rFonts w:ascii="Times New Roman" w:hAnsi="Times New Roman" w:cs="Times New Roman"/>
          <w:sz w:val="24"/>
          <w:szCs w:val="24"/>
          <w:vertAlign w:val="subscript"/>
        </w:rPr>
        <w:t>T</w:t>
      </w:r>
      <w:r>
        <w:rPr>
          <w:rFonts w:ascii="Times New Roman" w:hAnsi="Times New Roman" w:cs="Times New Roman"/>
          <w:sz w:val="24"/>
          <w:szCs w:val="24"/>
        </w:rPr>
        <w:t xml:space="preserve"> and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S</w:t>
      </w:r>
      <w:r>
        <w:rPr>
          <w:rFonts w:ascii="Times New Roman" w:hAnsi="Times New Roman" w:cs="Times New Roman"/>
          <w:sz w:val="24"/>
          <w:szCs w:val="24"/>
        </w:rPr>
        <w:t xml:space="preserve">. We collect the magnetic-field dependent part of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rPr>
        <w:t xml:space="preserve"> and assign it to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L</w:t>
      </w:r>
      <w:r>
        <w:rPr>
          <w:rFonts w:ascii="Times New Roman" w:hAnsi="Times New Roman" w:cs="Times New Roman"/>
          <w:sz w:val="24"/>
          <w:szCs w:val="24"/>
        </w:rPr>
        <w:t xml:space="preserve">. Whereas the magnetic-field independent part of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rPr>
        <w:t xml:space="preserve"> shows a rapid increase at near the time zero by ultrafast heating,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L</w:t>
      </w:r>
      <w:r>
        <w:rPr>
          <w:rFonts w:ascii="Times New Roman" w:hAnsi="Times New Roman" w:cs="Times New Roman"/>
          <w:sz w:val="24"/>
          <w:szCs w:val="24"/>
        </w:rPr>
        <w:t xml:space="preserve"> rise only after 2.5 ps. The same time delay in</w:t>
      </w:r>
      <w:r w:rsidRPr="003B61CD">
        <w:rPr>
          <w:rFonts w:ascii="Times New Roman" w:hAnsi="Times New Roman" w:cs="Times New Roman"/>
          <w:sz w:val="24"/>
          <w:szCs w:val="24"/>
        </w:rPr>
        <w:t xml:space="preserve"> </w:t>
      </w:r>
      <w:r w:rsidRPr="003B61CD">
        <w:rPr>
          <w:rFonts w:ascii="Times New Roman" w:eastAsia="맑은 고딕" w:hAnsi="Times New Roman" w:cs="Times New Roman"/>
          <w:sz w:val="24"/>
          <w:szCs w:val="24"/>
        </w:rPr>
        <w:t>Δ</w:t>
      </w:r>
      <w:r w:rsidRPr="003B61CD">
        <w:rPr>
          <w:rFonts w:ascii="Times New Roman" w:hAnsi="Times New Roman" w:cs="Times New Roman"/>
          <w:i/>
          <w:sz w:val="24"/>
          <w:szCs w:val="24"/>
        </w:rPr>
        <w:t>M</w:t>
      </w:r>
      <w:r w:rsidRPr="003B61CD">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vertAlign w:val="subscript"/>
        </w:rPr>
        <w:t>L</w:t>
      </w:r>
      <w:r>
        <w:rPr>
          <w:rFonts w:ascii="Times New Roman" w:hAnsi="Times New Roman" w:cs="Times New Roman"/>
          <w:sz w:val="24"/>
          <w:szCs w:val="24"/>
        </w:rPr>
        <w:t xml:space="preserve"> suggests that the timescale of the magnetic ordering is limited by the </w:t>
      </w:r>
      <w:r w:rsidR="0004369C">
        <w:rPr>
          <w:rFonts w:ascii="Times New Roman" w:hAnsi="Times New Roman" w:cs="Times New Roman"/>
          <w:sz w:val="24"/>
          <w:szCs w:val="24"/>
        </w:rPr>
        <w:t xml:space="preserve">timescale of the </w:t>
      </w:r>
      <w:r>
        <w:rPr>
          <w:rFonts w:ascii="Times New Roman" w:hAnsi="Times New Roman" w:cs="Times New Roman"/>
          <w:sz w:val="24"/>
          <w:szCs w:val="24"/>
        </w:rPr>
        <w:t xml:space="preserve">lattice expansion. We note that 2.5 </w:t>
      </w:r>
      <w:proofErr w:type="spellStart"/>
      <w:r>
        <w:rPr>
          <w:rFonts w:ascii="Times New Roman" w:hAnsi="Times New Roman" w:cs="Times New Roman"/>
          <w:sz w:val="24"/>
          <w:szCs w:val="24"/>
        </w:rPr>
        <w:t>ps</w:t>
      </w:r>
      <w:proofErr w:type="spellEnd"/>
      <w:r>
        <w:rPr>
          <w:rFonts w:ascii="Times New Roman" w:hAnsi="Times New Roman" w:cs="Times New Roman"/>
          <w:sz w:val="24"/>
          <w:szCs w:val="24"/>
        </w:rPr>
        <w:t xml:space="preserve"> is about half of the temporal position of 5 </w:t>
      </w:r>
      <w:proofErr w:type="spellStart"/>
      <w:r>
        <w:rPr>
          <w:rFonts w:ascii="Times New Roman" w:hAnsi="Times New Roman" w:cs="Times New Roman"/>
          <w:sz w:val="24"/>
          <w:szCs w:val="24"/>
        </w:rPr>
        <w:t>ps</w:t>
      </w:r>
      <w:proofErr w:type="spellEnd"/>
      <w:r>
        <w:rPr>
          <w:rFonts w:ascii="Times New Roman" w:hAnsi="Times New Roman" w:cs="Times New Roman"/>
          <w:sz w:val="24"/>
          <w:szCs w:val="24"/>
        </w:rPr>
        <w:t xml:space="preserve"> of the acoustic echo that appears in the magnetic-field independent part of </w:t>
      </w:r>
      <w:r w:rsidRPr="00781986">
        <w:rPr>
          <w:rFonts w:ascii="Times New Roman" w:eastAsia="맑은 고딕" w:hAnsi="Times New Roman" w:cs="Times New Roman"/>
          <w:sz w:val="24"/>
          <w:szCs w:val="24"/>
        </w:rPr>
        <w:t>Δ</w:t>
      </w:r>
      <w:r w:rsidRPr="00781986">
        <w:rPr>
          <w:rFonts w:ascii="Times New Roman" w:hAnsi="Times New Roman" w:cs="Times New Roman"/>
          <w:i/>
          <w:sz w:val="24"/>
          <w:szCs w:val="24"/>
        </w:rPr>
        <w:t>R</w:t>
      </w:r>
      <w:r>
        <w:rPr>
          <w:rFonts w:ascii="Times New Roman" w:hAnsi="Times New Roman" w:cs="Times New Roman"/>
          <w:sz w:val="24"/>
          <w:szCs w:val="24"/>
        </w:rPr>
        <w:t xml:space="preserve">. The position of the acoustic echo is approximately determined as </w:t>
      </w:r>
      <m:oMath>
        <m:r>
          <m:rPr>
            <m:sty m:val="p"/>
          </m:rPr>
          <w:rPr>
            <w:rFonts w:ascii="Cambria Math" w:hAnsi="Cambria Math" w:cs="Times New Roman"/>
            <w:sz w:val="24"/>
            <w:szCs w:val="24"/>
          </w:rPr>
          <m:t>2</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d</m:t>
                </m:r>
              </m:e>
              <m:sub>
                <m:r>
                  <m:rPr>
                    <m:sty m:val="p"/>
                  </m:rPr>
                  <w:rPr>
                    <w:rFonts w:ascii="Cambria Math" w:hAnsi="Cambria Math" w:cs="Times New Roman"/>
                    <w:sz w:val="24"/>
                    <w:szCs w:val="24"/>
                  </w:rPr>
                  <m:t>FeRh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d</m:t>
                </m:r>
              </m:e>
              <m:sub>
                <m:r>
                  <m:rPr>
                    <m:sty m:val="p"/>
                  </m:rPr>
                  <w:rPr>
                    <w:rFonts w:ascii="Cambria Math" w:hAnsi="Cambria Math" w:cs="Times New Roman"/>
                    <w:sz w:val="24"/>
                    <w:szCs w:val="24"/>
                  </w:rPr>
                  <m:t>surf</m:t>
                </m:r>
              </m:sub>
            </m:sSub>
          </m:e>
        </m:d>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v</m:t>
            </m:r>
          </m:e>
          <m:sub>
            <m:r>
              <m:rPr>
                <m:sty m:val="p"/>
              </m:rPr>
              <w:rPr>
                <w:rFonts w:ascii="Cambria Math" w:hAnsi="Cambria Math" w:cs="Times New Roman"/>
                <w:sz w:val="24"/>
                <w:szCs w:val="24"/>
              </w:rPr>
              <m:t>s</m:t>
            </m:r>
          </m:sub>
        </m:sSub>
      </m:oMath>
      <w:r>
        <w:rPr>
          <w:rFonts w:ascii="Times New Roman" w:hAnsi="Times New Roman" w:cs="Times New Roman" w:hint="eastAsia"/>
          <w:sz w:val="24"/>
          <w:szCs w:val="24"/>
        </w:rPr>
        <w:t>,</w:t>
      </w:r>
      <w:r>
        <w:rPr>
          <w:rFonts w:ascii="Times New Roman" w:hAnsi="Times New Roman" w:cs="Times New Roman"/>
          <w:sz w:val="24"/>
          <w:szCs w:val="24"/>
        </w:rPr>
        <w:t xml:space="preserve"> where </w:t>
      </w:r>
      <w:proofErr w:type="spellStart"/>
      <w:r w:rsidRPr="00C9644B">
        <w:rPr>
          <w:rFonts w:ascii="Times New Roman" w:hAnsi="Times New Roman" w:cs="Times New Roman"/>
          <w:i/>
          <w:sz w:val="24"/>
          <w:szCs w:val="24"/>
        </w:rPr>
        <w:t>d</w:t>
      </w:r>
      <w:r w:rsidRPr="00C9644B">
        <w:rPr>
          <w:rFonts w:ascii="Times New Roman" w:hAnsi="Times New Roman" w:cs="Times New Roman"/>
          <w:sz w:val="24"/>
          <w:szCs w:val="24"/>
          <w:vertAlign w:val="subscript"/>
        </w:rPr>
        <w:t>FeRh</w:t>
      </w:r>
      <w:proofErr w:type="spellEnd"/>
      <w:r>
        <w:rPr>
          <w:rFonts w:ascii="Times New Roman" w:hAnsi="Times New Roman" w:cs="Times New Roman"/>
          <w:sz w:val="24"/>
          <w:szCs w:val="24"/>
        </w:rPr>
        <w:t xml:space="preserve"> is the thickness of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w:t>
      </w:r>
      <w:proofErr w:type="spellStart"/>
      <w:r w:rsidRPr="00C9644B">
        <w:rPr>
          <w:rFonts w:ascii="Times New Roman" w:hAnsi="Times New Roman" w:cs="Times New Roman"/>
          <w:i/>
          <w:sz w:val="24"/>
          <w:szCs w:val="24"/>
        </w:rPr>
        <w:t>d</w:t>
      </w:r>
      <w:r>
        <w:rPr>
          <w:rFonts w:ascii="Times New Roman" w:hAnsi="Times New Roman" w:cs="Times New Roman"/>
          <w:sz w:val="24"/>
          <w:szCs w:val="24"/>
          <w:vertAlign w:val="subscript"/>
        </w:rPr>
        <w:t>surf</w:t>
      </w:r>
      <w:proofErr w:type="spellEnd"/>
      <w:r>
        <w:rPr>
          <w:rFonts w:ascii="Times New Roman" w:hAnsi="Times New Roman" w:cs="Times New Roman"/>
          <w:sz w:val="24"/>
          <w:szCs w:val="24"/>
        </w:rPr>
        <w:t xml:space="preserve"> is the surface depth of initial heating, and </w:t>
      </w:r>
      <w:r w:rsidRPr="00C9644B">
        <w:rPr>
          <w:rFonts w:ascii="Times New Roman" w:hAnsi="Times New Roman" w:cs="Times New Roman"/>
          <w:i/>
          <w:sz w:val="24"/>
          <w:szCs w:val="24"/>
        </w:rPr>
        <w:t>v</w:t>
      </w:r>
      <w:r w:rsidRPr="00C9644B">
        <w:rPr>
          <w:rFonts w:ascii="Times New Roman" w:hAnsi="Times New Roman" w:cs="Times New Roman"/>
          <w:sz w:val="24"/>
          <w:szCs w:val="24"/>
          <w:vertAlign w:val="subscript"/>
        </w:rPr>
        <w:t>s</w:t>
      </w:r>
      <w:r>
        <w:rPr>
          <w:rFonts w:ascii="Times New Roman" w:hAnsi="Times New Roman" w:cs="Times New Roman"/>
          <w:sz w:val="24"/>
          <w:szCs w:val="24"/>
        </w:rPr>
        <w:t xml:space="preserve"> is the sound velocity of ~5 km s</w:t>
      </w:r>
      <w:r w:rsidRPr="00115E8C">
        <w:rPr>
          <w:rFonts w:ascii="Times New Roman" w:hAnsi="Times New Roman" w:cs="Times New Roman"/>
          <w:sz w:val="24"/>
          <w:szCs w:val="24"/>
          <w:vertAlign w:val="superscript"/>
        </w:rPr>
        <w:t>-1</w:t>
      </w:r>
      <w:r>
        <w:rPr>
          <w:rFonts w:ascii="Times New Roman" w:hAnsi="Times New Roman" w:cs="Times New Roman"/>
          <w:sz w:val="24"/>
          <w:szCs w:val="24"/>
        </w:rPr>
        <w:t xml:space="preserve"> of </w:t>
      </w:r>
      <w:proofErr w:type="spellStart"/>
      <w:r>
        <w:rPr>
          <w:rFonts w:ascii="Times New Roman" w:hAnsi="Times New Roman" w:cs="Times New Roman"/>
          <w:sz w:val="24"/>
          <w:szCs w:val="24"/>
        </w:rPr>
        <w:t>FeRh</w:t>
      </w:r>
      <w:proofErr w:type="spellEnd"/>
      <w:r w:rsidR="009E01EE">
        <w:rPr>
          <w:rFonts w:ascii="Times New Roman" w:hAnsi="Times New Roman" w:cs="Times New Roman"/>
          <w:sz w:val="24"/>
          <w:szCs w:val="24"/>
        </w:rPr>
        <w:t xml:space="preserve"> [</w:t>
      </w:r>
      <w:r w:rsidR="00615793">
        <w:rPr>
          <w:rFonts w:ascii="Times New Roman" w:hAnsi="Times New Roman" w:cs="Times New Roman"/>
          <w:sz w:val="24"/>
          <w:szCs w:val="24"/>
        </w:rPr>
        <w:t>1</w:t>
      </w:r>
      <w:r w:rsidR="009E01EE">
        <w:rPr>
          <w:rFonts w:ascii="Times New Roman" w:hAnsi="Times New Roman" w:cs="Times New Roman"/>
          <w:sz w:val="24"/>
          <w:szCs w:val="24"/>
        </w:rPr>
        <w:t>]</w:t>
      </w:r>
      <w:r>
        <w:rPr>
          <w:rFonts w:ascii="Times New Roman" w:hAnsi="Times New Roman" w:cs="Times New Roman"/>
          <w:sz w:val="24"/>
          <w:szCs w:val="24"/>
        </w:rPr>
        <w:t>.</w:t>
      </w:r>
      <w:r w:rsidR="009E01EE">
        <w:rPr>
          <w:rFonts w:ascii="Times New Roman" w:hAnsi="Times New Roman" w:cs="Times New Roman"/>
          <w:sz w:val="24"/>
          <w:szCs w:val="24"/>
        </w:rPr>
        <w:t xml:space="preserve"> </w:t>
      </w:r>
      <w:r>
        <w:rPr>
          <w:rFonts w:ascii="Times New Roman" w:hAnsi="Times New Roman" w:cs="Times New Roman"/>
          <w:sz w:val="24"/>
          <w:szCs w:val="24"/>
        </w:rPr>
        <w:t xml:space="preserve">Due to a partial reflection at the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/Cu interface, the acoustic wave makes a round trip through the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layer, which takes about 5 ps. Then, the 2.5 </w:t>
      </w:r>
      <w:proofErr w:type="spellStart"/>
      <w:r>
        <w:rPr>
          <w:rFonts w:ascii="Times New Roman" w:hAnsi="Times New Roman" w:cs="Times New Roman"/>
          <w:sz w:val="24"/>
          <w:szCs w:val="24"/>
        </w:rPr>
        <w:t>ps</w:t>
      </w:r>
      <w:proofErr w:type="spellEnd"/>
      <w:r>
        <w:rPr>
          <w:rFonts w:ascii="Times New Roman" w:hAnsi="Times New Roman" w:cs="Times New Roman"/>
          <w:sz w:val="24"/>
          <w:szCs w:val="24"/>
        </w:rPr>
        <w:t xml:space="preserve"> delay in the lattice expansion corresponds to the time for the acoustic wave to travel through the </w:t>
      </w:r>
      <w:proofErr w:type="spellStart"/>
      <w:r>
        <w:rPr>
          <w:rFonts w:ascii="Times New Roman" w:hAnsi="Times New Roman" w:cs="Times New Roman"/>
          <w:sz w:val="24"/>
          <w:szCs w:val="24"/>
        </w:rPr>
        <w:t>FeRh</w:t>
      </w:r>
      <w:proofErr w:type="spellEnd"/>
      <w:r>
        <w:rPr>
          <w:rFonts w:ascii="Times New Roman" w:hAnsi="Times New Roman" w:cs="Times New Roman"/>
          <w:sz w:val="24"/>
          <w:szCs w:val="24"/>
        </w:rPr>
        <w:t xml:space="preserve"> layer.</w:t>
      </w:r>
    </w:p>
    <w:p w14:paraId="152566E1" w14:textId="086D22D8" w:rsidR="00615EC3" w:rsidRDefault="00615EC3" w:rsidP="00582D90">
      <w:pPr>
        <w:wordWrap/>
        <w:spacing w:line="360" w:lineRule="auto"/>
        <w:ind w:firstLineChars="200" w:firstLine="400"/>
      </w:pPr>
    </w:p>
    <w:p w14:paraId="5DDE6234" w14:textId="37A47E3A" w:rsidR="007A6694" w:rsidRDefault="007A6694" w:rsidP="005E3CE7">
      <w:pPr>
        <w:wordWrap/>
        <w:spacing w:line="360" w:lineRule="auto"/>
        <w:rPr>
          <w:rFonts w:ascii="Times New Roman" w:hAnsi="Times New Roman" w:cs="Times New Roman"/>
          <w:sz w:val="24"/>
          <w:szCs w:val="24"/>
        </w:rPr>
      </w:pPr>
      <w:r w:rsidRPr="00615EC3">
        <w:rPr>
          <w:rFonts w:ascii="Times New Roman" w:hAnsi="Times New Roman" w:cs="Times New Roman"/>
          <w:sz w:val="24"/>
          <w:szCs w:val="24"/>
        </w:rPr>
        <w:t xml:space="preserve">Section </w:t>
      </w:r>
      <w:r w:rsidR="005E3CE7">
        <w:rPr>
          <w:rFonts w:ascii="Times New Roman" w:hAnsi="Times New Roman" w:cs="Times New Roman"/>
          <w:sz w:val="24"/>
          <w:szCs w:val="24"/>
        </w:rPr>
        <w:t>6</w:t>
      </w:r>
      <w:r w:rsidRPr="00615EC3">
        <w:rPr>
          <w:rFonts w:ascii="Times New Roman" w:hAnsi="Times New Roman" w:cs="Times New Roman"/>
          <w:sz w:val="24"/>
          <w:szCs w:val="24"/>
        </w:rPr>
        <w:t xml:space="preserve">: </w:t>
      </w:r>
      <w:r>
        <w:rPr>
          <w:rFonts w:ascii="Times New Roman" w:hAnsi="Times New Roman" w:cs="Times New Roman"/>
          <w:sz w:val="24"/>
          <w:szCs w:val="24"/>
        </w:rPr>
        <w:t>Materials parameters for spin diffusion simulation</w:t>
      </w:r>
    </w:p>
    <w:p w14:paraId="23BE2B51" w14:textId="4A873213" w:rsidR="00A33831" w:rsidRDefault="007066F2" w:rsidP="007066F2">
      <w:pPr>
        <w:wordWrap/>
        <w:spacing w:line="360" w:lineRule="auto"/>
        <w:rPr>
          <w:rFonts w:ascii="Times New Roman" w:hAnsi="Times New Roman" w:cs="Times New Roman"/>
          <w:sz w:val="24"/>
          <w:szCs w:val="24"/>
        </w:rPr>
      </w:pPr>
      <w:r>
        <w:rPr>
          <w:rFonts w:ascii="Times New Roman" w:eastAsia="맑은 고딕" w:hAnsi="Times New Roman" w:cs="Times New Roman"/>
          <w:color w:val="000000" w:themeColor="text1"/>
          <w:sz w:val="24"/>
          <w:szCs w:val="24"/>
        </w:rPr>
        <w:t>For the spin generation rate</w:t>
      </w:r>
      <w:r w:rsidRPr="00EE6F7B">
        <w:rPr>
          <w:rFonts w:ascii="Times New Roman" w:eastAsia="맑은 고딕" w:hAnsi="Times New Roman" w:cs="Times New Roman"/>
          <w:kern w:val="0"/>
          <w:sz w:val="24"/>
          <w:szCs w:val="24"/>
        </w:rPr>
        <w:t xml:space="preserve"> </w:t>
      </w:r>
      <w:r>
        <w:rPr>
          <w:rFonts w:ascii="Times New Roman" w:eastAsia="맑은 고딕" w:hAnsi="Times New Roman" w:cs="Times New Roman"/>
          <w:kern w:val="0"/>
          <w:sz w:val="24"/>
          <w:szCs w:val="24"/>
        </w:rPr>
        <w:t>(</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g</m:t>
            </m:r>
          </m:e>
          <m:sub>
            <m:r>
              <m:rPr>
                <m:sty m:val="p"/>
              </m:rPr>
              <w:rPr>
                <w:rFonts w:ascii="Cambria Math" w:hAnsi="Cambria Math" w:cs="Times New Roman"/>
                <w:color w:val="000000" w:themeColor="text1"/>
                <w:sz w:val="24"/>
                <w:szCs w:val="24"/>
              </w:rPr>
              <m:t>s</m:t>
            </m:r>
          </m:sub>
        </m:sSub>
      </m:oMath>
      <w:r>
        <w:rPr>
          <w:rFonts w:ascii="Times New Roman" w:eastAsia="맑은 고딕" w:hAnsi="Times New Roman" w:cs="Times New Roman" w:hint="eastAsia"/>
          <w:color w:val="000000" w:themeColor="text1"/>
          <w:sz w:val="24"/>
          <w:szCs w:val="24"/>
        </w:rPr>
        <w:t>)</w:t>
      </w:r>
      <w:r>
        <w:rPr>
          <w:rFonts w:ascii="Times New Roman" w:eastAsia="맑은 고딕" w:hAnsi="Times New Roman" w:cs="Times New Roman"/>
          <w:color w:val="000000" w:themeColor="text1"/>
          <w:sz w:val="24"/>
          <w:szCs w:val="24"/>
        </w:rPr>
        <w:t>, we used</w:t>
      </w:r>
      <w:r w:rsidRPr="00EE6F7B">
        <w:rPr>
          <w:rFonts w:ascii="Times New Roman" w:eastAsia="맑은 고딕" w:hAnsi="Times New Roman" w:cs="Times New Roman"/>
          <w:color w:val="000000" w:themeColor="text1"/>
          <w:sz w:val="24"/>
          <w:szCs w:val="24"/>
        </w:rPr>
        <w:t xml:space="preserve"> </w:t>
      </w:r>
      <m:oMath>
        <m:sSub>
          <m:sSubPr>
            <m:ctrlPr>
              <w:rPr>
                <w:rFonts w:ascii="Cambria Math" w:eastAsia="맑은 고딕" w:hAnsi="Cambria Math" w:cs="Times New Roman"/>
                <w:color w:val="000000" w:themeColor="text1"/>
                <w:sz w:val="24"/>
                <w:szCs w:val="24"/>
              </w:rPr>
            </m:ctrlPr>
          </m:sSubPr>
          <m:e>
            <m:r>
              <w:rPr>
                <w:rFonts w:ascii="Cambria Math" w:eastAsia="맑은 고딕" w:hAnsi="Cambria Math" w:cs="Times New Roman"/>
                <w:color w:val="000000" w:themeColor="text1"/>
                <w:sz w:val="24"/>
                <w:szCs w:val="24"/>
              </w:rPr>
              <m:t>g</m:t>
            </m:r>
          </m:e>
          <m:sub>
            <m:r>
              <w:rPr>
                <w:rFonts w:ascii="Cambria Math" w:eastAsia="맑은 고딕" w:hAnsi="Cambria Math" w:cs="Times New Roman"/>
                <w:color w:val="000000" w:themeColor="text1"/>
                <w:sz w:val="24"/>
                <w:szCs w:val="24"/>
              </w:rPr>
              <m:t>s</m:t>
            </m:r>
          </m:sub>
        </m:sSub>
        <m:r>
          <w:rPr>
            <w:rFonts w:ascii="Cambria Math" w:eastAsia="맑은 고딕" w:hAnsi="Cambria Math" w:cs="Times New Roman"/>
            <w:color w:val="000000" w:themeColor="text1"/>
            <w:sz w:val="24"/>
            <w:szCs w:val="24"/>
          </w:rPr>
          <m:t>=-</m:t>
        </m:r>
        <m:f>
          <m:fPr>
            <m:ctrlPr>
              <w:rPr>
                <w:rFonts w:ascii="Cambria Math" w:eastAsia="맑은 고딕" w:hAnsi="Cambria Math" w:cs="Times New Roman"/>
                <w:i/>
                <w:color w:val="000000" w:themeColor="text1"/>
                <w:sz w:val="24"/>
                <w:szCs w:val="24"/>
              </w:rPr>
            </m:ctrlPr>
          </m:fPr>
          <m:num>
            <m:r>
              <w:rPr>
                <w:rFonts w:ascii="Cambria Math" w:eastAsia="맑은 고딕" w:hAnsi="Cambria Math" w:cs="Times New Roman"/>
                <w:color w:val="000000" w:themeColor="text1"/>
                <w:sz w:val="24"/>
                <w:szCs w:val="24"/>
              </w:rPr>
              <m:t>dM</m:t>
            </m:r>
          </m:num>
          <m:den>
            <m:r>
              <w:rPr>
                <w:rFonts w:ascii="Cambria Math" w:eastAsia="맑은 고딕" w:hAnsi="Cambria Math" w:cs="Times New Roman"/>
                <w:color w:val="000000" w:themeColor="text1"/>
                <w:sz w:val="24"/>
                <w:szCs w:val="24"/>
              </w:rPr>
              <m:t>dt</m:t>
            </m:r>
          </m:den>
        </m:f>
      </m:oMath>
      <w:r>
        <w:rPr>
          <w:rFonts w:ascii="Times New Roman" w:eastAsia="맑은 고딕" w:hAnsi="Times New Roman" w:cs="Times New Roman" w:hint="eastAsia"/>
          <w:color w:val="000000" w:themeColor="text1"/>
          <w:sz w:val="24"/>
          <w:szCs w:val="24"/>
        </w:rPr>
        <w:t>,</w:t>
      </w:r>
      <w:r>
        <w:rPr>
          <w:rFonts w:ascii="Times New Roman" w:eastAsia="맑은 고딕" w:hAnsi="Times New Roman" w:cs="Times New Roman"/>
          <w:color w:val="000000" w:themeColor="text1"/>
          <w:sz w:val="24"/>
          <w:szCs w:val="24"/>
        </w:rPr>
        <w:t xml:space="preserve"> </w:t>
      </w:r>
      <w:r w:rsidR="00951150">
        <w:rPr>
          <w:rFonts w:ascii="Times New Roman" w:eastAsia="맑은 고딕" w:hAnsi="Times New Roman" w:cs="Times New Roman"/>
          <w:color w:val="000000" w:themeColor="text1"/>
          <w:sz w:val="24"/>
          <w:szCs w:val="24"/>
        </w:rPr>
        <w:t xml:space="preserve">where </w:t>
      </w:r>
      <w:r w:rsidR="00951150" w:rsidRPr="00322DC5">
        <w:rPr>
          <w:rFonts w:ascii="Times New Roman" w:eastAsia="맑은 고딕" w:hAnsi="Times New Roman" w:cs="Times New Roman"/>
          <w:i/>
          <w:iCs/>
          <w:color w:val="000000" w:themeColor="text1"/>
          <w:sz w:val="24"/>
          <w:szCs w:val="24"/>
        </w:rPr>
        <w:t>M</w:t>
      </w:r>
      <w:r w:rsidR="00951150">
        <w:rPr>
          <w:rFonts w:ascii="Times New Roman" w:eastAsia="맑은 고딕" w:hAnsi="Times New Roman" w:cs="Times New Roman"/>
          <w:color w:val="000000" w:themeColor="text1"/>
          <w:sz w:val="24"/>
          <w:szCs w:val="24"/>
        </w:rPr>
        <w:t xml:space="preserve"> is obtained from the experimentally measured ultrafast magnetization of </w:t>
      </w:r>
      <w:proofErr w:type="spellStart"/>
      <w:r w:rsidR="00951150">
        <w:rPr>
          <w:rFonts w:ascii="Times New Roman" w:eastAsia="맑은 고딕" w:hAnsi="Times New Roman" w:cs="Times New Roman"/>
          <w:color w:val="000000" w:themeColor="text1"/>
          <w:sz w:val="24"/>
          <w:szCs w:val="24"/>
        </w:rPr>
        <w:t>FeRh</w:t>
      </w:r>
      <w:proofErr w:type="spellEnd"/>
      <w:r w:rsidR="00951150">
        <w:rPr>
          <w:rFonts w:ascii="Times New Roman" w:eastAsia="맑은 고딕" w:hAnsi="Times New Roman" w:cs="Times New Roman"/>
          <w:color w:val="000000" w:themeColor="text1"/>
          <w:sz w:val="24"/>
          <w:szCs w:val="24"/>
        </w:rPr>
        <w:t xml:space="preserve"> (Fig. 2a of the main text).</w:t>
      </w:r>
      <w:r>
        <w:rPr>
          <w:rFonts w:ascii="Times New Roman" w:eastAsia="맑은 고딕" w:hAnsi="Times New Roman" w:cs="Times New Roman"/>
          <w:color w:val="000000" w:themeColor="text1"/>
          <w:sz w:val="24"/>
          <w:szCs w:val="24"/>
        </w:rPr>
        <w:t xml:space="preserve"> </w:t>
      </w:r>
      <w:r w:rsidRPr="007066F2">
        <w:rPr>
          <w:rFonts w:ascii="Times New Roman" w:hAnsi="Times New Roman" w:cs="Times New Roman"/>
          <w:sz w:val="24"/>
          <w:szCs w:val="24"/>
        </w:rPr>
        <w:t xml:space="preserve">Since the </w:t>
      </w:r>
      <w:proofErr w:type="spellStart"/>
      <w:r w:rsidRPr="007066F2">
        <w:rPr>
          <w:rFonts w:ascii="Times New Roman" w:hAnsi="Times New Roman" w:cs="Times New Roman"/>
          <w:sz w:val="24"/>
          <w:szCs w:val="24"/>
        </w:rPr>
        <w:t>FeRh</w:t>
      </w:r>
      <w:proofErr w:type="spellEnd"/>
      <w:r w:rsidRPr="007066F2">
        <w:rPr>
          <w:rFonts w:ascii="Times New Roman" w:hAnsi="Times New Roman" w:cs="Times New Roman"/>
          <w:sz w:val="24"/>
          <w:szCs w:val="24"/>
        </w:rPr>
        <w:t xml:space="preserve"> thickness is thicker than the light penetration depth, we assume a non-uniform</w:t>
      </w:r>
      <w:r w:rsidRPr="007066F2">
        <w:rPr>
          <w:rFonts w:ascii="Times New Roman" w:hAnsi="Times New Roman" w:cs="Times New Roman" w:hint="eastAsia"/>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oMath>
      <w:r w:rsidRPr="007066F2">
        <w:rPr>
          <w:rFonts w:ascii="Times New Roman" w:hAnsi="Times New Roman" w:cs="Times New Roman" w:hint="eastAsia"/>
          <w:sz w:val="24"/>
          <w:szCs w:val="24"/>
        </w:rPr>
        <w:t xml:space="preserve"> </w:t>
      </w:r>
      <w:r w:rsidRPr="007066F2">
        <w:rPr>
          <w:rFonts w:ascii="Times New Roman" w:hAnsi="Times New Roman" w:cs="Times New Roman"/>
          <w:sz w:val="24"/>
          <w:szCs w:val="24"/>
        </w:rPr>
        <w:t xml:space="preserve">along the </w:t>
      </w:r>
      <w:proofErr w:type="spellStart"/>
      <w:r w:rsidRPr="007066F2">
        <w:rPr>
          <w:rFonts w:ascii="Times New Roman" w:hAnsi="Times New Roman" w:cs="Times New Roman"/>
          <w:sz w:val="24"/>
          <w:szCs w:val="24"/>
        </w:rPr>
        <w:t>FeRh</w:t>
      </w:r>
      <w:proofErr w:type="spellEnd"/>
      <w:r w:rsidRPr="007066F2">
        <w:rPr>
          <w:rFonts w:ascii="Times New Roman" w:hAnsi="Times New Roman" w:cs="Times New Roman"/>
          <w:sz w:val="24"/>
          <w:szCs w:val="24"/>
        </w:rPr>
        <w:t xml:space="preserve"> thickness</w:t>
      </w:r>
      <w:r w:rsidR="00951150">
        <w:rPr>
          <w:rFonts w:ascii="Times New Roman" w:hAnsi="Times New Roman" w:cs="Times New Roman"/>
          <w:sz w:val="24"/>
          <w:szCs w:val="24"/>
        </w:rPr>
        <w:t>, and distribution of</w:t>
      </w:r>
      <m:oMath>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oMath>
      <w:r w:rsidR="00951150">
        <w:rPr>
          <w:rFonts w:ascii="Times New Roman" w:hAnsi="Times New Roman" w:cs="Times New Roman"/>
          <w:sz w:val="24"/>
          <w:szCs w:val="24"/>
        </w:rPr>
        <w:t xml:space="preserve"> is determined from the distribution of the light absorption (Fig. S</w:t>
      </w:r>
      <w:r w:rsidR="00311D3C">
        <w:rPr>
          <w:rFonts w:ascii="Times New Roman" w:hAnsi="Times New Roman" w:cs="Times New Roman"/>
          <w:sz w:val="24"/>
          <w:szCs w:val="24"/>
        </w:rPr>
        <w:t>4</w:t>
      </w:r>
      <w:r w:rsidR="00951150">
        <w:rPr>
          <w:rFonts w:ascii="Times New Roman" w:hAnsi="Times New Roman" w:cs="Times New Roman"/>
          <w:sz w:val="24"/>
          <w:szCs w:val="24"/>
        </w:rPr>
        <w:t xml:space="preserve">). </w:t>
      </w:r>
      <w:r w:rsidR="005A7D7C">
        <w:rPr>
          <w:rFonts w:ascii="Times New Roman" w:hAnsi="Times New Roman" w:cs="Times New Roman"/>
          <w:sz w:val="24"/>
          <w:szCs w:val="24"/>
        </w:rPr>
        <w:t>The bulk diffusivities (</w:t>
      </w:r>
      <w:r w:rsidR="005A7D7C" w:rsidRPr="005A7D7C">
        <w:rPr>
          <w:rFonts w:ascii="Times New Roman" w:hAnsi="Times New Roman" w:cs="Times New Roman"/>
          <w:i/>
          <w:iCs/>
          <w:sz w:val="24"/>
          <w:szCs w:val="24"/>
        </w:rPr>
        <w:t>D</w:t>
      </w:r>
      <w:r w:rsidR="005A7D7C">
        <w:rPr>
          <w:rFonts w:ascii="Times New Roman" w:hAnsi="Times New Roman" w:cs="Times New Roman"/>
          <w:sz w:val="24"/>
          <w:szCs w:val="24"/>
        </w:rPr>
        <w:t xml:space="preserve">) of </w:t>
      </w:r>
      <w:proofErr w:type="spellStart"/>
      <w:r w:rsidR="005A7D7C">
        <w:rPr>
          <w:rFonts w:ascii="Times New Roman" w:hAnsi="Times New Roman" w:cs="Times New Roman"/>
          <w:sz w:val="24"/>
          <w:szCs w:val="24"/>
        </w:rPr>
        <w:t>FeRh</w:t>
      </w:r>
      <w:proofErr w:type="spellEnd"/>
      <w:r w:rsidR="005A7D7C">
        <w:rPr>
          <w:rFonts w:ascii="Times New Roman" w:hAnsi="Times New Roman" w:cs="Times New Roman"/>
          <w:sz w:val="24"/>
          <w:szCs w:val="24"/>
        </w:rPr>
        <w:t xml:space="preserve"> and Cu are obtained from the electrical conductivities</w:t>
      </w:r>
      <w:r w:rsidR="00E456CA">
        <w:rPr>
          <w:rFonts w:ascii="Times New Roman" w:hAnsi="Times New Roman" w:cs="Times New Roman"/>
          <w:sz w:val="24"/>
          <w:szCs w:val="24"/>
        </w:rPr>
        <w:t xml:space="preserve"> (</w:t>
      </w:r>
      <m:oMath>
        <m:sSub>
          <m:sSubPr>
            <m:ctrlPr>
              <w:rPr>
                <w:rFonts w:ascii="Cambria Math" w:eastAsia="맑은 고딕" w:hAnsi="Cambria Math" w:cs="Times New Roman"/>
                <w:kern w:val="0"/>
                <w:sz w:val="24"/>
                <w:szCs w:val="24"/>
              </w:rPr>
            </m:ctrlPr>
          </m:sSubPr>
          <m:e>
            <m:r>
              <w:rPr>
                <w:rFonts w:ascii="Cambria Math" w:eastAsia="맑은 고딕" w:hAnsi="Cambria Math" w:cs="Times New Roman"/>
                <w:kern w:val="0"/>
                <w:sz w:val="24"/>
                <w:szCs w:val="24"/>
              </w:rPr>
              <m:t>σ</m:t>
            </m:r>
          </m:e>
          <m:sub>
            <m:r>
              <m:rPr>
                <m:sty m:val="p"/>
              </m:rPr>
              <w:rPr>
                <w:rFonts w:ascii="Cambria Math" w:eastAsia="맑은 고딕" w:hAnsi="Cambria Math" w:cs="Times New Roman"/>
                <w:kern w:val="0"/>
                <w:sz w:val="24"/>
                <w:szCs w:val="24"/>
              </w:rPr>
              <m:t>e</m:t>
            </m:r>
          </m:sub>
        </m:sSub>
      </m:oMath>
      <w:r w:rsidR="00E456CA">
        <w:rPr>
          <w:rFonts w:ascii="Times New Roman" w:hAnsi="Times New Roman" w:cs="Times New Roman" w:hint="eastAsia"/>
          <w:kern w:val="0"/>
          <w:sz w:val="24"/>
          <w:szCs w:val="24"/>
        </w:rPr>
        <w:t>)</w:t>
      </w:r>
      <w:r w:rsidR="00E456CA">
        <w:rPr>
          <w:rFonts w:ascii="Times New Roman" w:hAnsi="Times New Roman" w:cs="Times New Roman"/>
          <w:sz w:val="24"/>
          <w:szCs w:val="24"/>
        </w:rPr>
        <w:t xml:space="preserve"> using the relation of </w:t>
      </w:r>
      <m:oMath>
        <m:r>
          <w:rPr>
            <w:rFonts w:ascii="Cambria Math" w:eastAsia="맑은 고딕" w:hAnsi="Cambria Math" w:cs="Times New Roman"/>
            <w:kern w:val="0"/>
            <w:sz w:val="24"/>
            <w:szCs w:val="24"/>
          </w:rPr>
          <m:t>D</m:t>
        </m:r>
        <m:r>
          <m:rPr>
            <m:sty m:val="p"/>
          </m:rPr>
          <w:rPr>
            <w:rFonts w:ascii="Cambria Math" w:eastAsia="맑은 고딕" w:hAnsi="Cambria Math" w:cs="Times New Roman"/>
            <w:kern w:val="0"/>
            <w:sz w:val="24"/>
            <w:szCs w:val="24"/>
          </w:rPr>
          <m:t>=</m:t>
        </m:r>
        <m:f>
          <m:fPr>
            <m:ctrlPr>
              <w:rPr>
                <w:rFonts w:ascii="Cambria Math" w:eastAsia="맑은 고딕" w:hAnsi="Cambria Math" w:cs="Times New Roman"/>
                <w:kern w:val="0"/>
                <w:sz w:val="24"/>
                <w:szCs w:val="24"/>
              </w:rPr>
            </m:ctrlPr>
          </m:fPr>
          <m:num>
            <m:sSub>
              <m:sSubPr>
                <m:ctrlPr>
                  <w:rPr>
                    <w:rFonts w:ascii="Cambria Math" w:eastAsia="맑은 고딕" w:hAnsi="Cambria Math" w:cs="Times New Roman"/>
                    <w:kern w:val="0"/>
                    <w:sz w:val="24"/>
                    <w:szCs w:val="24"/>
                  </w:rPr>
                </m:ctrlPr>
              </m:sSubPr>
              <m:e>
                <m:r>
                  <w:rPr>
                    <w:rFonts w:ascii="Cambria Math" w:eastAsia="맑은 고딕" w:hAnsi="Cambria Math" w:cs="Times New Roman"/>
                    <w:kern w:val="0"/>
                    <w:sz w:val="24"/>
                    <w:szCs w:val="24"/>
                  </w:rPr>
                  <m:t>σ</m:t>
                </m:r>
              </m:e>
              <m:sub>
                <m:r>
                  <m:rPr>
                    <m:sty m:val="p"/>
                  </m:rPr>
                  <w:rPr>
                    <w:rFonts w:ascii="Cambria Math" w:eastAsia="맑은 고딕" w:hAnsi="Cambria Math" w:cs="Times New Roman"/>
                    <w:kern w:val="0"/>
                    <w:sz w:val="24"/>
                    <w:szCs w:val="24"/>
                  </w:rPr>
                  <m:t>e</m:t>
                </m:r>
              </m:sub>
            </m:sSub>
          </m:num>
          <m:den>
            <m:sSup>
              <m:sSupPr>
                <m:ctrlPr>
                  <w:rPr>
                    <w:rFonts w:ascii="Cambria Math" w:eastAsia="맑은 고딕" w:hAnsi="Cambria Math" w:cs="Times New Roman"/>
                    <w:kern w:val="0"/>
                    <w:sz w:val="24"/>
                    <w:szCs w:val="24"/>
                  </w:rPr>
                </m:ctrlPr>
              </m:sSupPr>
              <m:e>
                <m:r>
                  <w:rPr>
                    <w:rFonts w:ascii="Cambria Math" w:eastAsia="맑은 고딕" w:hAnsi="Cambria Math" w:cs="Times New Roman"/>
                    <w:kern w:val="0"/>
                    <w:sz w:val="24"/>
                    <w:szCs w:val="24"/>
                  </w:rPr>
                  <m:t>e</m:t>
                </m:r>
              </m:e>
              <m:sup>
                <m:r>
                  <m:rPr>
                    <m:sty m:val="p"/>
                  </m:rPr>
                  <w:rPr>
                    <w:rFonts w:ascii="Cambria Math" w:eastAsia="맑은 고딕" w:hAnsi="Cambria Math" w:cs="Times New Roman"/>
                    <w:kern w:val="0"/>
                    <w:sz w:val="24"/>
                    <w:szCs w:val="24"/>
                  </w:rPr>
                  <m:t>2</m:t>
                </m:r>
              </m:sup>
            </m:sSup>
            <m:sSub>
              <m:sSubPr>
                <m:ctrlPr>
                  <w:rPr>
                    <w:rFonts w:ascii="Cambria Math" w:eastAsia="맑은 고딕" w:hAnsi="Cambria Math" w:cs="Times New Roman"/>
                    <w:kern w:val="0"/>
                    <w:sz w:val="24"/>
                    <w:szCs w:val="24"/>
                  </w:rPr>
                </m:ctrlPr>
              </m:sSubPr>
              <m:e>
                <m:r>
                  <w:rPr>
                    <w:rFonts w:ascii="Cambria Math" w:eastAsia="맑은 고딕" w:hAnsi="Cambria Math" w:cs="Times New Roman"/>
                    <w:kern w:val="0"/>
                    <w:sz w:val="24"/>
                    <w:szCs w:val="24"/>
                  </w:rPr>
                  <m:t>N</m:t>
                </m:r>
              </m:e>
              <m:sub>
                <m:r>
                  <m:rPr>
                    <m:sty m:val="p"/>
                  </m:rPr>
                  <w:rPr>
                    <w:rFonts w:ascii="Cambria Math" w:eastAsia="맑은 고딕" w:hAnsi="Cambria Math" w:cs="Times New Roman"/>
                    <w:kern w:val="0"/>
                    <w:sz w:val="24"/>
                    <w:szCs w:val="24"/>
                  </w:rPr>
                  <m:t>F</m:t>
                </m:r>
              </m:sub>
            </m:sSub>
          </m:den>
        </m:f>
      </m:oMath>
      <w:r w:rsidR="00E456CA">
        <w:rPr>
          <w:rFonts w:ascii="Times New Roman" w:hAnsi="Times New Roman" w:cs="Times New Roman"/>
          <w:sz w:val="24"/>
          <w:szCs w:val="24"/>
        </w:rPr>
        <w:t xml:space="preserve">. The </w:t>
      </w:r>
      <m:oMath>
        <m:sSub>
          <m:sSubPr>
            <m:ctrlPr>
              <w:rPr>
                <w:rFonts w:ascii="Cambria Math" w:eastAsia="맑은 고딕" w:hAnsi="Cambria Math" w:cs="Times New Roman"/>
                <w:kern w:val="0"/>
                <w:sz w:val="24"/>
                <w:szCs w:val="24"/>
              </w:rPr>
            </m:ctrlPr>
          </m:sSubPr>
          <m:e>
            <m:r>
              <w:rPr>
                <w:rFonts w:ascii="Cambria Math" w:eastAsia="맑은 고딕" w:hAnsi="Cambria Math" w:cs="Times New Roman"/>
                <w:kern w:val="0"/>
                <w:sz w:val="24"/>
                <w:szCs w:val="24"/>
              </w:rPr>
              <m:t>σ</m:t>
            </m:r>
          </m:e>
          <m:sub>
            <m:r>
              <m:rPr>
                <m:sty m:val="p"/>
              </m:rPr>
              <w:rPr>
                <w:rFonts w:ascii="Cambria Math" w:eastAsia="맑은 고딕" w:hAnsi="Cambria Math" w:cs="Times New Roman"/>
                <w:kern w:val="0"/>
                <w:sz w:val="24"/>
                <w:szCs w:val="24"/>
              </w:rPr>
              <m:t>e</m:t>
            </m:r>
          </m:sub>
        </m:sSub>
      </m:oMath>
      <w:r w:rsidR="00E456CA">
        <w:rPr>
          <w:rFonts w:ascii="Times New Roman" w:hAnsi="Times New Roman" w:cs="Times New Roman" w:hint="eastAsia"/>
          <w:kern w:val="0"/>
          <w:sz w:val="24"/>
          <w:szCs w:val="24"/>
        </w:rPr>
        <w:t xml:space="preserve"> </w:t>
      </w:r>
      <w:r w:rsidR="00E456CA">
        <w:rPr>
          <w:rFonts w:ascii="Times New Roman" w:hAnsi="Times New Roman" w:cs="Times New Roman"/>
          <w:kern w:val="0"/>
          <w:sz w:val="24"/>
          <w:szCs w:val="24"/>
        </w:rPr>
        <w:t>values of</w:t>
      </w:r>
      <w:r w:rsidR="005A7D7C">
        <w:rPr>
          <w:rFonts w:ascii="Times New Roman" w:hAnsi="Times New Roman" w:cs="Times New Roman"/>
          <w:sz w:val="24"/>
          <w:szCs w:val="24"/>
        </w:rPr>
        <w:t xml:space="preserve"> </w:t>
      </w:r>
      <w:r w:rsidR="00E456CA">
        <w:rPr>
          <w:rFonts w:ascii="Times New Roman" w:hAnsi="Times New Roman" w:cs="Times New Roman"/>
          <w:sz w:val="24"/>
          <w:szCs w:val="24"/>
        </w:rPr>
        <w:t>1.3×10</w:t>
      </w:r>
      <w:r w:rsidR="00E456CA" w:rsidRPr="00E456CA">
        <w:rPr>
          <w:rFonts w:ascii="Times New Roman" w:hAnsi="Times New Roman" w:cs="Times New Roman"/>
          <w:sz w:val="24"/>
          <w:szCs w:val="24"/>
          <w:vertAlign w:val="superscript"/>
        </w:rPr>
        <w:t>6</w:t>
      </w:r>
      <w:r w:rsidR="00E456CA">
        <w:rPr>
          <w:rFonts w:ascii="Times New Roman" w:hAnsi="Times New Roman" w:cs="Times New Roman"/>
          <w:sz w:val="24"/>
          <w:szCs w:val="24"/>
        </w:rPr>
        <w:t>, 0.8×10</w:t>
      </w:r>
      <w:r w:rsidR="00E456CA" w:rsidRPr="00E456CA">
        <w:rPr>
          <w:rFonts w:ascii="Times New Roman" w:hAnsi="Times New Roman" w:cs="Times New Roman"/>
          <w:sz w:val="24"/>
          <w:szCs w:val="24"/>
          <w:vertAlign w:val="superscript"/>
        </w:rPr>
        <w:t>6</w:t>
      </w:r>
      <w:r w:rsidR="00E456CA">
        <w:rPr>
          <w:rFonts w:ascii="Times New Roman" w:hAnsi="Times New Roman" w:cs="Times New Roman"/>
          <w:sz w:val="24"/>
          <w:szCs w:val="24"/>
        </w:rPr>
        <w:t>, and 50×10</w:t>
      </w:r>
      <w:r w:rsidR="00E456CA" w:rsidRPr="00E456CA">
        <w:rPr>
          <w:rFonts w:ascii="Times New Roman" w:hAnsi="Times New Roman" w:cs="Times New Roman"/>
          <w:sz w:val="24"/>
          <w:szCs w:val="24"/>
          <w:vertAlign w:val="superscript"/>
        </w:rPr>
        <w:t>6</w:t>
      </w:r>
      <w:r w:rsidR="00E456CA">
        <w:rPr>
          <w:rFonts w:ascii="Times New Roman" w:hAnsi="Times New Roman" w:cs="Times New Roman"/>
          <w:sz w:val="24"/>
          <w:szCs w:val="24"/>
        </w:rPr>
        <w:t xml:space="preserve"> Ω</w:t>
      </w:r>
      <w:r w:rsidR="00E456CA" w:rsidRPr="00E456CA">
        <w:rPr>
          <w:rFonts w:ascii="Times New Roman" w:hAnsi="Times New Roman" w:cs="Times New Roman"/>
          <w:sz w:val="24"/>
          <w:szCs w:val="24"/>
          <w:vertAlign w:val="superscript"/>
        </w:rPr>
        <w:t>-1</w:t>
      </w:r>
      <w:r w:rsidR="00E456CA">
        <w:rPr>
          <w:rFonts w:ascii="Times New Roman" w:hAnsi="Times New Roman" w:cs="Times New Roman"/>
          <w:sz w:val="24"/>
          <w:szCs w:val="24"/>
        </w:rPr>
        <w:t xml:space="preserve"> m</w:t>
      </w:r>
      <w:r w:rsidR="00E456CA" w:rsidRPr="00E456CA">
        <w:rPr>
          <w:rFonts w:ascii="Times New Roman" w:hAnsi="Times New Roman" w:cs="Times New Roman"/>
          <w:sz w:val="24"/>
          <w:szCs w:val="24"/>
          <w:vertAlign w:val="superscript"/>
        </w:rPr>
        <w:t>-2</w:t>
      </w:r>
      <w:r w:rsidR="00E456CA">
        <w:rPr>
          <w:rFonts w:ascii="Times New Roman" w:hAnsi="Times New Roman" w:cs="Times New Roman"/>
          <w:sz w:val="24"/>
          <w:szCs w:val="24"/>
        </w:rPr>
        <w:t xml:space="preserve"> of FM </w:t>
      </w:r>
      <w:proofErr w:type="spellStart"/>
      <w:r w:rsidR="00E456CA">
        <w:rPr>
          <w:rFonts w:ascii="Times New Roman" w:hAnsi="Times New Roman" w:cs="Times New Roman"/>
          <w:sz w:val="24"/>
          <w:szCs w:val="24"/>
        </w:rPr>
        <w:t>FeRh</w:t>
      </w:r>
      <w:proofErr w:type="spellEnd"/>
      <w:r w:rsidR="00E456CA">
        <w:rPr>
          <w:rFonts w:ascii="Times New Roman" w:hAnsi="Times New Roman" w:cs="Times New Roman"/>
          <w:sz w:val="24"/>
          <w:szCs w:val="24"/>
        </w:rPr>
        <w:t xml:space="preserve">, AFM </w:t>
      </w:r>
      <w:proofErr w:type="spellStart"/>
      <w:r w:rsidR="00E456CA">
        <w:rPr>
          <w:rFonts w:ascii="Times New Roman" w:hAnsi="Times New Roman" w:cs="Times New Roman"/>
          <w:sz w:val="24"/>
          <w:szCs w:val="24"/>
        </w:rPr>
        <w:t>FeRh</w:t>
      </w:r>
      <w:proofErr w:type="spellEnd"/>
      <w:r w:rsidR="00E456CA">
        <w:rPr>
          <w:rFonts w:ascii="Times New Roman" w:hAnsi="Times New Roman" w:cs="Times New Roman"/>
          <w:sz w:val="24"/>
          <w:szCs w:val="24"/>
        </w:rPr>
        <w:t>, and Cu, respectively,</w:t>
      </w:r>
      <w:r w:rsidR="005A7D7C">
        <w:rPr>
          <w:rFonts w:ascii="Times New Roman" w:hAnsi="Times New Roman" w:cs="Times New Roman"/>
          <w:sz w:val="24"/>
          <w:szCs w:val="24"/>
        </w:rPr>
        <w:t xml:space="preserve"> are measured using a four-point probe method. The interfacial spin conductance</w:t>
      </w:r>
      <w:r w:rsidR="00ED1CDA">
        <w:rPr>
          <w:rFonts w:ascii="Times New Roman" w:hAnsi="Times New Roman" w:cs="Times New Roman"/>
          <w:sz w:val="24"/>
          <w:szCs w:val="24"/>
        </w:rPr>
        <w:t xml:space="preserve"> (</w:t>
      </w:r>
      <w:proofErr w:type="spellStart"/>
      <w:r w:rsidR="00ED1CDA" w:rsidRPr="00ED1CDA">
        <w:rPr>
          <w:rFonts w:ascii="Times New Roman" w:hAnsi="Times New Roman" w:cs="Times New Roman"/>
          <w:i/>
          <w:iCs/>
          <w:sz w:val="24"/>
          <w:szCs w:val="24"/>
        </w:rPr>
        <w:t>G</w:t>
      </w:r>
      <w:r w:rsidR="00ED1CDA" w:rsidRPr="00ED1CDA">
        <w:rPr>
          <w:rFonts w:ascii="Times New Roman" w:hAnsi="Times New Roman" w:cs="Times New Roman"/>
          <w:sz w:val="24"/>
          <w:szCs w:val="24"/>
          <w:vertAlign w:val="subscript"/>
        </w:rPr>
        <w:t>s</w:t>
      </w:r>
      <w:proofErr w:type="spellEnd"/>
      <w:r w:rsidR="00ED1CDA">
        <w:rPr>
          <w:rFonts w:ascii="Times New Roman" w:hAnsi="Times New Roman" w:cs="Times New Roman"/>
          <w:sz w:val="24"/>
          <w:szCs w:val="24"/>
        </w:rPr>
        <w:t>)</w:t>
      </w:r>
      <w:r w:rsidR="005A7D7C">
        <w:rPr>
          <w:rFonts w:ascii="Times New Roman" w:hAnsi="Times New Roman" w:cs="Times New Roman"/>
          <w:sz w:val="24"/>
          <w:szCs w:val="24"/>
        </w:rPr>
        <w:t xml:space="preserve"> of the </w:t>
      </w:r>
      <w:proofErr w:type="spellStart"/>
      <w:r w:rsidR="005A7D7C">
        <w:rPr>
          <w:rFonts w:ascii="Times New Roman" w:hAnsi="Times New Roman" w:cs="Times New Roman"/>
          <w:sz w:val="24"/>
          <w:szCs w:val="24"/>
        </w:rPr>
        <w:t>FeRh</w:t>
      </w:r>
      <w:proofErr w:type="spellEnd"/>
      <w:r w:rsidR="005A7D7C">
        <w:rPr>
          <w:rFonts w:ascii="Times New Roman" w:hAnsi="Times New Roman" w:cs="Times New Roman"/>
          <w:sz w:val="24"/>
          <w:szCs w:val="24"/>
        </w:rPr>
        <w:t xml:space="preserve">/Cu interface is obtained from the </w:t>
      </w:r>
      <w:r w:rsidR="00322DC5">
        <w:rPr>
          <w:rFonts w:ascii="Times New Roman" w:hAnsi="Times New Roman" w:cs="Times New Roman"/>
          <w:sz w:val="24"/>
          <w:szCs w:val="24"/>
        </w:rPr>
        <w:t>interfacial electrical conductance</w:t>
      </w:r>
      <w:r w:rsidR="00ED1CDA">
        <w:rPr>
          <w:rFonts w:ascii="Times New Roman" w:hAnsi="Times New Roman" w:cs="Times New Roman"/>
          <w:sz w:val="24"/>
          <w:szCs w:val="24"/>
        </w:rPr>
        <w:t xml:space="preserve"> (</w:t>
      </w:r>
      <w:r w:rsidR="00ED1CDA" w:rsidRPr="00ED1CDA">
        <w:rPr>
          <w:rFonts w:ascii="Times New Roman" w:hAnsi="Times New Roman" w:cs="Times New Roman"/>
          <w:i/>
          <w:iCs/>
          <w:sz w:val="24"/>
          <w:szCs w:val="24"/>
        </w:rPr>
        <w:t>G</w:t>
      </w:r>
      <w:r w:rsidR="00ED1CDA" w:rsidRPr="00ED1CDA">
        <w:rPr>
          <w:rFonts w:ascii="Times New Roman" w:hAnsi="Times New Roman" w:cs="Times New Roman"/>
          <w:sz w:val="24"/>
          <w:szCs w:val="24"/>
          <w:vertAlign w:val="subscript"/>
        </w:rPr>
        <w:t>e</w:t>
      </w:r>
      <w:r w:rsidR="00ED1CDA">
        <w:rPr>
          <w:rFonts w:ascii="Times New Roman" w:hAnsi="Times New Roman" w:cs="Times New Roman"/>
          <w:sz w:val="24"/>
          <w:szCs w:val="24"/>
        </w:rPr>
        <w:t xml:space="preserve">) using the relation of </w:t>
      </w:r>
      <m:oMath>
        <m:sSub>
          <m:sSubPr>
            <m:ctrlPr>
              <w:rPr>
                <w:rFonts w:ascii="Cambria Math" w:eastAsia="맑은 고딕" w:hAnsi="Cambria Math" w:cs="Times New Roman"/>
                <w:color w:val="000000" w:themeColor="text1"/>
                <w:sz w:val="24"/>
                <w:szCs w:val="24"/>
              </w:rPr>
            </m:ctrlPr>
          </m:sSubPr>
          <m:e>
            <m:r>
              <w:rPr>
                <w:rFonts w:ascii="Cambria Math" w:eastAsia="맑은 고딕" w:hAnsi="Cambria Math" w:cs="Times New Roman"/>
                <w:color w:val="000000" w:themeColor="text1"/>
                <w:sz w:val="24"/>
                <w:szCs w:val="24"/>
              </w:rPr>
              <m:t>G</m:t>
            </m:r>
          </m:e>
          <m:sub>
            <m:r>
              <w:rPr>
                <w:rFonts w:ascii="Cambria Math" w:eastAsia="맑은 고딕" w:hAnsi="Cambria Math" w:cs="Times New Roman"/>
                <w:color w:val="000000" w:themeColor="text1"/>
                <w:sz w:val="24"/>
                <w:szCs w:val="24"/>
              </w:rPr>
              <m:t>s</m:t>
            </m:r>
          </m:sub>
        </m:sSub>
        <m:r>
          <w:rPr>
            <w:rFonts w:ascii="Cambria Math" w:eastAsia="맑은 고딕" w:hAnsi="Cambria Math" w:cs="Times New Roman"/>
            <w:color w:val="000000" w:themeColor="text1"/>
            <w:sz w:val="24"/>
            <w:szCs w:val="24"/>
          </w:rPr>
          <m:t>=</m:t>
        </m:r>
        <m:f>
          <m:fPr>
            <m:ctrlPr>
              <w:rPr>
                <w:rFonts w:ascii="Cambria Math" w:eastAsia="맑은 고딕" w:hAnsi="Cambria Math" w:cs="Times New Roman"/>
                <w:i/>
                <w:color w:val="000000" w:themeColor="text1"/>
                <w:sz w:val="24"/>
                <w:szCs w:val="24"/>
              </w:rPr>
            </m:ctrlPr>
          </m:fPr>
          <m:num>
            <m:sSub>
              <m:sSubPr>
                <m:ctrlPr>
                  <w:rPr>
                    <w:rFonts w:ascii="Cambria Math" w:eastAsia="맑은 고딕" w:hAnsi="Cambria Math" w:cs="Times New Roman"/>
                    <w:i/>
                    <w:color w:val="000000" w:themeColor="text1"/>
                    <w:sz w:val="24"/>
                    <w:szCs w:val="24"/>
                  </w:rPr>
                </m:ctrlPr>
              </m:sSubPr>
              <m:e>
                <m:r>
                  <w:rPr>
                    <w:rFonts w:ascii="Cambria Math" w:eastAsia="맑은 고딕" w:hAnsi="Cambria Math" w:cs="Times New Roman"/>
                    <w:color w:val="000000" w:themeColor="text1"/>
                    <w:sz w:val="24"/>
                    <w:szCs w:val="24"/>
                  </w:rPr>
                  <m:t>G</m:t>
                </m:r>
              </m:e>
              <m:sub>
                <m:r>
                  <w:rPr>
                    <w:rFonts w:ascii="Cambria Math" w:eastAsia="맑은 고딕" w:hAnsi="Cambria Math" w:cs="Times New Roman"/>
                    <w:color w:val="000000" w:themeColor="text1"/>
                    <w:sz w:val="24"/>
                    <w:szCs w:val="24"/>
                  </w:rPr>
                  <m:t>e</m:t>
                </m:r>
              </m:sub>
            </m:sSub>
          </m:num>
          <m:den>
            <m:r>
              <w:rPr>
                <w:rFonts w:ascii="Cambria Math" w:eastAsia="맑은 고딕" w:hAnsi="Cambria Math" w:cs="Times New Roman"/>
                <w:color w:val="000000" w:themeColor="text1"/>
                <w:sz w:val="24"/>
                <w:szCs w:val="24"/>
              </w:rPr>
              <m:t>2</m:t>
            </m:r>
            <m:sSup>
              <m:sSupPr>
                <m:ctrlPr>
                  <w:rPr>
                    <w:rFonts w:ascii="Cambria Math" w:eastAsia="맑은 고딕" w:hAnsi="Cambria Math" w:cs="Times New Roman"/>
                    <w:i/>
                    <w:color w:val="000000" w:themeColor="text1"/>
                    <w:sz w:val="24"/>
                    <w:szCs w:val="24"/>
                  </w:rPr>
                </m:ctrlPr>
              </m:sSupPr>
              <m:e>
                <m:r>
                  <w:rPr>
                    <w:rFonts w:ascii="Cambria Math" w:eastAsia="맑은 고딕" w:hAnsi="Cambria Math" w:cs="Times New Roman"/>
                    <w:color w:val="000000" w:themeColor="text1"/>
                    <w:sz w:val="24"/>
                    <w:szCs w:val="24"/>
                  </w:rPr>
                  <m:t>e</m:t>
                </m:r>
              </m:e>
              <m:sup>
                <m:r>
                  <w:rPr>
                    <w:rFonts w:ascii="Cambria Math" w:eastAsia="맑은 고딕" w:hAnsi="Cambria Math" w:cs="Times New Roman"/>
                    <w:color w:val="000000" w:themeColor="text1"/>
                    <w:sz w:val="24"/>
                    <w:szCs w:val="24"/>
                  </w:rPr>
                  <m:t>2</m:t>
                </m:r>
              </m:sup>
            </m:sSup>
          </m:den>
        </m:f>
      </m:oMath>
      <w:r w:rsidR="00ED1CDA">
        <w:rPr>
          <w:rFonts w:ascii="Times New Roman" w:hAnsi="Times New Roman" w:cs="Times New Roman" w:hint="eastAsia"/>
          <w:color w:val="000000" w:themeColor="text1"/>
          <w:sz w:val="24"/>
          <w:szCs w:val="24"/>
        </w:rPr>
        <w:t>.</w:t>
      </w:r>
      <w:r w:rsidR="00ED1CDA">
        <w:rPr>
          <w:rFonts w:ascii="Times New Roman" w:hAnsi="Times New Roman" w:cs="Times New Roman"/>
          <w:color w:val="000000" w:themeColor="text1"/>
          <w:sz w:val="24"/>
          <w:szCs w:val="24"/>
        </w:rPr>
        <w:t xml:space="preserve"> Since we do not know </w:t>
      </w:r>
      <w:r w:rsidR="00ED1CDA" w:rsidRPr="00ED1CDA">
        <w:rPr>
          <w:rFonts w:ascii="Times New Roman" w:hAnsi="Times New Roman" w:cs="Times New Roman"/>
          <w:i/>
          <w:iCs/>
          <w:color w:val="000000" w:themeColor="text1"/>
          <w:sz w:val="24"/>
          <w:szCs w:val="24"/>
        </w:rPr>
        <w:t>G</w:t>
      </w:r>
      <w:r w:rsidR="00ED1CDA" w:rsidRPr="00ED1CDA">
        <w:rPr>
          <w:rFonts w:ascii="Times New Roman" w:hAnsi="Times New Roman" w:cs="Times New Roman"/>
          <w:color w:val="000000" w:themeColor="text1"/>
          <w:sz w:val="24"/>
          <w:szCs w:val="24"/>
          <w:vertAlign w:val="subscript"/>
        </w:rPr>
        <w:t>e</w:t>
      </w:r>
      <w:r w:rsidR="00ED1CDA">
        <w:rPr>
          <w:rFonts w:ascii="Times New Roman" w:hAnsi="Times New Roman" w:cs="Times New Roman"/>
          <w:color w:val="000000" w:themeColor="text1"/>
          <w:sz w:val="24"/>
          <w:szCs w:val="24"/>
        </w:rPr>
        <w:t xml:space="preserve"> value of the </w:t>
      </w:r>
      <w:proofErr w:type="spellStart"/>
      <w:r w:rsidR="00ED1CDA">
        <w:rPr>
          <w:rFonts w:ascii="Times New Roman" w:hAnsi="Times New Roman" w:cs="Times New Roman"/>
          <w:color w:val="000000" w:themeColor="text1"/>
          <w:sz w:val="24"/>
          <w:szCs w:val="24"/>
        </w:rPr>
        <w:t>FeRh</w:t>
      </w:r>
      <w:proofErr w:type="spellEnd"/>
      <w:r w:rsidR="00ED1CDA">
        <w:rPr>
          <w:rFonts w:ascii="Times New Roman" w:hAnsi="Times New Roman" w:cs="Times New Roman"/>
          <w:color w:val="000000" w:themeColor="text1"/>
          <w:sz w:val="24"/>
          <w:szCs w:val="24"/>
        </w:rPr>
        <w:t>/Cu interface, we used</w:t>
      </w:r>
      <w:r w:rsidR="00322DC5">
        <w:rPr>
          <w:rFonts w:ascii="Times New Roman" w:hAnsi="Times New Roman" w:cs="Times New Roman"/>
          <w:sz w:val="24"/>
          <w:szCs w:val="24"/>
        </w:rPr>
        <w:t xml:space="preserve"> </w:t>
      </w:r>
      <w:r w:rsidR="00ED1CDA" w:rsidRPr="00ED1CDA">
        <w:rPr>
          <w:rFonts w:ascii="Times New Roman" w:hAnsi="Times New Roman" w:cs="Times New Roman"/>
          <w:i/>
          <w:iCs/>
          <w:color w:val="000000" w:themeColor="text1"/>
          <w:sz w:val="24"/>
          <w:szCs w:val="24"/>
        </w:rPr>
        <w:t>G</w:t>
      </w:r>
      <w:r w:rsidR="00ED1CDA" w:rsidRPr="00ED1CDA">
        <w:rPr>
          <w:rFonts w:ascii="Times New Roman" w:hAnsi="Times New Roman" w:cs="Times New Roman"/>
          <w:color w:val="000000" w:themeColor="text1"/>
          <w:sz w:val="24"/>
          <w:szCs w:val="24"/>
          <w:vertAlign w:val="subscript"/>
        </w:rPr>
        <w:t>e</w:t>
      </w:r>
      <w:r w:rsidR="00ED1CDA">
        <w:rPr>
          <w:rFonts w:ascii="Times New Roman" w:hAnsi="Times New Roman" w:cs="Times New Roman"/>
          <w:sz w:val="24"/>
          <w:szCs w:val="24"/>
        </w:rPr>
        <w:t xml:space="preserve"> </w:t>
      </w:r>
      <w:r w:rsidR="00322DC5">
        <w:rPr>
          <w:rFonts w:ascii="Times New Roman" w:hAnsi="Times New Roman" w:cs="Times New Roman"/>
          <w:sz w:val="24"/>
          <w:szCs w:val="24"/>
        </w:rPr>
        <w:t>of 2</w:t>
      </w:r>
      <w:r w:rsidR="00E456CA">
        <w:rPr>
          <w:rFonts w:ascii="맑은 고딕" w:eastAsia="맑은 고딕" w:hAnsi="맑은 고딕" w:cs="Times New Roman" w:hint="eastAsia"/>
          <w:sz w:val="24"/>
          <w:szCs w:val="24"/>
        </w:rPr>
        <w:t>×</w:t>
      </w:r>
      <w:r w:rsidR="00E456CA">
        <w:rPr>
          <w:rFonts w:ascii="Times New Roman" w:hAnsi="Times New Roman" w:cs="Times New Roman" w:hint="eastAsia"/>
          <w:sz w:val="24"/>
          <w:szCs w:val="24"/>
        </w:rPr>
        <w:t>1</w:t>
      </w:r>
      <w:r w:rsidR="00E456CA">
        <w:rPr>
          <w:rFonts w:ascii="Times New Roman" w:hAnsi="Times New Roman" w:cs="Times New Roman"/>
          <w:sz w:val="24"/>
          <w:szCs w:val="24"/>
        </w:rPr>
        <w:t>0</w:t>
      </w:r>
      <w:r w:rsidR="00E456CA" w:rsidRPr="00ED1CDA">
        <w:rPr>
          <w:rFonts w:ascii="Times New Roman" w:hAnsi="Times New Roman" w:cs="Times New Roman"/>
          <w:sz w:val="24"/>
          <w:szCs w:val="24"/>
          <w:vertAlign w:val="superscript"/>
        </w:rPr>
        <w:t>15</w:t>
      </w:r>
      <w:r w:rsidR="00E456CA">
        <w:rPr>
          <w:rFonts w:ascii="Times New Roman" w:hAnsi="Times New Roman" w:cs="Times New Roman"/>
          <w:sz w:val="24"/>
          <w:szCs w:val="24"/>
        </w:rPr>
        <w:t xml:space="preserve"> Ω</w:t>
      </w:r>
      <w:r w:rsidR="00E456CA" w:rsidRPr="00ED1CDA">
        <w:rPr>
          <w:rFonts w:ascii="Times New Roman" w:hAnsi="Times New Roman" w:cs="Times New Roman"/>
          <w:sz w:val="24"/>
          <w:szCs w:val="24"/>
          <w:vertAlign w:val="superscript"/>
        </w:rPr>
        <w:t>-1</w:t>
      </w:r>
      <w:r w:rsidR="00E456CA">
        <w:rPr>
          <w:rFonts w:ascii="Times New Roman" w:hAnsi="Times New Roman" w:cs="Times New Roman"/>
          <w:sz w:val="24"/>
          <w:szCs w:val="24"/>
        </w:rPr>
        <w:t xml:space="preserve"> m</w:t>
      </w:r>
      <w:r w:rsidR="00E456CA" w:rsidRPr="00ED1CDA">
        <w:rPr>
          <w:rFonts w:ascii="Times New Roman" w:hAnsi="Times New Roman" w:cs="Times New Roman"/>
          <w:sz w:val="24"/>
          <w:szCs w:val="24"/>
          <w:vertAlign w:val="superscript"/>
        </w:rPr>
        <w:t>-2</w:t>
      </w:r>
      <w:r w:rsidR="00ED1CDA">
        <w:rPr>
          <w:rFonts w:ascii="Times New Roman" w:hAnsi="Times New Roman" w:cs="Times New Roman"/>
          <w:sz w:val="24"/>
          <w:szCs w:val="24"/>
        </w:rPr>
        <w:t xml:space="preserve"> of the permalloy/Cu </w:t>
      </w:r>
      <w:r w:rsidR="009E01EE">
        <w:rPr>
          <w:rFonts w:ascii="Times New Roman" w:hAnsi="Times New Roman" w:cs="Times New Roman"/>
          <w:sz w:val="24"/>
          <w:szCs w:val="24"/>
        </w:rPr>
        <w:t xml:space="preserve">and Co/Cu </w:t>
      </w:r>
      <w:r w:rsidR="00ED1CDA">
        <w:rPr>
          <w:rFonts w:ascii="Times New Roman" w:hAnsi="Times New Roman" w:cs="Times New Roman"/>
          <w:sz w:val="24"/>
          <w:szCs w:val="24"/>
        </w:rPr>
        <w:t>interface</w:t>
      </w:r>
      <w:r w:rsidR="009E01EE">
        <w:rPr>
          <w:rFonts w:ascii="Times New Roman" w:hAnsi="Times New Roman" w:cs="Times New Roman"/>
          <w:sz w:val="24"/>
          <w:szCs w:val="24"/>
        </w:rPr>
        <w:t>s [</w:t>
      </w:r>
      <w:r w:rsidR="00615793">
        <w:rPr>
          <w:rFonts w:ascii="Times New Roman" w:hAnsi="Times New Roman" w:cs="Times New Roman"/>
          <w:sz w:val="24"/>
          <w:szCs w:val="24"/>
        </w:rPr>
        <w:t>6</w:t>
      </w:r>
      <w:r w:rsidR="009E01EE">
        <w:rPr>
          <w:rFonts w:ascii="Times New Roman" w:hAnsi="Times New Roman" w:cs="Times New Roman"/>
          <w:sz w:val="24"/>
          <w:szCs w:val="24"/>
        </w:rPr>
        <w:t>]</w:t>
      </w:r>
      <w:r w:rsidR="00ED1CDA">
        <w:rPr>
          <w:rFonts w:ascii="Times New Roman" w:hAnsi="Times New Roman" w:cs="Times New Roman"/>
          <w:sz w:val="24"/>
          <w:szCs w:val="24"/>
        </w:rPr>
        <w:t xml:space="preserve">. </w:t>
      </w:r>
      <w:r w:rsidR="000D3BFC" w:rsidRPr="007066F2">
        <w:rPr>
          <w:rFonts w:ascii="Times New Roman" w:hAnsi="Times New Roman" w:cs="Times New Roman"/>
          <w:sz w:val="24"/>
          <w:szCs w:val="24"/>
        </w:rPr>
        <w:t xml:space="preserve">The diffusive spin current was estimated using </w:t>
      </w:r>
      <m:oMath>
        <m:sSub>
          <m:sSubPr>
            <m:ctrlPr>
              <w:rPr>
                <w:rFonts w:ascii="Cambria Math" w:hAnsi="Cambria Math" w:cs="Times New Roman"/>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en>
        </m:f>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m:t>
                </m:r>
              </m:sub>
            </m:sSub>
          </m:num>
          <m:den>
            <m:r>
              <w:rPr>
                <w:rFonts w:ascii="Cambria Math" w:hAnsi="Cambria Math" w:cs="Times New Roman"/>
                <w:sz w:val="24"/>
                <w:szCs w:val="24"/>
              </w:rPr>
              <m:t>∂z</m:t>
            </m:r>
          </m:den>
        </m:f>
      </m:oMath>
      <w:r w:rsidR="000D3BFC" w:rsidRPr="007066F2">
        <w:rPr>
          <w:rFonts w:ascii="Times New Roman" w:hAnsi="Times New Roman" w:cs="Times New Roman"/>
          <w:sz w:val="24"/>
          <w:szCs w:val="24"/>
        </w:rPr>
        <w:t xml:space="preserve"> at the bulk and </w:t>
      </w:r>
      <m:oMath>
        <m:sSub>
          <m:sSubPr>
            <m:ctrlPr>
              <w:rPr>
                <w:rFonts w:ascii="Cambria Math" w:hAnsi="Cambria Math" w:cs="Times New Roman"/>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s</m:t>
            </m:r>
          </m:sub>
        </m:sSub>
        <m:r>
          <m:rPr>
            <m:sty m:val="p"/>
          </m:rP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m:t>
            </m:r>
          </m:sub>
        </m:sSub>
      </m:oMath>
      <w:r w:rsidR="000D3BFC" w:rsidRPr="007066F2">
        <w:rPr>
          <w:rFonts w:ascii="Times New Roman" w:hAnsi="Times New Roman" w:cs="Times New Roman"/>
          <w:sz w:val="24"/>
          <w:szCs w:val="24"/>
        </w:rPr>
        <w:t xml:space="preserve"> at the interface, where </w:t>
      </w:r>
      <m:oMath>
        <m:r>
          <m:rPr>
            <m:sty m:val="p"/>
          </m:rPr>
          <w:rPr>
            <w:rFonts w:ascii="Cambria Math" w:hAnsi="Cambria Math" w:cs="Times New Roman"/>
            <w:sz w:val="24"/>
            <w:szCs w:val="24"/>
          </w:rPr>
          <m:t>Δ</m:t>
        </m:r>
        <m:sSub>
          <m:sSubPr>
            <m:ctrlPr>
              <w:rPr>
                <w:rFonts w:ascii="Cambria Math" w:hAnsi="Cambria Math" w:cs="Times New Roman"/>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m:t>
            </m:r>
          </m:sub>
        </m:sSub>
      </m:oMath>
      <w:r w:rsidR="000D3BFC" w:rsidRPr="007066F2">
        <w:rPr>
          <w:rFonts w:ascii="Times New Roman" w:hAnsi="Times New Roman" w:cs="Times New Roman"/>
          <w:sz w:val="24"/>
          <w:szCs w:val="24"/>
        </w:rPr>
        <w:t xml:space="preserve"> is the difference in </w:t>
      </w:r>
      <m:oMath>
        <m:sSub>
          <m:sSubPr>
            <m:ctrlPr>
              <w:rPr>
                <w:rFonts w:ascii="Cambria Math" w:hAnsi="Cambria Math" w:cs="Times New Roman"/>
                <w:sz w:val="24"/>
                <w:szCs w:val="24"/>
              </w:rPr>
            </m:ctrlPr>
          </m:sSubPr>
          <m:e>
            <m:r>
              <w:rPr>
                <w:rFonts w:ascii="Cambria Math" w:hAnsi="Cambria Math" w:cs="Times New Roman"/>
                <w:sz w:val="24"/>
                <w:szCs w:val="24"/>
              </w:rPr>
              <m:t>μ</m:t>
            </m:r>
          </m:e>
          <m:sub>
            <m:r>
              <m:rPr>
                <m:sty m:val="p"/>
              </m:rPr>
              <w:rPr>
                <w:rFonts w:ascii="Cambria Math" w:hAnsi="Cambria Math" w:cs="Times New Roman"/>
                <w:sz w:val="24"/>
                <w:szCs w:val="24"/>
              </w:rPr>
              <m:t>s</m:t>
            </m:r>
          </m:sub>
        </m:sSub>
      </m:oMath>
      <w:r w:rsidR="000D3BFC" w:rsidRPr="007066F2">
        <w:rPr>
          <w:rFonts w:ascii="Times New Roman" w:hAnsi="Times New Roman" w:cs="Times New Roman"/>
          <w:sz w:val="24"/>
          <w:szCs w:val="24"/>
        </w:rPr>
        <w:t xml:space="preserve"> at the interface. </w:t>
      </w:r>
      <w:r w:rsidR="00ED1CDA">
        <w:rPr>
          <w:rFonts w:ascii="Times New Roman" w:hAnsi="Times New Roman" w:cs="Times New Roman"/>
          <w:sz w:val="24"/>
          <w:szCs w:val="24"/>
        </w:rPr>
        <w:t xml:space="preserve">With the </w:t>
      </w:r>
      <w:r w:rsidR="00ED1CDA">
        <w:rPr>
          <w:rFonts w:ascii="Times New Roman" w:hAnsi="Times New Roman" w:cs="Times New Roman"/>
          <w:sz w:val="24"/>
          <w:szCs w:val="24"/>
        </w:rPr>
        <w:lastRenderedPageBreak/>
        <w:t xml:space="preserve">thicknesses of 20 nm for </w:t>
      </w:r>
      <w:proofErr w:type="spellStart"/>
      <w:r w:rsidR="00ED1CDA">
        <w:rPr>
          <w:rFonts w:ascii="Times New Roman" w:hAnsi="Times New Roman" w:cs="Times New Roman"/>
          <w:sz w:val="24"/>
          <w:szCs w:val="24"/>
        </w:rPr>
        <w:t>FeRh</w:t>
      </w:r>
      <w:proofErr w:type="spellEnd"/>
      <w:r w:rsidR="00ED1CDA">
        <w:rPr>
          <w:rFonts w:ascii="Times New Roman" w:hAnsi="Times New Roman" w:cs="Times New Roman"/>
          <w:sz w:val="24"/>
          <w:szCs w:val="24"/>
        </w:rPr>
        <w:t xml:space="preserve"> and 120 nm for Cu, we found that the effect of </w:t>
      </w:r>
      <w:r w:rsidR="00ED1CDA" w:rsidRPr="000D3BFC">
        <w:rPr>
          <w:rFonts w:ascii="Times New Roman" w:hAnsi="Times New Roman" w:cs="Times New Roman"/>
          <w:i/>
          <w:iCs/>
          <w:sz w:val="24"/>
          <w:szCs w:val="24"/>
        </w:rPr>
        <w:t>D</w:t>
      </w:r>
      <w:r w:rsidR="00ED1CDA">
        <w:rPr>
          <w:rFonts w:ascii="Times New Roman" w:hAnsi="Times New Roman" w:cs="Times New Roman"/>
          <w:sz w:val="24"/>
          <w:szCs w:val="24"/>
        </w:rPr>
        <w:t xml:space="preserve"> is dominant over the effect of </w:t>
      </w:r>
      <w:proofErr w:type="spellStart"/>
      <w:r w:rsidR="00ED1CDA" w:rsidRPr="000D3BFC">
        <w:rPr>
          <w:rFonts w:ascii="Times New Roman" w:hAnsi="Times New Roman" w:cs="Times New Roman"/>
          <w:i/>
          <w:iCs/>
          <w:sz w:val="24"/>
          <w:szCs w:val="24"/>
        </w:rPr>
        <w:t>G</w:t>
      </w:r>
      <w:r w:rsidR="00ED1CDA" w:rsidRPr="000D3BFC">
        <w:rPr>
          <w:rFonts w:ascii="Times New Roman" w:hAnsi="Times New Roman" w:cs="Times New Roman"/>
          <w:sz w:val="24"/>
          <w:szCs w:val="24"/>
          <w:vertAlign w:val="subscript"/>
        </w:rPr>
        <w:t>s</w:t>
      </w:r>
      <w:proofErr w:type="spellEnd"/>
      <w:r w:rsidR="00ED1CDA">
        <w:rPr>
          <w:rFonts w:ascii="Times New Roman" w:hAnsi="Times New Roman" w:cs="Times New Roman"/>
          <w:sz w:val="24"/>
          <w:szCs w:val="24"/>
        </w:rPr>
        <w:t xml:space="preserve">. </w:t>
      </w:r>
      <w:r w:rsidR="000D3BFC">
        <w:rPr>
          <w:rFonts w:ascii="Times New Roman" w:hAnsi="Times New Roman" w:cs="Times New Roman"/>
          <w:sz w:val="24"/>
          <w:szCs w:val="24"/>
        </w:rPr>
        <w:t>The spin relaxation time (</w:t>
      </w:r>
      <m:oMath>
        <m:sSub>
          <m:sSubPr>
            <m:ctrlPr>
              <w:rPr>
                <w:rFonts w:ascii="Cambria Math" w:hAnsi="Cambria Math" w:cs="Times New Roman"/>
                <w:sz w:val="24"/>
                <w:szCs w:val="24"/>
              </w:rPr>
            </m:ctrlPr>
          </m:sSubPr>
          <m:e>
            <m:r>
              <w:rPr>
                <w:rFonts w:ascii="Cambria Math" w:hAnsi="Cambria Math" w:cs="Times New Roman"/>
                <w:sz w:val="24"/>
                <w:szCs w:val="24"/>
              </w:rPr>
              <m:t>τ</m:t>
            </m:r>
          </m:e>
          <m:sub>
            <m:r>
              <m:rPr>
                <m:sty m:val="p"/>
              </m:rPr>
              <w:rPr>
                <w:rFonts w:ascii="Cambria Math" w:hAnsi="Cambria Math" w:cs="Times New Roman"/>
                <w:sz w:val="24"/>
                <w:szCs w:val="24"/>
              </w:rPr>
              <m:t>s</m:t>
            </m:r>
          </m:sub>
        </m:sSub>
      </m:oMath>
      <w:r w:rsidR="000D3BFC">
        <w:rPr>
          <w:rFonts w:ascii="Times New Roman" w:hAnsi="Times New Roman" w:cs="Times New Roman" w:hint="eastAsia"/>
          <w:sz w:val="24"/>
          <w:szCs w:val="24"/>
        </w:rPr>
        <w:t>)</w:t>
      </w:r>
      <w:r w:rsidRPr="007066F2">
        <w:rPr>
          <w:rFonts w:ascii="Times New Roman" w:hAnsi="Times New Roman" w:cs="Times New Roman"/>
          <w:sz w:val="24"/>
          <w:szCs w:val="24"/>
        </w:rPr>
        <w:t xml:space="preserve"> of FeRh was determined from the fitting between the experiment and the simulation. The </w:t>
      </w:r>
      <m:oMath>
        <m:sSub>
          <m:sSubPr>
            <m:ctrlPr>
              <w:rPr>
                <w:rFonts w:ascii="Cambria Math" w:hAnsi="Cambria Math" w:cs="Times New Roman"/>
                <w:sz w:val="24"/>
                <w:szCs w:val="24"/>
              </w:rPr>
            </m:ctrlPr>
          </m:sSubPr>
          <m:e>
            <m:r>
              <w:rPr>
                <w:rFonts w:ascii="Cambria Math" w:hAnsi="Cambria Math" w:cs="Times New Roman"/>
                <w:sz w:val="24"/>
                <w:szCs w:val="24"/>
              </w:rPr>
              <m:t>τ</m:t>
            </m:r>
          </m:e>
          <m:sub>
            <m:r>
              <m:rPr>
                <m:sty m:val="p"/>
              </m:rPr>
              <w:rPr>
                <w:rFonts w:ascii="Cambria Math" w:hAnsi="Cambria Math" w:cs="Times New Roman"/>
                <w:sz w:val="24"/>
                <w:szCs w:val="24"/>
              </w:rPr>
              <m:t>s</m:t>
            </m:r>
          </m:sub>
        </m:sSub>
      </m:oMath>
      <w:r w:rsidRPr="007066F2">
        <w:rPr>
          <w:rFonts w:ascii="Times New Roman" w:hAnsi="Times New Roman" w:cs="Times New Roman"/>
          <w:sz w:val="24"/>
          <w:szCs w:val="24"/>
        </w:rPr>
        <w:t xml:space="preserve"> of Cu was determined from the reported spin diffusion length (</w:t>
      </w:r>
      <m:oMath>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s</m:t>
            </m:r>
          </m:sub>
        </m:sSub>
      </m:oMath>
      <w:r w:rsidRPr="007066F2">
        <w:rPr>
          <w:rFonts w:ascii="Times New Roman" w:hAnsi="Times New Roman" w:cs="Times New Roman"/>
          <w:sz w:val="24"/>
          <w:szCs w:val="24"/>
        </w:rPr>
        <w:t xml:space="preserve">) </w:t>
      </w:r>
      <w:r w:rsidR="000D3BFC">
        <w:rPr>
          <w:rFonts w:ascii="Times New Roman" w:hAnsi="Times New Roman" w:cs="Times New Roman"/>
          <w:sz w:val="24"/>
          <w:szCs w:val="24"/>
        </w:rPr>
        <w:t xml:space="preserve">of 400 nm </w:t>
      </w:r>
      <w:r w:rsidRPr="007066F2">
        <w:rPr>
          <w:rFonts w:ascii="Times New Roman" w:hAnsi="Times New Roman" w:cs="Times New Roman"/>
          <w:sz w:val="24"/>
          <w:szCs w:val="24"/>
        </w:rPr>
        <w:t>of Cu</w:t>
      </w:r>
      <w:r w:rsidR="009E01EE">
        <w:rPr>
          <w:rFonts w:ascii="Times New Roman" w:hAnsi="Times New Roman" w:cs="Times New Roman"/>
          <w:sz w:val="24"/>
          <w:szCs w:val="24"/>
        </w:rPr>
        <w:t xml:space="preserve"> [</w:t>
      </w:r>
      <w:r w:rsidR="00615793">
        <w:rPr>
          <w:rFonts w:ascii="Times New Roman" w:hAnsi="Times New Roman" w:cs="Times New Roman"/>
          <w:sz w:val="24"/>
          <w:szCs w:val="24"/>
        </w:rPr>
        <w:t>7</w:t>
      </w:r>
      <w:r w:rsidR="009E01EE">
        <w:rPr>
          <w:rFonts w:ascii="Times New Roman" w:hAnsi="Times New Roman" w:cs="Times New Roman"/>
          <w:sz w:val="24"/>
          <w:szCs w:val="24"/>
        </w:rPr>
        <w:t>]</w:t>
      </w:r>
      <w:r w:rsidRPr="007066F2">
        <w:rPr>
          <w:rFonts w:ascii="Times New Roman" w:hAnsi="Times New Roman" w:cs="Times New Roman"/>
          <w:sz w:val="24"/>
          <w:szCs w:val="24"/>
        </w:rPr>
        <w:t xml:space="preserve">. The parameters for the spin diffusion simulation are summarized in Table </w:t>
      </w:r>
      <w:r w:rsidR="00311D3C">
        <w:rPr>
          <w:rFonts w:ascii="Times New Roman" w:hAnsi="Times New Roman" w:cs="Times New Roman"/>
          <w:sz w:val="24"/>
          <w:szCs w:val="24"/>
        </w:rPr>
        <w:t>S2</w:t>
      </w:r>
      <w:r w:rsidRPr="007066F2">
        <w:rPr>
          <w:rFonts w:ascii="Times New Roman" w:hAnsi="Times New Roman" w:cs="Times New Roman"/>
          <w:sz w:val="24"/>
          <w:szCs w:val="24"/>
        </w:rPr>
        <w:t>.</w:t>
      </w:r>
    </w:p>
    <w:p w14:paraId="321E4184" w14:textId="4DC43A72" w:rsidR="00A33831" w:rsidRDefault="00A33831" w:rsidP="00582D90">
      <w:pPr>
        <w:wordWrap/>
        <w:spacing w:line="360" w:lineRule="auto"/>
        <w:ind w:firstLineChars="200" w:firstLine="480"/>
        <w:rPr>
          <w:rFonts w:ascii="Times New Roman" w:hAnsi="Times New Roman" w:cs="Times New Roman"/>
          <w:sz w:val="24"/>
          <w:szCs w:val="24"/>
        </w:rPr>
      </w:pPr>
    </w:p>
    <w:p w14:paraId="7C030AEA" w14:textId="4EC54E4A" w:rsidR="00A33831" w:rsidRDefault="00A61FC4" w:rsidP="00582D90">
      <w:pPr>
        <w:wordWrap/>
        <w:spacing w:line="360" w:lineRule="auto"/>
        <w:ind w:firstLineChars="200" w:firstLine="480"/>
        <w:rPr>
          <w:rFonts w:ascii="Times New Roman" w:hAnsi="Times New Roman" w:cs="Times New Roman"/>
          <w:b/>
          <w:bCs/>
          <w:sz w:val="24"/>
          <w:szCs w:val="24"/>
        </w:rPr>
      </w:pPr>
      <w:r w:rsidRPr="001F4E84">
        <w:rPr>
          <w:rFonts w:ascii="Times New Roman" w:hAnsi="Times New Roman" w:cs="Times New Roman" w:hint="eastAsia"/>
          <w:b/>
          <w:bCs/>
          <w:sz w:val="24"/>
          <w:szCs w:val="24"/>
        </w:rPr>
        <w:t>S</w:t>
      </w:r>
      <w:r w:rsidRPr="001F4E84">
        <w:rPr>
          <w:rFonts w:ascii="Times New Roman" w:hAnsi="Times New Roman" w:cs="Times New Roman"/>
          <w:b/>
          <w:bCs/>
          <w:sz w:val="24"/>
          <w:szCs w:val="24"/>
        </w:rPr>
        <w:t>upplementary References</w:t>
      </w:r>
    </w:p>
    <w:p w14:paraId="4A352669"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sz w:val="24"/>
          <w:szCs w:val="24"/>
        </w:rPr>
      </w:pPr>
      <w:bookmarkStart w:id="0" w:name="_Hlk112086819"/>
      <w:r w:rsidRPr="00055110">
        <w:rPr>
          <w:rFonts w:ascii="Times New Roman" w:hAnsi="Times New Roman" w:cs="Times New Roman"/>
          <w:sz w:val="24"/>
          <w:szCs w:val="24"/>
        </w:rPr>
        <w:t xml:space="preserve">Cooke, D. W., Hellman, F., </w:t>
      </w:r>
      <w:proofErr w:type="spellStart"/>
      <w:r w:rsidRPr="00055110">
        <w:rPr>
          <w:rFonts w:ascii="Times New Roman" w:hAnsi="Times New Roman" w:cs="Times New Roman"/>
          <w:sz w:val="24"/>
          <w:szCs w:val="24"/>
        </w:rPr>
        <w:t>Baldasseroni</w:t>
      </w:r>
      <w:proofErr w:type="spellEnd"/>
      <w:r w:rsidRPr="00055110">
        <w:rPr>
          <w:rFonts w:ascii="Times New Roman" w:hAnsi="Times New Roman" w:cs="Times New Roman"/>
          <w:sz w:val="24"/>
          <w:szCs w:val="24"/>
        </w:rPr>
        <w:t xml:space="preserve">, C., Bordel, C., </w:t>
      </w:r>
      <w:proofErr w:type="spellStart"/>
      <w:r w:rsidRPr="00055110">
        <w:rPr>
          <w:rFonts w:ascii="Times New Roman" w:hAnsi="Times New Roman" w:cs="Times New Roman"/>
          <w:sz w:val="24"/>
          <w:szCs w:val="24"/>
        </w:rPr>
        <w:t>Moyerman</w:t>
      </w:r>
      <w:proofErr w:type="spellEnd"/>
      <w:r w:rsidRPr="00055110">
        <w:rPr>
          <w:rFonts w:ascii="Times New Roman" w:hAnsi="Times New Roman" w:cs="Times New Roman"/>
          <w:sz w:val="24"/>
          <w:szCs w:val="24"/>
        </w:rPr>
        <w:t>, S., &amp; Fullerton, E. E. Thermodynamic Measurements of Fe-Rh alloys.</w:t>
      </w:r>
      <w:r w:rsidRPr="00055110">
        <w:rPr>
          <w:rFonts w:ascii="Times New Roman" w:hAnsi="Times New Roman" w:cs="Times New Roman"/>
          <w:i/>
          <w:sz w:val="24"/>
          <w:szCs w:val="24"/>
        </w:rPr>
        <w:t xml:space="preserve"> Phys. Rev. Lett.</w:t>
      </w:r>
      <w:r w:rsidRPr="00055110">
        <w:rPr>
          <w:rFonts w:ascii="Times New Roman" w:hAnsi="Times New Roman" w:cs="Times New Roman"/>
          <w:sz w:val="24"/>
          <w:szCs w:val="24"/>
        </w:rPr>
        <w:t xml:space="preserve"> </w:t>
      </w:r>
      <w:r w:rsidRPr="00055110">
        <w:rPr>
          <w:rFonts w:ascii="Times New Roman" w:hAnsi="Times New Roman" w:cs="Times New Roman"/>
          <w:b/>
          <w:sz w:val="24"/>
          <w:szCs w:val="24"/>
        </w:rPr>
        <w:t>109</w:t>
      </w:r>
      <w:r w:rsidRPr="00055110">
        <w:rPr>
          <w:rFonts w:ascii="Times New Roman" w:hAnsi="Times New Roman" w:cs="Times New Roman"/>
          <w:sz w:val="24"/>
          <w:szCs w:val="24"/>
        </w:rPr>
        <w:t>, 255901 (2012).</w:t>
      </w:r>
    </w:p>
    <w:p w14:paraId="740F65EE" w14:textId="77777777" w:rsidR="00003221" w:rsidRPr="00055110" w:rsidRDefault="00003221" w:rsidP="00003221">
      <w:pPr>
        <w:pStyle w:val="a8"/>
        <w:numPr>
          <w:ilvl w:val="0"/>
          <w:numId w:val="2"/>
        </w:numPr>
        <w:wordWrap/>
        <w:ind w:leftChars="0" w:left="357" w:hanging="357"/>
        <w:rPr>
          <w:rFonts w:ascii="Times New Roman" w:hAnsi="Times New Roman" w:cs="Times New Roman"/>
          <w:sz w:val="24"/>
          <w:szCs w:val="24"/>
        </w:rPr>
      </w:pPr>
      <w:r w:rsidRPr="00055110">
        <w:rPr>
          <w:rFonts w:ascii="Times New Roman" w:hAnsi="Times New Roman" w:cs="Times New Roman"/>
          <w:sz w:val="24"/>
          <w:szCs w:val="24"/>
        </w:rPr>
        <w:t xml:space="preserve">Caffrey, A. P, Hopkins, P. E., </w:t>
      </w:r>
      <w:proofErr w:type="spellStart"/>
      <w:r w:rsidRPr="00055110">
        <w:rPr>
          <w:rFonts w:ascii="Times New Roman" w:hAnsi="Times New Roman" w:cs="Times New Roman"/>
          <w:sz w:val="24"/>
          <w:szCs w:val="24"/>
        </w:rPr>
        <w:t>Klopf</w:t>
      </w:r>
      <w:proofErr w:type="spellEnd"/>
      <w:r w:rsidRPr="00055110">
        <w:rPr>
          <w:rFonts w:ascii="Times New Roman" w:hAnsi="Times New Roman" w:cs="Times New Roman"/>
          <w:sz w:val="24"/>
          <w:szCs w:val="24"/>
        </w:rPr>
        <w:t xml:space="preserve">, J. M., &amp; Norris, P. M. Thin film non-noble transition metal thermophysical properties. </w:t>
      </w:r>
      <w:r w:rsidRPr="004F669F">
        <w:rPr>
          <w:rFonts w:ascii="Times New Roman" w:hAnsi="Times New Roman" w:cs="Times New Roman"/>
          <w:i/>
          <w:iCs/>
          <w:sz w:val="24"/>
          <w:szCs w:val="24"/>
        </w:rPr>
        <w:t xml:space="preserve">Microscale </w:t>
      </w:r>
      <w:proofErr w:type="spellStart"/>
      <w:r w:rsidRPr="004F669F">
        <w:rPr>
          <w:rFonts w:ascii="Times New Roman" w:hAnsi="Times New Roman" w:cs="Times New Roman"/>
          <w:i/>
          <w:iCs/>
          <w:sz w:val="24"/>
          <w:szCs w:val="24"/>
        </w:rPr>
        <w:t>Thermophys</w:t>
      </w:r>
      <w:proofErr w:type="spellEnd"/>
      <w:r w:rsidRPr="004F669F">
        <w:rPr>
          <w:rFonts w:ascii="Times New Roman" w:hAnsi="Times New Roman" w:cs="Times New Roman"/>
          <w:i/>
          <w:iCs/>
          <w:sz w:val="24"/>
          <w:szCs w:val="24"/>
        </w:rPr>
        <w:t>. Eng.</w:t>
      </w:r>
      <w:r w:rsidRPr="00055110">
        <w:rPr>
          <w:rFonts w:ascii="Times New Roman" w:hAnsi="Times New Roman" w:cs="Times New Roman"/>
          <w:sz w:val="24"/>
          <w:szCs w:val="24"/>
        </w:rPr>
        <w:t xml:space="preserve"> 9, 365-377 (2005).</w:t>
      </w:r>
    </w:p>
    <w:p w14:paraId="0DC648DC"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sz w:val="24"/>
          <w:szCs w:val="24"/>
        </w:rPr>
      </w:pPr>
      <w:proofErr w:type="spellStart"/>
      <w:r w:rsidRPr="00055110">
        <w:rPr>
          <w:rFonts w:ascii="Times New Roman" w:hAnsi="Times New Roman" w:cs="Times New Roman"/>
          <w:sz w:val="24"/>
          <w:szCs w:val="24"/>
        </w:rPr>
        <w:t>Beaurepaire</w:t>
      </w:r>
      <w:proofErr w:type="spellEnd"/>
      <w:r w:rsidRPr="00055110">
        <w:rPr>
          <w:rFonts w:ascii="Times New Roman" w:hAnsi="Times New Roman" w:cs="Times New Roman"/>
          <w:sz w:val="24"/>
          <w:szCs w:val="24"/>
        </w:rPr>
        <w:t xml:space="preserve">, E., Merle, J.-C., </w:t>
      </w:r>
      <w:proofErr w:type="spellStart"/>
      <w:r w:rsidRPr="00055110">
        <w:rPr>
          <w:rFonts w:ascii="Times New Roman" w:hAnsi="Times New Roman" w:cs="Times New Roman"/>
          <w:sz w:val="24"/>
          <w:szCs w:val="24"/>
        </w:rPr>
        <w:t>Daunois</w:t>
      </w:r>
      <w:proofErr w:type="spellEnd"/>
      <w:r w:rsidRPr="00055110">
        <w:rPr>
          <w:rFonts w:ascii="Times New Roman" w:hAnsi="Times New Roman" w:cs="Times New Roman"/>
          <w:sz w:val="24"/>
          <w:szCs w:val="24"/>
        </w:rPr>
        <w:t xml:space="preserve">, A. &amp; Bigot, J.-Y. Ultrafast spin dynamics in ferromagnetic nickel. </w:t>
      </w:r>
      <w:r w:rsidRPr="00055110">
        <w:rPr>
          <w:rFonts w:ascii="Times New Roman" w:hAnsi="Times New Roman" w:cs="Times New Roman"/>
          <w:i/>
          <w:sz w:val="24"/>
          <w:szCs w:val="24"/>
        </w:rPr>
        <w:t>Phys. Rev. Lett</w:t>
      </w:r>
      <w:r w:rsidRPr="00055110">
        <w:rPr>
          <w:rFonts w:ascii="Times New Roman" w:hAnsi="Times New Roman" w:cs="Times New Roman"/>
          <w:sz w:val="24"/>
          <w:szCs w:val="24"/>
        </w:rPr>
        <w:t xml:space="preserve">. </w:t>
      </w:r>
      <w:r w:rsidRPr="00055110">
        <w:rPr>
          <w:rFonts w:ascii="Times New Roman" w:hAnsi="Times New Roman" w:cs="Times New Roman"/>
          <w:b/>
          <w:sz w:val="24"/>
          <w:szCs w:val="24"/>
        </w:rPr>
        <w:t>76</w:t>
      </w:r>
      <w:r w:rsidRPr="00055110">
        <w:rPr>
          <w:rFonts w:ascii="Times New Roman" w:hAnsi="Times New Roman" w:cs="Times New Roman"/>
          <w:sz w:val="24"/>
          <w:szCs w:val="24"/>
        </w:rPr>
        <w:t>, 4250-4253 (1996).</w:t>
      </w:r>
    </w:p>
    <w:p w14:paraId="0AE5DAE5"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noProof/>
          <w:kern w:val="0"/>
          <w:sz w:val="24"/>
          <w:szCs w:val="24"/>
        </w:rPr>
      </w:pPr>
      <w:r w:rsidRPr="00055110">
        <w:rPr>
          <w:rFonts w:ascii="Times New Roman" w:hAnsi="Times New Roman" w:cs="Times New Roman"/>
          <w:noProof/>
          <w:kern w:val="0"/>
          <w:sz w:val="24"/>
          <w:szCs w:val="24"/>
        </w:rPr>
        <w:t xml:space="preserve">Norris, P. M. et al. Femtosecond pump–probe nondestructive examination of materials (invited). </w:t>
      </w:r>
      <w:r w:rsidRPr="00055110">
        <w:rPr>
          <w:rFonts w:ascii="Times New Roman" w:hAnsi="Times New Roman" w:cs="Times New Roman"/>
          <w:i/>
          <w:iCs/>
          <w:noProof/>
          <w:kern w:val="0"/>
          <w:sz w:val="24"/>
          <w:szCs w:val="24"/>
        </w:rPr>
        <w:t>Rev. Sci. Instrum</w:t>
      </w:r>
      <w:r w:rsidRPr="00055110">
        <w:rPr>
          <w:rFonts w:ascii="Times New Roman" w:hAnsi="Times New Roman" w:cs="Times New Roman"/>
          <w:noProof/>
          <w:kern w:val="0"/>
          <w:sz w:val="24"/>
          <w:szCs w:val="24"/>
        </w:rPr>
        <w:t xml:space="preserve">. </w:t>
      </w:r>
      <w:r w:rsidRPr="00055110">
        <w:rPr>
          <w:rFonts w:ascii="Times New Roman" w:hAnsi="Times New Roman" w:cs="Times New Roman"/>
          <w:b/>
          <w:bCs/>
          <w:noProof/>
          <w:kern w:val="0"/>
          <w:sz w:val="24"/>
          <w:szCs w:val="24"/>
        </w:rPr>
        <w:t>74</w:t>
      </w:r>
      <w:r w:rsidRPr="00055110">
        <w:rPr>
          <w:rFonts w:ascii="Times New Roman" w:hAnsi="Times New Roman" w:cs="Times New Roman"/>
          <w:noProof/>
          <w:kern w:val="0"/>
          <w:sz w:val="24"/>
          <w:szCs w:val="24"/>
        </w:rPr>
        <w:t>, 400 (2003).</w:t>
      </w:r>
    </w:p>
    <w:p w14:paraId="2F0B34CC"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noProof/>
          <w:kern w:val="0"/>
          <w:sz w:val="24"/>
          <w:szCs w:val="24"/>
        </w:rPr>
      </w:pPr>
      <w:r w:rsidRPr="00055110">
        <w:rPr>
          <w:rFonts w:ascii="Times New Roman" w:hAnsi="Times New Roman" w:cs="Times New Roman"/>
          <w:noProof/>
          <w:kern w:val="0"/>
          <w:sz w:val="24"/>
          <w:szCs w:val="24"/>
        </w:rPr>
        <w:t xml:space="preserve">Maat, S., Thiele, J. U. &amp; Fullerton, E. E. Temperature and field hysteresis of the antiferromagnetic-to-ferromagnetic phase transition in epitaxial FeRh films. </w:t>
      </w:r>
      <w:r w:rsidRPr="00055110">
        <w:rPr>
          <w:rFonts w:ascii="Times New Roman" w:hAnsi="Times New Roman" w:cs="Times New Roman"/>
          <w:i/>
          <w:iCs/>
          <w:noProof/>
          <w:kern w:val="0"/>
          <w:sz w:val="24"/>
          <w:szCs w:val="24"/>
        </w:rPr>
        <w:t xml:space="preserve">Phys. Rev. B </w:t>
      </w:r>
      <w:r w:rsidRPr="00055110">
        <w:rPr>
          <w:rFonts w:ascii="Times New Roman" w:hAnsi="Times New Roman" w:cs="Times New Roman"/>
          <w:noProof/>
          <w:kern w:val="0"/>
          <w:sz w:val="24"/>
          <w:szCs w:val="24"/>
        </w:rPr>
        <w:t xml:space="preserve"> </w:t>
      </w:r>
      <w:r w:rsidRPr="00055110">
        <w:rPr>
          <w:rFonts w:ascii="Times New Roman" w:hAnsi="Times New Roman" w:cs="Times New Roman"/>
          <w:b/>
          <w:bCs/>
          <w:noProof/>
          <w:kern w:val="0"/>
          <w:sz w:val="24"/>
          <w:szCs w:val="24"/>
        </w:rPr>
        <w:t>72</w:t>
      </w:r>
      <w:r w:rsidRPr="00055110">
        <w:rPr>
          <w:rFonts w:ascii="Times New Roman" w:hAnsi="Times New Roman" w:cs="Times New Roman"/>
          <w:noProof/>
          <w:kern w:val="0"/>
          <w:sz w:val="24"/>
          <w:szCs w:val="24"/>
        </w:rPr>
        <w:t>, 1–10 (2005).</w:t>
      </w:r>
    </w:p>
    <w:p w14:paraId="5BF53306"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sz w:val="24"/>
          <w:szCs w:val="24"/>
        </w:rPr>
      </w:pPr>
      <w:r w:rsidRPr="00055110">
        <w:rPr>
          <w:rFonts w:ascii="Times New Roman" w:hAnsi="Times New Roman" w:cs="Times New Roman"/>
          <w:sz w:val="24"/>
          <w:szCs w:val="24"/>
        </w:rPr>
        <w:t xml:space="preserve">Pratt Jr., W. P., &amp; Bass, J. Perpendicular-current studies of electron transport across metal/metal interfaces, </w:t>
      </w:r>
      <w:r w:rsidRPr="004F669F">
        <w:rPr>
          <w:rFonts w:ascii="Times New Roman" w:hAnsi="Times New Roman" w:cs="Times New Roman"/>
          <w:i/>
          <w:iCs/>
          <w:sz w:val="24"/>
          <w:szCs w:val="24"/>
        </w:rPr>
        <w:t>Appl. Surf. Sci.</w:t>
      </w:r>
      <w:r w:rsidRPr="00055110">
        <w:rPr>
          <w:rFonts w:ascii="Times New Roman" w:hAnsi="Times New Roman" w:cs="Times New Roman"/>
          <w:sz w:val="24"/>
          <w:szCs w:val="24"/>
        </w:rPr>
        <w:t xml:space="preserve"> 256, 399 (2009).</w:t>
      </w:r>
    </w:p>
    <w:p w14:paraId="68B360DE"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sz w:val="24"/>
          <w:szCs w:val="24"/>
        </w:rPr>
      </w:pPr>
      <w:proofErr w:type="spellStart"/>
      <w:r w:rsidRPr="00055110">
        <w:rPr>
          <w:rFonts w:ascii="Times New Roman" w:hAnsi="Times New Roman" w:cs="Times New Roman"/>
          <w:sz w:val="24"/>
          <w:szCs w:val="24"/>
        </w:rPr>
        <w:t>Jedema</w:t>
      </w:r>
      <w:proofErr w:type="spellEnd"/>
      <w:r w:rsidRPr="00055110">
        <w:rPr>
          <w:rFonts w:ascii="Times New Roman" w:hAnsi="Times New Roman" w:cs="Times New Roman"/>
          <w:sz w:val="24"/>
          <w:szCs w:val="24"/>
        </w:rPr>
        <w:t xml:space="preserve">, F. J., Filip, A. T., &amp; van Wees, B. J., Electrical spin injection and accumulation at room temperature in an all-metal mesoscopic spin valve, </w:t>
      </w:r>
      <w:r w:rsidRPr="004F669F">
        <w:rPr>
          <w:rFonts w:ascii="Times New Roman" w:hAnsi="Times New Roman" w:cs="Times New Roman"/>
          <w:i/>
          <w:iCs/>
          <w:sz w:val="24"/>
          <w:szCs w:val="24"/>
        </w:rPr>
        <w:t>Nature</w:t>
      </w:r>
      <w:r w:rsidRPr="00055110">
        <w:rPr>
          <w:rFonts w:ascii="Times New Roman" w:hAnsi="Times New Roman" w:cs="Times New Roman"/>
          <w:sz w:val="24"/>
          <w:szCs w:val="24"/>
        </w:rPr>
        <w:t xml:space="preserve"> 410, 345 (2001).</w:t>
      </w:r>
    </w:p>
    <w:p w14:paraId="44980FDF"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sz w:val="24"/>
          <w:szCs w:val="24"/>
        </w:rPr>
      </w:pPr>
      <w:r w:rsidRPr="00055110">
        <w:rPr>
          <w:rFonts w:ascii="Times New Roman" w:hAnsi="Times New Roman" w:cs="Times New Roman"/>
          <w:noProof/>
          <w:kern w:val="0"/>
          <w:sz w:val="24"/>
          <w:szCs w:val="24"/>
        </w:rPr>
        <w:t xml:space="preserve">Choi, G. M., Moon, C. H., Min, B. C., Lee, K. J. &amp; Cahill, D. G. Thermal spin-transfer torque driven by the spin-dependent Seebeck effect in metallic spin-valves. </w:t>
      </w:r>
      <w:r w:rsidRPr="00055110">
        <w:rPr>
          <w:rFonts w:ascii="Times New Roman" w:hAnsi="Times New Roman" w:cs="Times New Roman"/>
          <w:i/>
          <w:iCs/>
          <w:noProof/>
          <w:kern w:val="0"/>
          <w:sz w:val="24"/>
          <w:szCs w:val="24"/>
        </w:rPr>
        <w:t>Nat. Phys.</w:t>
      </w:r>
      <w:r w:rsidRPr="00055110">
        <w:rPr>
          <w:rFonts w:ascii="Times New Roman" w:hAnsi="Times New Roman" w:cs="Times New Roman"/>
          <w:noProof/>
          <w:kern w:val="0"/>
          <w:sz w:val="24"/>
          <w:szCs w:val="24"/>
        </w:rPr>
        <w:t xml:space="preserve"> </w:t>
      </w:r>
      <w:r w:rsidRPr="00055110">
        <w:rPr>
          <w:rFonts w:ascii="Times New Roman" w:hAnsi="Times New Roman" w:cs="Times New Roman"/>
          <w:b/>
          <w:bCs/>
          <w:noProof/>
          <w:kern w:val="0"/>
          <w:sz w:val="24"/>
          <w:szCs w:val="24"/>
        </w:rPr>
        <w:t>11</w:t>
      </w:r>
      <w:r w:rsidRPr="00055110">
        <w:rPr>
          <w:rFonts w:ascii="Times New Roman" w:hAnsi="Times New Roman" w:cs="Times New Roman"/>
          <w:noProof/>
          <w:kern w:val="0"/>
          <w:sz w:val="24"/>
          <w:szCs w:val="24"/>
        </w:rPr>
        <w:t>, 576–581 (2015).</w:t>
      </w:r>
    </w:p>
    <w:p w14:paraId="18A5B515" w14:textId="77777777" w:rsidR="00003221" w:rsidRPr="00055110" w:rsidRDefault="00003221" w:rsidP="00003221">
      <w:pPr>
        <w:pStyle w:val="a8"/>
        <w:numPr>
          <w:ilvl w:val="0"/>
          <w:numId w:val="2"/>
        </w:numPr>
        <w:wordWrap/>
        <w:adjustRightInd w:val="0"/>
        <w:spacing w:after="0" w:line="360" w:lineRule="auto"/>
        <w:ind w:leftChars="0" w:left="357" w:hanging="357"/>
        <w:rPr>
          <w:rFonts w:ascii="Times New Roman" w:hAnsi="Times New Roman" w:cs="Times New Roman"/>
          <w:sz w:val="24"/>
          <w:szCs w:val="24"/>
        </w:rPr>
      </w:pPr>
      <w:r w:rsidRPr="00055110">
        <w:rPr>
          <w:rFonts w:ascii="Times New Roman" w:hAnsi="Times New Roman" w:cs="Times New Roman"/>
          <w:noProof/>
          <w:sz w:val="24"/>
          <w:szCs w:val="24"/>
        </w:rPr>
        <w:t xml:space="preserve">Tong, Z., Li, S., Ruan, X., &amp; Bao, H. Comprehensive first-principles analysis of phonon thermal conductivity and electron-phonon coupling in different metals. </w:t>
      </w:r>
      <w:r w:rsidRPr="00055110">
        <w:rPr>
          <w:rFonts w:ascii="Times New Roman" w:hAnsi="Times New Roman" w:cs="Times New Roman"/>
          <w:i/>
          <w:iCs/>
          <w:noProof/>
          <w:sz w:val="24"/>
          <w:szCs w:val="24"/>
        </w:rPr>
        <w:t>Phys. Rev. B</w:t>
      </w:r>
      <w:r w:rsidRPr="00055110">
        <w:rPr>
          <w:rFonts w:ascii="Times New Roman" w:hAnsi="Times New Roman" w:cs="Times New Roman"/>
          <w:noProof/>
          <w:sz w:val="24"/>
          <w:szCs w:val="24"/>
        </w:rPr>
        <w:t xml:space="preserve"> </w:t>
      </w:r>
      <w:r w:rsidRPr="00055110">
        <w:rPr>
          <w:rFonts w:ascii="Times New Roman" w:hAnsi="Times New Roman" w:cs="Times New Roman"/>
          <w:b/>
          <w:bCs/>
          <w:noProof/>
          <w:sz w:val="24"/>
          <w:szCs w:val="24"/>
        </w:rPr>
        <w:t>100</w:t>
      </w:r>
      <w:r w:rsidRPr="00055110">
        <w:rPr>
          <w:rFonts w:ascii="Times New Roman" w:hAnsi="Times New Roman" w:cs="Times New Roman"/>
          <w:noProof/>
          <w:sz w:val="24"/>
          <w:szCs w:val="24"/>
        </w:rPr>
        <w:t>, 144306 (2019).</w:t>
      </w:r>
    </w:p>
    <w:p w14:paraId="28209CA7" w14:textId="77777777" w:rsidR="00003221" w:rsidRPr="00055110" w:rsidRDefault="00003221" w:rsidP="00003221">
      <w:pPr>
        <w:pStyle w:val="a8"/>
        <w:numPr>
          <w:ilvl w:val="0"/>
          <w:numId w:val="2"/>
        </w:numPr>
        <w:wordWrap/>
        <w:ind w:leftChars="0" w:left="357" w:hanging="357"/>
        <w:rPr>
          <w:rFonts w:ascii="Times New Roman" w:hAnsi="Times New Roman" w:cs="Times New Roman"/>
          <w:sz w:val="24"/>
          <w:szCs w:val="24"/>
        </w:rPr>
      </w:pPr>
      <w:r w:rsidRPr="00055110">
        <w:rPr>
          <w:rFonts w:ascii="Times New Roman" w:hAnsi="Times New Roman" w:cs="Times New Roman"/>
          <w:sz w:val="24"/>
          <w:szCs w:val="24"/>
        </w:rPr>
        <w:t xml:space="preserve">Wang, W. &amp; Cahill, D. G. Limits to thermal transport in nanoscale metal bilayers due to weak electron-phonon coupling in Au and Cu. </w:t>
      </w:r>
      <w:r w:rsidRPr="004F669F">
        <w:rPr>
          <w:rFonts w:ascii="Times New Roman" w:hAnsi="Times New Roman" w:cs="Times New Roman"/>
          <w:i/>
          <w:iCs/>
          <w:sz w:val="24"/>
          <w:szCs w:val="24"/>
        </w:rPr>
        <w:t>Phys. Rev. Lett.</w:t>
      </w:r>
      <w:r w:rsidRPr="00055110">
        <w:rPr>
          <w:rFonts w:ascii="Times New Roman" w:hAnsi="Times New Roman" w:cs="Times New Roman"/>
          <w:sz w:val="24"/>
          <w:szCs w:val="24"/>
        </w:rPr>
        <w:t xml:space="preserve"> 109, 175503 (2012).</w:t>
      </w:r>
    </w:p>
    <w:p w14:paraId="06268B16" w14:textId="77777777" w:rsidR="00003221" w:rsidRPr="00055110" w:rsidRDefault="00003221" w:rsidP="00003221">
      <w:pPr>
        <w:pStyle w:val="a8"/>
        <w:numPr>
          <w:ilvl w:val="0"/>
          <w:numId w:val="2"/>
        </w:numPr>
        <w:wordWrap/>
        <w:ind w:leftChars="0" w:left="357" w:hanging="357"/>
        <w:rPr>
          <w:rFonts w:ascii="Times New Roman" w:hAnsi="Times New Roman" w:cs="Times New Roman"/>
          <w:sz w:val="24"/>
          <w:szCs w:val="24"/>
        </w:rPr>
      </w:pPr>
      <w:r w:rsidRPr="00055110">
        <w:rPr>
          <w:rFonts w:ascii="Times New Roman" w:hAnsi="Times New Roman" w:cs="Times New Roman"/>
          <w:sz w:val="24"/>
          <w:szCs w:val="24"/>
        </w:rPr>
        <w:t>Tari, A. The Specific Heat of Matter at Low Temperatures. (Imperial College Press, London, 2003).</w:t>
      </w:r>
      <w:bookmarkEnd w:id="0"/>
    </w:p>
    <w:p w14:paraId="3217E1E1" w14:textId="20945B78" w:rsidR="00A33831" w:rsidRDefault="00A33831" w:rsidP="005E3CE7">
      <w:pPr>
        <w:wordWrap/>
        <w:spacing w:line="360" w:lineRule="auto"/>
      </w:pPr>
      <w:r>
        <w:object w:dxaOrig="16781" w:dyaOrig="4535" w14:anchorId="3EFB4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121.8pt" o:ole="">
            <v:imagedata r:id="rId7" o:title=""/>
          </v:shape>
          <o:OLEObject Type="Embed" ProgID="Origin95.Graph" ShapeID="_x0000_i1025" DrawAspect="Content" ObjectID="_1723555530" r:id="rId8"/>
        </w:object>
      </w:r>
    </w:p>
    <w:p w14:paraId="5CD381F8" w14:textId="7B6EEC1B" w:rsidR="00DC1158" w:rsidRPr="008A4758" w:rsidRDefault="00DC1158" w:rsidP="00DC1158">
      <w:pPr>
        <w:wordWrap/>
        <w:spacing w:line="360" w:lineRule="auto"/>
        <w:rPr>
          <w:rFonts w:ascii="Times New Roman" w:hAnsi="Times New Roman" w:cs="Times New Roman"/>
          <w:sz w:val="22"/>
        </w:rPr>
      </w:pPr>
      <w:r w:rsidRPr="00FE7690">
        <w:rPr>
          <w:rFonts w:ascii="Times New Roman" w:hAnsi="Times New Roman" w:cs="Times New Roman"/>
          <w:b/>
          <w:bCs/>
          <w:sz w:val="22"/>
        </w:rPr>
        <w:t xml:space="preserve">Figure </w:t>
      </w:r>
      <w:r w:rsidR="0004369C">
        <w:rPr>
          <w:rFonts w:ascii="Times New Roman" w:hAnsi="Times New Roman" w:cs="Times New Roman"/>
          <w:b/>
          <w:bCs/>
          <w:sz w:val="22"/>
        </w:rPr>
        <w:t>S</w:t>
      </w:r>
      <w:r>
        <w:rPr>
          <w:rFonts w:ascii="Times New Roman" w:hAnsi="Times New Roman" w:cs="Times New Roman"/>
          <w:b/>
          <w:bCs/>
          <w:sz w:val="22"/>
        </w:rPr>
        <w:t>1</w:t>
      </w:r>
      <w:r w:rsidRPr="00FE7690">
        <w:rPr>
          <w:rFonts w:ascii="Times New Roman" w:hAnsi="Times New Roman" w:cs="Times New Roman"/>
          <w:b/>
          <w:bCs/>
          <w:sz w:val="22"/>
        </w:rPr>
        <w:t>.</w:t>
      </w:r>
      <w:r w:rsidRPr="00FE7690">
        <w:rPr>
          <w:rFonts w:ascii="Times New Roman" w:hAnsi="Times New Roman" w:cs="Times New Roman"/>
          <w:b/>
          <w:sz w:val="22"/>
        </w:rPr>
        <w:t xml:space="preserve"> </w:t>
      </w:r>
      <w:r w:rsidRPr="006C592B">
        <w:rPr>
          <w:rFonts w:ascii="Times New Roman" w:hAnsi="Times New Roman" w:cs="Times New Roman"/>
          <w:b/>
          <w:sz w:val="22"/>
        </w:rPr>
        <w:t>Magnetization</w:t>
      </w:r>
      <w:r>
        <w:rPr>
          <w:rFonts w:ascii="Times New Roman" w:hAnsi="Times New Roman" w:cs="Times New Roman"/>
          <w:b/>
          <w:sz w:val="22"/>
        </w:rPr>
        <w:t xml:space="preserve"> (M)</w:t>
      </w:r>
      <w:r w:rsidRPr="006C592B">
        <w:rPr>
          <w:rFonts w:ascii="Times New Roman" w:hAnsi="Times New Roman" w:cs="Times New Roman"/>
          <w:b/>
          <w:sz w:val="22"/>
        </w:rPr>
        <w:t xml:space="preserve"> versus temperature of </w:t>
      </w:r>
      <w:proofErr w:type="spellStart"/>
      <w:r w:rsidRPr="006C592B">
        <w:rPr>
          <w:rFonts w:ascii="Times New Roman" w:hAnsi="Times New Roman" w:cs="Times New Roman"/>
          <w:b/>
          <w:sz w:val="22"/>
        </w:rPr>
        <w:t>FeRh</w:t>
      </w:r>
      <w:proofErr w:type="spellEnd"/>
      <w:r w:rsidRPr="006C592B">
        <w:rPr>
          <w:rFonts w:ascii="Times New Roman" w:hAnsi="Times New Roman" w:cs="Times New Roman"/>
          <w:b/>
          <w:sz w:val="22"/>
        </w:rPr>
        <w:t xml:space="preserve"> films.</w:t>
      </w:r>
      <w:r w:rsidRPr="008A4758">
        <w:rPr>
          <w:rFonts w:ascii="Times New Roman" w:hAnsi="Times New Roman" w:cs="Times New Roman"/>
          <w:sz w:val="22"/>
        </w:rPr>
        <w:t xml:space="preserve"> </w:t>
      </w:r>
      <w:r>
        <w:rPr>
          <w:rFonts w:ascii="Times New Roman" w:hAnsi="Times New Roman" w:cs="Times New Roman"/>
          <w:sz w:val="22"/>
        </w:rPr>
        <w:t xml:space="preserve">With the </w:t>
      </w:r>
      <w:proofErr w:type="spellStart"/>
      <w:r>
        <w:rPr>
          <w:rFonts w:ascii="Times New Roman" w:hAnsi="Times New Roman" w:cs="Times New Roman"/>
          <w:sz w:val="22"/>
        </w:rPr>
        <w:t>FeRh</w:t>
      </w:r>
      <w:proofErr w:type="spellEnd"/>
      <w:r>
        <w:rPr>
          <w:rFonts w:ascii="Times New Roman" w:hAnsi="Times New Roman" w:cs="Times New Roman"/>
          <w:sz w:val="22"/>
        </w:rPr>
        <w:t xml:space="preserve"> thickness of 10 nm</w:t>
      </w:r>
      <w:r w:rsidR="0082348F">
        <w:rPr>
          <w:rFonts w:ascii="Times New Roman" w:hAnsi="Times New Roman" w:cs="Times New Roman"/>
          <w:sz w:val="22"/>
        </w:rPr>
        <w:t xml:space="preserve"> (a)</w:t>
      </w:r>
      <w:r>
        <w:rPr>
          <w:rFonts w:ascii="Times New Roman" w:hAnsi="Times New Roman" w:cs="Times New Roman"/>
          <w:sz w:val="22"/>
        </w:rPr>
        <w:t xml:space="preserve">, M of AFM phase at 300 K is ~100 emu/cc, and M of FM phase at 400 K is ~500 emu/cc. The non-zero M value </w:t>
      </w:r>
      <w:r w:rsidR="0082348F">
        <w:rPr>
          <w:rFonts w:ascii="Times New Roman" w:hAnsi="Times New Roman" w:cs="Times New Roman"/>
          <w:sz w:val="22"/>
        </w:rPr>
        <w:t xml:space="preserve">of the AFM phase and rather small change of M between the AFM and FM phase </w:t>
      </w:r>
      <w:r>
        <w:rPr>
          <w:rFonts w:ascii="Times New Roman" w:hAnsi="Times New Roman" w:cs="Times New Roman"/>
          <w:sz w:val="22"/>
        </w:rPr>
        <w:t xml:space="preserve">suggest that the initial AFM </w:t>
      </w:r>
      <w:r w:rsidR="0082348F">
        <w:rPr>
          <w:rFonts w:ascii="Times New Roman" w:hAnsi="Times New Roman" w:cs="Times New Roman"/>
          <w:sz w:val="22"/>
        </w:rPr>
        <w:t xml:space="preserve">ordering </w:t>
      </w:r>
      <w:r>
        <w:rPr>
          <w:rFonts w:ascii="Times New Roman" w:hAnsi="Times New Roman" w:cs="Times New Roman"/>
          <w:sz w:val="22"/>
        </w:rPr>
        <w:t xml:space="preserve">is not perfect. With the </w:t>
      </w:r>
      <w:proofErr w:type="spellStart"/>
      <w:r>
        <w:rPr>
          <w:rFonts w:ascii="Times New Roman" w:hAnsi="Times New Roman" w:cs="Times New Roman"/>
          <w:sz w:val="22"/>
        </w:rPr>
        <w:t>FeRh</w:t>
      </w:r>
      <w:proofErr w:type="spellEnd"/>
      <w:r>
        <w:rPr>
          <w:rFonts w:ascii="Times New Roman" w:hAnsi="Times New Roman" w:cs="Times New Roman"/>
          <w:sz w:val="22"/>
        </w:rPr>
        <w:t xml:space="preserve"> thickness of 20 nm</w:t>
      </w:r>
      <w:r w:rsidR="0082348F">
        <w:rPr>
          <w:rFonts w:ascii="Times New Roman" w:hAnsi="Times New Roman" w:cs="Times New Roman"/>
          <w:sz w:val="22"/>
        </w:rPr>
        <w:t xml:space="preserve"> (b)</w:t>
      </w:r>
      <w:r>
        <w:rPr>
          <w:rFonts w:ascii="Times New Roman" w:hAnsi="Times New Roman" w:cs="Times New Roman"/>
          <w:sz w:val="22"/>
        </w:rPr>
        <w:t xml:space="preserve"> and 40 nm</w:t>
      </w:r>
      <w:r w:rsidR="0082348F">
        <w:rPr>
          <w:rFonts w:ascii="Times New Roman" w:hAnsi="Times New Roman" w:cs="Times New Roman"/>
          <w:sz w:val="22"/>
        </w:rPr>
        <w:t xml:space="preserve"> (c), M of AFM phase at 300 K is close to zero, and M of FM phase at 400 K is ~900 emu/cc. The negligible M value of the AFM phase and large change of M between the AFM and FM phases suggest that the initial AFM ordering is perfect. In addition, t</w:t>
      </w:r>
      <w:r>
        <w:rPr>
          <w:rFonts w:ascii="Times New Roman" w:hAnsi="Times New Roman" w:cs="Times New Roman"/>
          <w:sz w:val="22"/>
        </w:rPr>
        <w:t xml:space="preserve">he critical temperature (red arrows) increases with the </w:t>
      </w:r>
      <w:proofErr w:type="spellStart"/>
      <w:r>
        <w:rPr>
          <w:rFonts w:ascii="Times New Roman" w:hAnsi="Times New Roman" w:cs="Times New Roman"/>
          <w:sz w:val="22"/>
        </w:rPr>
        <w:t>FeRh</w:t>
      </w:r>
      <w:proofErr w:type="spellEnd"/>
      <w:r>
        <w:rPr>
          <w:rFonts w:ascii="Times New Roman" w:hAnsi="Times New Roman" w:cs="Times New Roman"/>
          <w:sz w:val="22"/>
        </w:rPr>
        <w:t xml:space="preserve"> thickness: 375 K with 10 nm (a); 385 K with 20 nm (b); 405 K with 45 nm (c). </w:t>
      </w:r>
    </w:p>
    <w:p w14:paraId="7685DE83" w14:textId="08B63237" w:rsidR="005E3CE7" w:rsidRPr="00DC1158" w:rsidRDefault="005E3CE7" w:rsidP="005E3CE7">
      <w:pPr>
        <w:wordWrap/>
        <w:spacing w:line="360" w:lineRule="auto"/>
      </w:pPr>
    </w:p>
    <w:p w14:paraId="50B12DBD" w14:textId="3834899F" w:rsidR="005E3CE7" w:rsidRDefault="005E3CE7" w:rsidP="005E3CE7">
      <w:pPr>
        <w:wordWrap/>
        <w:spacing w:line="360" w:lineRule="auto"/>
      </w:pPr>
    </w:p>
    <w:p w14:paraId="52906A0F" w14:textId="09419E5D" w:rsidR="005E3CE7" w:rsidRDefault="005E3CE7" w:rsidP="005E3CE7">
      <w:pPr>
        <w:wordWrap/>
        <w:spacing w:line="360" w:lineRule="auto"/>
      </w:pPr>
    </w:p>
    <w:p w14:paraId="35651241" w14:textId="017A117F" w:rsidR="005E3CE7" w:rsidRDefault="005E3CE7" w:rsidP="005E3CE7">
      <w:pPr>
        <w:wordWrap/>
        <w:spacing w:line="360" w:lineRule="auto"/>
      </w:pPr>
    </w:p>
    <w:p w14:paraId="42FDEC5C" w14:textId="22615A3E" w:rsidR="005E3CE7" w:rsidRDefault="005E3CE7" w:rsidP="005E3CE7">
      <w:pPr>
        <w:wordWrap/>
        <w:spacing w:line="360" w:lineRule="auto"/>
      </w:pPr>
    </w:p>
    <w:p w14:paraId="0BCFD325" w14:textId="3EE3E505" w:rsidR="005E3CE7" w:rsidRDefault="005E3CE7" w:rsidP="005E3CE7">
      <w:pPr>
        <w:wordWrap/>
        <w:spacing w:line="360" w:lineRule="auto"/>
      </w:pPr>
    </w:p>
    <w:p w14:paraId="47D5BB98" w14:textId="6D8A9AB2" w:rsidR="005E3CE7" w:rsidRDefault="005E3CE7" w:rsidP="005E3CE7">
      <w:pPr>
        <w:wordWrap/>
        <w:spacing w:line="360" w:lineRule="auto"/>
      </w:pPr>
    </w:p>
    <w:p w14:paraId="795D8EC1" w14:textId="153A7821" w:rsidR="005E3CE7" w:rsidRDefault="005E3CE7" w:rsidP="005E3CE7">
      <w:pPr>
        <w:wordWrap/>
        <w:spacing w:line="360" w:lineRule="auto"/>
      </w:pPr>
    </w:p>
    <w:p w14:paraId="7F1F40C2" w14:textId="6D044A36" w:rsidR="005E3CE7" w:rsidRDefault="005E3CE7" w:rsidP="005E3CE7">
      <w:pPr>
        <w:wordWrap/>
        <w:spacing w:line="360" w:lineRule="auto"/>
      </w:pPr>
    </w:p>
    <w:p w14:paraId="589FDDA5" w14:textId="0806EFAB" w:rsidR="005E3CE7" w:rsidRDefault="005E3CE7" w:rsidP="005E3CE7">
      <w:pPr>
        <w:wordWrap/>
        <w:spacing w:line="360" w:lineRule="auto"/>
      </w:pPr>
    </w:p>
    <w:p w14:paraId="39C895A2" w14:textId="5CE26E42" w:rsidR="005E3CE7" w:rsidRDefault="005E3CE7" w:rsidP="005E3CE7">
      <w:pPr>
        <w:wordWrap/>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F10502" wp14:editId="05A75828">
            <wp:extent cx="6102350" cy="360934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2350" cy="3609340"/>
                    </a:xfrm>
                    <a:prstGeom prst="rect">
                      <a:avLst/>
                    </a:prstGeom>
                    <a:noFill/>
                  </pic:spPr>
                </pic:pic>
              </a:graphicData>
            </a:graphic>
          </wp:inline>
        </w:drawing>
      </w:r>
    </w:p>
    <w:p w14:paraId="4AD82EAC" w14:textId="3F2A9959" w:rsidR="0082348F" w:rsidRPr="0082348F" w:rsidRDefault="0082348F" w:rsidP="0082348F">
      <w:pPr>
        <w:wordWrap/>
        <w:spacing w:line="360" w:lineRule="auto"/>
        <w:rPr>
          <w:rFonts w:ascii="Times New Roman" w:hAnsi="Times New Roman" w:cs="Times New Roman"/>
          <w:sz w:val="22"/>
        </w:rPr>
      </w:pPr>
      <w:r w:rsidRPr="0082348F">
        <w:rPr>
          <w:rFonts w:ascii="Times New Roman" w:hAnsi="Times New Roman" w:cs="Times New Roman"/>
          <w:b/>
          <w:bCs/>
          <w:sz w:val="22"/>
        </w:rPr>
        <w:t xml:space="preserve">Figure </w:t>
      </w:r>
      <w:r w:rsidR="0004369C">
        <w:rPr>
          <w:rFonts w:ascii="Times New Roman" w:hAnsi="Times New Roman" w:cs="Times New Roman"/>
          <w:b/>
          <w:bCs/>
          <w:sz w:val="22"/>
        </w:rPr>
        <w:t>S</w:t>
      </w:r>
      <w:r w:rsidRPr="009E01EE">
        <w:rPr>
          <w:rFonts w:ascii="Times New Roman" w:hAnsi="Times New Roman" w:cs="Times New Roman"/>
          <w:b/>
          <w:bCs/>
          <w:sz w:val="22"/>
        </w:rPr>
        <w:t>2</w:t>
      </w:r>
      <w:r w:rsidRPr="0082348F">
        <w:rPr>
          <w:rFonts w:ascii="Times New Roman" w:hAnsi="Times New Roman" w:cs="Times New Roman"/>
          <w:b/>
          <w:bCs/>
          <w:sz w:val="22"/>
        </w:rPr>
        <w:t>.</w:t>
      </w:r>
      <w:r w:rsidRPr="0082348F">
        <w:rPr>
          <w:rFonts w:ascii="Times New Roman" w:hAnsi="Times New Roman" w:cs="Times New Roman"/>
          <w:b/>
          <w:sz w:val="22"/>
        </w:rPr>
        <w:t xml:space="preserve"> Schematics of optical setup.</w:t>
      </w:r>
      <w:r w:rsidRPr="0082348F">
        <w:rPr>
          <w:rFonts w:ascii="Times New Roman" w:hAnsi="Times New Roman" w:cs="Times New Roman"/>
          <w:sz w:val="22"/>
        </w:rPr>
        <w:t xml:space="preserve"> </w:t>
      </w:r>
      <w:proofErr w:type="spellStart"/>
      <w:r w:rsidRPr="0082348F">
        <w:rPr>
          <w:rFonts w:ascii="Times New Roman" w:hAnsi="Times New Roman" w:cs="Times New Roman"/>
          <w:sz w:val="22"/>
        </w:rPr>
        <w:t>Ti</w:t>
      </w:r>
      <w:proofErr w:type="spellEnd"/>
      <w:r w:rsidRPr="0082348F">
        <w:rPr>
          <w:rFonts w:ascii="Times New Roman" w:hAnsi="Times New Roman" w:cs="Times New Roman"/>
          <w:sz w:val="22"/>
        </w:rPr>
        <w:t xml:space="preserve">-sapphire laser produces a pulsed laser with a wavelength of 785 nm. Polarizing beam splitter (PBS) split the laser beam into the pump (dotted line) and probe (solid line) beams. The pump and probe beams are modulated by electron-optic modulator (EOM) and chopper, respectively, at 1 MHz and 200 Hz. A delay stage controls a time delay between the pump and probe beams. Both pump and probe beams are focused on the sample surface using a 20X objective lens. The reflected probe beam passes a beam splitter (BS), halfwave plate (λ/2), and Wollaston prism (WP), then it is collected by a balanced detector (BD). To measure magnetization dynamics of </w:t>
      </w:r>
      <w:proofErr w:type="spellStart"/>
      <w:r w:rsidRPr="0082348F">
        <w:rPr>
          <w:rFonts w:ascii="Times New Roman" w:hAnsi="Times New Roman" w:cs="Times New Roman"/>
          <w:sz w:val="22"/>
        </w:rPr>
        <w:t>FeRh</w:t>
      </w:r>
      <w:proofErr w:type="spellEnd"/>
      <w:r w:rsidRPr="0082348F">
        <w:rPr>
          <w:rFonts w:ascii="Times New Roman" w:hAnsi="Times New Roman" w:cs="Times New Roman"/>
          <w:sz w:val="22"/>
        </w:rPr>
        <w:t xml:space="preserve">, both pump and probe beams are on the </w:t>
      </w:r>
      <w:proofErr w:type="spellStart"/>
      <w:r w:rsidRPr="0082348F">
        <w:rPr>
          <w:rFonts w:ascii="Times New Roman" w:hAnsi="Times New Roman" w:cs="Times New Roman"/>
          <w:sz w:val="22"/>
        </w:rPr>
        <w:t>FeRh</w:t>
      </w:r>
      <w:proofErr w:type="spellEnd"/>
      <w:r w:rsidRPr="0082348F">
        <w:rPr>
          <w:rFonts w:ascii="Times New Roman" w:hAnsi="Times New Roman" w:cs="Times New Roman"/>
          <w:sz w:val="22"/>
        </w:rPr>
        <w:t xml:space="preserve"> side. To measure the spin accumulation on Cu, the probe is on the Cu side, and the pump is on the </w:t>
      </w:r>
      <w:proofErr w:type="spellStart"/>
      <w:r w:rsidRPr="0082348F">
        <w:rPr>
          <w:rFonts w:ascii="Times New Roman" w:hAnsi="Times New Roman" w:cs="Times New Roman"/>
          <w:sz w:val="22"/>
        </w:rPr>
        <w:t>FeRh</w:t>
      </w:r>
      <w:proofErr w:type="spellEnd"/>
      <w:r w:rsidRPr="0082348F">
        <w:rPr>
          <w:rFonts w:ascii="Times New Roman" w:hAnsi="Times New Roman" w:cs="Times New Roman"/>
          <w:sz w:val="22"/>
        </w:rPr>
        <w:t xml:space="preserve"> side. A ring magnet (M) is inserted between the sample and objective lens to align the magnetization of </w:t>
      </w:r>
      <w:proofErr w:type="spellStart"/>
      <w:r w:rsidRPr="0082348F">
        <w:rPr>
          <w:rFonts w:ascii="Times New Roman" w:hAnsi="Times New Roman" w:cs="Times New Roman"/>
          <w:sz w:val="22"/>
        </w:rPr>
        <w:t>FeRh</w:t>
      </w:r>
      <w:proofErr w:type="spellEnd"/>
      <w:r w:rsidRPr="0082348F">
        <w:rPr>
          <w:rFonts w:ascii="Times New Roman" w:hAnsi="Times New Roman" w:cs="Times New Roman"/>
          <w:sz w:val="22"/>
        </w:rPr>
        <w:t xml:space="preserve"> to the out-of-plane direction. Then, the magnetization dynamics and spin accumulation can be measured by polar MOKE. </w:t>
      </w:r>
    </w:p>
    <w:p w14:paraId="75ACCD97" w14:textId="0157FE1D" w:rsidR="008F7874" w:rsidRPr="0082348F" w:rsidRDefault="008F7874" w:rsidP="005E3CE7">
      <w:pPr>
        <w:wordWrap/>
        <w:spacing w:line="360" w:lineRule="auto"/>
        <w:rPr>
          <w:rFonts w:ascii="Times New Roman" w:hAnsi="Times New Roman" w:cs="Times New Roman"/>
          <w:sz w:val="24"/>
          <w:szCs w:val="24"/>
        </w:rPr>
      </w:pPr>
    </w:p>
    <w:p w14:paraId="27BC5383" w14:textId="7EDC8C2C" w:rsidR="008F7874" w:rsidRDefault="008F7874" w:rsidP="005E3CE7">
      <w:pPr>
        <w:wordWrap/>
        <w:spacing w:line="360" w:lineRule="auto"/>
        <w:rPr>
          <w:rFonts w:ascii="Times New Roman" w:hAnsi="Times New Roman" w:cs="Times New Roman"/>
          <w:sz w:val="24"/>
          <w:szCs w:val="24"/>
        </w:rPr>
      </w:pPr>
    </w:p>
    <w:p w14:paraId="6DFA798B" w14:textId="3D15ADFA" w:rsidR="008F7874" w:rsidRDefault="008F7874" w:rsidP="005E3CE7">
      <w:pPr>
        <w:wordWrap/>
        <w:spacing w:line="360" w:lineRule="auto"/>
        <w:rPr>
          <w:rFonts w:ascii="Times New Roman" w:hAnsi="Times New Roman" w:cs="Times New Roman"/>
          <w:sz w:val="24"/>
          <w:szCs w:val="24"/>
        </w:rPr>
      </w:pPr>
    </w:p>
    <w:p w14:paraId="03C019A1" w14:textId="7BA3E5BD" w:rsidR="008F7874" w:rsidRDefault="008F7874" w:rsidP="005E3CE7">
      <w:pPr>
        <w:wordWrap/>
        <w:spacing w:line="360" w:lineRule="auto"/>
        <w:rPr>
          <w:rFonts w:ascii="Times New Roman" w:hAnsi="Times New Roman" w:cs="Times New Roman"/>
          <w:sz w:val="24"/>
          <w:szCs w:val="24"/>
        </w:rPr>
      </w:pPr>
    </w:p>
    <w:p w14:paraId="59B182F6" w14:textId="09FA0896" w:rsidR="008F7874" w:rsidRDefault="008F7874" w:rsidP="005E3CE7">
      <w:pPr>
        <w:wordWrap/>
        <w:spacing w:line="360" w:lineRule="auto"/>
        <w:rPr>
          <w:rFonts w:ascii="Times New Roman" w:hAnsi="Times New Roman" w:cs="Times New Roman"/>
          <w:sz w:val="24"/>
          <w:szCs w:val="24"/>
        </w:rPr>
      </w:pPr>
    </w:p>
    <w:p w14:paraId="7B9E2686" w14:textId="6C55CCA6" w:rsidR="008F7874" w:rsidRDefault="008F7874" w:rsidP="008F7874">
      <w:pPr>
        <w:wordWrap/>
        <w:spacing w:line="360" w:lineRule="auto"/>
        <w:jc w:val="center"/>
      </w:pPr>
      <w:r>
        <w:object w:dxaOrig="5669" w:dyaOrig="4535" w14:anchorId="4B9D5CE0">
          <v:shape id="_x0000_i1026" type="#_x0000_t75" style="width:283.2pt;height:226.8pt" o:ole="">
            <v:imagedata r:id="rId10" o:title=""/>
          </v:shape>
          <o:OLEObject Type="Embed" ProgID="Origin95.Graph" ShapeID="_x0000_i1026" DrawAspect="Content" ObjectID="_1723555531" r:id="rId11"/>
        </w:object>
      </w:r>
    </w:p>
    <w:p w14:paraId="3298EAAD" w14:textId="0721318D" w:rsidR="008F7874" w:rsidRPr="009E01EE" w:rsidRDefault="0082348F" w:rsidP="0082348F">
      <w:pPr>
        <w:wordWrap/>
        <w:spacing w:line="360" w:lineRule="auto"/>
      </w:pPr>
      <w:r w:rsidRPr="009E01EE">
        <w:rPr>
          <w:rFonts w:ascii="Times New Roman" w:hAnsi="Times New Roman" w:cs="Times New Roman"/>
          <w:b/>
          <w:bCs/>
          <w:sz w:val="22"/>
        </w:rPr>
        <w:t xml:space="preserve">Figure </w:t>
      </w:r>
      <w:r w:rsidR="0004369C">
        <w:rPr>
          <w:rFonts w:ascii="Times New Roman" w:hAnsi="Times New Roman" w:cs="Times New Roman"/>
          <w:b/>
          <w:bCs/>
          <w:sz w:val="22"/>
        </w:rPr>
        <w:t>S</w:t>
      </w:r>
      <w:r w:rsidRPr="009E01EE">
        <w:rPr>
          <w:rFonts w:ascii="Times New Roman" w:hAnsi="Times New Roman" w:cs="Times New Roman"/>
          <w:b/>
          <w:bCs/>
          <w:sz w:val="22"/>
        </w:rPr>
        <w:t>3.</w:t>
      </w:r>
      <w:r w:rsidRPr="009E01EE">
        <w:rPr>
          <w:rFonts w:ascii="Times New Roman" w:eastAsia="맑은 고딕" w:hAnsi="Times New Roman" w:cs="Times New Roman"/>
          <w:b/>
          <w:bCs/>
          <w:sz w:val="22"/>
        </w:rPr>
        <w:t xml:space="preserve"> </w:t>
      </w:r>
      <w:r w:rsidR="00BA0C57" w:rsidRPr="009E01EE">
        <w:rPr>
          <w:rFonts w:ascii="Times New Roman" w:eastAsia="맑은 고딕" w:hAnsi="Times New Roman" w:cs="Times New Roman"/>
          <w:b/>
          <w:bCs/>
          <w:sz w:val="22"/>
        </w:rPr>
        <w:t>Timescale of t</w:t>
      </w:r>
      <w:r w:rsidRPr="009E01EE">
        <w:rPr>
          <w:rFonts w:ascii="Times New Roman" w:eastAsia="맑은 고딕" w:hAnsi="Times New Roman" w:cs="Times New Roman"/>
          <w:b/>
          <w:bCs/>
          <w:sz w:val="22"/>
        </w:rPr>
        <w:t xml:space="preserve">emperature rising </w:t>
      </w:r>
      <w:r w:rsidR="00BA0C57" w:rsidRPr="009E01EE">
        <w:rPr>
          <w:rFonts w:ascii="Times New Roman" w:eastAsia="맑은 고딕" w:hAnsi="Times New Roman" w:cs="Times New Roman"/>
          <w:b/>
          <w:bCs/>
          <w:sz w:val="22"/>
        </w:rPr>
        <w:t>in</w:t>
      </w:r>
      <w:r w:rsidRPr="009E01EE">
        <w:rPr>
          <w:rFonts w:ascii="Times New Roman" w:eastAsia="맑은 고딕" w:hAnsi="Times New Roman" w:cs="Times New Roman"/>
          <w:b/>
          <w:bCs/>
          <w:sz w:val="22"/>
        </w:rPr>
        <w:t xml:space="preserve"> </w:t>
      </w:r>
      <w:proofErr w:type="spellStart"/>
      <w:r w:rsidRPr="009E01EE">
        <w:rPr>
          <w:rFonts w:ascii="Times New Roman" w:eastAsia="맑은 고딕" w:hAnsi="Times New Roman" w:cs="Times New Roman"/>
          <w:b/>
          <w:bCs/>
          <w:sz w:val="22"/>
        </w:rPr>
        <w:t>FeRh</w:t>
      </w:r>
      <w:proofErr w:type="spellEnd"/>
      <w:r w:rsidRPr="009E01EE">
        <w:rPr>
          <w:rFonts w:ascii="Times New Roman" w:eastAsia="맑은 고딕" w:hAnsi="Times New Roman" w:cs="Times New Roman"/>
          <w:b/>
          <w:bCs/>
          <w:sz w:val="22"/>
        </w:rPr>
        <w:t xml:space="preserve">. </w:t>
      </w:r>
      <w:r w:rsidRPr="009E01EE">
        <w:rPr>
          <w:rFonts w:ascii="Times New Roman" w:eastAsia="맑은 고딕" w:hAnsi="Times New Roman" w:cs="Times New Roman"/>
          <w:bCs/>
          <w:sz w:val="22"/>
        </w:rPr>
        <w:t>The simulation of the temperature rising (Δ</w:t>
      </w:r>
      <w:r w:rsidRPr="009E01EE">
        <w:rPr>
          <w:rFonts w:ascii="Times New Roman" w:eastAsia="맑은 고딕" w:hAnsi="Times New Roman" w:cs="Times New Roman"/>
          <w:bCs/>
          <w:i/>
          <w:sz w:val="22"/>
        </w:rPr>
        <w:t>T</w:t>
      </w:r>
      <w:r w:rsidRPr="009E01EE">
        <w:rPr>
          <w:rFonts w:ascii="Times New Roman" w:eastAsia="맑은 고딕" w:hAnsi="Times New Roman" w:cs="Times New Roman"/>
          <w:bCs/>
          <w:sz w:val="22"/>
        </w:rPr>
        <w:t xml:space="preserve">) in the </w:t>
      </w:r>
      <w:proofErr w:type="spellStart"/>
      <w:r w:rsidRPr="009E01EE">
        <w:rPr>
          <w:rFonts w:ascii="Times New Roman" w:eastAsia="맑은 고딕" w:hAnsi="Times New Roman" w:cs="Times New Roman"/>
          <w:bCs/>
          <w:sz w:val="22"/>
        </w:rPr>
        <w:t>FeRh</w:t>
      </w:r>
      <w:proofErr w:type="spellEnd"/>
      <w:r w:rsidRPr="009E01EE">
        <w:rPr>
          <w:rFonts w:ascii="Times New Roman" w:eastAsia="맑은 고딕" w:hAnsi="Times New Roman" w:cs="Times New Roman"/>
          <w:bCs/>
          <w:sz w:val="22"/>
        </w:rPr>
        <w:t xml:space="preserve"> (20 nm)/Cu (120 nm) heterostructure </w:t>
      </w:r>
      <w:r w:rsidR="002054F1" w:rsidRPr="009E01EE">
        <w:rPr>
          <w:rFonts w:ascii="Times New Roman" w:eastAsia="맑은 고딕" w:hAnsi="Times New Roman" w:cs="Times New Roman"/>
          <w:bCs/>
          <w:sz w:val="22"/>
        </w:rPr>
        <w:t>with</w:t>
      </w:r>
      <w:r w:rsidRPr="009E01EE">
        <w:rPr>
          <w:rFonts w:ascii="Times New Roman" w:eastAsia="맑은 고딕" w:hAnsi="Times New Roman" w:cs="Times New Roman"/>
          <w:bCs/>
          <w:sz w:val="22"/>
        </w:rPr>
        <w:t xml:space="preserve"> an incident pump fluence of 7.1 J m</w:t>
      </w:r>
      <w:r w:rsidRPr="009E01EE">
        <w:rPr>
          <w:rFonts w:ascii="Times New Roman" w:eastAsia="맑은 고딕" w:hAnsi="Times New Roman" w:cs="Times New Roman"/>
          <w:bCs/>
          <w:sz w:val="22"/>
          <w:vertAlign w:val="superscript"/>
        </w:rPr>
        <w:t>-2</w:t>
      </w:r>
      <w:r w:rsidRPr="009E01EE">
        <w:rPr>
          <w:rFonts w:ascii="Times New Roman" w:eastAsia="맑은 고딕" w:hAnsi="Times New Roman" w:cs="Times New Roman"/>
          <w:bCs/>
          <w:sz w:val="22"/>
        </w:rPr>
        <w:t>. The back, red, and blue colors are for the electron (</w:t>
      </w:r>
      <w:proofErr w:type="spellStart"/>
      <w:r w:rsidRPr="009E01EE">
        <w:rPr>
          <w:rFonts w:ascii="Times New Roman" w:eastAsia="맑은 고딕" w:hAnsi="Times New Roman" w:cs="Times New Roman" w:hint="eastAsia"/>
          <w:bCs/>
          <w:i/>
          <w:sz w:val="22"/>
        </w:rPr>
        <w:t>T</w:t>
      </w:r>
      <w:r w:rsidRPr="009E01EE">
        <w:rPr>
          <w:rFonts w:ascii="Times New Roman" w:eastAsia="맑은 고딕" w:hAnsi="Times New Roman" w:cs="Times New Roman"/>
          <w:bCs/>
          <w:sz w:val="22"/>
          <w:vertAlign w:val="subscript"/>
        </w:rPr>
        <w:t>e</w:t>
      </w:r>
      <w:proofErr w:type="spellEnd"/>
      <w:r w:rsidRPr="009E01EE">
        <w:rPr>
          <w:rFonts w:ascii="Times New Roman" w:eastAsia="맑은 고딕" w:hAnsi="Times New Roman" w:cs="Times New Roman"/>
          <w:bCs/>
          <w:sz w:val="22"/>
        </w:rPr>
        <w:t>), phonon (</w:t>
      </w:r>
      <w:proofErr w:type="spellStart"/>
      <w:r w:rsidRPr="009E01EE">
        <w:rPr>
          <w:rFonts w:ascii="Times New Roman" w:eastAsia="맑은 고딕" w:hAnsi="Times New Roman" w:cs="Times New Roman"/>
          <w:bCs/>
          <w:i/>
          <w:sz w:val="22"/>
        </w:rPr>
        <w:t>T</w:t>
      </w:r>
      <w:r w:rsidRPr="009E01EE">
        <w:rPr>
          <w:rFonts w:ascii="Times New Roman" w:eastAsia="맑은 고딕" w:hAnsi="Times New Roman" w:cs="Times New Roman"/>
          <w:bCs/>
          <w:sz w:val="22"/>
          <w:vertAlign w:val="subscript"/>
        </w:rPr>
        <w:t>p</w:t>
      </w:r>
      <w:proofErr w:type="spellEnd"/>
      <w:r w:rsidRPr="009E01EE">
        <w:rPr>
          <w:rFonts w:ascii="Times New Roman" w:eastAsia="맑은 고딕" w:hAnsi="Times New Roman" w:cs="Times New Roman"/>
          <w:bCs/>
          <w:sz w:val="22"/>
        </w:rPr>
        <w:t>), and magnon (</w:t>
      </w:r>
      <w:r w:rsidRPr="009E01EE">
        <w:rPr>
          <w:rFonts w:ascii="Times New Roman" w:eastAsia="맑은 고딕" w:hAnsi="Times New Roman" w:cs="Times New Roman"/>
          <w:bCs/>
          <w:i/>
          <w:sz w:val="22"/>
        </w:rPr>
        <w:t>T</w:t>
      </w:r>
      <w:r w:rsidRPr="009E01EE">
        <w:rPr>
          <w:rFonts w:ascii="Times New Roman" w:eastAsia="맑은 고딕" w:hAnsi="Times New Roman" w:cs="Times New Roman"/>
          <w:bCs/>
          <w:sz w:val="22"/>
          <w:vertAlign w:val="subscript"/>
        </w:rPr>
        <w:t>m</w:t>
      </w:r>
      <w:r w:rsidRPr="009E01EE">
        <w:rPr>
          <w:rFonts w:ascii="Times New Roman" w:eastAsia="맑은 고딕" w:hAnsi="Times New Roman" w:cs="Times New Roman"/>
          <w:bCs/>
          <w:sz w:val="22"/>
        </w:rPr>
        <w:t xml:space="preserve">) temperatures, respectively. </w:t>
      </w:r>
      <w:r w:rsidR="002054F1" w:rsidRPr="009E01EE">
        <w:rPr>
          <w:rFonts w:ascii="Times New Roman" w:eastAsia="맑은 고딕" w:hAnsi="Times New Roman" w:cs="Times New Roman"/>
          <w:bCs/>
          <w:sz w:val="22"/>
        </w:rPr>
        <w:t xml:space="preserve">After the electronic heating by the pump pulse, there is rapid rising of </w:t>
      </w:r>
      <w:proofErr w:type="spellStart"/>
      <w:r w:rsidR="002054F1" w:rsidRPr="009E01EE">
        <w:rPr>
          <w:rFonts w:ascii="Times New Roman" w:eastAsia="맑은 고딕" w:hAnsi="Times New Roman" w:cs="Times New Roman"/>
          <w:bCs/>
          <w:i/>
          <w:iCs/>
          <w:sz w:val="22"/>
        </w:rPr>
        <w:t>T</w:t>
      </w:r>
      <w:r w:rsidR="002054F1" w:rsidRPr="009E01EE">
        <w:rPr>
          <w:rFonts w:ascii="Times New Roman" w:eastAsia="맑은 고딕" w:hAnsi="Times New Roman" w:cs="Times New Roman"/>
          <w:bCs/>
          <w:sz w:val="22"/>
          <w:vertAlign w:val="subscript"/>
        </w:rPr>
        <w:t>p</w:t>
      </w:r>
      <w:proofErr w:type="spellEnd"/>
      <w:r w:rsidR="002054F1" w:rsidRPr="009E01EE">
        <w:rPr>
          <w:rFonts w:ascii="Times New Roman" w:eastAsia="맑은 고딕" w:hAnsi="Times New Roman" w:cs="Times New Roman"/>
          <w:bCs/>
          <w:sz w:val="22"/>
        </w:rPr>
        <w:t xml:space="preserve"> and </w:t>
      </w:r>
      <w:r w:rsidR="002054F1" w:rsidRPr="009E01EE">
        <w:rPr>
          <w:rFonts w:ascii="Times New Roman" w:eastAsia="맑은 고딕" w:hAnsi="Times New Roman" w:cs="Times New Roman"/>
          <w:bCs/>
          <w:i/>
          <w:iCs/>
          <w:sz w:val="22"/>
        </w:rPr>
        <w:t>T</w:t>
      </w:r>
      <w:r w:rsidR="002054F1" w:rsidRPr="009E01EE">
        <w:rPr>
          <w:rFonts w:ascii="Times New Roman" w:eastAsia="맑은 고딕" w:hAnsi="Times New Roman" w:cs="Times New Roman"/>
          <w:bCs/>
          <w:sz w:val="22"/>
          <w:vertAlign w:val="subscript"/>
        </w:rPr>
        <w:t>m</w:t>
      </w:r>
      <w:r w:rsidR="002054F1" w:rsidRPr="009E01EE">
        <w:rPr>
          <w:rFonts w:ascii="Times New Roman" w:eastAsia="맑은 고딕" w:hAnsi="Times New Roman" w:cs="Times New Roman"/>
          <w:bCs/>
          <w:sz w:val="22"/>
        </w:rPr>
        <w:t xml:space="preserve"> owing to the strong electron-phonon and electron-magnon couplings. </w:t>
      </w:r>
      <w:r w:rsidRPr="009E01EE">
        <w:rPr>
          <w:rFonts w:ascii="Times New Roman" w:eastAsia="맑은 고딕" w:hAnsi="Times New Roman" w:cs="Times New Roman"/>
          <w:bCs/>
          <w:sz w:val="22"/>
        </w:rPr>
        <w:t xml:space="preserve">The solid and dashed lines are for </w:t>
      </w:r>
      <w:proofErr w:type="spellStart"/>
      <w:r w:rsidRPr="009E01EE">
        <w:rPr>
          <w:rFonts w:ascii="Times New Roman" w:eastAsia="맑은 고딕" w:hAnsi="Times New Roman" w:cs="Times New Roman"/>
          <w:bCs/>
          <w:sz w:val="22"/>
        </w:rPr>
        <w:t>FeRh</w:t>
      </w:r>
      <w:proofErr w:type="spellEnd"/>
      <w:r w:rsidRPr="009E01EE">
        <w:rPr>
          <w:rFonts w:ascii="Times New Roman" w:eastAsia="맑은 고딕" w:hAnsi="Times New Roman" w:cs="Times New Roman"/>
          <w:bCs/>
          <w:sz w:val="22"/>
        </w:rPr>
        <w:t xml:space="preserve"> and Cu, respectively.</w:t>
      </w:r>
      <w:r w:rsidR="002054F1" w:rsidRPr="009E01EE">
        <w:rPr>
          <w:rFonts w:ascii="Times New Roman" w:eastAsia="맑은 고딕" w:hAnsi="Times New Roman" w:cs="Times New Roman"/>
          <w:bCs/>
          <w:sz w:val="22"/>
        </w:rPr>
        <w:t xml:space="preserve"> A small-but-fast increase of </w:t>
      </w:r>
      <w:proofErr w:type="spellStart"/>
      <w:r w:rsidR="002054F1" w:rsidRPr="009E01EE">
        <w:rPr>
          <w:rFonts w:ascii="Times New Roman" w:eastAsia="맑은 고딕" w:hAnsi="Times New Roman" w:cs="Times New Roman"/>
          <w:bCs/>
          <w:i/>
          <w:iCs/>
          <w:sz w:val="22"/>
        </w:rPr>
        <w:t>T</w:t>
      </w:r>
      <w:r w:rsidR="002054F1" w:rsidRPr="009E01EE">
        <w:rPr>
          <w:rFonts w:ascii="Times New Roman" w:eastAsia="맑은 고딕" w:hAnsi="Times New Roman" w:cs="Times New Roman"/>
          <w:bCs/>
          <w:sz w:val="22"/>
          <w:vertAlign w:val="subscript"/>
        </w:rPr>
        <w:t>e</w:t>
      </w:r>
      <w:proofErr w:type="spellEnd"/>
      <w:r w:rsidR="002054F1" w:rsidRPr="009E01EE">
        <w:rPr>
          <w:rFonts w:ascii="Times New Roman" w:eastAsia="맑은 고딕" w:hAnsi="Times New Roman" w:cs="Times New Roman"/>
          <w:bCs/>
          <w:sz w:val="22"/>
        </w:rPr>
        <w:t xml:space="preserve"> of Cu is due to the fast electronic transport from </w:t>
      </w:r>
      <w:proofErr w:type="spellStart"/>
      <w:r w:rsidR="002054F1" w:rsidRPr="009E01EE">
        <w:rPr>
          <w:rFonts w:ascii="Times New Roman" w:eastAsia="맑은 고딕" w:hAnsi="Times New Roman" w:cs="Times New Roman"/>
          <w:bCs/>
          <w:sz w:val="22"/>
        </w:rPr>
        <w:t>FeRh</w:t>
      </w:r>
      <w:proofErr w:type="spellEnd"/>
      <w:r w:rsidR="002054F1" w:rsidRPr="009E01EE">
        <w:rPr>
          <w:rFonts w:ascii="Times New Roman" w:eastAsia="맑은 고딕" w:hAnsi="Times New Roman" w:cs="Times New Roman"/>
          <w:bCs/>
          <w:sz w:val="22"/>
        </w:rPr>
        <w:t xml:space="preserve"> to Cu during the high </w:t>
      </w:r>
      <w:proofErr w:type="spellStart"/>
      <w:r w:rsidR="002054F1" w:rsidRPr="009E01EE">
        <w:rPr>
          <w:rFonts w:ascii="Times New Roman" w:eastAsia="맑은 고딕" w:hAnsi="Times New Roman" w:cs="Times New Roman"/>
          <w:bCs/>
          <w:i/>
          <w:iCs/>
          <w:sz w:val="22"/>
        </w:rPr>
        <w:t>T</w:t>
      </w:r>
      <w:r w:rsidR="002054F1" w:rsidRPr="009E01EE">
        <w:rPr>
          <w:rFonts w:ascii="Times New Roman" w:eastAsia="맑은 고딕" w:hAnsi="Times New Roman" w:cs="Times New Roman"/>
          <w:bCs/>
          <w:sz w:val="22"/>
          <w:vertAlign w:val="subscript"/>
        </w:rPr>
        <w:t>e</w:t>
      </w:r>
      <w:proofErr w:type="spellEnd"/>
      <w:r w:rsidR="002054F1" w:rsidRPr="009E01EE">
        <w:rPr>
          <w:rFonts w:ascii="Times New Roman" w:eastAsia="맑은 고딕" w:hAnsi="Times New Roman" w:cs="Times New Roman"/>
          <w:bCs/>
          <w:sz w:val="22"/>
        </w:rPr>
        <w:t xml:space="preserve"> of </w:t>
      </w:r>
      <w:proofErr w:type="spellStart"/>
      <w:r w:rsidR="002054F1" w:rsidRPr="009E01EE">
        <w:rPr>
          <w:rFonts w:ascii="Times New Roman" w:eastAsia="맑은 고딕" w:hAnsi="Times New Roman" w:cs="Times New Roman"/>
          <w:bCs/>
          <w:sz w:val="22"/>
        </w:rPr>
        <w:t>FeRh</w:t>
      </w:r>
      <w:proofErr w:type="spellEnd"/>
      <w:r w:rsidR="002054F1" w:rsidRPr="009E01EE">
        <w:rPr>
          <w:rFonts w:ascii="Times New Roman" w:eastAsia="맑은 고딕" w:hAnsi="Times New Roman" w:cs="Times New Roman"/>
          <w:bCs/>
          <w:sz w:val="22"/>
        </w:rPr>
        <w:t>. There is no rapid heating of Cu phonon because of the small electron-phonon coupling of Cu.</w:t>
      </w:r>
    </w:p>
    <w:p w14:paraId="6BE936D6" w14:textId="6CE993C5" w:rsidR="008F7874" w:rsidRDefault="008F7874" w:rsidP="008F7874">
      <w:pPr>
        <w:wordWrap/>
        <w:spacing w:line="360" w:lineRule="auto"/>
        <w:jc w:val="center"/>
      </w:pPr>
    </w:p>
    <w:p w14:paraId="57D6D949" w14:textId="685AB4F0" w:rsidR="008F7874" w:rsidRDefault="008F7874" w:rsidP="008F7874">
      <w:pPr>
        <w:wordWrap/>
        <w:spacing w:line="360" w:lineRule="auto"/>
        <w:jc w:val="center"/>
      </w:pPr>
    </w:p>
    <w:p w14:paraId="7ADC38D8" w14:textId="6D7DB89E" w:rsidR="008F7874" w:rsidRDefault="008F7874" w:rsidP="008F7874">
      <w:pPr>
        <w:wordWrap/>
        <w:spacing w:line="360" w:lineRule="auto"/>
        <w:jc w:val="center"/>
      </w:pPr>
    </w:p>
    <w:p w14:paraId="0B2072DF" w14:textId="76E39705" w:rsidR="008F7874" w:rsidRDefault="008F7874" w:rsidP="008F7874">
      <w:pPr>
        <w:wordWrap/>
        <w:spacing w:line="360" w:lineRule="auto"/>
        <w:jc w:val="center"/>
      </w:pPr>
    </w:p>
    <w:p w14:paraId="14259BFF" w14:textId="01DE3ED0" w:rsidR="008F7874" w:rsidRDefault="008F7874" w:rsidP="008F7874">
      <w:pPr>
        <w:wordWrap/>
        <w:spacing w:line="360" w:lineRule="auto"/>
        <w:jc w:val="center"/>
      </w:pPr>
    </w:p>
    <w:p w14:paraId="461C5561" w14:textId="48043D56" w:rsidR="008F7874" w:rsidRDefault="008F7874" w:rsidP="008F7874">
      <w:pPr>
        <w:wordWrap/>
        <w:spacing w:line="360" w:lineRule="auto"/>
        <w:jc w:val="center"/>
      </w:pPr>
    </w:p>
    <w:p w14:paraId="65B1E794" w14:textId="750E02B6" w:rsidR="008F7874" w:rsidRDefault="008F7874" w:rsidP="008F7874">
      <w:pPr>
        <w:wordWrap/>
        <w:spacing w:line="360" w:lineRule="auto"/>
        <w:jc w:val="center"/>
      </w:pPr>
    </w:p>
    <w:p w14:paraId="38DA1254" w14:textId="240C52A9" w:rsidR="008F7874" w:rsidRDefault="008F7874" w:rsidP="008F7874">
      <w:pPr>
        <w:wordWrap/>
        <w:spacing w:line="360" w:lineRule="auto"/>
        <w:jc w:val="center"/>
      </w:pPr>
      <w:r>
        <w:object w:dxaOrig="11565" w:dyaOrig="4535" w14:anchorId="0E49B488">
          <v:shape id="_x0000_i1027" type="#_x0000_t75" style="width:451.2pt;height:177pt" o:ole="">
            <v:imagedata r:id="rId12" o:title=""/>
          </v:shape>
          <o:OLEObject Type="Embed" ProgID="Origin95.Graph" ShapeID="_x0000_i1027" DrawAspect="Content" ObjectID="_1723555532" r:id="rId13"/>
        </w:object>
      </w:r>
    </w:p>
    <w:p w14:paraId="11677086" w14:textId="25290192" w:rsidR="000647A9" w:rsidRPr="009E01EE" w:rsidRDefault="000647A9" w:rsidP="000647A9">
      <w:pPr>
        <w:wordWrap/>
        <w:spacing w:line="360" w:lineRule="auto"/>
        <w:rPr>
          <w:rFonts w:ascii="Times New Roman" w:hAnsi="Times New Roman" w:cs="Times New Roman"/>
          <w:sz w:val="22"/>
        </w:rPr>
      </w:pPr>
      <w:r w:rsidRPr="009E01EE">
        <w:rPr>
          <w:rFonts w:ascii="Times New Roman" w:hAnsi="Times New Roman" w:cs="Times New Roman"/>
          <w:b/>
          <w:bCs/>
          <w:sz w:val="22"/>
        </w:rPr>
        <w:t xml:space="preserve">Figure </w:t>
      </w:r>
      <w:r w:rsidR="0004369C">
        <w:rPr>
          <w:rFonts w:ascii="Times New Roman" w:hAnsi="Times New Roman" w:cs="Times New Roman"/>
          <w:b/>
          <w:bCs/>
          <w:sz w:val="22"/>
        </w:rPr>
        <w:t>S</w:t>
      </w:r>
      <w:r w:rsidRPr="009E01EE">
        <w:rPr>
          <w:rFonts w:ascii="Times New Roman" w:hAnsi="Times New Roman" w:cs="Times New Roman"/>
          <w:b/>
          <w:bCs/>
          <w:sz w:val="22"/>
        </w:rPr>
        <w:t>4.</w:t>
      </w:r>
      <w:r w:rsidRPr="009E01EE">
        <w:rPr>
          <w:rFonts w:ascii="Times New Roman" w:hAnsi="Times New Roman" w:cs="Times New Roman"/>
          <w:b/>
          <w:sz w:val="22"/>
        </w:rPr>
        <w:t xml:space="preserve"> Light absorption in </w:t>
      </w:r>
      <w:proofErr w:type="spellStart"/>
      <w:r w:rsidRPr="009E01EE">
        <w:rPr>
          <w:rFonts w:ascii="Times New Roman" w:hAnsi="Times New Roman" w:cs="Times New Roman"/>
          <w:b/>
          <w:sz w:val="22"/>
        </w:rPr>
        <w:t>FeRh</w:t>
      </w:r>
      <w:proofErr w:type="spellEnd"/>
      <w:r w:rsidRPr="009E01EE">
        <w:rPr>
          <w:rFonts w:ascii="Times New Roman" w:hAnsi="Times New Roman" w:cs="Times New Roman"/>
          <w:b/>
          <w:sz w:val="22"/>
        </w:rPr>
        <w:t>.</w:t>
      </w:r>
      <w:r w:rsidRPr="009E01EE">
        <w:rPr>
          <w:rFonts w:ascii="Times New Roman" w:hAnsi="Times New Roman" w:cs="Times New Roman"/>
          <w:sz w:val="22"/>
        </w:rPr>
        <w:t xml:space="preserve"> (a) The attenuation of the light intensity in the MgO substrate/</w:t>
      </w:r>
      <w:proofErr w:type="spellStart"/>
      <w:r w:rsidRPr="009E01EE">
        <w:rPr>
          <w:rFonts w:ascii="Times New Roman" w:hAnsi="Times New Roman" w:cs="Times New Roman"/>
          <w:sz w:val="22"/>
        </w:rPr>
        <w:t>FeRh</w:t>
      </w:r>
      <w:proofErr w:type="spellEnd"/>
      <w:r w:rsidRPr="009E01EE">
        <w:rPr>
          <w:rFonts w:ascii="Times New Roman" w:hAnsi="Times New Roman" w:cs="Times New Roman"/>
          <w:sz w:val="22"/>
        </w:rPr>
        <w:t xml:space="preserve"> (20 nm)/Cu (120 nm) structure. We calculate the time-averaged Poynting vector, &lt;S&gt;, using a transfer-matrix method with the refractive indexes of 1.73, 3+</w:t>
      </w:r>
      <w:r w:rsidRPr="009E01EE">
        <w:rPr>
          <w:rFonts w:ascii="Times New Roman" w:hAnsi="Times New Roman" w:cs="Times New Roman"/>
          <w:i/>
          <w:sz w:val="22"/>
        </w:rPr>
        <w:t>i</w:t>
      </w:r>
      <w:r w:rsidRPr="009E01EE">
        <w:rPr>
          <w:rFonts w:ascii="Times New Roman" w:hAnsi="Times New Roman" w:cs="Times New Roman"/>
          <w:sz w:val="22"/>
        </w:rPr>
        <w:t>5, and 0.3+</w:t>
      </w:r>
      <w:r w:rsidRPr="009E01EE">
        <w:rPr>
          <w:rFonts w:ascii="Times New Roman" w:hAnsi="Times New Roman" w:cs="Times New Roman"/>
          <w:i/>
          <w:sz w:val="22"/>
        </w:rPr>
        <w:t>i</w:t>
      </w:r>
      <w:r w:rsidRPr="009E01EE">
        <w:rPr>
          <w:rFonts w:ascii="Times New Roman" w:hAnsi="Times New Roman" w:cs="Times New Roman"/>
          <w:sz w:val="22"/>
        </w:rPr>
        <w:t xml:space="preserve">5 for MgO, </w:t>
      </w:r>
      <w:proofErr w:type="spellStart"/>
      <w:r w:rsidRPr="009E01EE">
        <w:rPr>
          <w:rFonts w:ascii="Times New Roman" w:hAnsi="Times New Roman" w:cs="Times New Roman"/>
          <w:sz w:val="22"/>
        </w:rPr>
        <w:t>FeRh</w:t>
      </w:r>
      <w:proofErr w:type="spellEnd"/>
      <w:r w:rsidRPr="009E01EE">
        <w:rPr>
          <w:rFonts w:ascii="Times New Roman" w:hAnsi="Times New Roman" w:cs="Times New Roman"/>
          <w:sz w:val="22"/>
        </w:rPr>
        <w:t xml:space="preserve">, and Cu, respectively. Most of the light absorption occurs in the </w:t>
      </w:r>
      <w:proofErr w:type="spellStart"/>
      <w:r w:rsidRPr="009E01EE">
        <w:rPr>
          <w:rFonts w:ascii="Times New Roman" w:hAnsi="Times New Roman" w:cs="Times New Roman"/>
          <w:sz w:val="22"/>
        </w:rPr>
        <w:t>FeRh</w:t>
      </w:r>
      <w:proofErr w:type="spellEnd"/>
      <w:r w:rsidRPr="009E01EE">
        <w:rPr>
          <w:rFonts w:ascii="Times New Roman" w:hAnsi="Times New Roman" w:cs="Times New Roman"/>
          <w:sz w:val="22"/>
        </w:rPr>
        <w:t xml:space="preserve"> layer (black line), and the Cu layer’s contribution to the light absorption is negligible (red line). (b) The light absorption per thickness is calculated as the spatial derivative of &lt;S&gt; along the </w:t>
      </w:r>
      <w:proofErr w:type="spellStart"/>
      <w:r w:rsidRPr="009E01EE">
        <w:rPr>
          <w:rFonts w:ascii="Times New Roman" w:hAnsi="Times New Roman" w:cs="Times New Roman"/>
          <w:sz w:val="22"/>
        </w:rPr>
        <w:t>FeRh</w:t>
      </w:r>
      <w:proofErr w:type="spellEnd"/>
      <w:r w:rsidRPr="009E01EE">
        <w:rPr>
          <w:rFonts w:ascii="Times New Roman" w:hAnsi="Times New Roman" w:cs="Times New Roman"/>
          <w:sz w:val="22"/>
        </w:rPr>
        <w:t xml:space="preserve"> thickness (z). We assume that the initial electronic heating in the thermal transport simulation and the spin generation rate (</w:t>
      </w:r>
      <m:oMath>
        <m:sSub>
          <m:sSubPr>
            <m:ctrlPr>
              <w:rPr>
                <w:rFonts w:ascii="Cambria Math" w:hAnsi="Cambria Math" w:cs="Times New Roman"/>
                <w:sz w:val="22"/>
              </w:rPr>
            </m:ctrlPr>
          </m:sSubPr>
          <m:e>
            <m:r>
              <w:rPr>
                <w:rFonts w:ascii="Cambria Math" w:hAnsi="Cambria Math" w:cs="Times New Roman"/>
                <w:sz w:val="22"/>
              </w:rPr>
              <m:t>g</m:t>
            </m:r>
          </m:e>
          <m:sub>
            <m:r>
              <w:rPr>
                <w:rFonts w:ascii="Cambria Math" w:hAnsi="Cambria Math" w:cs="Times New Roman"/>
                <w:sz w:val="22"/>
              </w:rPr>
              <m:t>s</m:t>
            </m:r>
          </m:sub>
        </m:sSub>
      </m:oMath>
      <w:r w:rsidRPr="009E01EE">
        <w:rPr>
          <w:rFonts w:ascii="Times New Roman" w:hAnsi="Times New Roman" w:cs="Times New Roman"/>
          <w:sz w:val="22"/>
        </w:rPr>
        <w:t>) in the spin diffusion simulation has the same distribution of (b) along the FeRh thickness.</w:t>
      </w:r>
    </w:p>
    <w:p w14:paraId="4BADD8E4" w14:textId="07CBF36A" w:rsidR="008F7874" w:rsidRPr="000647A9" w:rsidRDefault="008F7874" w:rsidP="008F7874">
      <w:pPr>
        <w:wordWrap/>
        <w:spacing w:line="360" w:lineRule="auto"/>
        <w:jc w:val="center"/>
        <w:rPr>
          <w:rFonts w:ascii="Times New Roman" w:hAnsi="Times New Roman" w:cs="Times New Roman"/>
          <w:sz w:val="24"/>
          <w:szCs w:val="24"/>
        </w:rPr>
      </w:pPr>
    </w:p>
    <w:p w14:paraId="3645F111" w14:textId="343DDE8F" w:rsidR="008F7874" w:rsidRDefault="008F7874" w:rsidP="008F7874">
      <w:pPr>
        <w:wordWrap/>
        <w:spacing w:line="360" w:lineRule="auto"/>
        <w:jc w:val="center"/>
        <w:rPr>
          <w:rFonts w:ascii="Times New Roman" w:hAnsi="Times New Roman" w:cs="Times New Roman"/>
          <w:sz w:val="24"/>
          <w:szCs w:val="24"/>
        </w:rPr>
      </w:pPr>
    </w:p>
    <w:p w14:paraId="448FF56E" w14:textId="61C762DD" w:rsidR="008F7874" w:rsidRDefault="008F7874" w:rsidP="008F7874">
      <w:pPr>
        <w:wordWrap/>
        <w:spacing w:line="360" w:lineRule="auto"/>
        <w:jc w:val="center"/>
        <w:rPr>
          <w:rFonts w:ascii="Times New Roman" w:hAnsi="Times New Roman" w:cs="Times New Roman"/>
          <w:sz w:val="24"/>
          <w:szCs w:val="24"/>
        </w:rPr>
      </w:pPr>
    </w:p>
    <w:p w14:paraId="39289353" w14:textId="64A8A53A" w:rsidR="008F7874" w:rsidRDefault="008F7874" w:rsidP="008F7874">
      <w:pPr>
        <w:wordWrap/>
        <w:spacing w:line="360" w:lineRule="auto"/>
        <w:jc w:val="center"/>
        <w:rPr>
          <w:rFonts w:ascii="Times New Roman" w:hAnsi="Times New Roman" w:cs="Times New Roman"/>
          <w:sz w:val="24"/>
          <w:szCs w:val="24"/>
        </w:rPr>
      </w:pPr>
    </w:p>
    <w:p w14:paraId="34D78640" w14:textId="4B461978" w:rsidR="008F7874" w:rsidRDefault="008F7874" w:rsidP="008F7874">
      <w:pPr>
        <w:wordWrap/>
        <w:spacing w:line="360" w:lineRule="auto"/>
        <w:jc w:val="center"/>
        <w:rPr>
          <w:rFonts w:ascii="Times New Roman" w:hAnsi="Times New Roman" w:cs="Times New Roman"/>
          <w:sz w:val="24"/>
          <w:szCs w:val="24"/>
        </w:rPr>
      </w:pPr>
    </w:p>
    <w:p w14:paraId="5B4BF0BA" w14:textId="0B5EEB23" w:rsidR="008F7874" w:rsidRDefault="008F7874" w:rsidP="008F7874">
      <w:pPr>
        <w:wordWrap/>
        <w:spacing w:line="360" w:lineRule="auto"/>
        <w:jc w:val="center"/>
        <w:rPr>
          <w:rFonts w:ascii="Times New Roman" w:hAnsi="Times New Roman" w:cs="Times New Roman"/>
          <w:sz w:val="24"/>
          <w:szCs w:val="24"/>
        </w:rPr>
      </w:pPr>
    </w:p>
    <w:p w14:paraId="536F4FD7" w14:textId="7056D8CC" w:rsidR="008F7874" w:rsidRDefault="008F7874" w:rsidP="008F7874">
      <w:pPr>
        <w:wordWrap/>
        <w:spacing w:line="360" w:lineRule="auto"/>
        <w:jc w:val="center"/>
        <w:rPr>
          <w:rFonts w:ascii="Times New Roman" w:hAnsi="Times New Roman" w:cs="Times New Roman"/>
          <w:sz w:val="24"/>
          <w:szCs w:val="24"/>
        </w:rPr>
      </w:pPr>
    </w:p>
    <w:p w14:paraId="4EC80750" w14:textId="6ACD75FB" w:rsidR="008F7874" w:rsidRDefault="008F7874" w:rsidP="008F7874">
      <w:pPr>
        <w:wordWrap/>
        <w:spacing w:line="360" w:lineRule="auto"/>
        <w:jc w:val="center"/>
        <w:rPr>
          <w:rFonts w:ascii="Times New Roman" w:hAnsi="Times New Roman" w:cs="Times New Roman"/>
          <w:sz w:val="24"/>
          <w:szCs w:val="24"/>
        </w:rPr>
      </w:pPr>
    </w:p>
    <w:p w14:paraId="673409EE" w14:textId="526DD117" w:rsidR="008F7874" w:rsidRDefault="008F7874" w:rsidP="008F7874">
      <w:pPr>
        <w:wordWrap/>
        <w:spacing w:line="360" w:lineRule="auto"/>
        <w:jc w:val="center"/>
        <w:rPr>
          <w:rFonts w:ascii="Times New Roman" w:hAnsi="Times New Roman" w:cs="Times New Roman"/>
          <w:sz w:val="24"/>
          <w:szCs w:val="24"/>
        </w:rPr>
      </w:pPr>
    </w:p>
    <w:p w14:paraId="59FB5331" w14:textId="19B377F6" w:rsidR="008F7874" w:rsidRDefault="008F7874" w:rsidP="008F7874">
      <w:pPr>
        <w:wordWrap/>
        <w:spacing w:line="360" w:lineRule="auto"/>
        <w:jc w:val="center"/>
        <w:rPr>
          <w:rFonts w:ascii="Times New Roman" w:hAnsi="Times New Roman" w:cs="Times New Roman"/>
          <w:sz w:val="24"/>
          <w:szCs w:val="24"/>
        </w:rPr>
      </w:pPr>
    </w:p>
    <w:p w14:paraId="0239C55A" w14:textId="2B3196EA" w:rsidR="008F7874" w:rsidRDefault="008F7874" w:rsidP="008F7874">
      <w:pPr>
        <w:wordWrap/>
        <w:spacing w:line="360" w:lineRule="auto"/>
        <w:jc w:val="center"/>
      </w:pPr>
      <w:r>
        <w:object w:dxaOrig="17688" w:dyaOrig="4535" w14:anchorId="17241838">
          <v:shape id="_x0000_i1028" type="#_x0000_t75" style="width:451.2pt;height:115.8pt" o:ole="">
            <v:imagedata r:id="rId14" o:title=""/>
          </v:shape>
          <o:OLEObject Type="Embed" ProgID="Origin95.Graph" ShapeID="_x0000_i1028" DrawAspect="Content" ObjectID="_1723555533" r:id="rId15"/>
        </w:object>
      </w:r>
    </w:p>
    <w:p w14:paraId="28774914" w14:textId="4FA78C4C" w:rsidR="008F7874" w:rsidRPr="009E01EE" w:rsidRDefault="000647A9" w:rsidP="000647A9">
      <w:pPr>
        <w:wordWrap/>
        <w:spacing w:line="360" w:lineRule="auto"/>
      </w:pPr>
      <w:r w:rsidRPr="009E01EE">
        <w:rPr>
          <w:rFonts w:ascii="Times New Roman" w:hAnsi="Times New Roman" w:cs="Times New Roman"/>
          <w:b/>
          <w:bCs/>
          <w:sz w:val="22"/>
        </w:rPr>
        <w:t xml:space="preserve">Figure </w:t>
      </w:r>
      <w:r w:rsidR="0004369C">
        <w:rPr>
          <w:rFonts w:ascii="Times New Roman" w:hAnsi="Times New Roman" w:cs="Times New Roman"/>
          <w:b/>
          <w:bCs/>
          <w:sz w:val="22"/>
        </w:rPr>
        <w:t>S</w:t>
      </w:r>
      <w:r w:rsidR="00BA0C57" w:rsidRPr="009E01EE">
        <w:rPr>
          <w:rFonts w:ascii="Times New Roman" w:hAnsi="Times New Roman" w:cs="Times New Roman"/>
          <w:b/>
          <w:bCs/>
          <w:sz w:val="22"/>
        </w:rPr>
        <w:t>5</w:t>
      </w:r>
      <w:r w:rsidRPr="009E01EE">
        <w:rPr>
          <w:rFonts w:ascii="Times New Roman" w:hAnsi="Times New Roman" w:cs="Times New Roman"/>
          <w:b/>
          <w:bCs/>
          <w:sz w:val="22"/>
        </w:rPr>
        <w:t>.</w:t>
      </w:r>
      <w:r w:rsidRPr="009E01EE">
        <w:rPr>
          <w:rFonts w:ascii="Times New Roman" w:eastAsia="맑은 고딕" w:hAnsi="Times New Roman" w:cs="Times New Roman"/>
          <w:b/>
          <w:bCs/>
          <w:sz w:val="22"/>
        </w:rPr>
        <w:t xml:space="preserve"> </w:t>
      </w:r>
      <w:r w:rsidR="00BA0C57" w:rsidRPr="009E01EE">
        <w:rPr>
          <w:rFonts w:ascii="Times New Roman" w:eastAsia="맑은 고딕" w:hAnsi="Times New Roman" w:cs="Times New Roman"/>
          <w:b/>
          <w:bCs/>
          <w:sz w:val="22"/>
        </w:rPr>
        <w:t>Timescale of l</w:t>
      </w:r>
      <w:r w:rsidRPr="009E01EE">
        <w:rPr>
          <w:rFonts w:ascii="Times New Roman" w:eastAsia="맑은 고딕" w:hAnsi="Times New Roman" w:cs="Times New Roman"/>
          <w:b/>
          <w:bCs/>
          <w:sz w:val="22"/>
        </w:rPr>
        <w:t xml:space="preserve">attice expansion </w:t>
      </w:r>
      <w:r w:rsidR="00BA0C57" w:rsidRPr="009E01EE">
        <w:rPr>
          <w:rFonts w:ascii="Times New Roman" w:eastAsia="맑은 고딕" w:hAnsi="Times New Roman" w:cs="Times New Roman"/>
          <w:b/>
          <w:bCs/>
          <w:sz w:val="22"/>
        </w:rPr>
        <w:t>in</w:t>
      </w:r>
      <w:r w:rsidRPr="009E01EE">
        <w:rPr>
          <w:rFonts w:ascii="Times New Roman" w:eastAsia="맑은 고딕" w:hAnsi="Times New Roman" w:cs="Times New Roman"/>
          <w:b/>
          <w:bCs/>
          <w:sz w:val="22"/>
        </w:rPr>
        <w:t xml:space="preserve"> </w:t>
      </w:r>
      <w:proofErr w:type="spellStart"/>
      <w:r w:rsidRPr="009E01EE">
        <w:rPr>
          <w:rFonts w:ascii="Times New Roman" w:eastAsia="맑은 고딕" w:hAnsi="Times New Roman" w:cs="Times New Roman"/>
          <w:b/>
          <w:bCs/>
          <w:sz w:val="22"/>
        </w:rPr>
        <w:t>FeRh</w:t>
      </w:r>
      <w:proofErr w:type="spellEnd"/>
      <w:r w:rsidRPr="009E01EE">
        <w:rPr>
          <w:rFonts w:ascii="Times New Roman" w:eastAsia="맑은 고딕" w:hAnsi="Times New Roman" w:cs="Times New Roman"/>
          <w:b/>
          <w:bCs/>
          <w:sz w:val="22"/>
        </w:rPr>
        <w:t xml:space="preserve">. </w:t>
      </w:r>
      <w:proofErr w:type="spellStart"/>
      <w:proofErr w:type="gramStart"/>
      <w:r w:rsidR="00BA0C57" w:rsidRPr="009E01EE">
        <w:rPr>
          <w:rFonts w:ascii="Times New Roman" w:eastAsia="맑은 고딕" w:hAnsi="Times New Roman" w:cs="Times New Roman"/>
          <w:b/>
          <w:sz w:val="22"/>
        </w:rPr>
        <w:t>a</w:t>
      </w:r>
      <w:r w:rsidR="00BA0C57" w:rsidRPr="00311D3C">
        <w:rPr>
          <w:rFonts w:ascii="Times New Roman" w:eastAsia="맑은 고딕" w:hAnsi="Times New Roman" w:cs="Times New Roman"/>
          <w:bCs/>
          <w:sz w:val="22"/>
        </w:rPr>
        <w:t>,</w:t>
      </w:r>
      <w:r w:rsidR="00BA0C57" w:rsidRPr="009E01EE">
        <w:rPr>
          <w:rFonts w:ascii="Times New Roman" w:eastAsia="맑은 고딕" w:hAnsi="Times New Roman" w:cs="Times New Roman"/>
          <w:b/>
          <w:sz w:val="22"/>
        </w:rPr>
        <w:t>b</w:t>
      </w:r>
      <w:proofErr w:type="gramEnd"/>
      <w:r w:rsidR="00BA0C57" w:rsidRPr="00311D3C">
        <w:rPr>
          <w:rFonts w:ascii="Times New Roman" w:eastAsia="맑은 고딕" w:hAnsi="Times New Roman" w:cs="Times New Roman"/>
          <w:bCs/>
          <w:sz w:val="22"/>
        </w:rPr>
        <w:t>,</w:t>
      </w:r>
      <w:r w:rsidRPr="009E01EE">
        <w:rPr>
          <w:rFonts w:ascii="Times New Roman" w:eastAsia="맑은 고딕" w:hAnsi="Times New Roman" w:cs="Times New Roman"/>
          <w:bCs/>
          <w:sz w:val="22"/>
        </w:rPr>
        <w:t>The</w:t>
      </w:r>
      <w:proofErr w:type="spellEnd"/>
      <w:r w:rsidRPr="009E01EE">
        <w:rPr>
          <w:rFonts w:ascii="Times New Roman" w:eastAsia="맑은 고딕" w:hAnsi="Times New Roman" w:cs="Times New Roman"/>
          <w:bCs/>
          <w:sz w:val="22"/>
        </w:rPr>
        <w:t xml:space="preserve"> reflectivity change (Δ</w:t>
      </w:r>
      <w:r w:rsidRPr="009E01EE">
        <w:rPr>
          <w:rFonts w:ascii="Times New Roman" w:eastAsia="맑은 고딕" w:hAnsi="Times New Roman" w:cs="Times New Roman"/>
          <w:bCs/>
          <w:i/>
          <w:sz w:val="22"/>
        </w:rPr>
        <w:t>R</w:t>
      </w:r>
      <w:r w:rsidRPr="009E01EE">
        <w:rPr>
          <w:rFonts w:ascii="Times New Roman" w:eastAsia="맑은 고딕" w:hAnsi="Times New Roman" w:cs="Times New Roman"/>
          <w:bCs/>
          <w:sz w:val="22"/>
        </w:rPr>
        <w:t xml:space="preserve">) during the phase transition of </w:t>
      </w:r>
      <w:proofErr w:type="spellStart"/>
      <w:r w:rsidRPr="009E01EE">
        <w:rPr>
          <w:rFonts w:ascii="Times New Roman" w:eastAsia="맑은 고딕" w:hAnsi="Times New Roman" w:cs="Times New Roman"/>
          <w:bCs/>
          <w:sz w:val="22"/>
        </w:rPr>
        <w:t>FeRh</w:t>
      </w:r>
      <w:proofErr w:type="spellEnd"/>
      <w:r w:rsidRPr="009E01EE">
        <w:rPr>
          <w:rFonts w:ascii="Times New Roman" w:eastAsia="맑은 고딕" w:hAnsi="Times New Roman" w:cs="Times New Roman"/>
          <w:bCs/>
          <w:sz w:val="22"/>
        </w:rPr>
        <w:t xml:space="preserve"> in the </w:t>
      </w:r>
      <w:proofErr w:type="spellStart"/>
      <w:r w:rsidRPr="009E01EE">
        <w:rPr>
          <w:rFonts w:ascii="Times New Roman" w:eastAsia="맑은 고딕" w:hAnsi="Times New Roman" w:cs="Times New Roman"/>
          <w:bCs/>
          <w:sz w:val="22"/>
        </w:rPr>
        <w:t>FeRh</w:t>
      </w:r>
      <w:proofErr w:type="spellEnd"/>
      <w:r w:rsidRPr="009E01EE">
        <w:rPr>
          <w:rFonts w:ascii="Times New Roman" w:eastAsia="맑은 고딕" w:hAnsi="Times New Roman" w:cs="Times New Roman"/>
          <w:bCs/>
          <w:sz w:val="22"/>
        </w:rPr>
        <w:t xml:space="preserve"> [20 nm]/Cu [120 nm] sample.</w:t>
      </w:r>
      <w:r w:rsidR="00381DBA" w:rsidRPr="009E01EE">
        <w:rPr>
          <w:rFonts w:ascii="Times New Roman" w:eastAsia="맑은 고딕" w:hAnsi="Times New Roman" w:cs="Times New Roman"/>
          <w:bCs/>
          <w:sz w:val="22"/>
        </w:rPr>
        <w:t xml:space="preserve"> Comparing</w:t>
      </w:r>
      <w:r w:rsidR="00381DBA" w:rsidRPr="009E01EE">
        <w:rPr>
          <w:rFonts w:ascii="Times New Roman" w:hAnsi="Times New Roman" w:cs="Times New Roman"/>
          <w:sz w:val="22"/>
        </w:rPr>
        <w:t xml:space="preserve"> Δ</w:t>
      </w:r>
      <w:r w:rsidR="00381DBA" w:rsidRPr="009E01EE">
        <w:rPr>
          <w:rFonts w:ascii="Times New Roman" w:hAnsi="Times New Roman" w:cs="Times New Roman"/>
          <w:i/>
          <w:iCs/>
          <w:sz w:val="22"/>
        </w:rPr>
        <w:t>R</w:t>
      </w:r>
      <w:r w:rsidR="00381DBA" w:rsidRPr="009E01EE">
        <w:rPr>
          <w:rFonts w:ascii="Times New Roman" w:hAnsi="Times New Roman" w:cs="Times New Roman"/>
          <w:sz w:val="22"/>
        </w:rPr>
        <w:t xml:space="preserve"> with and without an external magnetic field of 0.15 T</w:t>
      </w:r>
      <w:r w:rsidR="00BA0C57" w:rsidRPr="009E01EE">
        <w:rPr>
          <w:rFonts w:ascii="Times New Roman" w:hAnsi="Times New Roman" w:cs="Times New Roman"/>
          <w:sz w:val="22"/>
        </w:rPr>
        <w:t xml:space="preserve">, we separate the magnetic-field independent and dependent parts of </w:t>
      </w:r>
      <w:r w:rsidR="00BA0C57" w:rsidRPr="009E01EE">
        <w:rPr>
          <w:rFonts w:ascii="Times New Roman" w:eastAsia="맑은 고딕" w:hAnsi="Times New Roman" w:cs="Times New Roman"/>
          <w:bCs/>
          <w:sz w:val="22"/>
        </w:rPr>
        <w:t>Δ</w:t>
      </w:r>
      <w:r w:rsidR="00BA0C57" w:rsidRPr="009E01EE">
        <w:rPr>
          <w:rFonts w:ascii="Times New Roman" w:eastAsia="맑은 고딕" w:hAnsi="Times New Roman" w:cs="Times New Roman"/>
          <w:bCs/>
          <w:i/>
          <w:sz w:val="22"/>
        </w:rPr>
        <w:t>R</w:t>
      </w:r>
      <w:r w:rsidR="00BA0C57" w:rsidRPr="009E01EE">
        <w:rPr>
          <w:rFonts w:ascii="Times New Roman" w:eastAsia="맑은 고딕" w:hAnsi="Times New Roman" w:cs="Times New Roman"/>
          <w:bCs/>
          <w:sz w:val="22"/>
        </w:rPr>
        <w:t xml:space="preserve">. </w:t>
      </w:r>
      <w:r w:rsidRPr="009E01EE">
        <w:rPr>
          <w:rFonts w:ascii="Times New Roman" w:eastAsia="맑은 고딕" w:hAnsi="Times New Roman" w:cs="Times New Roman"/>
          <w:bCs/>
          <w:sz w:val="22"/>
        </w:rPr>
        <w:t>(a) The magnetic-field independent Δ</w:t>
      </w:r>
      <w:r w:rsidRPr="009E01EE">
        <w:rPr>
          <w:rFonts w:ascii="Times New Roman" w:eastAsia="맑은 고딕" w:hAnsi="Times New Roman" w:cs="Times New Roman"/>
          <w:bCs/>
          <w:i/>
          <w:sz w:val="22"/>
        </w:rPr>
        <w:t>R</w:t>
      </w:r>
      <w:r w:rsidRPr="009E01EE">
        <w:rPr>
          <w:rFonts w:ascii="Times New Roman" w:eastAsia="맑은 고딕" w:hAnsi="Times New Roman" w:cs="Times New Roman"/>
          <w:bCs/>
          <w:sz w:val="22"/>
        </w:rPr>
        <w:t xml:space="preserve"> consists of the temperature-induced (Δ</w:t>
      </w:r>
      <w:r w:rsidRPr="009E01EE">
        <w:rPr>
          <w:rFonts w:ascii="Times New Roman" w:eastAsia="맑은 고딕" w:hAnsi="Times New Roman" w:cs="Times New Roman"/>
          <w:bCs/>
          <w:i/>
          <w:sz w:val="22"/>
        </w:rPr>
        <w:t>R</w:t>
      </w:r>
      <w:r w:rsidRPr="009E01EE">
        <w:rPr>
          <w:rFonts w:ascii="Times New Roman" w:eastAsia="맑은 고딕" w:hAnsi="Times New Roman" w:cs="Times New Roman"/>
          <w:bCs/>
          <w:sz w:val="22"/>
          <w:vertAlign w:val="subscript"/>
        </w:rPr>
        <w:t>T</w:t>
      </w:r>
      <w:r w:rsidRPr="009E01EE">
        <w:rPr>
          <w:rFonts w:ascii="Times New Roman" w:eastAsia="맑은 고딕" w:hAnsi="Times New Roman" w:cs="Times New Roman"/>
          <w:bCs/>
          <w:sz w:val="22"/>
        </w:rPr>
        <w:t>) and strain-induced (Δ</w:t>
      </w:r>
      <w:r w:rsidRPr="009E01EE">
        <w:rPr>
          <w:rFonts w:ascii="Times New Roman" w:eastAsia="맑은 고딕" w:hAnsi="Times New Roman" w:cs="Times New Roman"/>
          <w:bCs/>
          <w:i/>
          <w:sz w:val="22"/>
        </w:rPr>
        <w:t>R</w:t>
      </w:r>
      <w:r w:rsidRPr="009E01EE">
        <w:rPr>
          <w:rFonts w:ascii="Times New Roman" w:eastAsia="맑은 고딕" w:hAnsi="Times New Roman" w:cs="Times New Roman"/>
          <w:bCs/>
          <w:sz w:val="22"/>
          <w:vertAlign w:val="subscript"/>
        </w:rPr>
        <w:t>S</w:t>
      </w:r>
      <w:r w:rsidRPr="009E01EE">
        <w:rPr>
          <w:rFonts w:ascii="Times New Roman" w:eastAsia="맑은 고딕" w:hAnsi="Times New Roman" w:cs="Times New Roman"/>
          <w:bCs/>
          <w:sz w:val="22"/>
        </w:rPr>
        <w:t>) ones, and (b) the magnetic-field dependent Δ</w:t>
      </w:r>
      <w:r w:rsidRPr="009E01EE">
        <w:rPr>
          <w:rFonts w:ascii="Times New Roman" w:eastAsia="맑은 고딕" w:hAnsi="Times New Roman" w:cs="Times New Roman"/>
          <w:bCs/>
          <w:i/>
          <w:sz w:val="22"/>
        </w:rPr>
        <w:t>R</w:t>
      </w:r>
      <w:r w:rsidRPr="009E01EE">
        <w:rPr>
          <w:rFonts w:ascii="Times New Roman" w:eastAsia="맑은 고딕" w:hAnsi="Times New Roman" w:cs="Times New Roman"/>
          <w:bCs/>
          <w:sz w:val="22"/>
        </w:rPr>
        <w:t xml:space="preserve"> comes from the lattice expansion (Δ</w:t>
      </w:r>
      <w:r w:rsidRPr="009E01EE">
        <w:rPr>
          <w:rFonts w:ascii="Times New Roman" w:eastAsia="맑은 고딕" w:hAnsi="Times New Roman" w:cs="Times New Roman"/>
          <w:bCs/>
          <w:i/>
          <w:sz w:val="22"/>
        </w:rPr>
        <w:t>R</w:t>
      </w:r>
      <w:r w:rsidRPr="009E01EE">
        <w:rPr>
          <w:rFonts w:ascii="Times New Roman" w:eastAsia="맑은 고딕" w:hAnsi="Times New Roman" w:cs="Times New Roman"/>
          <w:bCs/>
          <w:sz w:val="22"/>
          <w:vertAlign w:val="subscript"/>
        </w:rPr>
        <w:t>L</w:t>
      </w:r>
      <w:r w:rsidRPr="009E01EE">
        <w:rPr>
          <w:rFonts w:ascii="Times New Roman" w:eastAsia="맑은 고딕" w:hAnsi="Times New Roman" w:cs="Times New Roman"/>
          <w:bCs/>
          <w:sz w:val="22"/>
        </w:rPr>
        <w:t>) during the phase transition. The color indicates the pump fluence in a unit of J m</w:t>
      </w:r>
      <w:r w:rsidRPr="009E01EE">
        <w:rPr>
          <w:rFonts w:ascii="Times New Roman" w:eastAsia="맑은 고딕" w:hAnsi="Times New Roman" w:cs="Times New Roman"/>
          <w:bCs/>
          <w:sz w:val="22"/>
          <w:vertAlign w:val="superscript"/>
        </w:rPr>
        <w:t>-2</w:t>
      </w:r>
      <w:r w:rsidRPr="009E01EE">
        <w:rPr>
          <w:rFonts w:ascii="Times New Roman" w:eastAsia="맑은 고딕" w:hAnsi="Times New Roman" w:cs="Times New Roman"/>
          <w:bCs/>
          <w:sz w:val="22"/>
        </w:rPr>
        <w:t xml:space="preserve">: 0.9 (black square), 2.2 (red circles), 3.5 (blue up-triangles), 5.3 (green down-triangles), and 7.1 (magna diamonds). </w:t>
      </w:r>
      <w:r w:rsidR="00BA0C57" w:rsidRPr="009E01EE">
        <w:rPr>
          <w:rFonts w:ascii="Times New Roman" w:eastAsia="맑은 고딕" w:hAnsi="Times New Roman" w:cs="Times New Roman"/>
          <w:b/>
          <w:sz w:val="22"/>
        </w:rPr>
        <w:t>c</w:t>
      </w:r>
      <w:r w:rsidR="00BA0C57" w:rsidRPr="009E01EE">
        <w:rPr>
          <w:rFonts w:ascii="Times New Roman" w:eastAsia="맑은 고딕" w:hAnsi="Times New Roman" w:cs="Times New Roman"/>
          <w:bCs/>
          <w:sz w:val="22"/>
        </w:rPr>
        <w:t>,</w:t>
      </w:r>
      <w:r w:rsidRPr="009E01EE">
        <w:rPr>
          <w:rFonts w:ascii="Times New Roman" w:eastAsia="맑은 고딕" w:hAnsi="Times New Roman" w:cs="Times New Roman"/>
          <w:bCs/>
          <w:sz w:val="22"/>
        </w:rPr>
        <w:t xml:space="preserve"> Δ</w:t>
      </w:r>
      <w:r w:rsidRPr="009E01EE">
        <w:rPr>
          <w:rFonts w:ascii="Times New Roman" w:eastAsia="맑은 고딕" w:hAnsi="Times New Roman" w:cs="Times New Roman"/>
          <w:bCs/>
          <w:i/>
          <w:sz w:val="22"/>
        </w:rPr>
        <w:t>R</w:t>
      </w:r>
      <w:r w:rsidRPr="009E01EE">
        <w:rPr>
          <w:rFonts w:ascii="Times New Roman" w:hAnsi="Times New Roman" w:cs="Times New Roman"/>
          <w:sz w:val="22"/>
        </w:rPr>
        <w:t xml:space="preserve"> </w:t>
      </w:r>
      <w:r w:rsidR="00BA0C57" w:rsidRPr="009E01EE">
        <w:rPr>
          <w:rFonts w:ascii="Times New Roman" w:hAnsi="Times New Roman" w:cs="Times New Roman"/>
          <w:sz w:val="22"/>
        </w:rPr>
        <w:t xml:space="preserve">during ultrafast demagnetization </w:t>
      </w:r>
      <w:r w:rsidRPr="009E01EE">
        <w:rPr>
          <w:rFonts w:ascii="Times New Roman" w:hAnsi="Times New Roman" w:cs="Times New Roman"/>
          <w:sz w:val="22"/>
        </w:rPr>
        <w:t xml:space="preserve">of Co in the Co [20 nm]/Cu [100 nm] sample. </w:t>
      </w:r>
      <w:r w:rsidR="00381DBA" w:rsidRPr="009E01EE">
        <w:rPr>
          <w:rFonts w:ascii="Times New Roman" w:hAnsi="Times New Roman" w:cs="Times New Roman"/>
          <w:sz w:val="22"/>
        </w:rPr>
        <w:t xml:space="preserve">There is strong signal of the magnetic-field independent </w:t>
      </w:r>
      <w:r w:rsidR="00381DBA" w:rsidRPr="009E01EE">
        <w:rPr>
          <w:rFonts w:ascii="Times New Roman" w:eastAsia="맑은 고딕" w:hAnsi="Times New Roman" w:cs="Times New Roman"/>
          <w:bCs/>
          <w:sz w:val="22"/>
        </w:rPr>
        <w:t>Δ</w:t>
      </w:r>
      <w:r w:rsidR="00381DBA" w:rsidRPr="009E01EE">
        <w:rPr>
          <w:rFonts w:ascii="Times New Roman" w:eastAsia="맑은 고딕" w:hAnsi="Times New Roman" w:cs="Times New Roman"/>
          <w:bCs/>
          <w:i/>
          <w:sz w:val="22"/>
        </w:rPr>
        <w:t>R</w:t>
      </w:r>
      <w:r w:rsidR="00381DBA" w:rsidRPr="009E01EE">
        <w:rPr>
          <w:rFonts w:ascii="Times New Roman" w:eastAsia="맑은 고딕" w:hAnsi="Times New Roman" w:cs="Times New Roman"/>
          <w:bCs/>
          <w:sz w:val="22"/>
        </w:rPr>
        <w:t xml:space="preserve">, which </w:t>
      </w:r>
      <w:r w:rsidRPr="009E01EE">
        <w:rPr>
          <w:rFonts w:ascii="Times New Roman" w:hAnsi="Times New Roman" w:cs="Times New Roman"/>
          <w:sz w:val="22"/>
        </w:rPr>
        <w:t>comes from the temperature</w:t>
      </w:r>
      <w:r w:rsidR="00381DBA" w:rsidRPr="009E01EE">
        <w:rPr>
          <w:rFonts w:ascii="Times New Roman" w:hAnsi="Times New Roman" w:cs="Times New Roman"/>
          <w:sz w:val="22"/>
        </w:rPr>
        <w:t>-driven one (</w:t>
      </w:r>
      <w:r w:rsidR="00381DBA" w:rsidRPr="009E01EE">
        <w:rPr>
          <w:rFonts w:ascii="Times New Roman" w:eastAsia="맑은 고딕" w:hAnsi="Times New Roman" w:cs="Times New Roman"/>
          <w:bCs/>
          <w:sz w:val="22"/>
        </w:rPr>
        <w:t>Δ</w:t>
      </w:r>
      <w:r w:rsidR="00381DBA" w:rsidRPr="009E01EE">
        <w:rPr>
          <w:rFonts w:ascii="Times New Roman" w:eastAsia="맑은 고딕" w:hAnsi="Times New Roman" w:cs="Times New Roman"/>
          <w:bCs/>
          <w:i/>
          <w:sz w:val="22"/>
        </w:rPr>
        <w:t>R</w:t>
      </w:r>
      <w:r w:rsidR="00381DBA" w:rsidRPr="009E01EE">
        <w:rPr>
          <w:rFonts w:ascii="Times New Roman" w:eastAsia="맑은 고딕" w:hAnsi="Times New Roman" w:cs="Times New Roman"/>
          <w:bCs/>
          <w:sz w:val="22"/>
          <w:vertAlign w:val="subscript"/>
        </w:rPr>
        <w:t>T</w:t>
      </w:r>
      <w:r w:rsidR="00381DBA" w:rsidRPr="009E01EE">
        <w:rPr>
          <w:rFonts w:ascii="Times New Roman" w:hAnsi="Times New Roman" w:cs="Times New Roman"/>
          <w:sz w:val="22"/>
        </w:rPr>
        <w:t xml:space="preserve">). However, there is no magnetic-field dependent </w:t>
      </w:r>
      <w:r w:rsidR="00381DBA" w:rsidRPr="009E01EE">
        <w:rPr>
          <w:rFonts w:ascii="Times New Roman" w:eastAsia="맑은 고딕" w:hAnsi="Times New Roman" w:cs="Times New Roman"/>
          <w:bCs/>
          <w:sz w:val="22"/>
        </w:rPr>
        <w:t>Δ</w:t>
      </w:r>
      <w:r w:rsidR="00381DBA" w:rsidRPr="009E01EE">
        <w:rPr>
          <w:rFonts w:ascii="Times New Roman" w:eastAsia="맑은 고딕" w:hAnsi="Times New Roman" w:cs="Times New Roman"/>
          <w:bCs/>
          <w:i/>
          <w:sz w:val="22"/>
        </w:rPr>
        <w:t>R</w:t>
      </w:r>
      <w:r w:rsidR="00BA0C57" w:rsidRPr="009E01EE">
        <w:rPr>
          <w:rFonts w:ascii="Times New Roman" w:hAnsi="Times New Roman" w:cs="Times New Roman"/>
          <w:sz w:val="22"/>
        </w:rPr>
        <w:t>, indicating</w:t>
      </w:r>
      <w:r w:rsidRPr="009E01EE">
        <w:rPr>
          <w:rFonts w:ascii="Times New Roman" w:hAnsi="Times New Roman" w:cs="Times New Roman"/>
          <w:sz w:val="22"/>
        </w:rPr>
        <w:t xml:space="preserve"> that the conventional ferromagnets does not show any structural transition during the ultrafast demagnetization.</w:t>
      </w:r>
    </w:p>
    <w:p w14:paraId="1645B29D" w14:textId="0AE1F9DF" w:rsidR="008F7874" w:rsidRDefault="008F7874" w:rsidP="008F7874">
      <w:pPr>
        <w:wordWrap/>
        <w:spacing w:line="360" w:lineRule="auto"/>
        <w:jc w:val="center"/>
      </w:pPr>
    </w:p>
    <w:p w14:paraId="1A3B9969" w14:textId="7B7909DD" w:rsidR="008F7874" w:rsidRDefault="008F7874" w:rsidP="008F7874">
      <w:pPr>
        <w:wordWrap/>
        <w:spacing w:line="360" w:lineRule="auto"/>
        <w:jc w:val="center"/>
      </w:pPr>
    </w:p>
    <w:p w14:paraId="6D7C5061" w14:textId="5524850F" w:rsidR="008F7874" w:rsidRDefault="008F7874" w:rsidP="008F7874">
      <w:pPr>
        <w:wordWrap/>
        <w:spacing w:line="360" w:lineRule="auto"/>
        <w:jc w:val="center"/>
      </w:pPr>
    </w:p>
    <w:p w14:paraId="751178F9" w14:textId="3A5AD135" w:rsidR="008F7874" w:rsidRDefault="008F7874" w:rsidP="008F7874">
      <w:pPr>
        <w:wordWrap/>
        <w:spacing w:line="360" w:lineRule="auto"/>
        <w:jc w:val="center"/>
      </w:pPr>
    </w:p>
    <w:p w14:paraId="4918B5B2" w14:textId="53FF4687" w:rsidR="008F7874" w:rsidRDefault="008F7874" w:rsidP="008F7874">
      <w:pPr>
        <w:wordWrap/>
        <w:spacing w:line="360" w:lineRule="auto"/>
        <w:jc w:val="center"/>
      </w:pPr>
    </w:p>
    <w:p w14:paraId="03419338" w14:textId="05B98D96" w:rsidR="008F7874" w:rsidRDefault="008F7874" w:rsidP="008F7874">
      <w:pPr>
        <w:wordWrap/>
        <w:spacing w:line="360" w:lineRule="auto"/>
        <w:jc w:val="center"/>
      </w:pPr>
    </w:p>
    <w:p w14:paraId="3A79567D" w14:textId="5BF7BD36" w:rsidR="008F7874" w:rsidRDefault="008F7874" w:rsidP="008F7874">
      <w:pPr>
        <w:wordWrap/>
        <w:spacing w:line="360" w:lineRule="auto"/>
        <w:jc w:val="center"/>
      </w:pPr>
    </w:p>
    <w:p w14:paraId="4A2299EE" w14:textId="2C782D15" w:rsidR="008F7874" w:rsidRDefault="008F7874" w:rsidP="008F7874">
      <w:pPr>
        <w:wordWrap/>
        <w:spacing w:line="360" w:lineRule="auto"/>
        <w:jc w:val="center"/>
      </w:pPr>
    </w:p>
    <w:p w14:paraId="19664E81" w14:textId="6F923D85" w:rsidR="008F7874" w:rsidRDefault="008F7874" w:rsidP="008F7874">
      <w:pPr>
        <w:wordWrap/>
        <w:spacing w:line="360" w:lineRule="auto"/>
        <w:jc w:val="center"/>
      </w:pPr>
    </w:p>
    <w:p w14:paraId="584F133F" w14:textId="77777777" w:rsidR="009E01EE" w:rsidRDefault="009E01EE" w:rsidP="008F7874">
      <w:pPr>
        <w:wordWrap/>
        <w:spacing w:line="360" w:lineRule="auto"/>
        <w:jc w:val="center"/>
      </w:pPr>
    </w:p>
    <w:tbl>
      <w:tblPr>
        <w:tblStyle w:val="a7"/>
        <w:tblW w:w="6563" w:type="dxa"/>
        <w:jc w:val="center"/>
        <w:tblInd w:w="0" w:type="dxa"/>
        <w:tblLook w:val="04A0" w:firstRow="1" w:lastRow="0" w:firstColumn="1" w:lastColumn="0" w:noHBand="0" w:noVBand="1"/>
      </w:tblPr>
      <w:tblGrid>
        <w:gridCol w:w="2405"/>
        <w:gridCol w:w="2126"/>
        <w:gridCol w:w="2032"/>
      </w:tblGrid>
      <w:tr w:rsidR="008F7874" w:rsidRPr="00972FA8" w14:paraId="1049A95A" w14:textId="77777777" w:rsidTr="00692715">
        <w:trPr>
          <w:trHeight w:hRule="exact" w:val="436"/>
          <w:jc w:val="center"/>
        </w:trPr>
        <w:tc>
          <w:tcPr>
            <w:tcW w:w="2405" w:type="dxa"/>
          </w:tcPr>
          <w:p w14:paraId="64D35327" w14:textId="77777777" w:rsidR="008F7874" w:rsidRPr="00972FA8" w:rsidRDefault="008F7874" w:rsidP="00692715">
            <w:pPr>
              <w:widowControl/>
              <w:wordWrap/>
              <w:autoSpaceDE/>
              <w:jc w:val="center"/>
              <w:rPr>
                <w:rFonts w:ascii="Times New Roman" w:hAnsi="Times New Roman"/>
                <w:sz w:val="24"/>
                <w:szCs w:val="24"/>
              </w:rPr>
            </w:pPr>
          </w:p>
        </w:tc>
        <w:tc>
          <w:tcPr>
            <w:tcW w:w="2126" w:type="dxa"/>
            <w:hideMark/>
          </w:tcPr>
          <w:p w14:paraId="1A29F5DB" w14:textId="77777777" w:rsidR="008F7874" w:rsidRPr="00972FA8" w:rsidRDefault="008F7874" w:rsidP="00692715">
            <w:pPr>
              <w:widowControl/>
              <w:wordWrap/>
              <w:autoSpaceDE/>
              <w:jc w:val="center"/>
              <w:rPr>
                <w:rFonts w:ascii="Times New Roman" w:hAnsi="Times New Roman"/>
                <w:sz w:val="24"/>
                <w:szCs w:val="24"/>
              </w:rPr>
            </w:pPr>
            <w:r w:rsidRPr="00972FA8">
              <w:rPr>
                <w:rFonts w:ascii="Times New Roman" w:hAnsi="Times New Roman"/>
                <w:bCs/>
                <w:sz w:val="24"/>
                <w:szCs w:val="24"/>
              </w:rPr>
              <w:t>AFM</w:t>
            </w:r>
            <w:r w:rsidRPr="00972FA8">
              <w:rPr>
                <w:rFonts w:ascii="Times New Roman" w:hAnsi="Times New Roman"/>
                <w:sz w:val="24"/>
                <w:szCs w:val="24"/>
              </w:rPr>
              <w:t xml:space="preserve"> </w:t>
            </w:r>
            <w:proofErr w:type="spellStart"/>
            <w:r w:rsidRPr="00972FA8">
              <w:rPr>
                <w:rFonts w:ascii="Times New Roman" w:hAnsi="Times New Roman"/>
                <w:sz w:val="24"/>
                <w:szCs w:val="24"/>
              </w:rPr>
              <w:t>FeRh</w:t>
            </w:r>
            <w:proofErr w:type="spellEnd"/>
          </w:p>
        </w:tc>
        <w:tc>
          <w:tcPr>
            <w:tcW w:w="2032" w:type="dxa"/>
            <w:hideMark/>
          </w:tcPr>
          <w:p w14:paraId="56C9A19B" w14:textId="77777777" w:rsidR="008F7874" w:rsidRPr="00972FA8" w:rsidRDefault="008F7874" w:rsidP="00692715">
            <w:pPr>
              <w:widowControl/>
              <w:wordWrap/>
              <w:autoSpaceDE/>
              <w:jc w:val="center"/>
              <w:rPr>
                <w:rFonts w:ascii="Times New Roman" w:hAnsi="Times New Roman"/>
                <w:sz w:val="24"/>
                <w:szCs w:val="24"/>
              </w:rPr>
            </w:pPr>
            <w:r w:rsidRPr="00972FA8">
              <w:rPr>
                <w:rFonts w:ascii="Times New Roman" w:hAnsi="Times New Roman"/>
                <w:sz w:val="24"/>
                <w:szCs w:val="24"/>
              </w:rPr>
              <w:t>Cu</w:t>
            </w:r>
          </w:p>
        </w:tc>
      </w:tr>
      <w:tr w:rsidR="008F7874" w:rsidRPr="00972FA8" w14:paraId="2A79D4E9" w14:textId="77777777" w:rsidTr="00692715">
        <w:trPr>
          <w:trHeight w:hRule="exact" w:val="382"/>
          <w:jc w:val="center"/>
        </w:trPr>
        <w:tc>
          <w:tcPr>
            <w:tcW w:w="2405" w:type="dxa"/>
          </w:tcPr>
          <w:p w14:paraId="74F2A6B4" w14:textId="77777777" w:rsidR="008F7874" w:rsidRPr="00076586" w:rsidRDefault="008F7874" w:rsidP="00692715">
            <w:pPr>
              <w:widowControl/>
              <w:wordWrap/>
              <w:autoSpaceDE/>
              <w:jc w:val="center"/>
              <w:rPr>
                <w:rFonts w:ascii="Times New Roman" w:hAnsi="Times New Roman"/>
                <w:sz w:val="24"/>
                <w:szCs w:val="24"/>
              </w:rPr>
            </w:pPr>
            <w:proofErr w:type="spellStart"/>
            <w:r w:rsidRPr="00076586">
              <w:rPr>
                <w:rFonts w:ascii="Times New Roman" w:hAnsi="Times New Roman" w:hint="cs"/>
                <w:i/>
                <w:sz w:val="24"/>
                <w:szCs w:val="24"/>
              </w:rPr>
              <w:t>C</w:t>
            </w:r>
            <w:r w:rsidRPr="00076586">
              <w:rPr>
                <w:rFonts w:ascii="Times New Roman" w:hAnsi="Times New Roman"/>
                <w:sz w:val="24"/>
                <w:szCs w:val="24"/>
                <w:vertAlign w:val="subscript"/>
              </w:rPr>
              <w:t>tot</w:t>
            </w:r>
            <w:proofErr w:type="spellEnd"/>
            <w:r>
              <w:rPr>
                <w:rFonts w:ascii="Times New Roman" w:hAnsi="Times New Roman"/>
                <w:sz w:val="24"/>
                <w:szCs w:val="24"/>
              </w:rPr>
              <w:t xml:space="preserve"> (10</w:t>
            </w:r>
            <w:r w:rsidRPr="00076586">
              <w:rPr>
                <w:rFonts w:ascii="Times New Roman" w:hAnsi="Times New Roman"/>
                <w:sz w:val="24"/>
                <w:szCs w:val="24"/>
                <w:vertAlign w:val="superscript"/>
              </w:rPr>
              <w:t>6</w:t>
            </w:r>
            <w:r>
              <w:rPr>
                <w:rFonts w:ascii="Times New Roman" w:hAnsi="Times New Roman"/>
                <w:sz w:val="24"/>
                <w:szCs w:val="24"/>
              </w:rPr>
              <w:t xml:space="preserve"> J m</w:t>
            </w:r>
            <w:r w:rsidRPr="00076586">
              <w:rPr>
                <w:rFonts w:ascii="Times New Roman" w:hAnsi="Times New Roman"/>
                <w:sz w:val="24"/>
                <w:szCs w:val="24"/>
                <w:vertAlign w:val="superscript"/>
              </w:rPr>
              <w:t>-3</w:t>
            </w:r>
            <w:r>
              <w:rPr>
                <w:rFonts w:ascii="Times New Roman" w:hAnsi="Times New Roman"/>
                <w:sz w:val="24"/>
                <w:szCs w:val="24"/>
              </w:rPr>
              <w:t xml:space="preserve"> K</w:t>
            </w:r>
            <w:r w:rsidRPr="00076586">
              <w:rPr>
                <w:rFonts w:ascii="Times New Roman" w:hAnsi="Times New Roman"/>
                <w:sz w:val="24"/>
                <w:szCs w:val="24"/>
                <w:vertAlign w:val="superscript"/>
              </w:rPr>
              <w:t>-1</w:t>
            </w:r>
            <w:r>
              <w:rPr>
                <w:rFonts w:ascii="Times New Roman" w:hAnsi="Times New Roman"/>
                <w:sz w:val="24"/>
                <w:szCs w:val="24"/>
              </w:rPr>
              <w:t>)</w:t>
            </w:r>
          </w:p>
        </w:tc>
        <w:tc>
          <w:tcPr>
            <w:tcW w:w="2126" w:type="dxa"/>
          </w:tcPr>
          <w:p w14:paraId="1BF22C66"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hint="eastAsia"/>
                <w:bCs/>
                <w:sz w:val="24"/>
                <w:szCs w:val="24"/>
              </w:rPr>
              <w:t>3</w:t>
            </w:r>
            <w:r>
              <w:rPr>
                <w:rFonts w:ascii="Times New Roman" w:hAnsi="Times New Roman"/>
                <w:bCs/>
                <w:sz w:val="24"/>
                <w:szCs w:val="24"/>
              </w:rPr>
              <w:t>.2</w:t>
            </w:r>
          </w:p>
        </w:tc>
        <w:tc>
          <w:tcPr>
            <w:tcW w:w="2032" w:type="dxa"/>
          </w:tcPr>
          <w:p w14:paraId="349DF2D6"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hint="eastAsia"/>
                <w:bCs/>
                <w:sz w:val="24"/>
                <w:szCs w:val="24"/>
              </w:rPr>
              <w:t>3</w:t>
            </w:r>
            <w:r>
              <w:rPr>
                <w:rFonts w:ascii="Times New Roman" w:hAnsi="Times New Roman"/>
                <w:bCs/>
                <w:sz w:val="24"/>
                <w:szCs w:val="24"/>
              </w:rPr>
              <w:t>.4</w:t>
            </w:r>
          </w:p>
        </w:tc>
      </w:tr>
      <w:tr w:rsidR="008F7874" w:rsidRPr="00972FA8" w14:paraId="0C330E06" w14:textId="77777777" w:rsidTr="00692715">
        <w:trPr>
          <w:trHeight w:hRule="exact" w:val="382"/>
          <w:jc w:val="center"/>
        </w:trPr>
        <w:tc>
          <w:tcPr>
            <w:tcW w:w="2405" w:type="dxa"/>
            <w:hideMark/>
          </w:tcPr>
          <w:p w14:paraId="1EE9A7F8" w14:textId="77777777" w:rsidR="008F7874" w:rsidRPr="00972FA8" w:rsidRDefault="008F7874" w:rsidP="00692715">
            <w:pPr>
              <w:widowControl/>
              <w:wordWrap/>
              <w:autoSpaceDE/>
              <w:jc w:val="center"/>
              <w:rPr>
                <w:sz w:val="24"/>
                <w:szCs w:val="24"/>
              </w:rPr>
            </w:pPr>
            <w:r w:rsidRPr="00F73D1A">
              <w:rPr>
                <w:rFonts w:ascii="Symbol" w:hAnsi="Symbol"/>
                <w:i/>
                <w:sz w:val="24"/>
                <w:szCs w:val="24"/>
              </w:rPr>
              <w:t></w:t>
            </w:r>
            <w:r w:rsidRPr="00972FA8">
              <w:rPr>
                <w:rFonts w:ascii="Times New Roman" w:hAnsi="Times New Roman"/>
                <w:sz w:val="24"/>
                <w:szCs w:val="24"/>
              </w:rPr>
              <w:t xml:space="preserve"> (J m</w:t>
            </w:r>
            <w:r w:rsidRPr="00972FA8">
              <w:rPr>
                <w:rFonts w:ascii="Times New Roman" w:hAnsi="Times New Roman"/>
                <w:sz w:val="24"/>
                <w:szCs w:val="24"/>
                <w:vertAlign w:val="superscript"/>
              </w:rPr>
              <w:t>-3</w:t>
            </w:r>
            <w:r w:rsidRPr="00972FA8">
              <w:rPr>
                <w:rFonts w:ascii="Times New Roman" w:hAnsi="Times New Roman"/>
                <w:sz w:val="24"/>
                <w:szCs w:val="24"/>
              </w:rPr>
              <w:t xml:space="preserve"> K</w:t>
            </w:r>
            <w:r w:rsidRPr="00972FA8">
              <w:rPr>
                <w:rFonts w:ascii="Times New Roman" w:hAnsi="Times New Roman"/>
                <w:sz w:val="24"/>
                <w:szCs w:val="24"/>
                <w:vertAlign w:val="superscript"/>
              </w:rPr>
              <w:t>-2</w:t>
            </w:r>
            <w:r w:rsidRPr="00972FA8">
              <w:rPr>
                <w:rFonts w:ascii="Times New Roman" w:hAnsi="Times New Roman"/>
                <w:sz w:val="24"/>
                <w:szCs w:val="24"/>
              </w:rPr>
              <w:t>)</w:t>
            </w:r>
          </w:p>
        </w:tc>
        <w:tc>
          <w:tcPr>
            <w:tcW w:w="2126" w:type="dxa"/>
            <w:hideMark/>
          </w:tcPr>
          <w:p w14:paraId="04DD86DA" w14:textId="77777777" w:rsidR="008F7874" w:rsidRPr="00972FA8" w:rsidRDefault="008F7874" w:rsidP="00692715">
            <w:pPr>
              <w:widowControl/>
              <w:wordWrap/>
              <w:autoSpaceDE/>
              <w:jc w:val="center"/>
              <w:rPr>
                <w:rFonts w:ascii="Times New Roman" w:hAnsi="Times New Roman"/>
                <w:bCs/>
                <w:sz w:val="24"/>
                <w:szCs w:val="24"/>
                <w:vertAlign w:val="superscript"/>
              </w:rPr>
            </w:pPr>
            <w:r w:rsidRPr="00972FA8">
              <w:rPr>
                <w:rFonts w:ascii="Times New Roman" w:hAnsi="Times New Roman"/>
                <w:bCs/>
                <w:sz w:val="24"/>
                <w:szCs w:val="24"/>
              </w:rPr>
              <w:t>215</w:t>
            </w:r>
            <w:r w:rsidRPr="00972FA8">
              <w:rPr>
                <w:rFonts w:ascii="Times New Roman" w:hAnsi="Times New Roman"/>
                <w:bCs/>
                <w:sz w:val="24"/>
                <w:szCs w:val="24"/>
                <w:vertAlign w:val="superscript"/>
              </w:rPr>
              <w:t>a</w:t>
            </w:r>
          </w:p>
        </w:tc>
        <w:tc>
          <w:tcPr>
            <w:tcW w:w="2032" w:type="dxa"/>
            <w:hideMark/>
          </w:tcPr>
          <w:p w14:paraId="418AFDB0"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97</w:t>
            </w:r>
            <w:r w:rsidRPr="00D92E11">
              <w:rPr>
                <w:rFonts w:ascii="Times New Roman" w:hAnsi="Times New Roman"/>
                <w:bCs/>
                <w:sz w:val="24"/>
                <w:szCs w:val="24"/>
                <w:vertAlign w:val="superscript"/>
              </w:rPr>
              <w:t>b</w:t>
            </w:r>
          </w:p>
        </w:tc>
      </w:tr>
      <w:tr w:rsidR="008F7874" w:rsidRPr="00972FA8" w14:paraId="6168BAF3" w14:textId="77777777" w:rsidTr="00692715">
        <w:trPr>
          <w:trHeight w:hRule="exact" w:val="382"/>
          <w:jc w:val="center"/>
        </w:trPr>
        <w:tc>
          <w:tcPr>
            <w:tcW w:w="2405" w:type="dxa"/>
          </w:tcPr>
          <w:p w14:paraId="1DADC1CA" w14:textId="77777777" w:rsidR="008F7874" w:rsidRPr="002F0712" w:rsidRDefault="008F7874" w:rsidP="00692715">
            <w:pPr>
              <w:widowControl/>
              <w:wordWrap/>
              <w:autoSpaceDE/>
              <w:jc w:val="center"/>
              <w:rPr>
                <w:rFonts w:ascii="Times New Roman" w:hAnsi="Times New Roman"/>
                <w:bCs/>
                <w:sz w:val="24"/>
                <w:szCs w:val="24"/>
              </w:rPr>
            </w:pPr>
            <w:r w:rsidRPr="00076586">
              <w:rPr>
                <w:rFonts w:ascii="Times New Roman" w:hAnsi="Times New Roman" w:hint="cs"/>
                <w:i/>
                <w:sz w:val="24"/>
                <w:szCs w:val="24"/>
              </w:rPr>
              <w:t>C</w:t>
            </w:r>
            <w:r w:rsidRPr="00076586">
              <w:rPr>
                <w:rFonts w:ascii="Times New Roman" w:hAnsi="Times New Roman"/>
                <w:sz w:val="24"/>
                <w:szCs w:val="24"/>
                <w:vertAlign w:val="subscript"/>
              </w:rPr>
              <w:t>m</w:t>
            </w:r>
            <w:r>
              <w:rPr>
                <w:rFonts w:ascii="Times New Roman" w:hAnsi="Times New Roman"/>
                <w:sz w:val="24"/>
                <w:szCs w:val="24"/>
              </w:rPr>
              <w:t xml:space="preserve"> (10</w:t>
            </w:r>
            <w:r w:rsidRPr="00076586">
              <w:rPr>
                <w:rFonts w:ascii="Times New Roman" w:hAnsi="Times New Roman"/>
                <w:sz w:val="24"/>
                <w:szCs w:val="24"/>
                <w:vertAlign w:val="superscript"/>
              </w:rPr>
              <w:t>6</w:t>
            </w:r>
            <w:r>
              <w:rPr>
                <w:rFonts w:ascii="Times New Roman" w:hAnsi="Times New Roman"/>
                <w:sz w:val="24"/>
                <w:szCs w:val="24"/>
              </w:rPr>
              <w:t xml:space="preserve"> J m</w:t>
            </w:r>
            <w:r w:rsidRPr="00076586">
              <w:rPr>
                <w:rFonts w:ascii="Times New Roman" w:hAnsi="Times New Roman"/>
                <w:sz w:val="24"/>
                <w:szCs w:val="24"/>
                <w:vertAlign w:val="superscript"/>
              </w:rPr>
              <w:t>-3</w:t>
            </w:r>
            <w:r>
              <w:rPr>
                <w:rFonts w:ascii="Times New Roman" w:hAnsi="Times New Roman"/>
                <w:sz w:val="24"/>
                <w:szCs w:val="24"/>
              </w:rPr>
              <w:t xml:space="preserve"> K</w:t>
            </w:r>
            <w:r w:rsidRPr="00076586">
              <w:rPr>
                <w:rFonts w:ascii="Times New Roman" w:hAnsi="Times New Roman"/>
                <w:sz w:val="24"/>
                <w:szCs w:val="24"/>
                <w:vertAlign w:val="superscript"/>
              </w:rPr>
              <w:t>-1</w:t>
            </w:r>
            <w:r>
              <w:rPr>
                <w:rFonts w:ascii="Times New Roman" w:hAnsi="Times New Roman"/>
                <w:sz w:val="24"/>
                <w:szCs w:val="24"/>
              </w:rPr>
              <w:t>)</w:t>
            </w:r>
          </w:p>
        </w:tc>
        <w:tc>
          <w:tcPr>
            <w:tcW w:w="2126" w:type="dxa"/>
          </w:tcPr>
          <w:p w14:paraId="2DF03268"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hint="eastAsia"/>
                <w:bCs/>
                <w:sz w:val="24"/>
                <w:szCs w:val="24"/>
              </w:rPr>
              <w:t>0</w:t>
            </w:r>
            <w:r>
              <w:rPr>
                <w:rFonts w:ascii="Times New Roman" w:hAnsi="Times New Roman"/>
                <w:bCs/>
                <w:sz w:val="24"/>
                <w:szCs w:val="24"/>
              </w:rPr>
              <w:t>.3</w:t>
            </w:r>
            <w:r w:rsidRPr="00D74114">
              <w:rPr>
                <w:rFonts w:ascii="Times New Roman" w:hAnsi="Times New Roman"/>
                <w:bCs/>
                <w:sz w:val="24"/>
                <w:szCs w:val="24"/>
                <w:vertAlign w:val="superscript"/>
              </w:rPr>
              <w:t>a</w:t>
            </w:r>
          </w:p>
        </w:tc>
        <w:tc>
          <w:tcPr>
            <w:tcW w:w="2032" w:type="dxa"/>
          </w:tcPr>
          <w:p w14:paraId="72CA9951"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0</w:t>
            </w:r>
          </w:p>
        </w:tc>
      </w:tr>
      <w:tr w:rsidR="008F7874" w:rsidRPr="00972FA8" w14:paraId="19CE85FC" w14:textId="77777777" w:rsidTr="00692715">
        <w:trPr>
          <w:trHeight w:hRule="exact" w:val="382"/>
          <w:jc w:val="center"/>
        </w:trPr>
        <w:tc>
          <w:tcPr>
            <w:tcW w:w="2405" w:type="dxa"/>
            <w:hideMark/>
          </w:tcPr>
          <w:p w14:paraId="09D8E64E" w14:textId="77777777" w:rsidR="008F7874" w:rsidRPr="00972FA8" w:rsidRDefault="008F7874" w:rsidP="00692715">
            <w:pPr>
              <w:widowControl/>
              <w:wordWrap/>
              <w:autoSpaceDE/>
              <w:jc w:val="center"/>
              <w:rPr>
                <w:rFonts w:ascii="Symbol" w:hAnsi="Symbol" w:hint="eastAsia"/>
                <w:sz w:val="24"/>
                <w:szCs w:val="24"/>
              </w:rPr>
            </w:pPr>
            <w:r w:rsidRPr="00076586">
              <w:rPr>
                <w:rFonts w:ascii="Times New Roman" w:hAnsi="Times New Roman" w:hint="cs"/>
                <w:i/>
                <w:sz w:val="24"/>
                <w:szCs w:val="24"/>
              </w:rPr>
              <w:t>C</w:t>
            </w:r>
            <w:r w:rsidRPr="00076586">
              <w:rPr>
                <w:rFonts w:ascii="Times New Roman" w:hAnsi="Times New Roman"/>
                <w:sz w:val="24"/>
                <w:szCs w:val="24"/>
                <w:vertAlign w:val="subscript"/>
              </w:rPr>
              <w:t>p</w:t>
            </w:r>
            <w:r>
              <w:rPr>
                <w:rFonts w:ascii="Times New Roman" w:hAnsi="Times New Roman"/>
                <w:sz w:val="24"/>
                <w:szCs w:val="24"/>
              </w:rPr>
              <w:t xml:space="preserve"> (10</w:t>
            </w:r>
            <w:r w:rsidRPr="00076586">
              <w:rPr>
                <w:rFonts w:ascii="Times New Roman" w:hAnsi="Times New Roman"/>
                <w:sz w:val="24"/>
                <w:szCs w:val="24"/>
                <w:vertAlign w:val="superscript"/>
              </w:rPr>
              <w:t>6</w:t>
            </w:r>
            <w:r>
              <w:rPr>
                <w:rFonts w:ascii="Times New Roman" w:hAnsi="Times New Roman"/>
                <w:sz w:val="24"/>
                <w:szCs w:val="24"/>
              </w:rPr>
              <w:t xml:space="preserve"> J m</w:t>
            </w:r>
            <w:r w:rsidRPr="00076586">
              <w:rPr>
                <w:rFonts w:ascii="Times New Roman" w:hAnsi="Times New Roman"/>
                <w:sz w:val="24"/>
                <w:szCs w:val="24"/>
                <w:vertAlign w:val="superscript"/>
              </w:rPr>
              <w:t>-3</w:t>
            </w:r>
            <w:r>
              <w:rPr>
                <w:rFonts w:ascii="Times New Roman" w:hAnsi="Times New Roman"/>
                <w:sz w:val="24"/>
                <w:szCs w:val="24"/>
              </w:rPr>
              <w:t xml:space="preserve"> K</w:t>
            </w:r>
            <w:r w:rsidRPr="00076586">
              <w:rPr>
                <w:rFonts w:ascii="Times New Roman" w:hAnsi="Times New Roman"/>
                <w:sz w:val="24"/>
                <w:szCs w:val="24"/>
                <w:vertAlign w:val="superscript"/>
              </w:rPr>
              <w:t>-1</w:t>
            </w:r>
            <w:r>
              <w:rPr>
                <w:rFonts w:ascii="Times New Roman" w:hAnsi="Times New Roman"/>
                <w:sz w:val="24"/>
                <w:szCs w:val="24"/>
              </w:rPr>
              <w:t>)</w:t>
            </w:r>
          </w:p>
        </w:tc>
        <w:tc>
          <w:tcPr>
            <w:tcW w:w="2126" w:type="dxa"/>
            <w:hideMark/>
          </w:tcPr>
          <w:p w14:paraId="6107F2A2"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hint="eastAsia"/>
                <w:bCs/>
                <w:sz w:val="24"/>
                <w:szCs w:val="24"/>
              </w:rPr>
              <w:t>2</w:t>
            </w:r>
            <w:r>
              <w:rPr>
                <w:rFonts w:ascii="Times New Roman" w:hAnsi="Times New Roman"/>
                <w:bCs/>
                <w:sz w:val="24"/>
                <w:szCs w:val="24"/>
              </w:rPr>
              <w:t>.8</w:t>
            </w:r>
            <w:r w:rsidRPr="00D74114">
              <w:rPr>
                <w:rFonts w:ascii="Times New Roman" w:hAnsi="Times New Roman"/>
                <w:bCs/>
                <w:sz w:val="24"/>
                <w:szCs w:val="24"/>
                <w:vertAlign w:val="superscript"/>
              </w:rPr>
              <w:t>a</w:t>
            </w:r>
          </w:p>
        </w:tc>
        <w:tc>
          <w:tcPr>
            <w:tcW w:w="2032" w:type="dxa"/>
            <w:hideMark/>
          </w:tcPr>
          <w:p w14:paraId="08F428D1"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3.4</w:t>
            </w:r>
            <w:r w:rsidRPr="00BF0367">
              <w:rPr>
                <w:rFonts w:ascii="Times New Roman" w:hAnsi="Times New Roman"/>
                <w:bCs/>
                <w:sz w:val="24"/>
                <w:szCs w:val="24"/>
                <w:vertAlign w:val="superscript"/>
              </w:rPr>
              <w:t>b</w:t>
            </w:r>
          </w:p>
        </w:tc>
      </w:tr>
      <w:tr w:rsidR="008F7874" w:rsidRPr="00972FA8" w14:paraId="4506E755" w14:textId="77777777" w:rsidTr="00692715">
        <w:trPr>
          <w:trHeight w:hRule="exact" w:val="382"/>
          <w:jc w:val="center"/>
        </w:trPr>
        <w:tc>
          <w:tcPr>
            <w:tcW w:w="2405" w:type="dxa"/>
            <w:hideMark/>
          </w:tcPr>
          <w:p w14:paraId="22F6E6E5" w14:textId="77777777" w:rsidR="008F7874" w:rsidRPr="00972FA8" w:rsidRDefault="008F7874" w:rsidP="00692715">
            <w:pPr>
              <w:widowControl/>
              <w:wordWrap/>
              <w:autoSpaceDE/>
              <w:jc w:val="center"/>
              <w:rPr>
                <w:rFonts w:ascii="Times New Roman" w:hAnsi="Times New Roman"/>
                <w:sz w:val="24"/>
                <w:szCs w:val="24"/>
                <w:vertAlign w:val="subscript"/>
              </w:rPr>
            </w:pPr>
            <w:proofErr w:type="spellStart"/>
            <w:r w:rsidRPr="00076586">
              <w:rPr>
                <w:rFonts w:ascii="Times New Roman" w:hAnsi="Times New Roman"/>
                <w:i/>
                <w:iCs/>
                <w:sz w:val="24"/>
                <w:szCs w:val="24"/>
              </w:rPr>
              <w:t>Λ</w:t>
            </w:r>
            <w:r w:rsidRPr="00076586">
              <w:rPr>
                <w:rFonts w:ascii="Times New Roman" w:hAnsi="Times New Roman"/>
                <w:iCs/>
                <w:sz w:val="24"/>
                <w:szCs w:val="24"/>
                <w:vertAlign w:val="subscript"/>
              </w:rPr>
              <w:t>e</w:t>
            </w:r>
            <w:proofErr w:type="spellEnd"/>
            <w:r w:rsidRPr="00972FA8">
              <w:rPr>
                <w:rFonts w:ascii="Times New Roman" w:hAnsi="Times New Roman"/>
                <w:sz w:val="24"/>
                <w:szCs w:val="24"/>
              </w:rPr>
              <w:t xml:space="preserve"> (</w:t>
            </w:r>
            <w:r>
              <w:rPr>
                <w:rFonts w:ascii="Times New Roman" w:hAnsi="Times New Roman"/>
                <w:sz w:val="24"/>
                <w:szCs w:val="24"/>
              </w:rPr>
              <w:t>W m</w:t>
            </w:r>
            <w:r w:rsidRPr="00076586">
              <w:rPr>
                <w:rFonts w:ascii="Times New Roman" w:hAnsi="Times New Roman"/>
                <w:sz w:val="24"/>
                <w:szCs w:val="24"/>
                <w:vertAlign w:val="superscript"/>
              </w:rPr>
              <w:t>-1</w:t>
            </w:r>
            <w:r>
              <w:rPr>
                <w:rFonts w:ascii="Times New Roman" w:hAnsi="Times New Roman"/>
                <w:sz w:val="24"/>
                <w:szCs w:val="24"/>
              </w:rPr>
              <w:t xml:space="preserve"> K</w:t>
            </w:r>
            <w:r w:rsidRPr="00076586">
              <w:rPr>
                <w:rFonts w:ascii="Times New Roman" w:hAnsi="Times New Roman"/>
                <w:sz w:val="24"/>
                <w:szCs w:val="24"/>
                <w:vertAlign w:val="superscript"/>
              </w:rPr>
              <w:t>-1</w:t>
            </w:r>
            <w:r w:rsidRPr="00972FA8">
              <w:rPr>
                <w:rFonts w:ascii="Times New Roman" w:hAnsi="Times New Roman"/>
                <w:sz w:val="24"/>
                <w:szCs w:val="24"/>
              </w:rPr>
              <w:t>)</w:t>
            </w:r>
          </w:p>
        </w:tc>
        <w:tc>
          <w:tcPr>
            <w:tcW w:w="2126" w:type="dxa"/>
            <w:hideMark/>
          </w:tcPr>
          <w:p w14:paraId="7504AA91"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5.9</w:t>
            </w:r>
            <w:r w:rsidRPr="00BF0367">
              <w:rPr>
                <w:rFonts w:ascii="Times New Roman" w:hAnsi="Times New Roman"/>
                <w:bCs/>
                <w:sz w:val="24"/>
                <w:szCs w:val="24"/>
                <w:vertAlign w:val="superscript"/>
              </w:rPr>
              <w:t>c</w:t>
            </w:r>
          </w:p>
        </w:tc>
        <w:tc>
          <w:tcPr>
            <w:tcW w:w="2032" w:type="dxa"/>
            <w:hideMark/>
          </w:tcPr>
          <w:p w14:paraId="4F10728A"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300</w:t>
            </w:r>
            <w:r>
              <w:rPr>
                <w:rFonts w:ascii="Times New Roman" w:hAnsi="Times New Roman"/>
                <w:bCs/>
                <w:sz w:val="24"/>
                <w:szCs w:val="24"/>
                <w:vertAlign w:val="superscript"/>
              </w:rPr>
              <w:t>b</w:t>
            </w:r>
          </w:p>
        </w:tc>
      </w:tr>
      <w:tr w:rsidR="008F7874" w:rsidRPr="00972FA8" w14:paraId="2CC39396" w14:textId="77777777" w:rsidTr="00692715">
        <w:trPr>
          <w:trHeight w:hRule="exact" w:val="382"/>
          <w:jc w:val="center"/>
        </w:trPr>
        <w:tc>
          <w:tcPr>
            <w:tcW w:w="2405" w:type="dxa"/>
            <w:hideMark/>
          </w:tcPr>
          <w:p w14:paraId="34E5817F" w14:textId="77777777" w:rsidR="008F7874" w:rsidRPr="00972FA8" w:rsidRDefault="008F7874" w:rsidP="00692715">
            <w:pPr>
              <w:widowControl/>
              <w:wordWrap/>
              <w:autoSpaceDE/>
              <w:jc w:val="center"/>
              <w:rPr>
                <w:rFonts w:ascii="Times New Roman" w:hAnsi="Times New Roman"/>
                <w:sz w:val="24"/>
                <w:szCs w:val="24"/>
                <w:vertAlign w:val="subscript"/>
              </w:rPr>
            </w:pPr>
            <w:proofErr w:type="spellStart"/>
            <w:r w:rsidRPr="00076586">
              <w:rPr>
                <w:rFonts w:ascii="Times New Roman" w:hAnsi="Times New Roman"/>
                <w:i/>
                <w:iCs/>
                <w:sz w:val="24"/>
                <w:szCs w:val="24"/>
              </w:rPr>
              <w:t>Λ</w:t>
            </w:r>
            <w:r w:rsidRPr="00076586">
              <w:rPr>
                <w:rFonts w:hint="eastAsia"/>
                <w:iCs/>
                <w:sz w:val="24"/>
                <w:szCs w:val="24"/>
                <w:vertAlign w:val="subscript"/>
              </w:rPr>
              <w:t>p</w:t>
            </w:r>
            <w:proofErr w:type="spellEnd"/>
            <w:r w:rsidRPr="00972FA8">
              <w:rPr>
                <w:rFonts w:ascii="Times New Roman" w:hAnsi="Times New Roman"/>
                <w:sz w:val="24"/>
                <w:szCs w:val="24"/>
              </w:rPr>
              <w:t xml:space="preserve"> (</w:t>
            </w:r>
            <w:r>
              <w:rPr>
                <w:rFonts w:ascii="Times New Roman" w:hAnsi="Times New Roman"/>
                <w:sz w:val="24"/>
                <w:szCs w:val="24"/>
              </w:rPr>
              <w:t>W m</w:t>
            </w:r>
            <w:r w:rsidRPr="00076586">
              <w:rPr>
                <w:rFonts w:ascii="Times New Roman" w:hAnsi="Times New Roman"/>
                <w:sz w:val="24"/>
                <w:szCs w:val="24"/>
                <w:vertAlign w:val="superscript"/>
              </w:rPr>
              <w:t>-1</w:t>
            </w:r>
            <w:r>
              <w:rPr>
                <w:rFonts w:ascii="Times New Roman" w:hAnsi="Times New Roman"/>
                <w:sz w:val="24"/>
                <w:szCs w:val="24"/>
              </w:rPr>
              <w:t xml:space="preserve"> K</w:t>
            </w:r>
            <w:r w:rsidRPr="00076586">
              <w:rPr>
                <w:rFonts w:ascii="Times New Roman" w:hAnsi="Times New Roman"/>
                <w:sz w:val="24"/>
                <w:szCs w:val="24"/>
                <w:vertAlign w:val="superscript"/>
              </w:rPr>
              <w:t>-1</w:t>
            </w:r>
            <w:r w:rsidRPr="00972FA8">
              <w:rPr>
                <w:rFonts w:ascii="Times New Roman" w:hAnsi="Times New Roman"/>
                <w:sz w:val="24"/>
                <w:szCs w:val="24"/>
              </w:rPr>
              <w:t>)</w:t>
            </w:r>
          </w:p>
        </w:tc>
        <w:tc>
          <w:tcPr>
            <w:tcW w:w="2126" w:type="dxa"/>
            <w:hideMark/>
          </w:tcPr>
          <w:p w14:paraId="63A5A1E7"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5</w:t>
            </w:r>
            <w:r w:rsidRPr="00BF0367">
              <w:rPr>
                <w:rFonts w:ascii="Times New Roman" w:hAnsi="Times New Roman"/>
                <w:bCs/>
                <w:sz w:val="24"/>
                <w:szCs w:val="24"/>
                <w:vertAlign w:val="superscript"/>
              </w:rPr>
              <w:t>d</w:t>
            </w:r>
          </w:p>
        </w:tc>
        <w:tc>
          <w:tcPr>
            <w:tcW w:w="2032" w:type="dxa"/>
            <w:hideMark/>
          </w:tcPr>
          <w:p w14:paraId="644100AB"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5</w:t>
            </w:r>
            <w:r w:rsidRPr="00BF0367">
              <w:rPr>
                <w:rFonts w:ascii="Times New Roman" w:hAnsi="Times New Roman"/>
                <w:bCs/>
                <w:sz w:val="24"/>
                <w:szCs w:val="24"/>
                <w:vertAlign w:val="superscript"/>
              </w:rPr>
              <w:t>d</w:t>
            </w:r>
          </w:p>
        </w:tc>
      </w:tr>
      <w:tr w:rsidR="008F7874" w:rsidRPr="00972FA8" w14:paraId="769C92E1" w14:textId="77777777" w:rsidTr="00692715">
        <w:trPr>
          <w:trHeight w:hRule="exact" w:val="382"/>
          <w:jc w:val="center"/>
        </w:trPr>
        <w:tc>
          <w:tcPr>
            <w:tcW w:w="2405" w:type="dxa"/>
            <w:hideMark/>
          </w:tcPr>
          <w:p w14:paraId="6601B7CF" w14:textId="77777777" w:rsidR="008F7874" w:rsidRPr="00972FA8" w:rsidRDefault="008F7874" w:rsidP="00692715">
            <w:pPr>
              <w:widowControl/>
              <w:wordWrap/>
              <w:autoSpaceDE/>
              <w:jc w:val="center"/>
              <w:rPr>
                <w:rFonts w:ascii="Times New Roman" w:hAnsi="Times New Roman"/>
                <w:sz w:val="24"/>
                <w:szCs w:val="24"/>
                <w:vertAlign w:val="subscript"/>
              </w:rPr>
            </w:pPr>
            <w:bookmarkStart w:id="1" w:name="_Hlk110002812"/>
            <w:proofErr w:type="spellStart"/>
            <w:r>
              <w:rPr>
                <w:rFonts w:ascii="Times New Roman" w:hAnsi="Times New Roman"/>
                <w:i/>
                <w:iCs/>
                <w:sz w:val="24"/>
                <w:szCs w:val="24"/>
              </w:rPr>
              <w:t>g</w:t>
            </w:r>
            <w:r w:rsidRPr="00076586">
              <w:rPr>
                <w:rFonts w:ascii="Times New Roman" w:hAnsi="Times New Roman"/>
                <w:iCs/>
                <w:sz w:val="24"/>
                <w:szCs w:val="24"/>
                <w:vertAlign w:val="subscript"/>
              </w:rPr>
              <w:t>e</w:t>
            </w:r>
            <w:proofErr w:type="spellEnd"/>
            <w:r w:rsidRPr="00076586">
              <w:rPr>
                <w:rFonts w:ascii="Times New Roman" w:hAnsi="Times New Roman"/>
                <w:iCs/>
                <w:sz w:val="24"/>
                <w:szCs w:val="24"/>
                <w:vertAlign w:val="subscript"/>
              </w:rPr>
              <w:t>-p</w:t>
            </w:r>
            <w:r w:rsidRPr="00076586">
              <w:rPr>
                <w:rFonts w:ascii="Times New Roman" w:hAnsi="Times New Roman"/>
                <w:iCs/>
                <w:sz w:val="24"/>
                <w:szCs w:val="24"/>
              </w:rPr>
              <w:t xml:space="preserve"> </w:t>
            </w:r>
            <w:r>
              <w:rPr>
                <w:rFonts w:ascii="Times New Roman" w:hAnsi="Times New Roman"/>
                <w:i/>
                <w:iCs/>
                <w:sz w:val="24"/>
                <w:szCs w:val="24"/>
              </w:rPr>
              <w:t>(</w:t>
            </w:r>
            <w:r w:rsidRPr="00076586">
              <w:rPr>
                <w:rFonts w:ascii="Times New Roman" w:hAnsi="Times New Roman"/>
                <w:iCs/>
                <w:sz w:val="24"/>
                <w:szCs w:val="24"/>
              </w:rPr>
              <w:t>10</w:t>
            </w:r>
            <w:r w:rsidRPr="00076586">
              <w:rPr>
                <w:rFonts w:ascii="Times New Roman" w:hAnsi="Times New Roman"/>
                <w:iCs/>
                <w:sz w:val="24"/>
                <w:szCs w:val="24"/>
                <w:vertAlign w:val="superscript"/>
              </w:rPr>
              <w:t>17</w:t>
            </w:r>
            <w:r>
              <w:rPr>
                <w:rFonts w:ascii="Times New Roman" w:hAnsi="Times New Roman"/>
                <w:i/>
                <w:iCs/>
                <w:sz w:val="24"/>
                <w:szCs w:val="24"/>
              </w:rPr>
              <w:t xml:space="preserve"> </w:t>
            </w:r>
            <w:r w:rsidRPr="00076586">
              <w:rPr>
                <w:rFonts w:ascii="Times New Roman" w:hAnsi="Times New Roman"/>
                <w:iCs/>
                <w:sz w:val="24"/>
                <w:szCs w:val="24"/>
              </w:rPr>
              <w:t>J m</w:t>
            </w:r>
            <w:r w:rsidRPr="00076586">
              <w:rPr>
                <w:rFonts w:ascii="Times New Roman" w:hAnsi="Times New Roman"/>
                <w:iCs/>
                <w:sz w:val="24"/>
                <w:szCs w:val="24"/>
                <w:vertAlign w:val="superscript"/>
              </w:rPr>
              <w:t>-3</w:t>
            </w:r>
            <w:r w:rsidRPr="00076586">
              <w:rPr>
                <w:rFonts w:ascii="Times New Roman" w:hAnsi="Times New Roman"/>
                <w:iCs/>
                <w:sz w:val="24"/>
                <w:szCs w:val="24"/>
              </w:rPr>
              <w:t xml:space="preserve"> K</w:t>
            </w:r>
            <w:r w:rsidRPr="00076586">
              <w:rPr>
                <w:rFonts w:ascii="Times New Roman" w:hAnsi="Times New Roman"/>
                <w:iCs/>
                <w:sz w:val="24"/>
                <w:szCs w:val="24"/>
                <w:vertAlign w:val="superscript"/>
              </w:rPr>
              <w:t>-</w:t>
            </w:r>
            <w:r w:rsidRPr="00076586">
              <w:rPr>
                <w:rFonts w:ascii="Times New Roman" w:hAnsi="Times New Roman"/>
                <w:i/>
                <w:iCs/>
                <w:sz w:val="24"/>
                <w:szCs w:val="24"/>
                <w:vertAlign w:val="superscript"/>
              </w:rPr>
              <w:t>2</w:t>
            </w:r>
            <w:r>
              <w:rPr>
                <w:rFonts w:ascii="Times New Roman" w:hAnsi="Times New Roman"/>
                <w:i/>
                <w:iCs/>
                <w:sz w:val="24"/>
                <w:szCs w:val="24"/>
              </w:rPr>
              <w:t>)</w:t>
            </w:r>
          </w:p>
        </w:tc>
        <w:tc>
          <w:tcPr>
            <w:tcW w:w="2126" w:type="dxa"/>
            <w:hideMark/>
          </w:tcPr>
          <w:p w14:paraId="6AF563A0"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10</w:t>
            </w:r>
            <w:r w:rsidRPr="00BF0367">
              <w:rPr>
                <w:rFonts w:ascii="Times New Roman" w:hAnsi="Times New Roman"/>
                <w:bCs/>
                <w:sz w:val="24"/>
                <w:szCs w:val="24"/>
                <w:vertAlign w:val="superscript"/>
              </w:rPr>
              <w:t>e</w:t>
            </w:r>
          </w:p>
        </w:tc>
        <w:tc>
          <w:tcPr>
            <w:tcW w:w="2032" w:type="dxa"/>
            <w:hideMark/>
          </w:tcPr>
          <w:p w14:paraId="62FBF2C0" w14:textId="7B27ED4D" w:rsidR="008F7874" w:rsidRPr="00972FA8" w:rsidRDefault="008F7874" w:rsidP="00692715">
            <w:pPr>
              <w:widowControl/>
              <w:wordWrap/>
              <w:autoSpaceDE/>
              <w:jc w:val="center"/>
              <w:rPr>
                <w:rFonts w:ascii="Times New Roman" w:hAnsi="Times New Roman"/>
                <w:bCs/>
                <w:sz w:val="24"/>
                <w:szCs w:val="24"/>
                <w:vertAlign w:val="superscript"/>
              </w:rPr>
            </w:pPr>
            <w:r>
              <w:rPr>
                <w:rFonts w:ascii="Times New Roman" w:hAnsi="Times New Roman"/>
                <w:bCs/>
                <w:sz w:val="24"/>
                <w:szCs w:val="24"/>
              </w:rPr>
              <w:t>0.75</w:t>
            </w:r>
            <w:r w:rsidR="00C006F9" w:rsidRPr="003D026A">
              <w:rPr>
                <w:rFonts w:ascii="Times New Roman" w:hAnsi="Times New Roman"/>
                <w:bCs/>
                <w:sz w:val="24"/>
                <w:szCs w:val="24"/>
                <w:vertAlign w:val="superscript"/>
              </w:rPr>
              <w:t>f</w:t>
            </w:r>
          </w:p>
        </w:tc>
      </w:tr>
      <w:bookmarkEnd w:id="1"/>
      <w:tr w:rsidR="008F7874" w:rsidRPr="00972FA8" w14:paraId="2A546962" w14:textId="77777777" w:rsidTr="00692715">
        <w:trPr>
          <w:trHeight w:hRule="exact" w:val="382"/>
          <w:jc w:val="center"/>
        </w:trPr>
        <w:tc>
          <w:tcPr>
            <w:tcW w:w="2405" w:type="dxa"/>
          </w:tcPr>
          <w:p w14:paraId="6FBBA77D" w14:textId="77777777" w:rsidR="008F7874" w:rsidRDefault="008F7874" w:rsidP="00692715">
            <w:pPr>
              <w:widowControl/>
              <w:wordWrap/>
              <w:autoSpaceDE/>
              <w:jc w:val="center"/>
              <w:rPr>
                <w:rFonts w:ascii="Times New Roman" w:hAnsi="Times New Roman"/>
                <w:i/>
                <w:iCs/>
                <w:sz w:val="24"/>
                <w:szCs w:val="24"/>
              </w:rPr>
            </w:pPr>
            <w:proofErr w:type="spellStart"/>
            <w:r>
              <w:rPr>
                <w:rFonts w:ascii="Times New Roman" w:hAnsi="Times New Roman"/>
                <w:i/>
                <w:iCs/>
                <w:sz w:val="24"/>
                <w:szCs w:val="24"/>
              </w:rPr>
              <w:t>g</w:t>
            </w:r>
            <w:r w:rsidRPr="00076586">
              <w:rPr>
                <w:rFonts w:ascii="Times New Roman" w:hAnsi="Times New Roman"/>
                <w:iCs/>
                <w:sz w:val="24"/>
                <w:szCs w:val="24"/>
                <w:vertAlign w:val="subscript"/>
              </w:rPr>
              <w:t>e</w:t>
            </w:r>
            <w:proofErr w:type="spellEnd"/>
            <w:r w:rsidRPr="00076586">
              <w:rPr>
                <w:rFonts w:ascii="Times New Roman" w:hAnsi="Times New Roman"/>
                <w:iCs/>
                <w:sz w:val="24"/>
                <w:szCs w:val="24"/>
                <w:vertAlign w:val="subscript"/>
              </w:rPr>
              <w:t>-</w:t>
            </w:r>
            <w:r>
              <w:rPr>
                <w:rFonts w:ascii="Times New Roman" w:hAnsi="Times New Roman"/>
                <w:iCs/>
                <w:sz w:val="24"/>
                <w:szCs w:val="24"/>
                <w:vertAlign w:val="subscript"/>
              </w:rPr>
              <w:t>m</w:t>
            </w:r>
            <w:r w:rsidRPr="00076586">
              <w:rPr>
                <w:rFonts w:ascii="Times New Roman" w:hAnsi="Times New Roman"/>
                <w:iCs/>
                <w:sz w:val="24"/>
                <w:szCs w:val="24"/>
              </w:rPr>
              <w:t xml:space="preserve"> </w:t>
            </w:r>
            <w:r>
              <w:rPr>
                <w:rFonts w:ascii="Times New Roman" w:hAnsi="Times New Roman"/>
                <w:i/>
                <w:iCs/>
                <w:sz w:val="24"/>
                <w:szCs w:val="24"/>
              </w:rPr>
              <w:t>(</w:t>
            </w:r>
            <w:r w:rsidRPr="00076586">
              <w:rPr>
                <w:rFonts w:ascii="Times New Roman" w:hAnsi="Times New Roman"/>
                <w:iCs/>
                <w:sz w:val="24"/>
                <w:szCs w:val="24"/>
              </w:rPr>
              <w:t>10</w:t>
            </w:r>
            <w:r w:rsidRPr="00076586">
              <w:rPr>
                <w:rFonts w:ascii="Times New Roman" w:hAnsi="Times New Roman"/>
                <w:iCs/>
                <w:sz w:val="24"/>
                <w:szCs w:val="24"/>
                <w:vertAlign w:val="superscript"/>
              </w:rPr>
              <w:t>17</w:t>
            </w:r>
            <w:r>
              <w:rPr>
                <w:rFonts w:ascii="Times New Roman" w:hAnsi="Times New Roman"/>
                <w:i/>
                <w:iCs/>
                <w:sz w:val="24"/>
                <w:szCs w:val="24"/>
              </w:rPr>
              <w:t xml:space="preserve"> </w:t>
            </w:r>
            <w:r w:rsidRPr="00076586">
              <w:rPr>
                <w:rFonts w:ascii="Times New Roman" w:hAnsi="Times New Roman"/>
                <w:iCs/>
                <w:sz w:val="24"/>
                <w:szCs w:val="24"/>
              </w:rPr>
              <w:t>J m</w:t>
            </w:r>
            <w:r w:rsidRPr="00076586">
              <w:rPr>
                <w:rFonts w:ascii="Times New Roman" w:hAnsi="Times New Roman"/>
                <w:iCs/>
                <w:sz w:val="24"/>
                <w:szCs w:val="24"/>
                <w:vertAlign w:val="superscript"/>
              </w:rPr>
              <w:t>-3</w:t>
            </w:r>
            <w:r w:rsidRPr="00076586">
              <w:rPr>
                <w:rFonts w:ascii="Times New Roman" w:hAnsi="Times New Roman"/>
                <w:iCs/>
                <w:sz w:val="24"/>
                <w:szCs w:val="24"/>
              </w:rPr>
              <w:t xml:space="preserve"> K</w:t>
            </w:r>
            <w:r w:rsidRPr="00076586">
              <w:rPr>
                <w:rFonts w:ascii="Times New Roman" w:hAnsi="Times New Roman"/>
                <w:iCs/>
                <w:sz w:val="24"/>
                <w:szCs w:val="24"/>
                <w:vertAlign w:val="superscript"/>
              </w:rPr>
              <w:t>-</w:t>
            </w:r>
            <w:r w:rsidRPr="00076586">
              <w:rPr>
                <w:rFonts w:ascii="Times New Roman" w:hAnsi="Times New Roman"/>
                <w:i/>
                <w:iCs/>
                <w:sz w:val="24"/>
                <w:szCs w:val="24"/>
                <w:vertAlign w:val="superscript"/>
              </w:rPr>
              <w:t>2</w:t>
            </w:r>
            <w:r>
              <w:rPr>
                <w:rFonts w:ascii="Times New Roman" w:hAnsi="Times New Roman"/>
                <w:i/>
                <w:iCs/>
                <w:sz w:val="24"/>
                <w:szCs w:val="24"/>
              </w:rPr>
              <w:t>)</w:t>
            </w:r>
          </w:p>
        </w:tc>
        <w:tc>
          <w:tcPr>
            <w:tcW w:w="2126" w:type="dxa"/>
          </w:tcPr>
          <w:p w14:paraId="0D155A07"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bCs/>
                <w:sz w:val="24"/>
                <w:szCs w:val="24"/>
              </w:rPr>
              <w:t>5</w:t>
            </w:r>
            <w:r w:rsidRPr="00BF0367">
              <w:rPr>
                <w:rFonts w:ascii="Times New Roman" w:hAnsi="Times New Roman"/>
                <w:bCs/>
                <w:sz w:val="24"/>
                <w:szCs w:val="24"/>
                <w:vertAlign w:val="superscript"/>
              </w:rPr>
              <w:t>e</w:t>
            </w:r>
          </w:p>
        </w:tc>
        <w:tc>
          <w:tcPr>
            <w:tcW w:w="2032" w:type="dxa"/>
          </w:tcPr>
          <w:p w14:paraId="072B7C83" w14:textId="77777777" w:rsidR="008F7874" w:rsidRPr="00972FA8" w:rsidRDefault="008F7874" w:rsidP="00692715">
            <w:pPr>
              <w:widowControl/>
              <w:wordWrap/>
              <w:autoSpaceDE/>
              <w:jc w:val="center"/>
              <w:rPr>
                <w:rFonts w:ascii="Times New Roman" w:hAnsi="Times New Roman"/>
                <w:bCs/>
                <w:sz w:val="24"/>
                <w:szCs w:val="24"/>
              </w:rPr>
            </w:pPr>
          </w:p>
        </w:tc>
      </w:tr>
    </w:tbl>
    <w:p w14:paraId="035BAC7F" w14:textId="77777777" w:rsidR="008F7874" w:rsidRDefault="008F7874" w:rsidP="008F7874">
      <w:pPr>
        <w:widowControl/>
        <w:wordWrap/>
        <w:autoSpaceDE/>
        <w:spacing w:line="256" w:lineRule="auto"/>
        <w:rPr>
          <w:rFonts w:ascii="Times New Roman" w:eastAsia="맑은 고딕" w:hAnsi="Times New Roman" w:cs="Times New Roman"/>
          <w:b/>
          <w:sz w:val="22"/>
        </w:rPr>
      </w:pPr>
    </w:p>
    <w:p w14:paraId="6EF53A15" w14:textId="0CD8DC8B" w:rsidR="008F7874" w:rsidRPr="00F73D1A" w:rsidRDefault="008F7874" w:rsidP="008F7874">
      <w:pPr>
        <w:widowControl/>
        <w:wordWrap/>
        <w:autoSpaceDE/>
        <w:spacing w:line="360" w:lineRule="auto"/>
        <w:rPr>
          <w:rFonts w:ascii="Times New Roman" w:eastAsia="맑은 고딕" w:hAnsi="Times New Roman" w:cs="Times New Roman"/>
          <w:sz w:val="22"/>
        </w:rPr>
      </w:pPr>
      <w:r w:rsidRPr="00F73D1A">
        <w:rPr>
          <w:rFonts w:ascii="Times New Roman" w:eastAsia="맑은 고딕" w:hAnsi="Times New Roman" w:cs="Times New Roman"/>
          <w:b/>
          <w:sz w:val="22"/>
        </w:rPr>
        <w:t xml:space="preserve">Table </w:t>
      </w:r>
      <w:r w:rsidR="0004369C">
        <w:rPr>
          <w:rFonts w:ascii="Times New Roman" w:eastAsia="맑은 고딕" w:hAnsi="Times New Roman" w:cs="Times New Roman"/>
          <w:b/>
          <w:sz w:val="22"/>
        </w:rPr>
        <w:t>S1</w:t>
      </w:r>
      <w:r w:rsidRPr="00F73D1A">
        <w:rPr>
          <w:rFonts w:ascii="Times New Roman" w:eastAsia="맑은 고딕" w:hAnsi="Times New Roman" w:cs="Times New Roman"/>
          <w:b/>
          <w:sz w:val="22"/>
        </w:rPr>
        <w:t>. Material properties for heat transport simulation.</w:t>
      </w:r>
      <w:r w:rsidRPr="00F73D1A">
        <w:rPr>
          <w:rFonts w:ascii="Times New Roman" w:eastAsia="맑은 고딕" w:hAnsi="Times New Roman" w:cs="Times New Roman"/>
          <w:sz w:val="22"/>
        </w:rPr>
        <w:t xml:space="preserve"> </w:t>
      </w:r>
      <w:proofErr w:type="spellStart"/>
      <w:r w:rsidRPr="00F73D1A">
        <w:rPr>
          <w:rFonts w:ascii="Times New Roman" w:eastAsia="맑은 고딕" w:hAnsi="Times New Roman" w:cs="Times New Roman"/>
          <w:i/>
          <w:sz w:val="22"/>
        </w:rPr>
        <w:t>C</w:t>
      </w:r>
      <w:r w:rsidRPr="00F73D1A">
        <w:rPr>
          <w:rFonts w:ascii="Times New Roman" w:eastAsia="맑은 고딕" w:hAnsi="Times New Roman" w:cs="Times New Roman"/>
          <w:sz w:val="22"/>
          <w:vertAlign w:val="subscript"/>
        </w:rPr>
        <w:t>tot</w:t>
      </w:r>
      <w:proofErr w:type="spellEnd"/>
      <w:r w:rsidRPr="00F73D1A">
        <w:rPr>
          <w:rFonts w:ascii="Times New Roman" w:eastAsia="맑은 고딕" w:hAnsi="Times New Roman" w:cs="Times New Roman"/>
          <w:sz w:val="22"/>
        </w:rPr>
        <w:t xml:space="preserve"> is the total heat capacity, </w:t>
      </w:r>
      <w:r w:rsidRPr="00F73D1A">
        <w:rPr>
          <w:rFonts w:ascii="Times New Roman" w:eastAsia="맑은 고딕" w:hAnsi="Times New Roman" w:cs="Times New Roman"/>
          <w:i/>
          <w:sz w:val="22"/>
        </w:rPr>
        <w:t>γ</w:t>
      </w:r>
      <w:r w:rsidRPr="00F73D1A">
        <w:rPr>
          <w:rFonts w:ascii="Times New Roman" w:eastAsia="맑은 고딕" w:hAnsi="Times New Roman" w:cs="Times New Roman"/>
          <w:sz w:val="22"/>
        </w:rPr>
        <w:t xml:space="preserve"> is the electronic heat capacity coefficient, </w:t>
      </w:r>
      <w:r w:rsidRPr="00F73D1A">
        <w:rPr>
          <w:rFonts w:ascii="Times New Roman" w:eastAsia="맑은 고딕" w:hAnsi="Times New Roman" w:cs="Times New Roman"/>
          <w:i/>
          <w:sz w:val="22"/>
        </w:rPr>
        <w:t>C</w:t>
      </w:r>
      <w:r w:rsidRPr="00F73D1A">
        <w:rPr>
          <w:rFonts w:ascii="Times New Roman" w:eastAsia="맑은 고딕" w:hAnsi="Times New Roman" w:cs="Times New Roman"/>
          <w:sz w:val="22"/>
          <w:vertAlign w:val="subscript"/>
        </w:rPr>
        <w:t>m</w:t>
      </w:r>
      <w:r w:rsidRPr="00F73D1A">
        <w:rPr>
          <w:rFonts w:ascii="Times New Roman" w:eastAsia="맑은 고딕" w:hAnsi="Times New Roman" w:cs="Times New Roman"/>
          <w:sz w:val="22"/>
        </w:rPr>
        <w:t xml:space="preserve"> is the magnon heat capacity, </w:t>
      </w:r>
      <w:r w:rsidRPr="00F73D1A">
        <w:rPr>
          <w:rFonts w:ascii="Times New Roman" w:eastAsia="맑은 고딕" w:hAnsi="Times New Roman" w:cs="Times New Roman"/>
          <w:i/>
          <w:sz w:val="22"/>
        </w:rPr>
        <w:t>C</w:t>
      </w:r>
      <w:r w:rsidRPr="00F73D1A">
        <w:rPr>
          <w:rFonts w:ascii="Times New Roman" w:eastAsia="맑은 고딕" w:hAnsi="Times New Roman" w:cs="Times New Roman"/>
          <w:sz w:val="22"/>
          <w:vertAlign w:val="subscript"/>
        </w:rPr>
        <w:t>p</w:t>
      </w:r>
      <w:r w:rsidRPr="00F73D1A">
        <w:rPr>
          <w:rFonts w:ascii="Times New Roman" w:eastAsia="맑은 고딕" w:hAnsi="Times New Roman" w:cs="Times New Roman"/>
          <w:sz w:val="22"/>
        </w:rPr>
        <w:t xml:space="preserve"> is the phonon heat capacity, </w:t>
      </w:r>
      <w:proofErr w:type="spellStart"/>
      <w:r w:rsidRPr="00F73D1A">
        <w:rPr>
          <w:rFonts w:ascii="Times New Roman" w:eastAsia="맑은 고딕" w:hAnsi="Times New Roman" w:cs="Times New Roman"/>
          <w:i/>
          <w:sz w:val="22"/>
        </w:rPr>
        <w:t>Λ</w:t>
      </w:r>
      <w:r w:rsidRPr="00F73D1A">
        <w:rPr>
          <w:rFonts w:ascii="Times New Roman" w:eastAsia="맑은 고딕" w:hAnsi="Times New Roman" w:cs="Times New Roman"/>
          <w:sz w:val="22"/>
          <w:vertAlign w:val="subscript"/>
        </w:rPr>
        <w:t>e</w:t>
      </w:r>
      <w:proofErr w:type="spellEnd"/>
      <w:r w:rsidRPr="00F73D1A">
        <w:rPr>
          <w:rFonts w:ascii="Times New Roman" w:eastAsia="맑은 고딕" w:hAnsi="Times New Roman" w:cs="Times New Roman"/>
          <w:sz w:val="22"/>
        </w:rPr>
        <w:t xml:space="preserve"> is the electronic thermal conductivity, </w:t>
      </w:r>
      <w:proofErr w:type="spellStart"/>
      <w:r w:rsidRPr="00F73D1A">
        <w:rPr>
          <w:rFonts w:ascii="Times New Roman" w:eastAsia="맑은 고딕" w:hAnsi="Times New Roman" w:cs="Times New Roman"/>
          <w:i/>
          <w:sz w:val="22"/>
        </w:rPr>
        <w:t>Λ</w:t>
      </w:r>
      <w:r w:rsidRPr="00F73D1A">
        <w:rPr>
          <w:rFonts w:ascii="Times New Roman" w:eastAsia="맑은 고딕" w:hAnsi="Times New Roman" w:cs="Times New Roman"/>
          <w:sz w:val="22"/>
          <w:vertAlign w:val="subscript"/>
        </w:rPr>
        <w:t>p</w:t>
      </w:r>
      <w:proofErr w:type="spellEnd"/>
      <w:r w:rsidRPr="00F73D1A">
        <w:rPr>
          <w:rFonts w:ascii="Times New Roman" w:eastAsia="맑은 고딕" w:hAnsi="Times New Roman" w:cs="Times New Roman"/>
          <w:sz w:val="22"/>
        </w:rPr>
        <w:t xml:space="preserve"> is the phonon thermal conductivity, </w:t>
      </w:r>
      <w:proofErr w:type="spellStart"/>
      <w:r w:rsidRPr="00F73D1A">
        <w:rPr>
          <w:rFonts w:ascii="Times New Roman" w:eastAsia="맑은 고딕" w:hAnsi="Times New Roman" w:cs="Times New Roman"/>
          <w:i/>
          <w:sz w:val="22"/>
        </w:rPr>
        <w:t>g</w:t>
      </w:r>
      <w:r w:rsidRPr="00F73D1A">
        <w:rPr>
          <w:rFonts w:ascii="Times New Roman" w:eastAsia="맑은 고딕" w:hAnsi="Times New Roman" w:cs="Times New Roman"/>
          <w:sz w:val="22"/>
          <w:vertAlign w:val="subscript"/>
        </w:rPr>
        <w:t>e</w:t>
      </w:r>
      <w:proofErr w:type="spellEnd"/>
      <w:r w:rsidRPr="00F73D1A">
        <w:rPr>
          <w:rFonts w:ascii="Times New Roman" w:eastAsia="맑은 고딕" w:hAnsi="Times New Roman" w:cs="Times New Roman"/>
          <w:sz w:val="22"/>
          <w:vertAlign w:val="subscript"/>
        </w:rPr>
        <w:t xml:space="preserve">-p </w:t>
      </w:r>
      <w:r w:rsidRPr="00F73D1A">
        <w:rPr>
          <w:rFonts w:ascii="Times New Roman" w:eastAsia="맑은 고딕" w:hAnsi="Times New Roman" w:cs="Times New Roman"/>
          <w:sz w:val="22"/>
        </w:rPr>
        <w:t xml:space="preserve">is the electron-phonon coupling, and </w:t>
      </w:r>
      <w:proofErr w:type="spellStart"/>
      <w:r w:rsidRPr="00F73D1A">
        <w:rPr>
          <w:rFonts w:ascii="Times New Roman" w:eastAsia="맑은 고딕" w:hAnsi="Times New Roman" w:cs="Times New Roman"/>
          <w:i/>
          <w:sz w:val="22"/>
        </w:rPr>
        <w:t>g</w:t>
      </w:r>
      <w:r w:rsidRPr="00F73D1A">
        <w:rPr>
          <w:rFonts w:ascii="Times New Roman" w:eastAsia="맑은 고딕" w:hAnsi="Times New Roman" w:cs="Times New Roman"/>
          <w:sz w:val="22"/>
          <w:vertAlign w:val="subscript"/>
        </w:rPr>
        <w:t>e</w:t>
      </w:r>
      <w:proofErr w:type="spellEnd"/>
      <w:r w:rsidRPr="00F73D1A">
        <w:rPr>
          <w:rFonts w:ascii="Times New Roman" w:eastAsia="맑은 고딕" w:hAnsi="Times New Roman" w:cs="Times New Roman"/>
          <w:sz w:val="22"/>
          <w:vertAlign w:val="subscript"/>
        </w:rPr>
        <w:t xml:space="preserve">-m </w:t>
      </w:r>
      <w:r w:rsidRPr="00F73D1A">
        <w:rPr>
          <w:rFonts w:ascii="Times New Roman" w:eastAsia="맑은 고딕" w:hAnsi="Times New Roman" w:cs="Times New Roman"/>
          <w:sz w:val="22"/>
        </w:rPr>
        <w:t>is the magnon-phonon coupling.</w:t>
      </w:r>
    </w:p>
    <w:p w14:paraId="50C22F70" w14:textId="183E8C2A" w:rsidR="008F7874" w:rsidRPr="00972FA8" w:rsidRDefault="008F7874" w:rsidP="008F7874">
      <w:pPr>
        <w:widowControl/>
        <w:wordWrap/>
        <w:autoSpaceDE/>
        <w:spacing w:line="256" w:lineRule="auto"/>
        <w:rPr>
          <w:rFonts w:ascii="Times New Roman" w:eastAsia="맑은 고딕" w:hAnsi="Times New Roman" w:cs="Times New Roman"/>
          <w:bCs/>
          <w:sz w:val="22"/>
        </w:rPr>
      </w:pPr>
      <w:r w:rsidRPr="00972FA8">
        <w:rPr>
          <w:rFonts w:ascii="Times New Roman" w:eastAsia="맑은 고딕" w:hAnsi="Times New Roman" w:cs="Times New Roman"/>
          <w:bCs/>
          <w:sz w:val="22"/>
        </w:rPr>
        <w:t xml:space="preserve">a. </w:t>
      </w:r>
      <w:r>
        <w:rPr>
          <w:rFonts w:ascii="Times New Roman" w:eastAsia="맑은 고딕" w:hAnsi="Times New Roman" w:cs="Times New Roman"/>
          <w:bCs/>
          <w:sz w:val="22"/>
        </w:rPr>
        <w:t xml:space="preserve">from </w:t>
      </w:r>
      <w:r w:rsidRPr="00972FA8">
        <w:rPr>
          <w:rFonts w:ascii="Times New Roman" w:eastAsia="맑은 고딕" w:hAnsi="Times New Roman" w:cs="Times New Roman"/>
          <w:bCs/>
          <w:sz w:val="22"/>
        </w:rPr>
        <w:t>Reference</w:t>
      </w:r>
      <w:r w:rsidR="00615793">
        <w:rPr>
          <w:rFonts w:ascii="Times New Roman" w:eastAsia="맑은 고딕" w:hAnsi="Times New Roman" w:cs="Times New Roman"/>
          <w:bCs/>
          <w:sz w:val="22"/>
          <w:vertAlign w:val="superscript"/>
        </w:rPr>
        <w:t>1</w:t>
      </w:r>
      <w:r w:rsidRPr="00972FA8">
        <w:rPr>
          <w:rFonts w:ascii="Times New Roman" w:eastAsia="맑은 고딕" w:hAnsi="Times New Roman" w:cs="Times New Roman"/>
          <w:bCs/>
          <w:sz w:val="22"/>
        </w:rPr>
        <w:t>.</w:t>
      </w:r>
    </w:p>
    <w:p w14:paraId="44A2C69C" w14:textId="20A85FFD" w:rsidR="008F7874" w:rsidRPr="00972FA8" w:rsidRDefault="008F7874" w:rsidP="008F7874">
      <w:pPr>
        <w:widowControl/>
        <w:wordWrap/>
        <w:autoSpaceDE/>
        <w:spacing w:line="256" w:lineRule="auto"/>
        <w:rPr>
          <w:rFonts w:ascii="Times New Roman" w:eastAsia="맑은 고딕" w:hAnsi="Times New Roman" w:cs="Times New Roman"/>
          <w:bCs/>
          <w:sz w:val="22"/>
        </w:rPr>
      </w:pPr>
      <w:r w:rsidRPr="00972FA8">
        <w:rPr>
          <w:rFonts w:ascii="Times New Roman" w:eastAsia="맑은 고딕" w:hAnsi="Times New Roman" w:cs="Times New Roman"/>
          <w:bCs/>
          <w:sz w:val="22"/>
        </w:rPr>
        <w:t xml:space="preserve">b. </w:t>
      </w:r>
      <w:r>
        <w:rPr>
          <w:rFonts w:ascii="Times New Roman" w:eastAsia="맑은 고딕" w:hAnsi="Times New Roman" w:cs="Times New Roman"/>
          <w:bCs/>
          <w:sz w:val="22"/>
        </w:rPr>
        <w:t xml:space="preserve">from </w:t>
      </w:r>
      <w:r w:rsidRPr="00972FA8">
        <w:rPr>
          <w:rFonts w:ascii="Times New Roman" w:eastAsia="맑은 고딕" w:hAnsi="Times New Roman" w:cs="Times New Roman"/>
          <w:bCs/>
          <w:sz w:val="22"/>
        </w:rPr>
        <w:t>Reference</w:t>
      </w:r>
      <w:r w:rsidR="00615793">
        <w:rPr>
          <w:rFonts w:ascii="Times New Roman" w:eastAsia="맑은 고딕" w:hAnsi="Times New Roman" w:cs="Times New Roman"/>
          <w:bCs/>
          <w:sz w:val="22"/>
          <w:vertAlign w:val="superscript"/>
        </w:rPr>
        <w:t>8</w:t>
      </w:r>
      <w:r w:rsidRPr="00972FA8">
        <w:rPr>
          <w:rFonts w:ascii="Times New Roman" w:eastAsia="맑은 고딕" w:hAnsi="Times New Roman" w:cs="Times New Roman"/>
          <w:bCs/>
          <w:sz w:val="22"/>
        </w:rPr>
        <w:t>.</w:t>
      </w:r>
    </w:p>
    <w:p w14:paraId="33AA303B" w14:textId="77777777" w:rsidR="008F7874" w:rsidRDefault="008F7874" w:rsidP="008F7874">
      <w:pPr>
        <w:wordWrap/>
        <w:spacing w:line="360" w:lineRule="auto"/>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 obtained from Wiedemann-Frantz law with measured electrical conductivities.</w:t>
      </w:r>
    </w:p>
    <w:p w14:paraId="23090DF1" w14:textId="6D20DA18" w:rsidR="008F7874" w:rsidRDefault="008F7874" w:rsidP="008F7874">
      <w:pPr>
        <w:wordWrap/>
        <w:spacing w:line="360" w:lineRule="auto"/>
        <w:rPr>
          <w:rFonts w:ascii="Times New Roman" w:hAnsi="Times New Roman" w:cs="Times New Roman"/>
          <w:sz w:val="22"/>
        </w:rPr>
      </w:pPr>
      <w:r>
        <w:rPr>
          <w:rFonts w:ascii="Times New Roman" w:hAnsi="Times New Roman" w:cs="Times New Roman"/>
          <w:sz w:val="22"/>
        </w:rPr>
        <w:t>d. typical value of metals from Reference</w:t>
      </w:r>
      <w:r w:rsidR="00AA0985">
        <w:rPr>
          <w:rFonts w:ascii="Times New Roman" w:hAnsi="Times New Roman" w:cs="Times New Roman"/>
          <w:sz w:val="22"/>
          <w:vertAlign w:val="superscript"/>
        </w:rPr>
        <w:t>9</w:t>
      </w:r>
      <w:r>
        <w:rPr>
          <w:rFonts w:ascii="Times New Roman" w:hAnsi="Times New Roman" w:cs="Times New Roman"/>
          <w:sz w:val="22"/>
        </w:rPr>
        <w:t>.</w:t>
      </w:r>
    </w:p>
    <w:p w14:paraId="2D68AD78" w14:textId="1915CCAB" w:rsidR="008F7874" w:rsidRPr="00BF0367" w:rsidRDefault="008F7874" w:rsidP="008F7874">
      <w:pPr>
        <w:wordWrap/>
        <w:spacing w:line="360" w:lineRule="auto"/>
        <w:rPr>
          <w:rFonts w:ascii="Times New Roman" w:hAnsi="Times New Roman" w:cs="Times New Roman"/>
          <w:sz w:val="22"/>
        </w:rPr>
      </w:pPr>
      <w:r>
        <w:rPr>
          <w:rFonts w:ascii="Times New Roman" w:hAnsi="Times New Roman" w:cs="Times New Roman" w:hint="eastAsia"/>
          <w:sz w:val="22"/>
        </w:rPr>
        <w:t>e</w:t>
      </w:r>
      <w:r>
        <w:rPr>
          <w:rFonts w:ascii="Times New Roman" w:hAnsi="Times New Roman" w:cs="Times New Roman"/>
          <w:sz w:val="22"/>
        </w:rPr>
        <w:t xml:space="preserve">. </w:t>
      </w:r>
      <w:r w:rsidR="00AA0985">
        <w:rPr>
          <w:rFonts w:ascii="Times New Roman" w:hAnsi="Times New Roman" w:cs="Times New Roman"/>
          <w:sz w:val="22"/>
        </w:rPr>
        <w:t>a value of Ni</w:t>
      </w:r>
      <w:r w:rsidR="00AA0985">
        <w:rPr>
          <w:rFonts w:ascii="Times New Roman" w:hAnsi="Times New Roman" w:cs="Times New Roman"/>
          <w:sz w:val="22"/>
          <w:vertAlign w:val="superscript"/>
        </w:rPr>
        <w:t>2,3</w:t>
      </w:r>
      <w:r>
        <w:rPr>
          <w:rFonts w:ascii="Times New Roman" w:hAnsi="Times New Roman" w:cs="Times New Roman"/>
          <w:sz w:val="22"/>
        </w:rPr>
        <w:t>.</w:t>
      </w:r>
    </w:p>
    <w:p w14:paraId="23D3A30C" w14:textId="76E93F55" w:rsidR="008F7874" w:rsidRDefault="00C006F9" w:rsidP="008F7874">
      <w:pPr>
        <w:wordWrap/>
        <w:spacing w:line="360" w:lineRule="auto"/>
        <w:rPr>
          <w:rFonts w:ascii="Times New Roman" w:hAnsi="Times New Roman" w:cs="Times New Roman"/>
          <w:sz w:val="22"/>
        </w:rPr>
      </w:pPr>
      <w:r>
        <w:rPr>
          <w:rFonts w:ascii="Times New Roman" w:hAnsi="Times New Roman" w:cs="Times New Roman" w:hint="eastAsia"/>
          <w:sz w:val="22"/>
        </w:rPr>
        <w:t>f</w:t>
      </w:r>
      <w:r>
        <w:rPr>
          <w:rFonts w:ascii="Times New Roman" w:hAnsi="Times New Roman" w:cs="Times New Roman"/>
          <w:sz w:val="22"/>
        </w:rPr>
        <w:t>. from Reference</w:t>
      </w:r>
      <w:r w:rsidRPr="00C006F9">
        <w:rPr>
          <w:rFonts w:ascii="Times New Roman" w:hAnsi="Times New Roman" w:cs="Times New Roman"/>
          <w:sz w:val="22"/>
          <w:vertAlign w:val="superscript"/>
        </w:rPr>
        <w:t>10</w:t>
      </w:r>
    </w:p>
    <w:p w14:paraId="0922BDA8" w14:textId="77777777" w:rsidR="008F7874" w:rsidRDefault="008F7874" w:rsidP="008F7874">
      <w:pPr>
        <w:wordWrap/>
        <w:spacing w:line="360" w:lineRule="auto"/>
        <w:rPr>
          <w:rFonts w:ascii="Times New Roman" w:hAnsi="Times New Roman" w:cs="Times New Roman"/>
          <w:sz w:val="22"/>
        </w:rPr>
      </w:pPr>
    </w:p>
    <w:p w14:paraId="14D295A6" w14:textId="77777777" w:rsidR="008F7874" w:rsidRDefault="008F7874" w:rsidP="008F7874">
      <w:pPr>
        <w:wordWrap/>
        <w:spacing w:line="360" w:lineRule="auto"/>
        <w:rPr>
          <w:rFonts w:ascii="Times New Roman" w:hAnsi="Times New Roman" w:cs="Times New Roman"/>
          <w:sz w:val="22"/>
        </w:rPr>
      </w:pPr>
    </w:p>
    <w:p w14:paraId="6DC3BCF2" w14:textId="77777777" w:rsidR="008F7874" w:rsidRDefault="008F7874" w:rsidP="008F7874">
      <w:pPr>
        <w:wordWrap/>
        <w:spacing w:line="360" w:lineRule="auto"/>
        <w:rPr>
          <w:rFonts w:ascii="Times New Roman" w:hAnsi="Times New Roman" w:cs="Times New Roman"/>
          <w:sz w:val="22"/>
        </w:rPr>
      </w:pPr>
    </w:p>
    <w:p w14:paraId="0934803C" w14:textId="77777777" w:rsidR="008F7874" w:rsidRDefault="008F7874" w:rsidP="008F7874">
      <w:pPr>
        <w:wordWrap/>
        <w:spacing w:line="360" w:lineRule="auto"/>
        <w:rPr>
          <w:rFonts w:ascii="Times New Roman" w:hAnsi="Times New Roman" w:cs="Times New Roman"/>
          <w:sz w:val="22"/>
        </w:rPr>
      </w:pPr>
    </w:p>
    <w:p w14:paraId="3E283C10" w14:textId="77777777" w:rsidR="008F7874" w:rsidRDefault="008F7874" w:rsidP="008F7874">
      <w:pPr>
        <w:wordWrap/>
        <w:spacing w:line="360" w:lineRule="auto"/>
        <w:rPr>
          <w:rFonts w:ascii="Times New Roman" w:hAnsi="Times New Roman" w:cs="Times New Roman"/>
          <w:sz w:val="22"/>
        </w:rPr>
      </w:pPr>
    </w:p>
    <w:p w14:paraId="2895097B" w14:textId="77777777" w:rsidR="008F7874" w:rsidRDefault="008F7874" w:rsidP="008F7874">
      <w:pPr>
        <w:wordWrap/>
        <w:spacing w:line="360" w:lineRule="auto"/>
        <w:rPr>
          <w:rFonts w:ascii="Times New Roman" w:hAnsi="Times New Roman" w:cs="Times New Roman"/>
          <w:sz w:val="22"/>
        </w:rPr>
      </w:pPr>
    </w:p>
    <w:p w14:paraId="78997B16" w14:textId="77777777" w:rsidR="008F7874" w:rsidRDefault="008F7874" w:rsidP="008F7874">
      <w:pPr>
        <w:wordWrap/>
        <w:spacing w:line="360" w:lineRule="auto"/>
        <w:rPr>
          <w:rFonts w:ascii="Times New Roman" w:hAnsi="Times New Roman" w:cs="Times New Roman"/>
          <w:sz w:val="22"/>
        </w:rPr>
      </w:pPr>
    </w:p>
    <w:p w14:paraId="3313FF2B" w14:textId="77777777" w:rsidR="008F7874" w:rsidRDefault="008F7874" w:rsidP="008F7874">
      <w:pPr>
        <w:wordWrap/>
        <w:spacing w:line="360" w:lineRule="auto"/>
        <w:rPr>
          <w:rFonts w:ascii="Times New Roman" w:hAnsi="Times New Roman" w:cs="Times New Roman"/>
          <w:sz w:val="22"/>
        </w:rPr>
      </w:pPr>
    </w:p>
    <w:p w14:paraId="2130D7FC" w14:textId="77777777" w:rsidR="008F7874" w:rsidRDefault="008F7874" w:rsidP="008F7874">
      <w:pPr>
        <w:wordWrap/>
        <w:spacing w:line="360" w:lineRule="auto"/>
        <w:rPr>
          <w:rFonts w:ascii="Times New Roman" w:hAnsi="Times New Roman" w:cs="Times New Roman"/>
          <w:sz w:val="22"/>
        </w:rPr>
      </w:pPr>
    </w:p>
    <w:tbl>
      <w:tblPr>
        <w:tblStyle w:val="a7"/>
        <w:tblW w:w="9003" w:type="dxa"/>
        <w:tblInd w:w="0" w:type="dxa"/>
        <w:tblLook w:val="04A0" w:firstRow="1" w:lastRow="0" w:firstColumn="1" w:lastColumn="0" w:noHBand="0" w:noVBand="1"/>
      </w:tblPr>
      <w:tblGrid>
        <w:gridCol w:w="1683"/>
        <w:gridCol w:w="2440"/>
        <w:gridCol w:w="2440"/>
        <w:gridCol w:w="2440"/>
      </w:tblGrid>
      <w:tr w:rsidR="008F7874" w:rsidRPr="00972FA8" w14:paraId="39250F51" w14:textId="77777777" w:rsidTr="00692715">
        <w:trPr>
          <w:trHeight w:hRule="exact" w:val="436"/>
        </w:trPr>
        <w:tc>
          <w:tcPr>
            <w:tcW w:w="1683" w:type="dxa"/>
          </w:tcPr>
          <w:p w14:paraId="69DA9D56" w14:textId="77777777" w:rsidR="008F7874" w:rsidRPr="00972FA8" w:rsidRDefault="008F7874" w:rsidP="00692715">
            <w:pPr>
              <w:widowControl/>
              <w:wordWrap/>
              <w:autoSpaceDE/>
              <w:jc w:val="center"/>
              <w:rPr>
                <w:rFonts w:ascii="Times New Roman" w:hAnsi="Times New Roman"/>
                <w:sz w:val="24"/>
                <w:szCs w:val="24"/>
              </w:rPr>
            </w:pPr>
          </w:p>
        </w:tc>
        <w:tc>
          <w:tcPr>
            <w:tcW w:w="2440" w:type="dxa"/>
            <w:hideMark/>
          </w:tcPr>
          <w:p w14:paraId="02D2CE54" w14:textId="77777777" w:rsidR="008F7874" w:rsidRPr="00972FA8" w:rsidRDefault="008F7874" w:rsidP="00692715">
            <w:pPr>
              <w:widowControl/>
              <w:wordWrap/>
              <w:autoSpaceDE/>
              <w:jc w:val="center"/>
              <w:rPr>
                <w:rFonts w:ascii="Times New Roman" w:hAnsi="Times New Roman"/>
                <w:sz w:val="24"/>
                <w:szCs w:val="24"/>
              </w:rPr>
            </w:pPr>
            <w:r w:rsidRPr="00972FA8">
              <w:rPr>
                <w:rFonts w:ascii="Times New Roman" w:hAnsi="Times New Roman"/>
                <w:sz w:val="24"/>
                <w:szCs w:val="24"/>
              </w:rPr>
              <w:t>F</w:t>
            </w:r>
            <w:r w:rsidRPr="00972FA8">
              <w:rPr>
                <w:rFonts w:ascii="Times New Roman" w:hAnsi="Times New Roman"/>
                <w:bCs/>
                <w:sz w:val="24"/>
                <w:szCs w:val="24"/>
              </w:rPr>
              <w:t>M</w:t>
            </w:r>
            <w:r w:rsidRPr="00972FA8">
              <w:rPr>
                <w:rFonts w:ascii="Times New Roman" w:hAnsi="Times New Roman"/>
                <w:sz w:val="24"/>
                <w:szCs w:val="24"/>
              </w:rPr>
              <w:t xml:space="preserve"> </w:t>
            </w:r>
            <w:proofErr w:type="spellStart"/>
            <w:r w:rsidRPr="00972FA8">
              <w:rPr>
                <w:rFonts w:ascii="Times New Roman" w:hAnsi="Times New Roman"/>
                <w:sz w:val="24"/>
                <w:szCs w:val="24"/>
              </w:rPr>
              <w:t>FeRh</w:t>
            </w:r>
            <w:proofErr w:type="spellEnd"/>
          </w:p>
        </w:tc>
        <w:tc>
          <w:tcPr>
            <w:tcW w:w="2440" w:type="dxa"/>
            <w:hideMark/>
          </w:tcPr>
          <w:p w14:paraId="6C421713" w14:textId="77777777" w:rsidR="008F7874" w:rsidRPr="00972FA8" w:rsidRDefault="008F7874" w:rsidP="00692715">
            <w:pPr>
              <w:widowControl/>
              <w:wordWrap/>
              <w:autoSpaceDE/>
              <w:jc w:val="center"/>
              <w:rPr>
                <w:rFonts w:ascii="Times New Roman" w:hAnsi="Times New Roman"/>
                <w:sz w:val="24"/>
                <w:szCs w:val="24"/>
              </w:rPr>
            </w:pPr>
            <w:r w:rsidRPr="00972FA8">
              <w:rPr>
                <w:rFonts w:ascii="Times New Roman" w:hAnsi="Times New Roman"/>
                <w:bCs/>
                <w:sz w:val="24"/>
                <w:szCs w:val="24"/>
              </w:rPr>
              <w:t>AFM</w:t>
            </w:r>
            <w:r w:rsidRPr="00972FA8">
              <w:rPr>
                <w:rFonts w:ascii="Times New Roman" w:hAnsi="Times New Roman"/>
                <w:sz w:val="24"/>
                <w:szCs w:val="24"/>
              </w:rPr>
              <w:t xml:space="preserve"> </w:t>
            </w:r>
            <w:proofErr w:type="spellStart"/>
            <w:r w:rsidRPr="00972FA8">
              <w:rPr>
                <w:rFonts w:ascii="Times New Roman" w:hAnsi="Times New Roman"/>
                <w:sz w:val="24"/>
                <w:szCs w:val="24"/>
              </w:rPr>
              <w:t>FeRh</w:t>
            </w:r>
            <w:proofErr w:type="spellEnd"/>
          </w:p>
        </w:tc>
        <w:tc>
          <w:tcPr>
            <w:tcW w:w="2440" w:type="dxa"/>
            <w:hideMark/>
          </w:tcPr>
          <w:p w14:paraId="3E7C1456" w14:textId="77777777" w:rsidR="008F7874" w:rsidRPr="00972FA8" w:rsidRDefault="008F7874" w:rsidP="00692715">
            <w:pPr>
              <w:widowControl/>
              <w:wordWrap/>
              <w:autoSpaceDE/>
              <w:jc w:val="center"/>
              <w:rPr>
                <w:rFonts w:ascii="Times New Roman" w:hAnsi="Times New Roman"/>
                <w:sz w:val="24"/>
                <w:szCs w:val="24"/>
              </w:rPr>
            </w:pPr>
            <w:r w:rsidRPr="00972FA8">
              <w:rPr>
                <w:rFonts w:ascii="Times New Roman" w:hAnsi="Times New Roman"/>
                <w:sz w:val="24"/>
                <w:szCs w:val="24"/>
              </w:rPr>
              <w:t>Cu</w:t>
            </w:r>
          </w:p>
        </w:tc>
      </w:tr>
      <w:tr w:rsidR="008F7874" w:rsidRPr="00972FA8" w14:paraId="3E9509AC" w14:textId="77777777" w:rsidTr="00692715">
        <w:trPr>
          <w:trHeight w:hRule="exact" w:val="382"/>
        </w:trPr>
        <w:tc>
          <w:tcPr>
            <w:tcW w:w="1683" w:type="dxa"/>
            <w:hideMark/>
          </w:tcPr>
          <w:p w14:paraId="5DC97BBA" w14:textId="77777777" w:rsidR="008F7874" w:rsidRPr="00972FA8" w:rsidRDefault="008F7874" w:rsidP="00692715">
            <w:pPr>
              <w:widowControl/>
              <w:wordWrap/>
              <w:autoSpaceDE/>
              <w:jc w:val="center"/>
              <w:rPr>
                <w:sz w:val="24"/>
                <w:szCs w:val="24"/>
              </w:rPr>
            </w:pPr>
            <w:r w:rsidRPr="002F0712">
              <w:rPr>
                <w:rFonts w:ascii="Times New Roman" w:hAnsi="Times New Roman" w:hint="cs"/>
                <w:bCs/>
                <w:i/>
                <w:sz w:val="24"/>
                <w:szCs w:val="24"/>
              </w:rPr>
              <w:t>N</w:t>
            </w:r>
            <w:r w:rsidRPr="002F0712">
              <w:rPr>
                <w:rFonts w:ascii="Times New Roman" w:hAnsi="Times New Roman"/>
                <w:bCs/>
                <w:sz w:val="24"/>
                <w:szCs w:val="24"/>
                <w:vertAlign w:val="subscript"/>
              </w:rPr>
              <w:t>F</w:t>
            </w:r>
            <w:r w:rsidRPr="002F0712">
              <w:rPr>
                <w:rFonts w:ascii="Times New Roman" w:hAnsi="Times New Roman"/>
                <w:bCs/>
                <w:sz w:val="24"/>
                <w:szCs w:val="24"/>
              </w:rPr>
              <w:t xml:space="preserve"> (10</w:t>
            </w:r>
            <w:r w:rsidRPr="002F0712">
              <w:rPr>
                <w:rFonts w:ascii="Times New Roman" w:hAnsi="Times New Roman"/>
                <w:bCs/>
                <w:sz w:val="24"/>
                <w:szCs w:val="24"/>
                <w:vertAlign w:val="superscript"/>
              </w:rPr>
              <w:t>47</w:t>
            </w:r>
            <w:r w:rsidRPr="002F0712">
              <w:rPr>
                <w:rFonts w:ascii="Times New Roman" w:hAnsi="Times New Roman"/>
                <w:bCs/>
                <w:sz w:val="24"/>
                <w:szCs w:val="24"/>
              </w:rPr>
              <w:t xml:space="preserve"> J m</w:t>
            </w:r>
            <w:r w:rsidRPr="002F0712">
              <w:rPr>
                <w:rFonts w:ascii="Times New Roman" w:hAnsi="Times New Roman"/>
                <w:bCs/>
                <w:sz w:val="24"/>
                <w:szCs w:val="24"/>
                <w:vertAlign w:val="superscript"/>
              </w:rPr>
              <w:t>-3</w:t>
            </w:r>
            <w:r w:rsidRPr="002F0712">
              <w:rPr>
                <w:rFonts w:ascii="Times New Roman" w:hAnsi="Times New Roman"/>
                <w:bCs/>
                <w:sz w:val="24"/>
                <w:szCs w:val="24"/>
              </w:rPr>
              <w:t>)</w:t>
            </w:r>
          </w:p>
        </w:tc>
        <w:tc>
          <w:tcPr>
            <w:tcW w:w="2440" w:type="dxa"/>
            <w:hideMark/>
          </w:tcPr>
          <w:p w14:paraId="159C7E97" w14:textId="77777777" w:rsidR="008F7874" w:rsidRPr="00972FA8" w:rsidRDefault="008F7874" w:rsidP="00692715">
            <w:pPr>
              <w:widowControl/>
              <w:wordWrap/>
              <w:autoSpaceDE/>
              <w:jc w:val="center"/>
              <w:rPr>
                <w:rFonts w:ascii="Times New Roman" w:hAnsi="Times New Roman"/>
                <w:bCs/>
                <w:sz w:val="24"/>
                <w:szCs w:val="24"/>
                <w:vertAlign w:val="superscript"/>
              </w:rPr>
            </w:pPr>
            <w:r>
              <w:rPr>
                <w:rFonts w:ascii="Times New Roman" w:hAnsi="Times New Roman" w:hint="eastAsia"/>
                <w:bCs/>
                <w:sz w:val="24"/>
                <w:szCs w:val="24"/>
              </w:rPr>
              <w:t>8</w:t>
            </w:r>
            <w:r>
              <w:rPr>
                <w:rFonts w:ascii="Times New Roman" w:hAnsi="Times New Roman"/>
                <w:bCs/>
                <w:sz w:val="24"/>
                <w:szCs w:val="24"/>
              </w:rPr>
              <w:t>.25</w:t>
            </w:r>
          </w:p>
        </w:tc>
        <w:tc>
          <w:tcPr>
            <w:tcW w:w="2440" w:type="dxa"/>
            <w:hideMark/>
          </w:tcPr>
          <w:p w14:paraId="2FB12F8A" w14:textId="77777777" w:rsidR="008F7874" w:rsidRPr="00972FA8" w:rsidRDefault="008F7874" w:rsidP="00692715">
            <w:pPr>
              <w:widowControl/>
              <w:wordWrap/>
              <w:autoSpaceDE/>
              <w:jc w:val="center"/>
              <w:rPr>
                <w:rFonts w:ascii="Times New Roman" w:hAnsi="Times New Roman"/>
                <w:bCs/>
                <w:sz w:val="24"/>
                <w:szCs w:val="24"/>
                <w:vertAlign w:val="superscript"/>
              </w:rPr>
            </w:pPr>
            <w:r>
              <w:rPr>
                <w:rFonts w:ascii="Times New Roman" w:hAnsi="Times New Roman" w:hint="eastAsia"/>
                <w:bCs/>
                <w:sz w:val="24"/>
                <w:szCs w:val="24"/>
              </w:rPr>
              <w:t>3</w:t>
            </w:r>
            <w:r>
              <w:rPr>
                <w:rFonts w:ascii="Times New Roman" w:hAnsi="Times New Roman"/>
                <w:bCs/>
                <w:sz w:val="24"/>
                <w:szCs w:val="24"/>
              </w:rPr>
              <w:t>.43</w:t>
            </w:r>
          </w:p>
        </w:tc>
        <w:tc>
          <w:tcPr>
            <w:tcW w:w="2440" w:type="dxa"/>
            <w:hideMark/>
          </w:tcPr>
          <w:p w14:paraId="3B797BF4" w14:textId="77777777" w:rsidR="008F7874" w:rsidRPr="00972FA8" w:rsidRDefault="008F7874" w:rsidP="00692715">
            <w:pPr>
              <w:widowControl/>
              <w:wordWrap/>
              <w:autoSpaceDE/>
              <w:jc w:val="center"/>
              <w:rPr>
                <w:rFonts w:ascii="Times New Roman" w:hAnsi="Times New Roman"/>
                <w:bCs/>
                <w:sz w:val="24"/>
                <w:szCs w:val="24"/>
              </w:rPr>
            </w:pPr>
            <w:r>
              <w:rPr>
                <w:rFonts w:ascii="Times New Roman" w:hAnsi="Times New Roman" w:hint="eastAsia"/>
                <w:bCs/>
                <w:sz w:val="24"/>
                <w:szCs w:val="24"/>
              </w:rPr>
              <w:t>1</w:t>
            </w:r>
            <w:r>
              <w:rPr>
                <w:rFonts w:ascii="Times New Roman" w:hAnsi="Times New Roman"/>
                <w:bCs/>
                <w:sz w:val="24"/>
                <w:szCs w:val="24"/>
              </w:rPr>
              <w:t>.6</w:t>
            </w:r>
          </w:p>
        </w:tc>
      </w:tr>
      <w:tr w:rsidR="008F7874" w:rsidRPr="00972FA8" w14:paraId="08F88E67" w14:textId="77777777" w:rsidTr="00692715">
        <w:trPr>
          <w:trHeight w:hRule="exact" w:val="382"/>
        </w:trPr>
        <w:tc>
          <w:tcPr>
            <w:tcW w:w="1683" w:type="dxa"/>
          </w:tcPr>
          <w:p w14:paraId="76A0D0A4" w14:textId="77777777" w:rsidR="008F7874" w:rsidRPr="002F0712" w:rsidRDefault="008F7874" w:rsidP="00692715">
            <w:pPr>
              <w:widowControl/>
              <w:wordWrap/>
              <w:autoSpaceDE/>
              <w:rPr>
                <w:rFonts w:ascii="Times New Roman" w:hAnsi="Times New Roman"/>
                <w:bCs/>
                <w:sz w:val="24"/>
                <w:szCs w:val="24"/>
              </w:rPr>
            </w:pPr>
            <w:r w:rsidRPr="00972FA8">
              <w:rPr>
                <w:rFonts w:ascii="Symbol" w:hAnsi="Symbol"/>
                <w:sz w:val="24"/>
                <w:szCs w:val="24"/>
              </w:rPr>
              <w:t></w:t>
            </w:r>
            <w:r w:rsidRPr="00972FA8">
              <w:rPr>
                <w:rFonts w:ascii="Times New Roman" w:hAnsi="Times New Roman"/>
                <w:sz w:val="24"/>
                <w:szCs w:val="24"/>
              </w:rPr>
              <w:t xml:space="preserve"> (10</w:t>
            </w:r>
            <w:r w:rsidRPr="00972FA8">
              <w:rPr>
                <w:rFonts w:ascii="Times New Roman" w:hAnsi="Times New Roman"/>
                <w:sz w:val="24"/>
                <w:szCs w:val="24"/>
                <w:vertAlign w:val="superscript"/>
              </w:rPr>
              <w:t>6</w:t>
            </w:r>
            <w:r w:rsidRPr="00972FA8">
              <w:rPr>
                <w:rFonts w:ascii="Times New Roman" w:hAnsi="Times New Roman"/>
                <w:sz w:val="24"/>
                <w:szCs w:val="24"/>
              </w:rPr>
              <w:t xml:space="preserve"> </w:t>
            </w:r>
            <w:r w:rsidRPr="00972FA8">
              <w:rPr>
                <w:rFonts w:ascii="Symbol" w:hAnsi="Symbol"/>
                <w:sz w:val="24"/>
                <w:szCs w:val="24"/>
              </w:rPr>
              <w:t></w:t>
            </w:r>
            <w:r w:rsidRPr="00972FA8">
              <w:rPr>
                <w:rFonts w:ascii="Times New Roman" w:hAnsi="Times New Roman"/>
                <w:sz w:val="24"/>
                <w:szCs w:val="24"/>
                <w:vertAlign w:val="superscript"/>
              </w:rPr>
              <w:t>-1</w:t>
            </w:r>
            <w:r w:rsidRPr="00972FA8">
              <w:rPr>
                <w:rFonts w:ascii="Times New Roman" w:hAnsi="Times New Roman"/>
                <w:sz w:val="24"/>
                <w:szCs w:val="24"/>
              </w:rPr>
              <w:t xml:space="preserve"> m</w:t>
            </w:r>
            <w:r w:rsidRPr="00972FA8">
              <w:rPr>
                <w:rFonts w:ascii="Times New Roman" w:hAnsi="Times New Roman"/>
                <w:sz w:val="24"/>
                <w:szCs w:val="24"/>
                <w:vertAlign w:val="superscript"/>
              </w:rPr>
              <w:t>-1</w:t>
            </w:r>
            <w:r w:rsidRPr="00972FA8">
              <w:rPr>
                <w:rFonts w:ascii="Times New Roman" w:hAnsi="Times New Roman"/>
                <w:sz w:val="24"/>
                <w:szCs w:val="24"/>
              </w:rPr>
              <w:t>)</w:t>
            </w:r>
          </w:p>
        </w:tc>
        <w:tc>
          <w:tcPr>
            <w:tcW w:w="2440" w:type="dxa"/>
          </w:tcPr>
          <w:p w14:paraId="12711685"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1.3</w:t>
            </w:r>
          </w:p>
        </w:tc>
        <w:tc>
          <w:tcPr>
            <w:tcW w:w="2440" w:type="dxa"/>
          </w:tcPr>
          <w:p w14:paraId="1779B85F"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0.8</w:t>
            </w:r>
          </w:p>
        </w:tc>
        <w:tc>
          <w:tcPr>
            <w:tcW w:w="2440" w:type="dxa"/>
          </w:tcPr>
          <w:p w14:paraId="33A2D600"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50</w:t>
            </w:r>
          </w:p>
        </w:tc>
      </w:tr>
      <w:tr w:rsidR="008F7874" w:rsidRPr="00972FA8" w14:paraId="63CF7CD6" w14:textId="77777777" w:rsidTr="00692715">
        <w:trPr>
          <w:trHeight w:hRule="exact" w:val="382"/>
        </w:trPr>
        <w:tc>
          <w:tcPr>
            <w:tcW w:w="1683" w:type="dxa"/>
            <w:hideMark/>
          </w:tcPr>
          <w:p w14:paraId="427BB513" w14:textId="77777777" w:rsidR="008F7874" w:rsidRPr="00972FA8" w:rsidRDefault="008F7874" w:rsidP="00692715">
            <w:pPr>
              <w:widowControl/>
              <w:wordWrap/>
              <w:autoSpaceDE/>
              <w:jc w:val="center"/>
              <w:rPr>
                <w:rFonts w:ascii="Symbol" w:hAnsi="Symbol" w:hint="eastAsia"/>
                <w:sz w:val="24"/>
                <w:szCs w:val="24"/>
              </w:rPr>
            </w:pPr>
            <w:r w:rsidRPr="00972FA8">
              <w:rPr>
                <w:rFonts w:ascii="Times New Roman" w:hAnsi="Times New Roman"/>
                <w:i/>
                <w:iCs/>
                <w:sz w:val="24"/>
                <w:szCs w:val="24"/>
              </w:rPr>
              <w:t>D</w:t>
            </w:r>
            <w:r w:rsidRPr="00972FA8">
              <w:rPr>
                <w:rFonts w:ascii="Times New Roman" w:hAnsi="Times New Roman"/>
                <w:sz w:val="24"/>
                <w:szCs w:val="24"/>
              </w:rPr>
              <w:t xml:space="preserve"> (nm</w:t>
            </w:r>
            <w:r w:rsidRPr="00972FA8">
              <w:rPr>
                <w:rFonts w:ascii="Times New Roman" w:hAnsi="Times New Roman"/>
                <w:sz w:val="24"/>
                <w:szCs w:val="24"/>
                <w:vertAlign w:val="superscript"/>
              </w:rPr>
              <w:t>2</w:t>
            </w:r>
            <w:r w:rsidRPr="00972FA8">
              <w:rPr>
                <w:rFonts w:ascii="Times New Roman" w:hAnsi="Times New Roman"/>
                <w:sz w:val="24"/>
                <w:szCs w:val="24"/>
              </w:rPr>
              <w:t xml:space="preserve"> ps</w:t>
            </w:r>
            <w:r w:rsidRPr="00972FA8">
              <w:rPr>
                <w:rFonts w:ascii="Times New Roman" w:hAnsi="Times New Roman"/>
                <w:sz w:val="24"/>
                <w:szCs w:val="24"/>
                <w:vertAlign w:val="superscript"/>
              </w:rPr>
              <w:t>-1</w:t>
            </w:r>
            <w:r w:rsidRPr="00972FA8">
              <w:rPr>
                <w:rFonts w:ascii="Times New Roman" w:hAnsi="Times New Roman"/>
                <w:sz w:val="24"/>
                <w:szCs w:val="24"/>
              </w:rPr>
              <w:t>)</w:t>
            </w:r>
          </w:p>
        </w:tc>
        <w:tc>
          <w:tcPr>
            <w:tcW w:w="2440" w:type="dxa"/>
            <w:hideMark/>
          </w:tcPr>
          <w:p w14:paraId="1EDE6176"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62</w:t>
            </w:r>
          </w:p>
        </w:tc>
        <w:tc>
          <w:tcPr>
            <w:tcW w:w="2440" w:type="dxa"/>
            <w:hideMark/>
          </w:tcPr>
          <w:p w14:paraId="544DB140"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91</w:t>
            </w:r>
          </w:p>
        </w:tc>
        <w:tc>
          <w:tcPr>
            <w:tcW w:w="2440" w:type="dxa"/>
            <w:hideMark/>
          </w:tcPr>
          <w:p w14:paraId="4395C5BB"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12200</w:t>
            </w:r>
          </w:p>
        </w:tc>
      </w:tr>
      <w:tr w:rsidR="008F7874" w:rsidRPr="00972FA8" w14:paraId="101CD840" w14:textId="77777777" w:rsidTr="00692715">
        <w:trPr>
          <w:trHeight w:hRule="exact" w:val="382"/>
        </w:trPr>
        <w:tc>
          <w:tcPr>
            <w:tcW w:w="1683" w:type="dxa"/>
            <w:hideMark/>
          </w:tcPr>
          <w:p w14:paraId="29F4F8C8" w14:textId="77777777" w:rsidR="008F7874" w:rsidRPr="00972FA8" w:rsidRDefault="008F7874" w:rsidP="00692715">
            <w:pPr>
              <w:widowControl/>
              <w:wordWrap/>
              <w:autoSpaceDE/>
              <w:jc w:val="center"/>
              <w:rPr>
                <w:rFonts w:ascii="Times New Roman" w:hAnsi="Times New Roman"/>
                <w:sz w:val="24"/>
                <w:szCs w:val="24"/>
                <w:vertAlign w:val="subscript"/>
              </w:rPr>
            </w:pPr>
            <w:r w:rsidRPr="00972FA8">
              <w:rPr>
                <w:rFonts w:ascii="Symbol" w:hAnsi="Symbol"/>
                <w:i/>
                <w:iCs/>
                <w:sz w:val="24"/>
                <w:szCs w:val="24"/>
              </w:rPr>
              <w:t></w:t>
            </w:r>
            <w:r w:rsidRPr="00972FA8">
              <w:rPr>
                <w:rFonts w:ascii="Times New Roman" w:hAnsi="Times New Roman"/>
                <w:sz w:val="24"/>
                <w:szCs w:val="24"/>
                <w:vertAlign w:val="subscript"/>
              </w:rPr>
              <w:t>s</w:t>
            </w:r>
            <w:r w:rsidRPr="00972FA8">
              <w:rPr>
                <w:rFonts w:ascii="Times New Roman" w:hAnsi="Times New Roman"/>
                <w:sz w:val="24"/>
                <w:szCs w:val="24"/>
              </w:rPr>
              <w:t xml:space="preserve"> (</w:t>
            </w:r>
            <w:proofErr w:type="spellStart"/>
            <w:r w:rsidRPr="00972FA8">
              <w:rPr>
                <w:rFonts w:ascii="Times New Roman" w:hAnsi="Times New Roman"/>
                <w:sz w:val="24"/>
                <w:szCs w:val="24"/>
              </w:rPr>
              <w:t>ps</w:t>
            </w:r>
            <w:proofErr w:type="spellEnd"/>
            <w:r w:rsidRPr="00972FA8">
              <w:rPr>
                <w:rFonts w:ascii="Times New Roman" w:hAnsi="Times New Roman"/>
                <w:sz w:val="24"/>
                <w:szCs w:val="24"/>
              </w:rPr>
              <w:t>)</w:t>
            </w:r>
          </w:p>
        </w:tc>
        <w:tc>
          <w:tcPr>
            <w:tcW w:w="2440" w:type="dxa"/>
            <w:hideMark/>
          </w:tcPr>
          <w:p w14:paraId="35F8DEBC"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0.1</w:t>
            </w:r>
            <w:r>
              <w:rPr>
                <w:rFonts w:ascii="Times New Roman" w:hAnsi="Times New Roman"/>
                <w:bCs/>
                <w:sz w:val="24"/>
                <w:szCs w:val="24"/>
              </w:rPr>
              <w:t>4</w:t>
            </w:r>
          </w:p>
        </w:tc>
        <w:tc>
          <w:tcPr>
            <w:tcW w:w="2440" w:type="dxa"/>
            <w:hideMark/>
          </w:tcPr>
          <w:p w14:paraId="2785901D"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0.0</w:t>
            </w:r>
            <w:r>
              <w:rPr>
                <w:rFonts w:ascii="Times New Roman" w:hAnsi="Times New Roman"/>
                <w:bCs/>
                <w:sz w:val="24"/>
                <w:szCs w:val="24"/>
              </w:rPr>
              <w:t>5</w:t>
            </w:r>
          </w:p>
        </w:tc>
        <w:tc>
          <w:tcPr>
            <w:tcW w:w="2440" w:type="dxa"/>
            <w:hideMark/>
          </w:tcPr>
          <w:p w14:paraId="49F67CC1"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13</w:t>
            </w:r>
          </w:p>
        </w:tc>
      </w:tr>
      <w:tr w:rsidR="008F7874" w:rsidRPr="00972FA8" w14:paraId="5B9F7809" w14:textId="77777777" w:rsidTr="00692715">
        <w:trPr>
          <w:trHeight w:hRule="exact" w:val="382"/>
        </w:trPr>
        <w:tc>
          <w:tcPr>
            <w:tcW w:w="1683" w:type="dxa"/>
            <w:hideMark/>
          </w:tcPr>
          <w:p w14:paraId="3DA0C473" w14:textId="77777777" w:rsidR="008F7874" w:rsidRPr="00972FA8" w:rsidRDefault="008F7874" w:rsidP="00692715">
            <w:pPr>
              <w:widowControl/>
              <w:wordWrap/>
              <w:autoSpaceDE/>
              <w:jc w:val="center"/>
              <w:rPr>
                <w:rFonts w:ascii="Times New Roman" w:hAnsi="Times New Roman"/>
                <w:sz w:val="24"/>
                <w:szCs w:val="24"/>
                <w:vertAlign w:val="subscript"/>
              </w:rPr>
            </w:pPr>
            <w:r w:rsidRPr="00972FA8">
              <w:rPr>
                <w:rFonts w:ascii="Times New Roman" w:hAnsi="Times New Roman"/>
                <w:i/>
                <w:iCs/>
                <w:sz w:val="24"/>
                <w:szCs w:val="24"/>
              </w:rPr>
              <w:t>l</w:t>
            </w:r>
            <w:r w:rsidRPr="00972FA8">
              <w:rPr>
                <w:rFonts w:ascii="Times New Roman" w:hAnsi="Times New Roman"/>
                <w:sz w:val="24"/>
                <w:szCs w:val="24"/>
                <w:vertAlign w:val="subscript"/>
              </w:rPr>
              <w:t>s</w:t>
            </w:r>
            <w:r w:rsidRPr="00972FA8">
              <w:rPr>
                <w:rFonts w:ascii="Times New Roman" w:hAnsi="Times New Roman"/>
                <w:sz w:val="24"/>
                <w:szCs w:val="24"/>
              </w:rPr>
              <w:t xml:space="preserve"> (nm)</w:t>
            </w:r>
          </w:p>
        </w:tc>
        <w:tc>
          <w:tcPr>
            <w:tcW w:w="2440" w:type="dxa"/>
            <w:hideMark/>
          </w:tcPr>
          <w:p w14:paraId="5B9D4844"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2.</w:t>
            </w:r>
            <w:r>
              <w:rPr>
                <w:rFonts w:ascii="Times New Roman" w:hAnsi="Times New Roman"/>
                <w:bCs/>
                <w:sz w:val="24"/>
                <w:szCs w:val="24"/>
              </w:rPr>
              <w:t>9</w:t>
            </w:r>
          </w:p>
        </w:tc>
        <w:tc>
          <w:tcPr>
            <w:tcW w:w="2440" w:type="dxa"/>
            <w:hideMark/>
          </w:tcPr>
          <w:p w14:paraId="3BEA4666"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2</w:t>
            </w:r>
            <w:r>
              <w:rPr>
                <w:rFonts w:ascii="Times New Roman" w:hAnsi="Times New Roman"/>
                <w:bCs/>
                <w:sz w:val="24"/>
                <w:szCs w:val="24"/>
              </w:rPr>
              <w:t>.1</w:t>
            </w:r>
          </w:p>
        </w:tc>
        <w:tc>
          <w:tcPr>
            <w:tcW w:w="2440" w:type="dxa"/>
            <w:hideMark/>
          </w:tcPr>
          <w:p w14:paraId="259B8DE6" w14:textId="77777777" w:rsidR="008F7874" w:rsidRPr="00972FA8" w:rsidRDefault="008F7874" w:rsidP="00692715">
            <w:pPr>
              <w:widowControl/>
              <w:wordWrap/>
              <w:autoSpaceDE/>
              <w:jc w:val="center"/>
              <w:rPr>
                <w:rFonts w:ascii="Times New Roman" w:hAnsi="Times New Roman"/>
                <w:bCs/>
                <w:sz w:val="24"/>
                <w:szCs w:val="24"/>
              </w:rPr>
            </w:pPr>
            <w:r w:rsidRPr="00972FA8">
              <w:rPr>
                <w:rFonts w:ascii="Times New Roman" w:hAnsi="Times New Roman"/>
                <w:bCs/>
                <w:sz w:val="24"/>
                <w:szCs w:val="24"/>
              </w:rPr>
              <w:t>400</w:t>
            </w:r>
          </w:p>
        </w:tc>
      </w:tr>
    </w:tbl>
    <w:p w14:paraId="0FCCD60D" w14:textId="77777777" w:rsidR="008F7874" w:rsidRDefault="008F7874" w:rsidP="008F7874">
      <w:pPr>
        <w:widowControl/>
        <w:wordWrap/>
        <w:autoSpaceDE/>
        <w:spacing w:line="256" w:lineRule="auto"/>
        <w:rPr>
          <w:rFonts w:ascii="Times New Roman" w:eastAsia="맑은 고딕" w:hAnsi="Times New Roman" w:cs="Times New Roman"/>
          <w:b/>
          <w:sz w:val="22"/>
        </w:rPr>
      </w:pPr>
    </w:p>
    <w:p w14:paraId="403C6FF6" w14:textId="32DA5D8E" w:rsidR="008F7874" w:rsidRPr="0096143A" w:rsidRDefault="008F7874" w:rsidP="008F7874">
      <w:pPr>
        <w:widowControl/>
        <w:wordWrap/>
        <w:autoSpaceDE/>
        <w:spacing w:line="360" w:lineRule="auto"/>
        <w:rPr>
          <w:rFonts w:ascii="Times New Roman" w:eastAsia="맑은 고딕" w:hAnsi="Times New Roman" w:cs="Times New Roman"/>
          <w:sz w:val="22"/>
        </w:rPr>
      </w:pPr>
      <w:r w:rsidRPr="00FE7690">
        <w:rPr>
          <w:rFonts w:ascii="Times New Roman" w:eastAsia="맑은 고딕" w:hAnsi="Times New Roman" w:cs="Times New Roman"/>
          <w:b/>
          <w:sz w:val="22"/>
        </w:rPr>
        <w:t xml:space="preserve">Table </w:t>
      </w:r>
      <w:r w:rsidR="0004369C">
        <w:rPr>
          <w:rFonts w:ascii="Times New Roman" w:eastAsia="맑은 고딕" w:hAnsi="Times New Roman" w:cs="Times New Roman"/>
          <w:b/>
          <w:sz w:val="22"/>
        </w:rPr>
        <w:t>S2</w:t>
      </w:r>
      <w:r w:rsidRPr="00FE7690">
        <w:rPr>
          <w:rFonts w:ascii="Times New Roman" w:eastAsia="맑은 고딕" w:hAnsi="Times New Roman" w:cs="Times New Roman"/>
          <w:b/>
          <w:sz w:val="22"/>
        </w:rPr>
        <w:t xml:space="preserve">. Material properties </w:t>
      </w:r>
      <w:r>
        <w:rPr>
          <w:rFonts w:ascii="Times New Roman" w:eastAsia="맑은 고딕" w:hAnsi="Times New Roman" w:cs="Times New Roman" w:hint="eastAsia"/>
          <w:b/>
          <w:sz w:val="22"/>
        </w:rPr>
        <w:t>f</w:t>
      </w:r>
      <w:r>
        <w:rPr>
          <w:rFonts w:ascii="Times New Roman" w:eastAsia="맑은 고딕" w:hAnsi="Times New Roman" w:cs="Times New Roman"/>
          <w:b/>
          <w:sz w:val="22"/>
        </w:rPr>
        <w:t>or</w:t>
      </w:r>
      <w:r w:rsidRPr="00FE7690">
        <w:rPr>
          <w:rFonts w:ascii="Times New Roman" w:eastAsia="맑은 고딕" w:hAnsi="Times New Roman" w:cs="Times New Roman"/>
          <w:b/>
          <w:sz w:val="22"/>
        </w:rPr>
        <w:t xml:space="preserve"> spin diffusion simulation.</w:t>
      </w:r>
      <w:r w:rsidRPr="00755A1D">
        <w:rPr>
          <w:rFonts w:ascii="Times New Roman" w:eastAsia="맑은 고딕" w:hAnsi="Times New Roman" w:cs="Times New Roman"/>
          <w:sz w:val="22"/>
        </w:rPr>
        <w:t xml:space="preserve"> </w:t>
      </w:r>
      <w:r w:rsidRPr="00755A1D">
        <w:rPr>
          <w:rFonts w:ascii="Times New Roman" w:eastAsia="맑은 고딕" w:hAnsi="Times New Roman" w:cs="Times New Roman"/>
          <w:i/>
          <w:sz w:val="22"/>
        </w:rPr>
        <w:t>N</w:t>
      </w:r>
      <w:r w:rsidRPr="00755A1D">
        <w:rPr>
          <w:rFonts w:ascii="Times New Roman" w:eastAsia="맑은 고딕" w:hAnsi="Times New Roman" w:cs="Times New Roman"/>
          <w:sz w:val="22"/>
          <w:vertAlign w:val="subscript"/>
        </w:rPr>
        <w:t>F</w:t>
      </w:r>
      <w:r w:rsidRPr="00755A1D">
        <w:rPr>
          <w:rFonts w:ascii="Times New Roman" w:eastAsia="맑은 고딕" w:hAnsi="Times New Roman" w:cs="Times New Roman"/>
          <w:sz w:val="22"/>
        </w:rPr>
        <w:t xml:space="preserve"> is the electronic density of state at the Fermi level, </w:t>
      </w:r>
      <w:r w:rsidRPr="00755A1D">
        <w:rPr>
          <w:rFonts w:ascii="Times New Roman" w:eastAsia="맑은 고딕" w:hAnsi="Times New Roman" w:cs="Times New Roman"/>
          <w:i/>
          <w:sz w:val="22"/>
        </w:rPr>
        <w:t>σ</w:t>
      </w:r>
      <w:r w:rsidRPr="00755A1D">
        <w:rPr>
          <w:rFonts w:ascii="Times New Roman" w:eastAsia="맑은 고딕" w:hAnsi="Times New Roman" w:cs="Times New Roman"/>
          <w:sz w:val="22"/>
        </w:rPr>
        <w:t xml:space="preserve"> is the electrical conductivity, </w:t>
      </w:r>
      <w:r w:rsidRPr="00755A1D">
        <w:rPr>
          <w:rFonts w:ascii="Times New Roman" w:eastAsia="맑은 고딕" w:hAnsi="Times New Roman" w:cs="Times New Roman"/>
          <w:i/>
          <w:sz w:val="22"/>
        </w:rPr>
        <w:t>D</w:t>
      </w:r>
      <w:r w:rsidRPr="00755A1D">
        <w:rPr>
          <w:rFonts w:ascii="Times New Roman" w:eastAsia="맑은 고딕" w:hAnsi="Times New Roman" w:cs="Times New Roman"/>
          <w:sz w:val="22"/>
        </w:rPr>
        <w:t xml:space="preserve"> is the electrical diffusivity, </w:t>
      </w:r>
      <w:proofErr w:type="spellStart"/>
      <w:r w:rsidRPr="00755A1D">
        <w:rPr>
          <w:rFonts w:ascii="Times New Roman" w:eastAsia="맑은 고딕" w:hAnsi="Times New Roman" w:cs="Times New Roman"/>
          <w:i/>
          <w:sz w:val="22"/>
        </w:rPr>
        <w:t>τ</w:t>
      </w:r>
      <w:r w:rsidRPr="00755A1D">
        <w:rPr>
          <w:rFonts w:ascii="Times New Roman" w:eastAsia="맑은 고딕" w:hAnsi="Times New Roman" w:cs="Times New Roman"/>
          <w:sz w:val="22"/>
          <w:vertAlign w:val="subscript"/>
        </w:rPr>
        <w:t>s</w:t>
      </w:r>
      <w:proofErr w:type="spellEnd"/>
      <w:r w:rsidRPr="00755A1D">
        <w:rPr>
          <w:rFonts w:ascii="Times New Roman" w:eastAsia="맑은 고딕" w:hAnsi="Times New Roman" w:cs="Times New Roman"/>
          <w:sz w:val="22"/>
        </w:rPr>
        <w:t xml:space="preserve"> is the spin relaxation time, and </w:t>
      </w:r>
      <w:r w:rsidRPr="00755A1D">
        <w:rPr>
          <w:rFonts w:ascii="Times New Roman" w:eastAsia="맑은 고딕" w:hAnsi="Times New Roman" w:cs="Times New Roman"/>
          <w:i/>
          <w:sz w:val="22"/>
        </w:rPr>
        <w:t>l</w:t>
      </w:r>
      <w:r w:rsidRPr="00755A1D">
        <w:rPr>
          <w:rFonts w:ascii="Times New Roman" w:eastAsia="맑은 고딕" w:hAnsi="Times New Roman" w:cs="Times New Roman"/>
          <w:sz w:val="22"/>
          <w:vertAlign w:val="subscript"/>
        </w:rPr>
        <w:t>s</w:t>
      </w:r>
      <w:r w:rsidRPr="00755A1D">
        <w:rPr>
          <w:rFonts w:ascii="Times New Roman" w:eastAsia="맑은 고딕" w:hAnsi="Times New Roman" w:cs="Times New Roman"/>
          <w:sz w:val="22"/>
        </w:rPr>
        <w:t xml:space="preserve"> is the spin relaxation length. </w:t>
      </w:r>
      <w:r w:rsidRPr="00755A1D">
        <w:rPr>
          <w:rFonts w:ascii="Times New Roman" w:eastAsia="맑은 고딕" w:hAnsi="Times New Roman" w:cs="Times New Roman"/>
          <w:i/>
          <w:sz w:val="22"/>
        </w:rPr>
        <w:t>N</w:t>
      </w:r>
      <w:r w:rsidRPr="00755A1D">
        <w:rPr>
          <w:rFonts w:ascii="Times New Roman" w:eastAsia="맑은 고딕" w:hAnsi="Times New Roman" w:cs="Times New Roman"/>
          <w:sz w:val="22"/>
          <w:vertAlign w:val="subscript"/>
        </w:rPr>
        <w:t>F</w:t>
      </w:r>
      <w:r w:rsidRPr="00755A1D">
        <w:rPr>
          <w:rFonts w:ascii="Times New Roman" w:eastAsia="맑은 고딕" w:hAnsi="Times New Roman" w:cs="Times New Roman"/>
          <w:sz w:val="22"/>
        </w:rPr>
        <w:t xml:space="preserve"> values are </w:t>
      </w:r>
      <w:r>
        <w:rPr>
          <w:rFonts w:ascii="Times New Roman" w:eastAsia="맑은 고딕" w:hAnsi="Times New Roman" w:cs="Times New Roman"/>
          <w:sz w:val="22"/>
        </w:rPr>
        <w:t xml:space="preserve">determined as </w:t>
      </w:r>
      <m:oMath>
        <m:sSub>
          <m:sSubPr>
            <m:ctrlPr>
              <w:rPr>
                <w:rFonts w:ascii="Cambria Math" w:eastAsia="맑은 고딕" w:hAnsi="Cambria Math" w:cs="Times New Roman"/>
                <w:sz w:val="22"/>
              </w:rPr>
            </m:ctrlPr>
          </m:sSubPr>
          <m:e>
            <m:r>
              <w:rPr>
                <w:rFonts w:ascii="Cambria Math" w:eastAsia="맑은 고딕" w:hAnsi="Cambria Math" w:cs="Times New Roman"/>
                <w:sz w:val="22"/>
              </w:rPr>
              <m:t>N</m:t>
            </m:r>
          </m:e>
          <m:sub>
            <m:r>
              <w:rPr>
                <w:rFonts w:ascii="Cambria Math" w:eastAsia="맑은 고딕" w:hAnsi="Cambria Math" w:cs="Times New Roman"/>
                <w:sz w:val="22"/>
              </w:rPr>
              <m:t>F</m:t>
            </m:r>
          </m:sub>
        </m:sSub>
        <m:r>
          <w:rPr>
            <w:rFonts w:ascii="Cambria Math" w:eastAsia="맑은 고딕" w:hAnsi="Cambria Math" w:cs="Times New Roman"/>
            <w:sz w:val="22"/>
          </w:rPr>
          <m:t>=</m:t>
        </m:r>
        <m:f>
          <m:fPr>
            <m:ctrlPr>
              <w:rPr>
                <w:rFonts w:ascii="Cambria Math" w:eastAsia="맑은 고딕" w:hAnsi="Cambria Math" w:cs="Times New Roman"/>
                <w:i/>
                <w:sz w:val="22"/>
              </w:rPr>
            </m:ctrlPr>
          </m:fPr>
          <m:num>
            <m:r>
              <w:rPr>
                <w:rFonts w:ascii="Cambria Math" w:eastAsia="맑은 고딕" w:hAnsi="Cambria Math" w:cs="Times New Roman"/>
                <w:sz w:val="22"/>
              </w:rPr>
              <m:t>3γ</m:t>
            </m:r>
          </m:num>
          <m:den>
            <m:sSup>
              <m:sSupPr>
                <m:ctrlPr>
                  <w:rPr>
                    <w:rFonts w:ascii="Cambria Math" w:eastAsia="맑은 고딕" w:hAnsi="Cambria Math" w:cs="Times New Roman"/>
                    <w:i/>
                    <w:sz w:val="22"/>
                  </w:rPr>
                </m:ctrlPr>
              </m:sSupPr>
              <m:e>
                <m:r>
                  <w:rPr>
                    <w:rFonts w:ascii="Cambria Math" w:eastAsia="맑은 고딕" w:hAnsi="Cambria Math" w:cs="Times New Roman"/>
                    <w:sz w:val="22"/>
                  </w:rPr>
                  <m:t>π</m:t>
                </m:r>
              </m:e>
              <m:sup>
                <m:r>
                  <w:rPr>
                    <w:rFonts w:ascii="Cambria Math" w:eastAsia="맑은 고딕" w:hAnsi="Cambria Math" w:cs="Times New Roman"/>
                    <w:sz w:val="22"/>
                  </w:rPr>
                  <m:t>2</m:t>
                </m:r>
              </m:sup>
            </m:sSup>
            <m:sSubSup>
              <m:sSubSupPr>
                <m:ctrlPr>
                  <w:rPr>
                    <w:rFonts w:ascii="Cambria Math" w:eastAsia="맑은 고딕" w:hAnsi="Cambria Math" w:cs="Times New Roman"/>
                    <w:i/>
                    <w:sz w:val="22"/>
                  </w:rPr>
                </m:ctrlPr>
              </m:sSubSupPr>
              <m:e>
                <m:r>
                  <w:rPr>
                    <w:rFonts w:ascii="Cambria Math" w:eastAsia="맑은 고딕" w:hAnsi="Cambria Math" w:cs="Times New Roman"/>
                    <w:sz w:val="22"/>
                  </w:rPr>
                  <m:t>k</m:t>
                </m:r>
              </m:e>
              <m:sub>
                <m:r>
                  <w:rPr>
                    <w:rFonts w:ascii="Cambria Math" w:eastAsia="맑은 고딕" w:hAnsi="Cambria Math" w:cs="Times New Roman"/>
                    <w:sz w:val="22"/>
                  </w:rPr>
                  <m:t>B</m:t>
                </m:r>
              </m:sub>
              <m:sup>
                <m:r>
                  <w:rPr>
                    <w:rFonts w:ascii="Cambria Math" w:eastAsia="맑은 고딕" w:hAnsi="Cambria Math" w:cs="Times New Roman"/>
                    <w:sz w:val="22"/>
                  </w:rPr>
                  <m:t>2</m:t>
                </m:r>
              </m:sup>
            </m:sSubSup>
          </m:den>
        </m:f>
      </m:oMath>
      <w:r w:rsidRPr="00755A1D">
        <w:rPr>
          <w:rFonts w:ascii="Times New Roman" w:eastAsia="맑은 고딕" w:hAnsi="Times New Roman" w:cs="Times New Roman"/>
          <w:sz w:val="22"/>
        </w:rPr>
        <w:t xml:space="preserve">, where </w:t>
      </w:r>
      <w:r>
        <w:rPr>
          <w:rFonts w:ascii="Times New Roman" w:eastAsia="맑은 고딕" w:hAnsi="Times New Roman" w:cs="Times New Roman"/>
          <w:sz w:val="22"/>
        </w:rPr>
        <w:t xml:space="preserve">γ is the coefficient of the electronic heat capacitance from Ref. </w:t>
      </w:r>
      <w:r w:rsidR="00AA0985">
        <w:rPr>
          <w:rFonts w:ascii="Times New Roman" w:eastAsia="맑은 고딕" w:hAnsi="Times New Roman" w:cs="Times New Roman"/>
          <w:sz w:val="22"/>
        </w:rPr>
        <w:t>1</w:t>
      </w:r>
      <w:r w:rsidR="00C006F9">
        <w:rPr>
          <w:rFonts w:ascii="Times New Roman" w:eastAsia="맑은 고딕" w:hAnsi="Times New Roman" w:cs="Times New Roman"/>
          <w:sz w:val="22"/>
        </w:rPr>
        <w:t>1</w:t>
      </w:r>
      <w:r>
        <w:rPr>
          <w:rFonts w:ascii="Times New Roman" w:eastAsia="맑은 고딕" w:hAnsi="Times New Roman" w:cs="Times New Roman"/>
          <w:sz w:val="22"/>
        </w:rPr>
        <w:t xml:space="preserve">, </w:t>
      </w:r>
      <w:r w:rsidRPr="00755A1D">
        <w:rPr>
          <w:rFonts w:ascii="Times New Roman" w:eastAsia="맑은 고딕" w:hAnsi="Times New Roman" w:cs="Times New Roman"/>
          <w:i/>
          <w:sz w:val="22"/>
        </w:rPr>
        <w:t>k</w:t>
      </w:r>
      <w:r w:rsidRPr="00755A1D">
        <w:rPr>
          <w:rFonts w:ascii="Times New Roman" w:eastAsia="맑은 고딕" w:hAnsi="Times New Roman" w:cs="Times New Roman"/>
          <w:sz w:val="22"/>
          <w:vertAlign w:val="subscript"/>
        </w:rPr>
        <w:t>B</w:t>
      </w:r>
      <w:r w:rsidRPr="00755A1D">
        <w:rPr>
          <w:rFonts w:ascii="Times New Roman" w:eastAsia="맑은 고딕" w:hAnsi="Times New Roman" w:cs="Times New Roman"/>
          <w:sz w:val="22"/>
        </w:rPr>
        <w:t xml:space="preserve"> is the Boltzmann constant. We assume that the spin density states (</w:t>
      </w:r>
      <w:r w:rsidRPr="00755A1D">
        <w:rPr>
          <w:rFonts w:ascii="Times New Roman" w:eastAsia="맑은 고딕" w:hAnsi="Times New Roman" w:cs="Times New Roman"/>
          <w:i/>
          <w:sz w:val="22"/>
        </w:rPr>
        <w:t>N</w:t>
      </w:r>
      <w:r w:rsidRPr="00755A1D">
        <w:rPr>
          <w:rFonts w:ascii="Times New Roman" w:eastAsia="맑은 고딕" w:hAnsi="Times New Roman" w:cs="Times New Roman"/>
          <w:sz w:val="22"/>
          <w:vertAlign w:val="subscript"/>
        </w:rPr>
        <w:t>s</w:t>
      </w:r>
      <w:r w:rsidRPr="00755A1D">
        <w:rPr>
          <w:rFonts w:ascii="Times New Roman" w:eastAsia="맑은 고딕" w:hAnsi="Times New Roman" w:cs="Times New Roman"/>
          <w:sz w:val="22"/>
        </w:rPr>
        <w:t xml:space="preserve">) for the spin diffusion simulation can be approximated to be a half of </w:t>
      </w:r>
      <w:r w:rsidRPr="00755A1D">
        <w:rPr>
          <w:rFonts w:ascii="Times New Roman" w:eastAsia="맑은 고딕" w:hAnsi="Times New Roman" w:cs="Times New Roman"/>
          <w:i/>
          <w:sz w:val="22"/>
        </w:rPr>
        <w:t>N</w:t>
      </w:r>
      <w:r w:rsidRPr="00755A1D">
        <w:rPr>
          <w:rFonts w:ascii="Times New Roman" w:eastAsia="맑은 고딕" w:hAnsi="Times New Roman" w:cs="Times New Roman"/>
          <w:sz w:val="22"/>
          <w:vertAlign w:val="subscript"/>
        </w:rPr>
        <w:t>F</w:t>
      </w:r>
      <w:r w:rsidRPr="00755A1D">
        <w:rPr>
          <w:rFonts w:ascii="Times New Roman" w:eastAsia="맑은 고딕" w:hAnsi="Times New Roman" w:cs="Times New Roman"/>
          <w:sz w:val="22"/>
        </w:rPr>
        <w:t xml:space="preserve">. </w:t>
      </w:r>
      <w:r w:rsidRPr="00755A1D">
        <w:rPr>
          <w:rFonts w:ascii="Times New Roman" w:eastAsia="맑은 고딕" w:hAnsi="Times New Roman" w:cs="Times New Roman"/>
          <w:i/>
          <w:sz w:val="22"/>
        </w:rPr>
        <w:t>σ</w:t>
      </w:r>
      <w:r w:rsidRPr="00755A1D">
        <w:rPr>
          <w:rFonts w:ascii="Times New Roman" w:eastAsia="맑은 고딕" w:hAnsi="Times New Roman" w:cs="Times New Roman"/>
          <w:sz w:val="22"/>
        </w:rPr>
        <w:t xml:space="preserve"> values are measured using a four-point probe method. </w:t>
      </w:r>
      <w:r w:rsidRPr="00755A1D">
        <w:rPr>
          <w:rFonts w:ascii="Times New Roman" w:eastAsia="맑은 고딕" w:hAnsi="Times New Roman" w:cs="Times New Roman"/>
          <w:i/>
          <w:sz w:val="22"/>
        </w:rPr>
        <w:t>D</w:t>
      </w:r>
      <w:r w:rsidRPr="00755A1D">
        <w:rPr>
          <w:rFonts w:ascii="Times New Roman" w:eastAsia="맑은 고딕" w:hAnsi="Times New Roman" w:cs="Times New Roman"/>
          <w:sz w:val="22"/>
        </w:rPr>
        <w:t xml:space="preserve"> values are obtained from </w:t>
      </w:r>
      <w:r w:rsidRPr="00755A1D">
        <w:rPr>
          <w:rFonts w:ascii="Times New Roman" w:eastAsia="맑은 고딕" w:hAnsi="Times New Roman" w:cs="Times New Roman"/>
          <w:i/>
          <w:sz w:val="22"/>
        </w:rPr>
        <w:t>σ</w:t>
      </w:r>
      <w:r w:rsidRPr="00755A1D">
        <w:rPr>
          <w:rFonts w:ascii="Times New Roman" w:eastAsia="맑은 고딕" w:hAnsi="Times New Roman" w:cs="Times New Roman"/>
          <w:sz w:val="22"/>
        </w:rPr>
        <w:t xml:space="preserve"> values using the relation of </w:t>
      </w:r>
      <m:oMath>
        <m:r>
          <w:rPr>
            <w:rFonts w:ascii="Cambria Math" w:eastAsia="맑은 고딕" w:hAnsi="Cambria Math" w:cs="Times New Roman"/>
            <w:sz w:val="22"/>
          </w:rPr>
          <m:t>D</m:t>
        </m:r>
        <m:r>
          <m:rPr>
            <m:sty m:val="p"/>
          </m:rPr>
          <w:rPr>
            <w:rFonts w:ascii="Cambria Math" w:eastAsia="맑은 고딕" w:hAnsi="Cambria Math" w:cs="Times New Roman"/>
            <w:sz w:val="22"/>
          </w:rPr>
          <m:t>=</m:t>
        </m:r>
        <m:f>
          <m:fPr>
            <m:ctrlPr>
              <w:rPr>
                <w:rFonts w:ascii="Cambria Math" w:eastAsia="맑은 고딕" w:hAnsi="Cambria Math" w:cs="Times New Roman"/>
                <w:sz w:val="22"/>
              </w:rPr>
            </m:ctrlPr>
          </m:fPr>
          <m:num>
            <m:r>
              <w:rPr>
                <w:rFonts w:ascii="Cambria Math" w:eastAsia="맑은 고딕" w:hAnsi="Cambria Math" w:cs="Times New Roman"/>
                <w:sz w:val="22"/>
              </w:rPr>
              <m:t>σ</m:t>
            </m:r>
          </m:num>
          <m:den>
            <m:sSup>
              <m:sSupPr>
                <m:ctrlPr>
                  <w:rPr>
                    <w:rFonts w:ascii="Cambria Math" w:eastAsia="맑은 고딕" w:hAnsi="Cambria Math" w:cs="Times New Roman"/>
                    <w:i/>
                    <w:sz w:val="22"/>
                  </w:rPr>
                </m:ctrlPr>
              </m:sSupPr>
              <m:e>
                <m:r>
                  <w:rPr>
                    <w:rFonts w:ascii="Cambria Math" w:eastAsia="맑은 고딕" w:hAnsi="Cambria Math" w:cs="Times New Roman"/>
                    <w:sz w:val="22"/>
                  </w:rPr>
                  <m:t>e</m:t>
                </m:r>
              </m:e>
              <m:sup>
                <m:r>
                  <w:rPr>
                    <w:rFonts w:ascii="Cambria Math" w:eastAsia="맑은 고딕" w:hAnsi="Cambria Math" w:cs="Times New Roman"/>
                    <w:sz w:val="22"/>
                  </w:rPr>
                  <m:t>2</m:t>
                </m:r>
              </m:sup>
            </m:sSup>
            <m:sSub>
              <m:sSubPr>
                <m:ctrlPr>
                  <w:rPr>
                    <w:rFonts w:ascii="Cambria Math" w:eastAsia="맑은 고딕" w:hAnsi="Cambria Math" w:cs="Times New Roman"/>
                    <w:i/>
                    <w:sz w:val="22"/>
                  </w:rPr>
                </m:ctrlPr>
              </m:sSubPr>
              <m:e>
                <m:r>
                  <w:rPr>
                    <w:rFonts w:ascii="Cambria Math" w:eastAsia="맑은 고딕" w:hAnsi="Cambria Math" w:cs="Times New Roman"/>
                    <w:sz w:val="22"/>
                  </w:rPr>
                  <m:t>N</m:t>
                </m:r>
              </m:e>
              <m:sub>
                <m:r>
                  <w:rPr>
                    <w:rFonts w:ascii="Cambria Math" w:eastAsia="맑은 고딕" w:hAnsi="Cambria Math" w:cs="Times New Roman"/>
                    <w:sz w:val="22"/>
                  </w:rPr>
                  <m:t>F</m:t>
                </m:r>
              </m:sub>
            </m:sSub>
          </m:den>
        </m:f>
      </m:oMath>
      <w:r w:rsidRPr="00755A1D">
        <w:rPr>
          <w:rFonts w:ascii="Times New Roman" w:eastAsia="맑은 고딕" w:hAnsi="Times New Roman" w:cs="Times New Roman"/>
          <w:sz w:val="22"/>
        </w:rPr>
        <w:t xml:space="preserve">, where </w:t>
      </w:r>
      <w:proofErr w:type="spellStart"/>
      <w:r w:rsidRPr="00755A1D">
        <w:rPr>
          <w:rFonts w:ascii="Times New Roman" w:eastAsia="맑은 고딕" w:hAnsi="Times New Roman" w:cs="Times New Roman"/>
          <w:i/>
          <w:sz w:val="22"/>
        </w:rPr>
        <w:t>e</w:t>
      </w:r>
      <w:proofErr w:type="spellEnd"/>
      <w:r w:rsidRPr="00755A1D">
        <w:rPr>
          <w:rFonts w:ascii="Times New Roman" w:eastAsia="맑은 고딕" w:hAnsi="Times New Roman" w:cs="Times New Roman"/>
          <w:sz w:val="22"/>
        </w:rPr>
        <w:t xml:space="preserve"> is the elementary charge. </w:t>
      </w:r>
      <w:proofErr w:type="spellStart"/>
      <w:r w:rsidRPr="00755A1D">
        <w:rPr>
          <w:rFonts w:ascii="Times New Roman" w:eastAsia="맑은 고딕" w:hAnsi="Times New Roman" w:cs="Times New Roman"/>
          <w:i/>
          <w:sz w:val="22"/>
        </w:rPr>
        <w:t>τ</w:t>
      </w:r>
      <w:r w:rsidRPr="00755A1D">
        <w:rPr>
          <w:rFonts w:ascii="Times New Roman" w:eastAsia="맑은 고딕" w:hAnsi="Times New Roman" w:cs="Times New Roman"/>
          <w:sz w:val="22"/>
          <w:vertAlign w:val="subscript"/>
        </w:rPr>
        <w:t>s</w:t>
      </w:r>
      <w:proofErr w:type="spellEnd"/>
      <w:r w:rsidRPr="00755A1D">
        <w:rPr>
          <w:rFonts w:ascii="Times New Roman" w:eastAsia="맑은 고딕" w:hAnsi="Times New Roman" w:cs="Times New Roman"/>
          <w:sz w:val="22"/>
        </w:rPr>
        <w:t xml:space="preserve"> values </w:t>
      </w:r>
      <w:r>
        <w:rPr>
          <w:rFonts w:ascii="Times New Roman" w:eastAsia="맑은 고딕" w:hAnsi="Times New Roman" w:cs="Times New Roman"/>
          <w:sz w:val="22"/>
        </w:rPr>
        <w:t xml:space="preserve">of </w:t>
      </w:r>
      <w:proofErr w:type="spellStart"/>
      <w:r>
        <w:rPr>
          <w:rFonts w:ascii="Times New Roman" w:eastAsia="맑은 고딕" w:hAnsi="Times New Roman" w:cs="Times New Roman"/>
          <w:sz w:val="22"/>
        </w:rPr>
        <w:t>FeRh</w:t>
      </w:r>
      <w:proofErr w:type="spellEnd"/>
      <w:r>
        <w:rPr>
          <w:rFonts w:ascii="Times New Roman" w:eastAsia="맑은 고딕" w:hAnsi="Times New Roman" w:cs="Times New Roman"/>
          <w:sz w:val="22"/>
        </w:rPr>
        <w:t xml:space="preserve"> </w:t>
      </w:r>
      <w:r w:rsidRPr="00755A1D">
        <w:rPr>
          <w:rFonts w:ascii="Times New Roman" w:eastAsia="맑은 고딕" w:hAnsi="Times New Roman" w:cs="Times New Roman"/>
          <w:sz w:val="22"/>
        </w:rPr>
        <w:t>are determined by comparing the spin accumulation experiment and spin diffusion simulation (see Methods).</w:t>
      </w:r>
      <w:r w:rsidR="00AA0985" w:rsidRPr="00AA0985">
        <w:rPr>
          <w:rFonts w:ascii="Times New Roman" w:eastAsia="맑은 고딕" w:hAnsi="Times New Roman" w:cs="Times New Roman"/>
          <w:i/>
          <w:sz w:val="22"/>
        </w:rPr>
        <w:t xml:space="preserve"> </w:t>
      </w:r>
      <w:proofErr w:type="spellStart"/>
      <w:r w:rsidR="00AA0985" w:rsidRPr="00755A1D">
        <w:rPr>
          <w:rFonts w:ascii="Times New Roman" w:eastAsia="맑은 고딕" w:hAnsi="Times New Roman" w:cs="Times New Roman"/>
          <w:i/>
          <w:sz w:val="22"/>
        </w:rPr>
        <w:t>τ</w:t>
      </w:r>
      <w:r w:rsidR="00AA0985" w:rsidRPr="00755A1D">
        <w:rPr>
          <w:rFonts w:ascii="Times New Roman" w:eastAsia="맑은 고딕" w:hAnsi="Times New Roman" w:cs="Times New Roman"/>
          <w:sz w:val="22"/>
          <w:vertAlign w:val="subscript"/>
        </w:rPr>
        <w:t>s</w:t>
      </w:r>
      <w:proofErr w:type="spellEnd"/>
      <w:r w:rsidR="00AA0985" w:rsidRPr="00755A1D">
        <w:rPr>
          <w:rFonts w:ascii="Times New Roman" w:eastAsia="맑은 고딕" w:hAnsi="Times New Roman" w:cs="Times New Roman"/>
          <w:sz w:val="22"/>
        </w:rPr>
        <w:t xml:space="preserve"> values </w:t>
      </w:r>
      <w:r w:rsidR="00AA0985">
        <w:rPr>
          <w:rFonts w:ascii="Times New Roman" w:eastAsia="맑은 고딕" w:hAnsi="Times New Roman" w:cs="Times New Roman"/>
          <w:sz w:val="22"/>
        </w:rPr>
        <w:t xml:space="preserve">of Cu </w:t>
      </w:r>
      <w:r w:rsidR="00AA0985" w:rsidRPr="00755A1D">
        <w:rPr>
          <w:rFonts w:ascii="Times New Roman" w:eastAsia="맑은 고딕" w:hAnsi="Times New Roman" w:cs="Times New Roman"/>
          <w:sz w:val="22"/>
        </w:rPr>
        <w:t xml:space="preserve">are </w:t>
      </w:r>
      <w:r w:rsidR="00AA0985">
        <w:rPr>
          <w:rFonts w:ascii="Times New Roman" w:eastAsia="맑은 고딕" w:hAnsi="Times New Roman" w:cs="Times New Roman"/>
          <w:sz w:val="22"/>
        </w:rPr>
        <w:t xml:space="preserve">obtained from </w:t>
      </w:r>
      <w:r w:rsidRPr="00755A1D">
        <w:rPr>
          <w:rFonts w:ascii="Times New Roman" w:eastAsia="맑은 고딕" w:hAnsi="Times New Roman" w:cs="Times New Roman"/>
          <w:i/>
          <w:sz w:val="22"/>
        </w:rPr>
        <w:t>l</w:t>
      </w:r>
      <w:r w:rsidRPr="00755A1D">
        <w:rPr>
          <w:rFonts w:ascii="Times New Roman" w:eastAsia="맑은 고딕" w:hAnsi="Times New Roman" w:cs="Times New Roman"/>
          <w:sz w:val="22"/>
          <w:vertAlign w:val="subscript"/>
        </w:rPr>
        <w:t>s</w:t>
      </w:r>
      <w:r w:rsidRPr="00755A1D">
        <w:rPr>
          <w:rFonts w:ascii="Times New Roman" w:eastAsia="맑은 고딕" w:hAnsi="Times New Roman" w:cs="Times New Roman"/>
          <w:sz w:val="22"/>
        </w:rPr>
        <w:t xml:space="preserve"> </w:t>
      </w:r>
      <w:r w:rsidR="00AA0985">
        <w:rPr>
          <w:rFonts w:ascii="Times New Roman" w:eastAsia="맑은 고딕" w:hAnsi="Times New Roman" w:cs="Times New Roman"/>
          <w:sz w:val="22"/>
        </w:rPr>
        <w:t xml:space="preserve">of 400 nm [7] </w:t>
      </w:r>
      <w:r w:rsidRPr="00755A1D">
        <w:rPr>
          <w:rFonts w:ascii="Times New Roman" w:eastAsia="맑은 고딕" w:hAnsi="Times New Roman" w:cs="Times New Roman"/>
          <w:sz w:val="22"/>
        </w:rPr>
        <w:t xml:space="preserve">using the relation of </w:t>
      </w:r>
      <m:oMath>
        <m:sSub>
          <m:sSubPr>
            <m:ctrlPr>
              <w:rPr>
                <w:rFonts w:ascii="Cambria Math" w:eastAsia="맑은 고딕" w:hAnsi="Cambria Math" w:cs="Times New Roman"/>
                <w:sz w:val="22"/>
              </w:rPr>
            </m:ctrlPr>
          </m:sSubPr>
          <m:e>
            <m:r>
              <w:rPr>
                <w:rFonts w:ascii="Cambria Math" w:eastAsia="맑은 고딕" w:hAnsi="Cambria Math" w:cs="Times New Roman"/>
                <w:sz w:val="22"/>
              </w:rPr>
              <m:t>l</m:t>
            </m:r>
          </m:e>
          <m:sub>
            <m:r>
              <w:rPr>
                <w:rFonts w:ascii="Cambria Math" w:eastAsia="맑은 고딕" w:hAnsi="Cambria Math" w:cs="Times New Roman"/>
                <w:sz w:val="22"/>
              </w:rPr>
              <m:t>s</m:t>
            </m:r>
          </m:sub>
        </m:sSub>
        <m:r>
          <w:rPr>
            <w:rFonts w:ascii="Cambria Math" w:eastAsia="맑은 고딕" w:hAnsi="Cambria Math" w:cs="Times New Roman"/>
            <w:sz w:val="22"/>
          </w:rPr>
          <m:t>=</m:t>
        </m:r>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D</m:t>
            </m:r>
            <m:sSub>
              <m:sSubPr>
                <m:ctrlPr>
                  <w:rPr>
                    <w:rFonts w:ascii="Cambria Math" w:eastAsia="맑은 고딕" w:hAnsi="Cambria Math" w:cs="Times New Roman"/>
                    <w:i/>
                    <w:sz w:val="22"/>
                  </w:rPr>
                </m:ctrlPr>
              </m:sSubPr>
              <m:e>
                <m:r>
                  <w:rPr>
                    <w:rFonts w:ascii="Cambria Math" w:eastAsia="맑은 고딕" w:hAnsi="Cambria Math" w:cs="Times New Roman"/>
                    <w:sz w:val="22"/>
                  </w:rPr>
                  <m:t>τ</m:t>
                </m:r>
              </m:e>
              <m:sub>
                <m:r>
                  <w:rPr>
                    <w:rFonts w:ascii="Cambria Math" w:eastAsia="맑은 고딕" w:hAnsi="Cambria Math" w:cs="Times New Roman"/>
                    <w:sz w:val="22"/>
                  </w:rPr>
                  <m:t>s</m:t>
                </m:r>
              </m:sub>
            </m:sSub>
          </m:e>
        </m:rad>
      </m:oMath>
      <w:r w:rsidRPr="00755A1D">
        <w:rPr>
          <w:rFonts w:ascii="Times New Roman" w:eastAsia="맑은 고딕" w:hAnsi="Times New Roman" w:cs="Times New Roman"/>
          <w:sz w:val="22"/>
        </w:rPr>
        <w:t>.</w:t>
      </w:r>
      <w:r>
        <w:rPr>
          <w:rFonts w:ascii="Times New Roman" w:eastAsia="맑은 고딕" w:hAnsi="Times New Roman" w:cs="Times New Roman"/>
          <w:sz w:val="22"/>
        </w:rPr>
        <w:t xml:space="preserve"> </w:t>
      </w:r>
    </w:p>
    <w:p w14:paraId="5BEB16B7" w14:textId="77777777" w:rsidR="008F7874" w:rsidRPr="008F7874" w:rsidRDefault="008F7874" w:rsidP="008F7874">
      <w:pPr>
        <w:wordWrap/>
        <w:spacing w:line="360" w:lineRule="auto"/>
        <w:jc w:val="center"/>
        <w:rPr>
          <w:rFonts w:ascii="Times New Roman" w:hAnsi="Times New Roman" w:cs="Times New Roman"/>
          <w:sz w:val="24"/>
          <w:szCs w:val="24"/>
        </w:rPr>
      </w:pPr>
    </w:p>
    <w:sectPr w:rsidR="008F7874" w:rsidRPr="008F787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16310" w14:textId="77777777" w:rsidR="00AC5D33" w:rsidRDefault="00AC5D33" w:rsidP="007C3C43">
      <w:pPr>
        <w:spacing w:after="0" w:line="240" w:lineRule="auto"/>
      </w:pPr>
      <w:r>
        <w:separator/>
      </w:r>
    </w:p>
  </w:endnote>
  <w:endnote w:type="continuationSeparator" w:id="0">
    <w:p w14:paraId="6F0AED8B" w14:textId="77777777" w:rsidR="00AC5D33" w:rsidRDefault="00AC5D33" w:rsidP="007C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8F4C3" w14:textId="77777777" w:rsidR="00AC5D33" w:rsidRDefault="00AC5D33" w:rsidP="007C3C43">
      <w:pPr>
        <w:spacing w:after="0" w:line="240" w:lineRule="auto"/>
      </w:pPr>
      <w:r>
        <w:separator/>
      </w:r>
    </w:p>
  </w:footnote>
  <w:footnote w:type="continuationSeparator" w:id="0">
    <w:p w14:paraId="35EA2938" w14:textId="77777777" w:rsidR="00AC5D33" w:rsidRDefault="00AC5D33" w:rsidP="007C3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D63F3"/>
    <w:multiLevelType w:val="hybridMultilevel"/>
    <w:tmpl w:val="BD98EBEC"/>
    <w:lvl w:ilvl="0" w:tplc="78E6704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5AA64CB7"/>
    <w:multiLevelType w:val="hybridMultilevel"/>
    <w:tmpl w:val="D4E00C6E"/>
    <w:lvl w:ilvl="0" w:tplc="445CF9E2">
      <w:start w:val="1"/>
      <w:numFmt w:val="decimal"/>
      <w:lvlText w:val="%1."/>
      <w:lvlJc w:val="left"/>
      <w:pPr>
        <w:ind w:left="840" w:hanging="360"/>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num w:numId="1" w16cid:durableId="1382249016">
    <w:abstractNumId w:val="1"/>
  </w:num>
  <w:num w:numId="2" w16cid:durableId="189723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B1B"/>
    <w:rsid w:val="00003221"/>
    <w:rsid w:val="0004369C"/>
    <w:rsid w:val="000647A9"/>
    <w:rsid w:val="000D3BFC"/>
    <w:rsid w:val="001035AB"/>
    <w:rsid w:val="0010770C"/>
    <w:rsid w:val="00110B4D"/>
    <w:rsid w:val="001F4E84"/>
    <w:rsid w:val="002054F1"/>
    <w:rsid w:val="00222AB9"/>
    <w:rsid w:val="002348B9"/>
    <w:rsid w:val="002B5C17"/>
    <w:rsid w:val="00311D3C"/>
    <w:rsid w:val="00322DC5"/>
    <w:rsid w:val="00381DBA"/>
    <w:rsid w:val="003A26AE"/>
    <w:rsid w:val="003D026A"/>
    <w:rsid w:val="00405DEB"/>
    <w:rsid w:val="00582D90"/>
    <w:rsid w:val="005974AC"/>
    <w:rsid w:val="005A7D7C"/>
    <w:rsid w:val="005E3CE7"/>
    <w:rsid w:val="00615793"/>
    <w:rsid w:val="00615EC3"/>
    <w:rsid w:val="006707C5"/>
    <w:rsid w:val="007066F2"/>
    <w:rsid w:val="007A6694"/>
    <w:rsid w:val="007C3C43"/>
    <w:rsid w:val="0082348F"/>
    <w:rsid w:val="008F7874"/>
    <w:rsid w:val="00937DB7"/>
    <w:rsid w:val="00940F86"/>
    <w:rsid w:val="009434CF"/>
    <w:rsid w:val="00951150"/>
    <w:rsid w:val="009A1829"/>
    <w:rsid w:val="009E01EE"/>
    <w:rsid w:val="00A33831"/>
    <w:rsid w:val="00A61FC4"/>
    <w:rsid w:val="00AA0985"/>
    <w:rsid w:val="00AC5D33"/>
    <w:rsid w:val="00AE2C18"/>
    <w:rsid w:val="00B540CF"/>
    <w:rsid w:val="00BA0C57"/>
    <w:rsid w:val="00BD48D1"/>
    <w:rsid w:val="00C006F9"/>
    <w:rsid w:val="00C15BC6"/>
    <w:rsid w:val="00C37B1B"/>
    <w:rsid w:val="00CA6A9F"/>
    <w:rsid w:val="00CB5044"/>
    <w:rsid w:val="00D257FF"/>
    <w:rsid w:val="00DC1158"/>
    <w:rsid w:val="00E32A5B"/>
    <w:rsid w:val="00E456CA"/>
    <w:rsid w:val="00EA4470"/>
    <w:rsid w:val="00ED1CDA"/>
    <w:rsid w:val="00F64E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C1CA4"/>
  <w15:chartTrackingRefBased/>
  <w15:docId w15:val="{344CF499-0E09-4083-BAA9-F1EC5AB1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15EC3"/>
    <w:rPr>
      <w:sz w:val="18"/>
      <w:szCs w:val="18"/>
    </w:rPr>
  </w:style>
  <w:style w:type="paragraph" w:styleId="a4">
    <w:name w:val="annotation text"/>
    <w:basedOn w:val="a"/>
    <w:link w:val="Char"/>
    <w:uiPriority w:val="99"/>
    <w:unhideWhenUsed/>
    <w:rsid w:val="00615EC3"/>
    <w:pPr>
      <w:jc w:val="left"/>
    </w:pPr>
  </w:style>
  <w:style w:type="character" w:customStyle="1" w:styleId="Char">
    <w:name w:val="메모 텍스트 Char"/>
    <w:basedOn w:val="a0"/>
    <w:link w:val="a4"/>
    <w:uiPriority w:val="99"/>
    <w:rsid w:val="00615EC3"/>
  </w:style>
  <w:style w:type="paragraph" w:styleId="a5">
    <w:name w:val="header"/>
    <w:basedOn w:val="a"/>
    <w:link w:val="Char0"/>
    <w:uiPriority w:val="99"/>
    <w:unhideWhenUsed/>
    <w:rsid w:val="007C3C43"/>
    <w:pPr>
      <w:tabs>
        <w:tab w:val="center" w:pos="4513"/>
        <w:tab w:val="right" w:pos="9026"/>
      </w:tabs>
      <w:snapToGrid w:val="0"/>
    </w:pPr>
  </w:style>
  <w:style w:type="character" w:customStyle="1" w:styleId="Char0">
    <w:name w:val="머리글 Char"/>
    <w:basedOn w:val="a0"/>
    <w:link w:val="a5"/>
    <w:uiPriority w:val="99"/>
    <w:rsid w:val="007C3C43"/>
  </w:style>
  <w:style w:type="paragraph" w:styleId="a6">
    <w:name w:val="footer"/>
    <w:basedOn w:val="a"/>
    <w:link w:val="Char1"/>
    <w:uiPriority w:val="99"/>
    <w:unhideWhenUsed/>
    <w:rsid w:val="007C3C43"/>
    <w:pPr>
      <w:tabs>
        <w:tab w:val="center" w:pos="4513"/>
        <w:tab w:val="right" w:pos="9026"/>
      </w:tabs>
      <w:snapToGrid w:val="0"/>
    </w:pPr>
  </w:style>
  <w:style w:type="character" w:customStyle="1" w:styleId="Char1">
    <w:name w:val="바닥글 Char"/>
    <w:basedOn w:val="a0"/>
    <w:link w:val="a6"/>
    <w:uiPriority w:val="99"/>
    <w:rsid w:val="007C3C43"/>
  </w:style>
  <w:style w:type="table" w:styleId="a7">
    <w:name w:val="Table Grid"/>
    <w:basedOn w:val="a1"/>
    <w:uiPriority w:val="39"/>
    <w:rsid w:val="008F7874"/>
    <w:pPr>
      <w:spacing w:after="0" w:line="240" w:lineRule="auto"/>
    </w:pPr>
    <w:rPr>
      <w:rFonts w:ascii="맑은 고딕" w:eastAsia="맑은 고딕" w:hAnsi="맑은 고딕"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1FC4"/>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12</Pages>
  <Words>2511</Words>
  <Characters>14314</Characters>
  <Application>Microsoft Office Word</Application>
  <DocSecurity>0</DocSecurity>
  <Lines>119</Lines>
  <Paragraphs>33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최경민</dc:creator>
  <cp:keywords/>
  <dc:description/>
  <cp:lastModifiedBy>최경민</cp:lastModifiedBy>
  <cp:revision>5</cp:revision>
  <dcterms:created xsi:type="dcterms:W3CDTF">2022-08-19T08:39:00Z</dcterms:created>
  <dcterms:modified xsi:type="dcterms:W3CDTF">2022-09-01T07:39:00Z</dcterms:modified>
</cp:coreProperties>
</file>