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9135" w14:textId="544CDE76" w:rsidR="00C07F96" w:rsidRDefault="00D63024">
      <w:r w:rsidRPr="00D63024">
        <w:t>Additional file</w:t>
      </w:r>
      <w:r w:rsidR="00284593">
        <w:t xml:space="preserve"> </w:t>
      </w:r>
      <w:r w:rsidR="00B643B2">
        <w:t>2</w:t>
      </w:r>
      <w:r w:rsidR="00B643B2">
        <w:rPr>
          <w:rFonts w:hint="eastAsia"/>
        </w:rPr>
        <w:t>：</w:t>
      </w:r>
    </w:p>
    <w:tbl>
      <w:tblPr>
        <w:tblStyle w:val="a3"/>
        <w:tblpPr w:leftFromText="180" w:rightFromText="180" w:horzAnchor="margin" w:tblpY="432"/>
        <w:tblW w:w="0" w:type="auto"/>
        <w:tblLayout w:type="fixed"/>
        <w:tblLook w:val="04A0" w:firstRow="1" w:lastRow="0" w:firstColumn="1" w:lastColumn="0" w:noHBand="0" w:noVBand="1"/>
      </w:tblPr>
      <w:tblGrid>
        <w:gridCol w:w="1269"/>
        <w:gridCol w:w="1290"/>
        <w:gridCol w:w="1660"/>
        <w:gridCol w:w="2135"/>
        <w:gridCol w:w="1072"/>
        <w:gridCol w:w="1096"/>
      </w:tblGrid>
      <w:tr w:rsidR="003D69BB" w:rsidRPr="00E743ED" w14:paraId="322231FC" w14:textId="77777777" w:rsidTr="00E743ED">
        <w:tc>
          <w:tcPr>
            <w:tcW w:w="8522" w:type="dxa"/>
            <w:gridSpan w:val="6"/>
          </w:tcPr>
          <w:p w14:paraId="6B22D3BF" w14:textId="0B29A802" w:rsidR="003D69BB" w:rsidRPr="00E743ED" w:rsidRDefault="00B943A9" w:rsidP="00940DF0">
            <w:pPr>
              <w:jc w:val="center"/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Assessment form for the translation of multi-source results to the front line of laboratory teaching</w:t>
            </w:r>
          </w:p>
        </w:tc>
      </w:tr>
      <w:tr w:rsidR="00E743ED" w:rsidRPr="00E743ED" w14:paraId="6DB046AB" w14:textId="77777777" w:rsidTr="00E743ED">
        <w:tc>
          <w:tcPr>
            <w:tcW w:w="1269" w:type="dxa"/>
          </w:tcPr>
          <w:p w14:paraId="64E46FA1" w14:textId="55E4C1A4" w:rsidR="003D69BB" w:rsidRPr="00E743ED" w:rsidRDefault="00A60AFD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Tier 1 indicators</w:t>
            </w:r>
          </w:p>
        </w:tc>
        <w:tc>
          <w:tcPr>
            <w:tcW w:w="1290" w:type="dxa"/>
          </w:tcPr>
          <w:p w14:paraId="2A9B6096" w14:textId="49764A75" w:rsidR="003D69BB" w:rsidRPr="00E743ED" w:rsidRDefault="00A60AFD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Secondary indicators</w:t>
            </w:r>
          </w:p>
        </w:tc>
        <w:tc>
          <w:tcPr>
            <w:tcW w:w="1660" w:type="dxa"/>
          </w:tcPr>
          <w:p w14:paraId="25D51FF4" w14:textId="446DBB3D" w:rsidR="003D69BB" w:rsidRPr="00E743ED" w:rsidRDefault="00F70C85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The content of the examination</w:t>
            </w:r>
          </w:p>
        </w:tc>
        <w:tc>
          <w:tcPr>
            <w:tcW w:w="2135" w:type="dxa"/>
          </w:tcPr>
          <w:p w14:paraId="7C3795B9" w14:textId="11AE4236" w:rsidR="003D69BB" w:rsidRPr="00E743ED" w:rsidRDefault="00F71220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Scoring Instructions</w:t>
            </w:r>
          </w:p>
        </w:tc>
        <w:tc>
          <w:tcPr>
            <w:tcW w:w="1072" w:type="dxa"/>
          </w:tcPr>
          <w:p w14:paraId="7B77E259" w14:textId="6ABCBF50" w:rsidR="003D69BB" w:rsidRPr="00E743ED" w:rsidRDefault="00F814C1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Designers' comments</w:t>
            </w:r>
          </w:p>
        </w:tc>
        <w:tc>
          <w:tcPr>
            <w:tcW w:w="1096" w:type="dxa"/>
          </w:tcPr>
          <w:p w14:paraId="4133722F" w14:textId="1E38CDD1" w:rsidR="003D69BB" w:rsidRPr="00E743ED" w:rsidRDefault="00C02E83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Expert Comments</w:t>
            </w:r>
          </w:p>
        </w:tc>
      </w:tr>
      <w:tr w:rsidR="00E743ED" w:rsidRPr="00E743ED" w14:paraId="70048F0F" w14:textId="77777777" w:rsidTr="00E743ED">
        <w:trPr>
          <w:trHeight w:val="429"/>
        </w:trPr>
        <w:tc>
          <w:tcPr>
            <w:tcW w:w="1269" w:type="dxa"/>
            <w:vMerge w:val="restart"/>
          </w:tcPr>
          <w:p w14:paraId="1E9406E8" w14:textId="4FCFCB03" w:rsidR="007A1AE5" w:rsidRPr="00E743ED" w:rsidRDefault="007A1AE5" w:rsidP="007A1AE5">
            <w:pPr>
              <w:tabs>
                <w:tab w:val="left" w:pos="9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Frontier (10 points)</w:t>
            </w:r>
          </w:p>
        </w:tc>
        <w:tc>
          <w:tcPr>
            <w:tcW w:w="1290" w:type="dxa"/>
            <w:vMerge w:val="restart"/>
          </w:tcPr>
          <w:p w14:paraId="2FD9C4A1" w14:textId="44EDEBDD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Knowledge points (10 points)</w:t>
            </w:r>
          </w:p>
        </w:tc>
        <w:tc>
          <w:tcPr>
            <w:tcW w:w="1660" w:type="dxa"/>
          </w:tcPr>
          <w:p w14:paraId="50591FDE" w14:textId="566F0FE9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is at the cutting edge of the discipline</w:t>
            </w:r>
          </w:p>
        </w:tc>
        <w:tc>
          <w:tcPr>
            <w:tcW w:w="2135" w:type="dxa"/>
          </w:tcPr>
          <w:p w14:paraId="06285727" w14:textId="6F662F3E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4 marks, 4 marks for full compliance, 2 marks for partial compliance, 0 marks for non-compliance</w:t>
            </w:r>
          </w:p>
        </w:tc>
        <w:tc>
          <w:tcPr>
            <w:tcW w:w="1072" w:type="dxa"/>
          </w:tcPr>
          <w:p w14:paraId="54A41BEE" w14:textId="77777777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6D04C1C" w14:textId="77777777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24E0D89" w14:textId="77777777" w:rsidTr="00E743ED">
        <w:trPr>
          <w:trHeight w:val="313"/>
        </w:trPr>
        <w:tc>
          <w:tcPr>
            <w:tcW w:w="1269" w:type="dxa"/>
            <w:vMerge/>
          </w:tcPr>
          <w:p w14:paraId="79F117D3" w14:textId="77777777" w:rsidR="007A1AE5" w:rsidRPr="00E743ED" w:rsidRDefault="007A1AE5" w:rsidP="007A1AE5">
            <w:pPr>
              <w:tabs>
                <w:tab w:val="left" w:pos="9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12BF0B7" w14:textId="77777777" w:rsidR="007A1AE5" w:rsidRPr="00E743ED" w:rsidRDefault="007A1AE5" w:rsidP="007A1AE5">
            <w:pPr>
              <w:ind w:firstLineChars="200" w:firstLine="36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7DBE6814" w14:textId="2166C43C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is more cutting edge than existing experimental content</w:t>
            </w:r>
          </w:p>
        </w:tc>
        <w:tc>
          <w:tcPr>
            <w:tcW w:w="2135" w:type="dxa"/>
          </w:tcPr>
          <w:p w14:paraId="0CABD209" w14:textId="39DDDDBC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36A56608" w14:textId="77777777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24814AE" w14:textId="77777777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3E9C2512" w14:textId="77777777" w:rsidTr="00E743ED">
        <w:trPr>
          <w:trHeight w:val="313"/>
        </w:trPr>
        <w:tc>
          <w:tcPr>
            <w:tcW w:w="1269" w:type="dxa"/>
            <w:vMerge/>
          </w:tcPr>
          <w:p w14:paraId="276A0EB3" w14:textId="77777777" w:rsidR="007A1AE5" w:rsidRPr="00E743ED" w:rsidRDefault="007A1AE5" w:rsidP="007A1AE5">
            <w:pPr>
              <w:tabs>
                <w:tab w:val="left" w:pos="9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AC2AFE9" w14:textId="77777777" w:rsidR="007A1AE5" w:rsidRPr="00E743ED" w:rsidRDefault="007A1AE5" w:rsidP="007A1AE5">
            <w:pPr>
              <w:ind w:firstLineChars="200" w:firstLine="36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9E3510B" w14:textId="01825F00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is representative of the discipline</w:t>
            </w:r>
          </w:p>
        </w:tc>
        <w:tc>
          <w:tcPr>
            <w:tcW w:w="2135" w:type="dxa"/>
          </w:tcPr>
          <w:p w14:paraId="70A8CCD7" w14:textId="2D94EAC2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16C736A4" w14:textId="77777777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387DFA8" w14:textId="77777777" w:rsidR="007A1AE5" w:rsidRPr="00E743ED" w:rsidRDefault="007A1AE5" w:rsidP="007A1AE5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FAC813F" w14:textId="77777777" w:rsidTr="00E743ED">
        <w:trPr>
          <w:trHeight w:val="188"/>
        </w:trPr>
        <w:tc>
          <w:tcPr>
            <w:tcW w:w="1269" w:type="dxa"/>
            <w:vMerge w:val="restart"/>
          </w:tcPr>
          <w:p w14:paraId="0746F2E4" w14:textId="6C48C73E" w:rsidR="00B719A9" w:rsidRPr="00E743ED" w:rsidRDefault="00B719A9" w:rsidP="00B719A9">
            <w:pPr>
              <w:tabs>
                <w:tab w:val="left" w:pos="6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ab/>
              <w:t>Programme (10 points)</w:t>
            </w:r>
          </w:p>
        </w:tc>
        <w:tc>
          <w:tcPr>
            <w:tcW w:w="1290" w:type="dxa"/>
            <w:vMerge w:val="restart"/>
          </w:tcPr>
          <w:p w14:paraId="47E0D604" w14:textId="16B1D586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Experimental content (10 points)</w:t>
            </w:r>
          </w:p>
        </w:tc>
        <w:tc>
          <w:tcPr>
            <w:tcW w:w="1660" w:type="dxa"/>
          </w:tcPr>
          <w:p w14:paraId="177F3258" w14:textId="2145B155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the experiments corresponds to or matches the latest version of the syllabus</w:t>
            </w:r>
          </w:p>
        </w:tc>
        <w:tc>
          <w:tcPr>
            <w:tcW w:w="2135" w:type="dxa"/>
          </w:tcPr>
          <w:p w14:paraId="05BB1A1C" w14:textId="326DE8B2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75E56A3A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D292CE6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FE8E0A2" w14:textId="77777777" w:rsidTr="00E743ED">
        <w:trPr>
          <w:trHeight w:val="188"/>
        </w:trPr>
        <w:tc>
          <w:tcPr>
            <w:tcW w:w="1269" w:type="dxa"/>
            <w:vMerge/>
          </w:tcPr>
          <w:p w14:paraId="07E713F3" w14:textId="77777777" w:rsidR="00B719A9" w:rsidRPr="00E743ED" w:rsidRDefault="00B719A9" w:rsidP="00B719A9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46F4FE62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FCFDCC7" w14:textId="5C713CD3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meets the policy of "Greater Medicine".</w:t>
            </w:r>
          </w:p>
        </w:tc>
        <w:tc>
          <w:tcPr>
            <w:tcW w:w="2135" w:type="dxa"/>
          </w:tcPr>
          <w:p w14:paraId="24559CB4" w14:textId="2AA28028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3697A23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7F54E7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1D077F3E" w14:textId="77777777" w:rsidTr="00E743ED">
        <w:trPr>
          <w:trHeight w:val="188"/>
        </w:trPr>
        <w:tc>
          <w:tcPr>
            <w:tcW w:w="1269" w:type="dxa"/>
            <w:vMerge/>
          </w:tcPr>
          <w:p w14:paraId="13FE81F8" w14:textId="77777777" w:rsidR="00B719A9" w:rsidRPr="00E743ED" w:rsidRDefault="00B719A9" w:rsidP="00B719A9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25CCC147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B1F8923" w14:textId="07A737CD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meets the requirements of the latest version of the Talent Training Programme</w:t>
            </w:r>
          </w:p>
        </w:tc>
        <w:tc>
          <w:tcPr>
            <w:tcW w:w="2135" w:type="dxa"/>
          </w:tcPr>
          <w:p w14:paraId="43DCD8B9" w14:textId="2F144672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A72FAA4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806195A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5038A9EA" w14:textId="77777777" w:rsidTr="00E743ED">
        <w:trPr>
          <w:trHeight w:val="188"/>
        </w:trPr>
        <w:tc>
          <w:tcPr>
            <w:tcW w:w="1269" w:type="dxa"/>
            <w:vMerge/>
          </w:tcPr>
          <w:p w14:paraId="43A93694" w14:textId="77777777" w:rsidR="00B719A9" w:rsidRPr="00E743ED" w:rsidRDefault="00B719A9" w:rsidP="00B719A9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4D9FA96D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1339664" w14:textId="6AB2CA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is interdisciplinary</w:t>
            </w:r>
          </w:p>
        </w:tc>
        <w:tc>
          <w:tcPr>
            <w:tcW w:w="2135" w:type="dxa"/>
          </w:tcPr>
          <w:p w14:paraId="331D1AFF" w14:textId="0A748D0E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7EA189F7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636D290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AB9F6A6" w14:textId="77777777" w:rsidTr="00E743ED">
        <w:trPr>
          <w:trHeight w:val="188"/>
        </w:trPr>
        <w:tc>
          <w:tcPr>
            <w:tcW w:w="1269" w:type="dxa"/>
            <w:vMerge/>
          </w:tcPr>
          <w:p w14:paraId="28DB5A6A" w14:textId="77777777" w:rsidR="00B719A9" w:rsidRPr="00E743ED" w:rsidRDefault="00B719A9" w:rsidP="00B719A9">
            <w:pPr>
              <w:tabs>
                <w:tab w:val="left" w:pos="2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2285746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0A8C5D6" w14:textId="0118D58A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has a complete experimental syllabus and lesson plan</w:t>
            </w:r>
          </w:p>
        </w:tc>
        <w:tc>
          <w:tcPr>
            <w:tcW w:w="2135" w:type="dxa"/>
          </w:tcPr>
          <w:p w14:paraId="45BA7F6E" w14:textId="15580325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1EB783E4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14B8F02" w14:textId="77777777" w:rsidR="00B719A9" w:rsidRPr="00E743ED" w:rsidRDefault="00B719A9" w:rsidP="00B719A9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0D301BB2" w14:textId="77777777" w:rsidTr="00E743ED">
        <w:trPr>
          <w:trHeight w:val="235"/>
        </w:trPr>
        <w:tc>
          <w:tcPr>
            <w:tcW w:w="1269" w:type="dxa"/>
            <w:vMerge w:val="restart"/>
          </w:tcPr>
          <w:p w14:paraId="5B381D9D" w14:textId="6DF9703D" w:rsidR="00273FE1" w:rsidRPr="00E743ED" w:rsidRDefault="00273FE1" w:rsidP="00273FE1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 xml:space="preserve">Safety (20 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>points)</w:t>
            </w:r>
          </w:p>
        </w:tc>
        <w:tc>
          <w:tcPr>
            <w:tcW w:w="1290" w:type="dxa"/>
            <w:vMerge w:val="restart"/>
          </w:tcPr>
          <w:p w14:paraId="12D4F724" w14:textId="5BD045F1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 xml:space="preserve">Experimental 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>procedures (20 points)</w:t>
            </w:r>
          </w:p>
        </w:tc>
        <w:tc>
          <w:tcPr>
            <w:tcW w:w="1660" w:type="dxa"/>
          </w:tcPr>
          <w:p w14:paraId="0F19D129" w14:textId="2BA122EB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The experimental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content is not harmful to the experimental operator</w:t>
            </w:r>
          </w:p>
        </w:tc>
        <w:tc>
          <w:tcPr>
            <w:tcW w:w="2135" w:type="dxa"/>
          </w:tcPr>
          <w:p w14:paraId="6C79C465" w14:textId="49A0D3BE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5 marks, 5 marks for full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compliance, 3 marks for partial compliance, 0 marks for non-compliance</w:t>
            </w:r>
          </w:p>
        </w:tc>
        <w:tc>
          <w:tcPr>
            <w:tcW w:w="1072" w:type="dxa"/>
          </w:tcPr>
          <w:p w14:paraId="167040DE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B7546F5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517CC85" w14:textId="77777777" w:rsidTr="00E743ED">
        <w:trPr>
          <w:trHeight w:val="235"/>
        </w:trPr>
        <w:tc>
          <w:tcPr>
            <w:tcW w:w="1269" w:type="dxa"/>
            <w:vMerge/>
          </w:tcPr>
          <w:p w14:paraId="09A3245B" w14:textId="77777777" w:rsidR="00273FE1" w:rsidRPr="00E743ED" w:rsidRDefault="00273FE1" w:rsidP="00273FE1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52B65C5F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90293E2" w14:textId="332A8E3D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experimental content is not harmful to the experimental preparer</w:t>
            </w:r>
          </w:p>
        </w:tc>
        <w:tc>
          <w:tcPr>
            <w:tcW w:w="2135" w:type="dxa"/>
          </w:tcPr>
          <w:p w14:paraId="32F02A1B" w14:textId="1480386A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5 marks, 5 marks for full compliance, 3 marks for partial compliance, 0 marks for non-compliance</w:t>
            </w:r>
          </w:p>
        </w:tc>
        <w:tc>
          <w:tcPr>
            <w:tcW w:w="1072" w:type="dxa"/>
          </w:tcPr>
          <w:p w14:paraId="428C21F4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4FF66CF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73158D0" w14:textId="77777777" w:rsidTr="00E743ED">
        <w:trPr>
          <w:trHeight w:val="235"/>
        </w:trPr>
        <w:tc>
          <w:tcPr>
            <w:tcW w:w="1269" w:type="dxa"/>
            <w:vMerge/>
          </w:tcPr>
          <w:p w14:paraId="1D0DE26F" w14:textId="77777777" w:rsidR="00273FE1" w:rsidRPr="00E743ED" w:rsidRDefault="00273FE1" w:rsidP="00273FE1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8B4872E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0B2B4CD" w14:textId="3E961A54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 xml:space="preserve">No harmful substances are produced </w:t>
            </w:r>
            <w:proofErr w:type="gramStart"/>
            <w:r w:rsidRPr="00E743ED">
              <w:rPr>
                <w:rFonts w:cstheme="minorHAnsi"/>
                <w:sz w:val="18"/>
                <w:szCs w:val="18"/>
              </w:rPr>
              <w:t>in the course of</w:t>
            </w:r>
            <w:proofErr w:type="gramEnd"/>
            <w:r w:rsidRPr="00E743ED">
              <w:rPr>
                <w:rFonts w:cstheme="minorHAnsi"/>
                <w:sz w:val="18"/>
                <w:szCs w:val="18"/>
              </w:rPr>
              <w:t xml:space="preserve"> the experiments</w:t>
            </w:r>
          </w:p>
        </w:tc>
        <w:tc>
          <w:tcPr>
            <w:tcW w:w="2135" w:type="dxa"/>
          </w:tcPr>
          <w:p w14:paraId="62CEBBB7" w14:textId="3FFB2896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5 marks, 5 marks for full compliance, 3 marks for partial compliance, 0 marks for non-compliance</w:t>
            </w:r>
          </w:p>
        </w:tc>
        <w:tc>
          <w:tcPr>
            <w:tcW w:w="1072" w:type="dxa"/>
          </w:tcPr>
          <w:p w14:paraId="300451DF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0C596A7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177FB5EB" w14:textId="77777777" w:rsidTr="00E743ED">
        <w:trPr>
          <w:trHeight w:val="235"/>
        </w:trPr>
        <w:tc>
          <w:tcPr>
            <w:tcW w:w="1269" w:type="dxa"/>
            <w:vMerge/>
          </w:tcPr>
          <w:p w14:paraId="2B28FCBB" w14:textId="77777777" w:rsidR="00273FE1" w:rsidRPr="00E743ED" w:rsidRDefault="00273FE1" w:rsidP="00273FE1">
            <w:pPr>
              <w:ind w:firstLineChars="100" w:firstLine="180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5E744B41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E77D4BB" w14:textId="142FEF4E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There is a safety plan for the experiments</w:t>
            </w:r>
          </w:p>
        </w:tc>
        <w:tc>
          <w:tcPr>
            <w:tcW w:w="2135" w:type="dxa"/>
          </w:tcPr>
          <w:p w14:paraId="4628D4C9" w14:textId="3491EC8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5 marks, 5 marks for full compliance, 3 marks for partial compliance, 0 marks for non-compliance</w:t>
            </w:r>
          </w:p>
        </w:tc>
        <w:tc>
          <w:tcPr>
            <w:tcW w:w="1072" w:type="dxa"/>
          </w:tcPr>
          <w:p w14:paraId="27780E78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3CFD734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1B101FD2" w14:textId="77777777" w:rsidTr="00E743ED">
        <w:trPr>
          <w:trHeight w:val="94"/>
        </w:trPr>
        <w:tc>
          <w:tcPr>
            <w:tcW w:w="1269" w:type="dxa"/>
            <w:vMerge w:val="restart"/>
          </w:tcPr>
          <w:p w14:paraId="1972AB8D" w14:textId="20536A83" w:rsidR="00273FE1" w:rsidRPr="00E743ED" w:rsidRDefault="00273FE1" w:rsidP="00273FE1">
            <w:pPr>
              <w:tabs>
                <w:tab w:val="left" w:pos="4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ab/>
              <w:t>Feasibility (40 points)</w:t>
            </w:r>
          </w:p>
        </w:tc>
        <w:tc>
          <w:tcPr>
            <w:tcW w:w="1290" w:type="dxa"/>
            <w:vMerge w:val="restart"/>
          </w:tcPr>
          <w:p w14:paraId="5F2BF605" w14:textId="53D6AF24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Experimental conditions (10 points)</w:t>
            </w:r>
          </w:p>
        </w:tc>
        <w:tc>
          <w:tcPr>
            <w:tcW w:w="1660" w:type="dxa"/>
          </w:tcPr>
          <w:p w14:paraId="348A07B1" w14:textId="2C9DCB13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classrooms meet the requirements</w:t>
            </w:r>
          </w:p>
        </w:tc>
        <w:tc>
          <w:tcPr>
            <w:tcW w:w="2135" w:type="dxa"/>
          </w:tcPr>
          <w:p w14:paraId="2E55DE07" w14:textId="74836513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F338C62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79D5D45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795A1086" w14:textId="77777777" w:rsidTr="00E743ED">
        <w:trPr>
          <w:trHeight w:val="94"/>
        </w:trPr>
        <w:tc>
          <w:tcPr>
            <w:tcW w:w="1269" w:type="dxa"/>
            <w:vMerge/>
          </w:tcPr>
          <w:p w14:paraId="54A18983" w14:textId="77777777" w:rsidR="00273FE1" w:rsidRPr="00E743ED" w:rsidRDefault="00273FE1" w:rsidP="00273FE1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542558B4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7C8E3BB" w14:textId="3B498E88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Laboratory equipment is available</w:t>
            </w:r>
          </w:p>
        </w:tc>
        <w:tc>
          <w:tcPr>
            <w:tcW w:w="2135" w:type="dxa"/>
          </w:tcPr>
          <w:p w14:paraId="30D55DD1" w14:textId="1E4607B4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47CEF73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7FABE0F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252C589" w14:textId="77777777" w:rsidTr="00E743ED">
        <w:trPr>
          <w:trHeight w:val="94"/>
        </w:trPr>
        <w:tc>
          <w:tcPr>
            <w:tcW w:w="1269" w:type="dxa"/>
            <w:vMerge/>
          </w:tcPr>
          <w:p w14:paraId="0F38E509" w14:textId="77777777" w:rsidR="00273FE1" w:rsidRPr="00E743ED" w:rsidRDefault="00273FE1" w:rsidP="00273FE1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14B74398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55A8CFF8" w14:textId="2ED50E5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reagents are not "anesthetic and toxic" special supplies</w:t>
            </w:r>
          </w:p>
        </w:tc>
        <w:tc>
          <w:tcPr>
            <w:tcW w:w="2135" w:type="dxa"/>
          </w:tcPr>
          <w:p w14:paraId="483F4E4F" w14:textId="0F9076F1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3FAC1826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8272F6A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07E90FC" w14:textId="77777777" w:rsidTr="00E743ED">
        <w:trPr>
          <w:trHeight w:val="94"/>
        </w:trPr>
        <w:tc>
          <w:tcPr>
            <w:tcW w:w="1269" w:type="dxa"/>
            <w:vMerge/>
          </w:tcPr>
          <w:p w14:paraId="5C70CBF2" w14:textId="77777777" w:rsidR="00273FE1" w:rsidRPr="00E743ED" w:rsidRDefault="00273FE1" w:rsidP="00273FE1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E4CDF13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616C5C7" w14:textId="4B45F992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quantity of laboratory equipment meets the requirements of students in class</w:t>
            </w:r>
          </w:p>
        </w:tc>
        <w:tc>
          <w:tcPr>
            <w:tcW w:w="2135" w:type="dxa"/>
          </w:tcPr>
          <w:p w14:paraId="02AE3019" w14:textId="24CD6C0B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6F77E986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646AD98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5337841B" w14:textId="77777777" w:rsidTr="00E743ED">
        <w:trPr>
          <w:trHeight w:val="94"/>
        </w:trPr>
        <w:tc>
          <w:tcPr>
            <w:tcW w:w="1269" w:type="dxa"/>
            <w:vMerge/>
          </w:tcPr>
          <w:p w14:paraId="528CFB8C" w14:textId="77777777" w:rsidR="00273FE1" w:rsidRPr="00E743ED" w:rsidRDefault="00273FE1" w:rsidP="00273FE1">
            <w:pPr>
              <w:tabs>
                <w:tab w:val="left" w:pos="40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59B0833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79633F1" w14:textId="2AF0BC99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Laboratory consumables are not overpriced</w:t>
            </w:r>
          </w:p>
        </w:tc>
        <w:tc>
          <w:tcPr>
            <w:tcW w:w="2135" w:type="dxa"/>
          </w:tcPr>
          <w:p w14:paraId="48536CDB" w14:textId="368AA6D9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4383F243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7F1D2FA" w14:textId="77777777" w:rsidR="00273FE1" w:rsidRPr="00E743ED" w:rsidRDefault="00273FE1" w:rsidP="00273FE1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56D88632" w14:textId="77777777" w:rsidTr="00E743ED">
        <w:trPr>
          <w:trHeight w:val="302"/>
        </w:trPr>
        <w:tc>
          <w:tcPr>
            <w:tcW w:w="1269" w:type="dxa"/>
            <w:vMerge/>
          </w:tcPr>
          <w:p w14:paraId="13D3DDFF" w14:textId="77777777" w:rsidR="00DB3D6D" w:rsidRPr="00E743ED" w:rsidRDefault="00DB3D6D" w:rsidP="00DB3D6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41F83F7A" w14:textId="354225A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 xml:space="preserve">Allocation of laboratory teaching hours (5 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lastRenderedPageBreak/>
              <w:t>points)</w:t>
            </w:r>
          </w:p>
        </w:tc>
        <w:tc>
          <w:tcPr>
            <w:tcW w:w="1660" w:type="dxa"/>
          </w:tcPr>
          <w:p w14:paraId="6BA7FBDE" w14:textId="652C4B55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The number of laboratory hours is sufficient for the completion of the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experiments</w:t>
            </w:r>
          </w:p>
        </w:tc>
        <w:tc>
          <w:tcPr>
            <w:tcW w:w="2135" w:type="dxa"/>
          </w:tcPr>
          <w:p w14:paraId="2676579B" w14:textId="3FC696BE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250B94C6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8574400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652E35E" w14:textId="77777777" w:rsidTr="00E743ED">
        <w:trPr>
          <w:trHeight w:val="399"/>
        </w:trPr>
        <w:tc>
          <w:tcPr>
            <w:tcW w:w="1269" w:type="dxa"/>
            <w:vMerge/>
          </w:tcPr>
          <w:p w14:paraId="4BA10FF8" w14:textId="77777777" w:rsidR="00DB3D6D" w:rsidRPr="00E743ED" w:rsidRDefault="00DB3D6D" w:rsidP="00DB3D6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CEE74D5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305041E" w14:textId="59D1EF03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operations can be suspended at appropriate times to accommodate the cyclical nature of the teaching week</w:t>
            </w:r>
          </w:p>
        </w:tc>
        <w:tc>
          <w:tcPr>
            <w:tcW w:w="2135" w:type="dxa"/>
          </w:tcPr>
          <w:p w14:paraId="527BCCBD" w14:textId="35CFC54B" w:rsidR="00DB3D6D" w:rsidRPr="00E743ED" w:rsidRDefault="00DB3D6D" w:rsidP="00DB3D6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726A4054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132D644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620F84E" w14:textId="77777777" w:rsidTr="00E743ED">
        <w:trPr>
          <w:trHeight w:val="302"/>
        </w:trPr>
        <w:tc>
          <w:tcPr>
            <w:tcW w:w="1269" w:type="dxa"/>
            <w:vMerge/>
          </w:tcPr>
          <w:p w14:paraId="74E95FF1" w14:textId="77777777" w:rsidR="00DB3D6D" w:rsidRPr="00E743ED" w:rsidRDefault="00DB3D6D" w:rsidP="00DB3D6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381295BD" w14:textId="3825E80C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Experimental preparation (</w:t>
            </w:r>
            <w:r w:rsidR="00985A2D">
              <w:rPr>
                <w:rFonts w:eastAsiaTheme="majorEastAsia" w:cstheme="minorHAnsi"/>
                <w:sz w:val="18"/>
                <w:szCs w:val="18"/>
              </w:rPr>
              <w:t>2</w:t>
            </w:r>
            <w:r w:rsidRPr="00E743ED">
              <w:rPr>
                <w:rFonts w:eastAsiaTheme="majorEastAsia" w:cstheme="minorHAnsi"/>
                <w:sz w:val="18"/>
                <w:szCs w:val="18"/>
              </w:rPr>
              <w:t>0 points)</w:t>
            </w:r>
          </w:p>
        </w:tc>
        <w:tc>
          <w:tcPr>
            <w:tcW w:w="1660" w:type="dxa"/>
          </w:tcPr>
          <w:p w14:paraId="3C0750CC" w14:textId="3E49AB7A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technician is skilled and able to carry out the entire laboratory procedure successfully</w:t>
            </w:r>
          </w:p>
        </w:tc>
        <w:tc>
          <w:tcPr>
            <w:tcW w:w="2135" w:type="dxa"/>
          </w:tcPr>
          <w:p w14:paraId="7FB3737A" w14:textId="2207511F" w:rsidR="00DB3D6D" w:rsidRPr="00E743ED" w:rsidRDefault="00DB3D6D" w:rsidP="00DB3D6D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22621991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87B8819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33E366C2" w14:textId="77777777" w:rsidTr="00E743ED">
        <w:trPr>
          <w:trHeight w:val="498"/>
        </w:trPr>
        <w:tc>
          <w:tcPr>
            <w:tcW w:w="1269" w:type="dxa"/>
            <w:vMerge/>
          </w:tcPr>
          <w:p w14:paraId="59E29E47" w14:textId="77777777" w:rsidR="00DB3D6D" w:rsidRPr="00E743ED" w:rsidRDefault="00DB3D6D" w:rsidP="00DB3D6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5DEF0BE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4C698E4" w14:textId="72906A11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laboratory preparation does not require a special biosafety level laboratory environment</w:t>
            </w:r>
          </w:p>
        </w:tc>
        <w:tc>
          <w:tcPr>
            <w:tcW w:w="2135" w:type="dxa"/>
          </w:tcPr>
          <w:p w14:paraId="41E443EF" w14:textId="11902FA5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6D0F113F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76158D87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89A0BAA" w14:textId="77777777" w:rsidTr="00E743ED">
        <w:trPr>
          <w:trHeight w:val="347"/>
        </w:trPr>
        <w:tc>
          <w:tcPr>
            <w:tcW w:w="1269" w:type="dxa"/>
            <w:vMerge/>
          </w:tcPr>
          <w:p w14:paraId="35E9FDEA" w14:textId="77777777" w:rsidR="00DB3D6D" w:rsidRPr="00E743ED" w:rsidRDefault="00DB3D6D" w:rsidP="00DB3D6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CBEC0E3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CFABE39" w14:textId="64570631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No special equipment is required for the preparation of experiments</w:t>
            </w:r>
          </w:p>
        </w:tc>
        <w:tc>
          <w:tcPr>
            <w:tcW w:w="2135" w:type="dxa"/>
          </w:tcPr>
          <w:p w14:paraId="6A6070FD" w14:textId="554C8936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10DB837D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0500343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17D3FF28" w14:textId="77777777" w:rsidTr="00E743ED">
        <w:trPr>
          <w:trHeight w:val="267"/>
        </w:trPr>
        <w:tc>
          <w:tcPr>
            <w:tcW w:w="1269" w:type="dxa"/>
            <w:vMerge/>
          </w:tcPr>
          <w:p w14:paraId="38BE48EF" w14:textId="77777777" w:rsidR="00DB3D6D" w:rsidRPr="00E743ED" w:rsidRDefault="00DB3D6D" w:rsidP="00DB3D6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700B9EF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71EA001B" w14:textId="77095421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No special reagents are required for the preparation of experiments</w:t>
            </w:r>
          </w:p>
        </w:tc>
        <w:tc>
          <w:tcPr>
            <w:tcW w:w="2135" w:type="dxa"/>
          </w:tcPr>
          <w:p w14:paraId="3912F66F" w14:textId="422650DC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2784C616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BAFF197" w14:textId="77777777" w:rsidR="00DB3D6D" w:rsidRPr="00E743ED" w:rsidRDefault="00DB3D6D" w:rsidP="00DB3D6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AB9BBC6" w14:textId="77777777" w:rsidTr="00E743ED">
        <w:trPr>
          <w:trHeight w:val="319"/>
        </w:trPr>
        <w:tc>
          <w:tcPr>
            <w:tcW w:w="1269" w:type="dxa"/>
            <w:vMerge/>
          </w:tcPr>
          <w:p w14:paraId="3AF05814" w14:textId="77777777" w:rsidR="00041A2D" w:rsidRPr="00E743ED" w:rsidRDefault="00041A2D" w:rsidP="00041A2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16FDA19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B0EBAF7" w14:textId="71C273D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 xml:space="preserve">Students </w:t>
            </w:r>
            <w:proofErr w:type="gramStart"/>
            <w:r w:rsidRPr="00E743ED">
              <w:rPr>
                <w:rFonts w:cstheme="minorHAnsi"/>
                <w:sz w:val="18"/>
                <w:szCs w:val="18"/>
              </w:rPr>
              <w:t>are able to</w:t>
            </w:r>
            <w:proofErr w:type="gramEnd"/>
            <w:r w:rsidRPr="00E743ED">
              <w:rPr>
                <w:rFonts w:cstheme="minorHAnsi"/>
                <w:sz w:val="18"/>
                <w:szCs w:val="18"/>
              </w:rPr>
              <w:t xml:space="preserve"> carry out experiments successfully</w:t>
            </w:r>
          </w:p>
        </w:tc>
        <w:tc>
          <w:tcPr>
            <w:tcW w:w="2135" w:type="dxa"/>
          </w:tcPr>
          <w:p w14:paraId="6F274CF3" w14:textId="32E83145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51C00175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E04D705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4095316" w14:textId="77777777" w:rsidTr="00E743ED">
        <w:trPr>
          <w:trHeight w:val="281"/>
        </w:trPr>
        <w:tc>
          <w:tcPr>
            <w:tcW w:w="1269" w:type="dxa"/>
            <w:vMerge/>
          </w:tcPr>
          <w:p w14:paraId="3265766B" w14:textId="77777777" w:rsidR="00041A2D" w:rsidRPr="00E743ED" w:rsidRDefault="00041A2D" w:rsidP="00041A2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97CB864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0BAC625" w14:textId="5B9AABC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Students' theoretical knowledge is sufficient for their understanding of the content</w:t>
            </w:r>
          </w:p>
        </w:tc>
        <w:tc>
          <w:tcPr>
            <w:tcW w:w="2135" w:type="dxa"/>
          </w:tcPr>
          <w:p w14:paraId="58504FFC" w14:textId="5468DF49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1C194885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0FFE538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028F7F1A" w14:textId="77777777" w:rsidTr="00E743ED">
        <w:trPr>
          <w:trHeight w:val="513"/>
        </w:trPr>
        <w:tc>
          <w:tcPr>
            <w:tcW w:w="1269" w:type="dxa"/>
            <w:vMerge/>
          </w:tcPr>
          <w:p w14:paraId="34C5403F" w14:textId="77777777" w:rsidR="00041A2D" w:rsidRPr="00E743ED" w:rsidRDefault="00041A2D" w:rsidP="00041A2D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E3E6EC8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C2CA37C" w14:textId="00EF0759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 xml:space="preserve">Pre-lab training is sufficient for students to operate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the content</w:t>
            </w:r>
          </w:p>
        </w:tc>
        <w:tc>
          <w:tcPr>
            <w:tcW w:w="2135" w:type="dxa"/>
          </w:tcPr>
          <w:p w14:paraId="278881B3" w14:textId="7890DBC4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lastRenderedPageBreak/>
              <w:t xml:space="preserve">2 marks, 2 marks for full compliance, </w:t>
            </w:r>
            <w:r w:rsidR="00E77886">
              <w:rPr>
                <w:rFonts w:cstheme="minorHAnsi"/>
                <w:sz w:val="18"/>
                <w:szCs w:val="18"/>
              </w:rPr>
              <w:t>1</w:t>
            </w:r>
            <w:r w:rsidRPr="00E743ED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E743ED">
              <w:rPr>
                <w:rFonts w:cstheme="minorHAnsi"/>
                <w:sz w:val="18"/>
                <w:szCs w:val="18"/>
              </w:rPr>
              <w:t>marks</w:t>
            </w:r>
            <w:proofErr w:type="gramEnd"/>
            <w:r w:rsidRPr="00E743ED">
              <w:rPr>
                <w:rFonts w:cstheme="minorHAnsi"/>
                <w:sz w:val="18"/>
                <w:szCs w:val="18"/>
              </w:rPr>
              <w:t xml:space="preserve"> for partial compliance, 0 </w:t>
            </w:r>
            <w:r w:rsidRPr="00E743ED">
              <w:rPr>
                <w:rFonts w:cstheme="minorHAnsi"/>
                <w:sz w:val="18"/>
                <w:szCs w:val="18"/>
              </w:rPr>
              <w:lastRenderedPageBreak/>
              <w:t>marks for non-compliance</w:t>
            </w:r>
          </w:p>
        </w:tc>
        <w:tc>
          <w:tcPr>
            <w:tcW w:w="1072" w:type="dxa"/>
          </w:tcPr>
          <w:p w14:paraId="3AE4659A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71A99E9" w14:textId="77777777" w:rsidR="00041A2D" w:rsidRPr="00E743ED" w:rsidRDefault="00041A2D" w:rsidP="00041A2D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09F20622" w14:textId="77777777" w:rsidTr="00E743ED">
        <w:trPr>
          <w:trHeight w:val="320"/>
        </w:trPr>
        <w:tc>
          <w:tcPr>
            <w:tcW w:w="1269" w:type="dxa"/>
            <w:vMerge/>
          </w:tcPr>
          <w:p w14:paraId="560BBACC" w14:textId="77777777" w:rsidR="00A364F6" w:rsidRPr="00E743ED" w:rsidRDefault="00A364F6" w:rsidP="00A364F6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1B0A005A" w14:textId="3F777FAD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Grouping of students (5 points)</w:t>
            </w:r>
          </w:p>
        </w:tc>
        <w:tc>
          <w:tcPr>
            <w:tcW w:w="1660" w:type="dxa"/>
          </w:tcPr>
          <w:p w14:paraId="69BC37D0" w14:textId="7196F520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can get sufficient exercise</w:t>
            </w:r>
          </w:p>
        </w:tc>
        <w:tc>
          <w:tcPr>
            <w:tcW w:w="2135" w:type="dxa"/>
          </w:tcPr>
          <w:p w14:paraId="74B60C76" w14:textId="010E0E2E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7090C46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1288139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04CDA7F2" w14:textId="77777777" w:rsidTr="00E743ED">
        <w:trPr>
          <w:trHeight w:val="223"/>
        </w:trPr>
        <w:tc>
          <w:tcPr>
            <w:tcW w:w="1269" w:type="dxa"/>
            <w:vMerge/>
          </w:tcPr>
          <w:p w14:paraId="24E1F017" w14:textId="77777777" w:rsidR="00A364F6" w:rsidRPr="00E743ED" w:rsidRDefault="00A364F6" w:rsidP="00A364F6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AC46801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BD6AEB1" w14:textId="05D20E75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increases students' understanding of cutting-edge knowledge</w:t>
            </w:r>
          </w:p>
        </w:tc>
        <w:tc>
          <w:tcPr>
            <w:tcW w:w="2135" w:type="dxa"/>
          </w:tcPr>
          <w:p w14:paraId="65F88099" w14:textId="7FFEBAA9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096A49EF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DA3179C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1419A9A5" w14:textId="77777777" w:rsidTr="00E743ED">
        <w:trPr>
          <w:trHeight w:val="320"/>
        </w:trPr>
        <w:tc>
          <w:tcPr>
            <w:tcW w:w="1269" w:type="dxa"/>
            <w:vMerge/>
          </w:tcPr>
          <w:p w14:paraId="60B0B472" w14:textId="77777777" w:rsidR="00A364F6" w:rsidRPr="00E743ED" w:rsidRDefault="00A364F6" w:rsidP="00A364F6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60768D4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54D910B" w14:textId="0C664283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increases students' hands-on skills</w:t>
            </w:r>
          </w:p>
        </w:tc>
        <w:tc>
          <w:tcPr>
            <w:tcW w:w="2135" w:type="dxa"/>
          </w:tcPr>
          <w:p w14:paraId="5BC20892" w14:textId="7A459C5D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3DCF9E02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0ED8BD1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BD289A3" w14:textId="77777777" w:rsidTr="00E743ED">
        <w:trPr>
          <w:trHeight w:val="320"/>
        </w:trPr>
        <w:tc>
          <w:tcPr>
            <w:tcW w:w="1269" w:type="dxa"/>
            <w:vMerge/>
          </w:tcPr>
          <w:p w14:paraId="378DD4D1" w14:textId="77777777" w:rsidR="00A364F6" w:rsidRPr="00E743ED" w:rsidRDefault="00A364F6" w:rsidP="00A364F6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572A2067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629FE64" w14:textId="3B0E553F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It increases students' interest in science</w:t>
            </w:r>
          </w:p>
        </w:tc>
        <w:tc>
          <w:tcPr>
            <w:tcW w:w="2135" w:type="dxa"/>
          </w:tcPr>
          <w:p w14:paraId="1410F62E" w14:textId="39830A8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69C110DC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EB0B312" w14:textId="77777777" w:rsidR="00A364F6" w:rsidRPr="00E743ED" w:rsidRDefault="00A364F6" w:rsidP="00A364F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93B635C" w14:textId="77777777" w:rsidTr="00E743ED">
        <w:trPr>
          <w:trHeight w:val="124"/>
        </w:trPr>
        <w:tc>
          <w:tcPr>
            <w:tcW w:w="1269" w:type="dxa"/>
            <w:vMerge w:val="restart"/>
          </w:tcPr>
          <w:p w14:paraId="66F712B8" w14:textId="129CF967" w:rsidR="00BB5016" w:rsidRPr="00E743ED" w:rsidRDefault="00BB5016" w:rsidP="00BB5016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Effectiveness (20 points)</w:t>
            </w:r>
          </w:p>
        </w:tc>
        <w:tc>
          <w:tcPr>
            <w:tcW w:w="1290" w:type="dxa"/>
            <w:vMerge w:val="restart"/>
          </w:tcPr>
          <w:p w14:paraId="2F961B40" w14:textId="20B7E1A4" w:rsidR="00BB5016" w:rsidRPr="00E743ED" w:rsidRDefault="00BB5016" w:rsidP="00BB501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Student evaluation (10 points)</w:t>
            </w:r>
          </w:p>
        </w:tc>
        <w:tc>
          <w:tcPr>
            <w:tcW w:w="1660" w:type="dxa"/>
          </w:tcPr>
          <w:p w14:paraId="2CA02A23" w14:textId="4D9450E3" w:rsidR="00BB5016" w:rsidRPr="00E743ED" w:rsidRDefault="00D87AC7" w:rsidP="00BB501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A student has completed all the operations for this lab component</w:t>
            </w:r>
          </w:p>
        </w:tc>
        <w:tc>
          <w:tcPr>
            <w:tcW w:w="2135" w:type="dxa"/>
          </w:tcPr>
          <w:p w14:paraId="177D49EC" w14:textId="38AF8D76" w:rsidR="00BB5016" w:rsidRPr="00E743ED" w:rsidRDefault="00BB5016" w:rsidP="00BB501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3C89A7F8" w14:textId="77777777" w:rsidR="00BB5016" w:rsidRPr="00E743ED" w:rsidRDefault="00BB5016" w:rsidP="00BB501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7FDA8A4" w14:textId="77777777" w:rsidR="00BB5016" w:rsidRPr="00E743ED" w:rsidRDefault="00BB5016" w:rsidP="00BB5016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71759EB" w14:textId="77777777" w:rsidTr="00E743ED">
        <w:trPr>
          <w:trHeight w:val="124"/>
        </w:trPr>
        <w:tc>
          <w:tcPr>
            <w:tcW w:w="1269" w:type="dxa"/>
            <w:vMerge/>
          </w:tcPr>
          <w:p w14:paraId="665F9AB5" w14:textId="77777777" w:rsidR="00D87AC7" w:rsidRPr="00E743ED" w:rsidRDefault="00D87AC7" w:rsidP="00D87AC7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7CBF0D3B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486B9DD3" w14:textId="173F5806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think they can successfully complete the experiment</w:t>
            </w:r>
          </w:p>
        </w:tc>
        <w:tc>
          <w:tcPr>
            <w:tcW w:w="2135" w:type="dxa"/>
          </w:tcPr>
          <w:p w14:paraId="63927833" w14:textId="49647C35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51A207C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565CF45C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3C95E4C1" w14:textId="77777777" w:rsidTr="00E743ED">
        <w:trPr>
          <w:trHeight w:val="124"/>
        </w:trPr>
        <w:tc>
          <w:tcPr>
            <w:tcW w:w="1269" w:type="dxa"/>
            <w:vMerge/>
          </w:tcPr>
          <w:p w14:paraId="65E166CF" w14:textId="77777777" w:rsidR="00D87AC7" w:rsidRPr="00E743ED" w:rsidRDefault="00D87AC7" w:rsidP="00D87AC7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1331F642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7EC0FA65" w14:textId="210AA57F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think the experiment can be extended to more students</w:t>
            </w:r>
          </w:p>
        </w:tc>
        <w:tc>
          <w:tcPr>
            <w:tcW w:w="2135" w:type="dxa"/>
          </w:tcPr>
          <w:p w14:paraId="4C52EC47" w14:textId="5B48845B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43F35BD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7FD5440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564C89F2" w14:textId="77777777" w:rsidTr="00E743ED">
        <w:trPr>
          <w:trHeight w:val="124"/>
        </w:trPr>
        <w:tc>
          <w:tcPr>
            <w:tcW w:w="1269" w:type="dxa"/>
            <w:vMerge/>
          </w:tcPr>
          <w:p w14:paraId="5D75A138" w14:textId="77777777" w:rsidR="00D87AC7" w:rsidRPr="00E743ED" w:rsidRDefault="00D87AC7" w:rsidP="00D87AC7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4B6CAC6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738DB0D8" w14:textId="18681D5C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think that the experiment will improve their experimental skills</w:t>
            </w:r>
          </w:p>
        </w:tc>
        <w:tc>
          <w:tcPr>
            <w:tcW w:w="2135" w:type="dxa"/>
          </w:tcPr>
          <w:p w14:paraId="1DC64109" w14:textId="1457B0B2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59B9C5C4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46E4E5B1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D6AA281" w14:textId="77777777" w:rsidTr="00E743ED">
        <w:trPr>
          <w:trHeight w:val="124"/>
        </w:trPr>
        <w:tc>
          <w:tcPr>
            <w:tcW w:w="1269" w:type="dxa"/>
            <w:vMerge/>
          </w:tcPr>
          <w:p w14:paraId="5154F02A" w14:textId="77777777" w:rsidR="00D87AC7" w:rsidRPr="00E743ED" w:rsidRDefault="00D87AC7" w:rsidP="00D87AC7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428E60A3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6B1E1DD6" w14:textId="0C6F5974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feel that the experiment has increased their interest in research</w:t>
            </w:r>
          </w:p>
        </w:tc>
        <w:tc>
          <w:tcPr>
            <w:tcW w:w="2135" w:type="dxa"/>
          </w:tcPr>
          <w:p w14:paraId="7D6B85A9" w14:textId="55D3CD79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0F3AC64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F2945E1" w14:textId="77777777" w:rsidR="00D87AC7" w:rsidRPr="00E743ED" w:rsidRDefault="00D87AC7" w:rsidP="00D87AC7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05E3CB8" w14:textId="77777777" w:rsidTr="00E743ED">
        <w:trPr>
          <w:trHeight w:val="155"/>
        </w:trPr>
        <w:tc>
          <w:tcPr>
            <w:tcW w:w="1269" w:type="dxa"/>
            <w:vMerge/>
          </w:tcPr>
          <w:p w14:paraId="6EE8F990" w14:textId="77777777" w:rsidR="00193510" w:rsidRPr="00E743ED" w:rsidRDefault="00193510" w:rsidP="0019351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7ABB0D2F" w14:textId="0029D1BD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Teacher evaluation (5 points)</w:t>
            </w:r>
          </w:p>
        </w:tc>
        <w:tc>
          <w:tcPr>
            <w:tcW w:w="1660" w:type="dxa"/>
          </w:tcPr>
          <w:p w14:paraId="74F5B849" w14:textId="16D8DF6D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is cutting edge</w:t>
            </w:r>
          </w:p>
        </w:tc>
        <w:tc>
          <w:tcPr>
            <w:tcW w:w="2135" w:type="dxa"/>
          </w:tcPr>
          <w:p w14:paraId="11ABBE3C" w14:textId="46A0B8C3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04ADC510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96DB24F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4C3F5955" w14:textId="77777777" w:rsidTr="00E743ED">
        <w:trPr>
          <w:trHeight w:val="155"/>
        </w:trPr>
        <w:tc>
          <w:tcPr>
            <w:tcW w:w="1269" w:type="dxa"/>
            <w:vMerge/>
          </w:tcPr>
          <w:p w14:paraId="5A4C2546" w14:textId="77777777" w:rsidR="00193510" w:rsidRPr="00E743ED" w:rsidRDefault="00193510" w:rsidP="0019351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363EE4BE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5DA1F99" w14:textId="3434D9EA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is generalizable</w:t>
            </w:r>
          </w:p>
        </w:tc>
        <w:tc>
          <w:tcPr>
            <w:tcW w:w="2135" w:type="dxa"/>
          </w:tcPr>
          <w:p w14:paraId="3BFAEA81" w14:textId="1D1DFBA2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24031A00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6094240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6A2CF884" w14:textId="77777777" w:rsidTr="00E743ED">
        <w:trPr>
          <w:trHeight w:val="155"/>
        </w:trPr>
        <w:tc>
          <w:tcPr>
            <w:tcW w:w="1269" w:type="dxa"/>
            <w:vMerge/>
          </w:tcPr>
          <w:p w14:paraId="3552E1AE" w14:textId="77777777" w:rsidR="00193510" w:rsidRPr="00E743ED" w:rsidRDefault="00193510" w:rsidP="0019351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47A894D8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29630AFF" w14:textId="7ED09AE6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enhances students' laboratory skills</w:t>
            </w:r>
          </w:p>
        </w:tc>
        <w:tc>
          <w:tcPr>
            <w:tcW w:w="2135" w:type="dxa"/>
          </w:tcPr>
          <w:p w14:paraId="57A99B06" w14:textId="3C2F02A4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mark, 1 mark for compliance, 0 mark for non-compliance</w:t>
            </w:r>
          </w:p>
        </w:tc>
        <w:tc>
          <w:tcPr>
            <w:tcW w:w="1072" w:type="dxa"/>
          </w:tcPr>
          <w:p w14:paraId="20AD0C79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9C448E3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64F79F5" w14:textId="77777777" w:rsidTr="00E743ED">
        <w:trPr>
          <w:trHeight w:val="155"/>
        </w:trPr>
        <w:tc>
          <w:tcPr>
            <w:tcW w:w="1269" w:type="dxa"/>
            <w:vMerge/>
          </w:tcPr>
          <w:p w14:paraId="5A46C7CD" w14:textId="77777777" w:rsidR="00193510" w:rsidRPr="00E743ED" w:rsidRDefault="00193510" w:rsidP="0019351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686BFA3B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16BA5D1" w14:textId="0136A1AC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The content of this experiment enhances students' creative ability</w:t>
            </w:r>
          </w:p>
        </w:tc>
        <w:tc>
          <w:tcPr>
            <w:tcW w:w="2135" w:type="dxa"/>
          </w:tcPr>
          <w:p w14:paraId="69C50A7B" w14:textId="773DBCF3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1 point, 1 point for compliance, 0 point for non-compliance</w:t>
            </w:r>
          </w:p>
        </w:tc>
        <w:tc>
          <w:tcPr>
            <w:tcW w:w="1072" w:type="dxa"/>
          </w:tcPr>
          <w:p w14:paraId="472FFC6E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16F3E972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2C394DBB" w14:textId="77777777" w:rsidTr="00E743ED">
        <w:trPr>
          <w:trHeight w:val="310"/>
        </w:trPr>
        <w:tc>
          <w:tcPr>
            <w:tcW w:w="1269" w:type="dxa"/>
            <w:vMerge/>
          </w:tcPr>
          <w:p w14:paraId="520660AD" w14:textId="77777777" w:rsidR="00193510" w:rsidRPr="00E743ED" w:rsidRDefault="00193510" w:rsidP="0019351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</w:tcPr>
          <w:p w14:paraId="59B7C149" w14:textId="54C49690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Laboratory report (5 points)</w:t>
            </w:r>
          </w:p>
        </w:tc>
        <w:tc>
          <w:tcPr>
            <w:tcW w:w="1660" w:type="dxa"/>
          </w:tcPr>
          <w:p w14:paraId="797EF1B2" w14:textId="208FC716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can write their own full lab report</w:t>
            </w:r>
          </w:p>
        </w:tc>
        <w:tc>
          <w:tcPr>
            <w:tcW w:w="2135" w:type="dxa"/>
          </w:tcPr>
          <w:p w14:paraId="160B3440" w14:textId="45D1C3EF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3 marks, 3 marks for full compliance, 2 marks for partial compliance, 0 marks for non-compliance</w:t>
            </w:r>
          </w:p>
        </w:tc>
        <w:tc>
          <w:tcPr>
            <w:tcW w:w="1072" w:type="dxa"/>
          </w:tcPr>
          <w:p w14:paraId="46E03505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225EDC62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0905F6B5" w14:textId="77777777" w:rsidTr="00E743ED">
        <w:trPr>
          <w:trHeight w:val="310"/>
        </w:trPr>
        <w:tc>
          <w:tcPr>
            <w:tcW w:w="1269" w:type="dxa"/>
            <w:vMerge/>
          </w:tcPr>
          <w:p w14:paraId="2D67C644" w14:textId="77777777" w:rsidR="00193510" w:rsidRPr="00E743ED" w:rsidRDefault="00193510" w:rsidP="0019351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290" w:type="dxa"/>
            <w:vMerge/>
          </w:tcPr>
          <w:p w14:paraId="012DF58D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660" w:type="dxa"/>
          </w:tcPr>
          <w:p w14:paraId="5B31C357" w14:textId="54CE4F61" w:rsidR="00193510" w:rsidRPr="00E743ED" w:rsidRDefault="00F42124" w:rsidP="00F42124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Students can complete an experimental discussion and analyse the experiment</w:t>
            </w:r>
          </w:p>
        </w:tc>
        <w:tc>
          <w:tcPr>
            <w:tcW w:w="2135" w:type="dxa"/>
          </w:tcPr>
          <w:p w14:paraId="1F1FC563" w14:textId="62937317" w:rsidR="00193510" w:rsidRPr="00E743ED" w:rsidRDefault="00193510" w:rsidP="0019351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E743ED">
              <w:rPr>
                <w:rFonts w:cstheme="minorHAnsi"/>
                <w:sz w:val="18"/>
                <w:szCs w:val="18"/>
              </w:rPr>
              <w:t>2 marks, 2 marks for full compliance, 1 mark for partial compliance, 0 marks for non-compliance</w:t>
            </w:r>
          </w:p>
        </w:tc>
        <w:tc>
          <w:tcPr>
            <w:tcW w:w="1072" w:type="dxa"/>
          </w:tcPr>
          <w:p w14:paraId="20E431AC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6D524AA1" w14:textId="77777777" w:rsidR="00193510" w:rsidRPr="00E743ED" w:rsidRDefault="00193510" w:rsidP="0019351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E743ED" w:rsidRPr="00E743ED" w14:paraId="350BB162" w14:textId="77777777" w:rsidTr="00E743ED">
        <w:trPr>
          <w:trHeight w:val="310"/>
        </w:trPr>
        <w:tc>
          <w:tcPr>
            <w:tcW w:w="1269" w:type="dxa"/>
          </w:tcPr>
          <w:p w14:paraId="44D626BD" w14:textId="57D180E2" w:rsidR="003D69BB" w:rsidRPr="00E743ED" w:rsidRDefault="00A60AFD" w:rsidP="00940DF0">
            <w:pPr>
              <w:tabs>
                <w:tab w:val="left" w:pos="640"/>
              </w:tabs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Total</w:t>
            </w:r>
          </w:p>
        </w:tc>
        <w:tc>
          <w:tcPr>
            <w:tcW w:w="1290" w:type="dxa"/>
          </w:tcPr>
          <w:p w14:paraId="66990836" w14:textId="08E35BA2" w:rsidR="003D69BB" w:rsidRPr="00E743ED" w:rsidRDefault="00D61ABC" w:rsidP="00940DF0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100 points</w:t>
            </w:r>
          </w:p>
        </w:tc>
        <w:tc>
          <w:tcPr>
            <w:tcW w:w="1660" w:type="dxa"/>
          </w:tcPr>
          <w:p w14:paraId="17DCDA82" w14:textId="77777777" w:rsidR="003D69BB" w:rsidRPr="00E743ED" w:rsidRDefault="003D69BB" w:rsidP="00940DF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135" w:type="dxa"/>
          </w:tcPr>
          <w:p w14:paraId="0EB76D5E" w14:textId="77777777" w:rsidR="003D69BB" w:rsidRPr="00E743ED" w:rsidRDefault="003D69BB" w:rsidP="00940DF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72" w:type="dxa"/>
          </w:tcPr>
          <w:p w14:paraId="2DEB7535" w14:textId="77777777" w:rsidR="003D69BB" w:rsidRPr="00E743ED" w:rsidRDefault="003D69BB" w:rsidP="00940DF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096" w:type="dxa"/>
          </w:tcPr>
          <w:p w14:paraId="3CFC45B9" w14:textId="77777777" w:rsidR="003D69BB" w:rsidRPr="00E743ED" w:rsidRDefault="003D69BB" w:rsidP="00940DF0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3D69BB" w:rsidRPr="00E743ED" w14:paraId="68DE2975" w14:textId="77777777" w:rsidTr="00E743ED">
        <w:trPr>
          <w:trHeight w:val="274"/>
        </w:trPr>
        <w:tc>
          <w:tcPr>
            <w:tcW w:w="8522" w:type="dxa"/>
            <w:gridSpan w:val="6"/>
          </w:tcPr>
          <w:p w14:paraId="2EBBF8BC" w14:textId="77777777" w:rsidR="00521FA6" w:rsidRPr="00E743ED" w:rsidRDefault="00521FA6" w:rsidP="00521FA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The relevant provisions are explained as follows.</w:t>
            </w:r>
          </w:p>
          <w:p w14:paraId="7C420F26" w14:textId="77777777" w:rsidR="00521FA6" w:rsidRPr="00E743ED" w:rsidRDefault="00521FA6" w:rsidP="00521FA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1. Environmental safety: This is a one-vote veto system. If a laboratory safety accident occurs during the completion of the results, the transformation qualification will be cancelled.</w:t>
            </w:r>
          </w:p>
          <w:p w14:paraId="612BD02D" w14:textId="56358712" w:rsidR="003D69BB" w:rsidRPr="00E743ED" w:rsidRDefault="00521FA6" w:rsidP="00521FA6">
            <w:pPr>
              <w:rPr>
                <w:rFonts w:eastAsiaTheme="majorEastAsia" w:cstheme="minorHAnsi"/>
                <w:sz w:val="18"/>
                <w:szCs w:val="18"/>
              </w:rPr>
            </w:pPr>
            <w:r w:rsidRPr="00E743ED">
              <w:rPr>
                <w:rFonts w:eastAsiaTheme="majorEastAsia" w:cstheme="minorHAnsi"/>
                <w:sz w:val="18"/>
                <w:szCs w:val="18"/>
              </w:rPr>
              <w:t>2. Transformation criteria: ≥95 can be transformed to the first line of experimental teaching and can be extended to all professional students; ≥90, &lt;95 can be transformed to the first line of experimental teaching and can be extended to some professional students; &lt;90 cannot be transformed to the first line of experimental teaching and can recruit a group of students for perfection.</w:t>
            </w:r>
          </w:p>
        </w:tc>
      </w:tr>
    </w:tbl>
    <w:p w14:paraId="2AC15150" w14:textId="182397DC" w:rsidR="00C07F96" w:rsidRPr="00521FA6" w:rsidRDefault="00C07F96"/>
    <w:sectPr w:rsidR="00C07F96" w:rsidRPr="00521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0B38D" w14:textId="77777777" w:rsidR="002A26F3" w:rsidRDefault="002A26F3" w:rsidP="0003334C">
      <w:r>
        <w:separator/>
      </w:r>
    </w:p>
  </w:endnote>
  <w:endnote w:type="continuationSeparator" w:id="0">
    <w:p w14:paraId="3A706ED8" w14:textId="77777777" w:rsidR="002A26F3" w:rsidRDefault="002A26F3" w:rsidP="0003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2032" w14:textId="77777777" w:rsidR="002A26F3" w:rsidRDefault="002A26F3" w:rsidP="0003334C">
      <w:r>
        <w:separator/>
      </w:r>
    </w:p>
  </w:footnote>
  <w:footnote w:type="continuationSeparator" w:id="0">
    <w:p w14:paraId="46B7FA84" w14:textId="77777777" w:rsidR="002A26F3" w:rsidRDefault="002A26F3" w:rsidP="00033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07F96"/>
    <w:rsid w:val="0003334C"/>
    <w:rsid w:val="00041A2D"/>
    <w:rsid w:val="00193510"/>
    <w:rsid w:val="00273FE1"/>
    <w:rsid w:val="00284593"/>
    <w:rsid w:val="002A0B5C"/>
    <w:rsid w:val="002A26F3"/>
    <w:rsid w:val="003D69BB"/>
    <w:rsid w:val="00474703"/>
    <w:rsid w:val="00484E68"/>
    <w:rsid w:val="00521FA6"/>
    <w:rsid w:val="005B0552"/>
    <w:rsid w:val="0067153C"/>
    <w:rsid w:val="007A1AE5"/>
    <w:rsid w:val="008D30D8"/>
    <w:rsid w:val="008E4E1E"/>
    <w:rsid w:val="00952DF7"/>
    <w:rsid w:val="00985A2D"/>
    <w:rsid w:val="00A364F6"/>
    <w:rsid w:val="00A60AFD"/>
    <w:rsid w:val="00AA2DF2"/>
    <w:rsid w:val="00B643B2"/>
    <w:rsid w:val="00B719A9"/>
    <w:rsid w:val="00B943A9"/>
    <w:rsid w:val="00BB5016"/>
    <w:rsid w:val="00C02E83"/>
    <w:rsid w:val="00C07F96"/>
    <w:rsid w:val="00CA59DF"/>
    <w:rsid w:val="00D61ABC"/>
    <w:rsid w:val="00D63024"/>
    <w:rsid w:val="00D87AC7"/>
    <w:rsid w:val="00DB3D6D"/>
    <w:rsid w:val="00E743ED"/>
    <w:rsid w:val="00E77886"/>
    <w:rsid w:val="00EC186C"/>
    <w:rsid w:val="00F10F13"/>
    <w:rsid w:val="00F26F4C"/>
    <w:rsid w:val="00F36C17"/>
    <w:rsid w:val="00F42124"/>
    <w:rsid w:val="00F70C85"/>
    <w:rsid w:val="00F71220"/>
    <w:rsid w:val="00F8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33B53"/>
  <w15:chartTrackingRefBased/>
  <w15:docId w15:val="{872248D4-6C1B-449C-A128-5176341F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07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334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3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3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丛 建超</dc:creator>
  <cp:keywords/>
  <dc:description/>
  <cp:lastModifiedBy>丛 建超</cp:lastModifiedBy>
  <cp:revision>4</cp:revision>
  <dcterms:created xsi:type="dcterms:W3CDTF">2022-08-09T08:28:00Z</dcterms:created>
  <dcterms:modified xsi:type="dcterms:W3CDTF">2022-09-01T06:31:00Z</dcterms:modified>
</cp:coreProperties>
</file>