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B1C76" w14:textId="77777777" w:rsidR="00BB5AED" w:rsidRPr="009A5905" w:rsidRDefault="00BB5AED" w:rsidP="00BB5AED">
      <w:pPr>
        <w:spacing w:before="166" w:after="166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r w:rsidRPr="009A590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>Table 1:</w:t>
      </w:r>
    </w:p>
    <w:p w14:paraId="4C8FB7C7" w14:textId="77777777" w:rsidR="00BB5AED" w:rsidRPr="009A5905" w:rsidRDefault="00BB5AED" w:rsidP="00BB5AED">
      <w:pPr>
        <w:spacing w:before="166" w:after="166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9A59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Sequences of primers used for genotyping.</w:t>
      </w:r>
    </w:p>
    <w:p w14:paraId="408A3020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</w:pPr>
      <w:r w:rsidRPr="004A4E70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en-GB"/>
        </w:rPr>
        <w:t>CNTNAP2</w:t>
      </w:r>
      <w:r w:rsidRPr="005A0D8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rs2710102</w:t>
      </w:r>
    </w:p>
    <w:p w14:paraId="10650582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Forward inner primer (A allele):                Melting temperature</w:t>
      </w:r>
    </w:p>
    <w:p w14:paraId="0E910374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476 GCCTTTTTGTTTTTCCTTCTTTCGCA 501                      67</w:t>
      </w:r>
    </w:p>
    <w:p w14:paraId="6C3E2798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2781E3BD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Reverse inner primer (G allele):</w:t>
      </w:r>
    </w:p>
    <w:p w14:paraId="3D0A8454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529 CCGATTGGTTAACATTTACTCTGAGAACC 501                   65</w:t>
      </w:r>
    </w:p>
    <w:p w14:paraId="57836CF8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67F859DB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Forward outer primer (5' - 3'):</w:t>
      </w:r>
    </w:p>
    <w:p w14:paraId="3D9C18C0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245 GAAAAAAGTGGTAGCCAGTCAGGTTAGC 272                    66</w:t>
      </w:r>
    </w:p>
    <w:p w14:paraId="286E50B3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2B1A996D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Reverse outer primer (5' - 3'):</w:t>
      </w:r>
    </w:p>
    <w:p w14:paraId="367CBF7E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722 AGGGCACAAAATGGATGAGTGATAGAAT 695                    66</w:t>
      </w:r>
    </w:p>
    <w:p w14:paraId="6ACB16E4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0C3A2C08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Product size for A allele: 248</w:t>
      </w:r>
    </w:p>
    <w:p w14:paraId="2EB7E47B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Product size for G allele: 285</w:t>
      </w:r>
    </w:p>
    <w:p w14:paraId="5FC517A7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Product size of two outer primers: 478</w:t>
      </w:r>
    </w:p>
    <w:p w14:paraId="27293AC2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</w:pPr>
      <w:r w:rsidRPr="004A4E70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en-GB"/>
        </w:rPr>
        <w:t>CNTNAP2</w:t>
      </w:r>
      <w:r w:rsidRPr="005A0D8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rs147815978</w:t>
      </w:r>
    </w:p>
    <w:p w14:paraId="73BFFD30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27611D0A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Forward inner primer (G allele):                Melting temperature</w:t>
      </w:r>
    </w:p>
    <w:p w14:paraId="53A3D330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475 GTCTCCTGGTCTTCAGTCACTTTGTGG 501                     67</w:t>
      </w:r>
    </w:p>
    <w:p w14:paraId="4EE9A803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74DF512E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Reverse inner primer (T allele):</w:t>
      </w:r>
    </w:p>
    <w:p w14:paraId="363A469A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526 TCAATCTCCACATTGCCCAAATTGTA 501                      67</w:t>
      </w:r>
    </w:p>
    <w:p w14:paraId="74B34334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1C262A1D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Forward outer primer (5' - 3'):</w:t>
      </w:r>
    </w:p>
    <w:p w14:paraId="7F2A56B3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345 AGCTTTTCTTGTGTGGAACCCTATACGG 372                    67</w:t>
      </w:r>
    </w:p>
    <w:p w14:paraId="164D0BC3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24C8FFB3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lastRenderedPageBreak/>
        <w:t>Reverse outer primer (5' - 3'):</w:t>
      </w:r>
    </w:p>
    <w:p w14:paraId="4E0630EC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674 CCAAACAAAGCACAACATTAACTCTGGA 647                    67</w:t>
      </w:r>
    </w:p>
    <w:p w14:paraId="5E8F9EBB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46C95356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Product size for G allele: 201</w:t>
      </w:r>
    </w:p>
    <w:p w14:paraId="348ED732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Product size for T allele: 182</w:t>
      </w:r>
    </w:p>
    <w:p w14:paraId="66E2618B" w14:textId="77777777" w:rsidR="00BB5AED" w:rsidRPr="005A0D82" w:rsidRDefault="00BB5AED" w:rsidP="00BB5AED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Product size of two outer primers: 330</w:t>
      </w:r>
    </w:p>
    <w:p w14:paraId="15C4FD2C" w14:textId="77777777" w:rsidR="00BB5AED" w:rsidRDefault="00BB5AED" w:rsidP="00BB5AED">
      <w:pPr>
        <w:shd w:val="clear" w:color="auto" w:fill="FFFFFF"/>
        <w:spacing w:before="308" w:after="154" w:line="30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17E003C8" w14:textId="77777777" w:rsidR="00BB5AED" w:rsidRDefault="00BB5AED" w:rsidP="00BB5AED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EB35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  <w:t>Table 2: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</w:t>
      </w:r>
    </w:p>
    <w:p w14:paraId="07FDD9B0" w14:textId="77777777" w:rsidR="00BB5AED" w:rsidRPr="00C45117" w:rsidRDefault="00BB5AED" w:rsidP="00BB5AED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C45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Demographic </w:t>
      </w:r>
      <w:bookmarkStart w:id="0" w:name="_Hlk106983662"/>
      <w:r w:rsidRPr="00C45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information for study participants with ID and/or EPI symptoms.</w:t>
      </w:r>
    </w:p>
    <w:bookmarkEnd w:id="0"/>
    <w:p w14:paraId="3094FA19" w14:textId="77777777" w:rsidR="00BB5AED" w:rsidRDefault="00BB5AED" w:rsidP="00BB5AE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tbl>
      <w:tblPr>
        <w:tblStyle w:val="PlainTable5"/>
        <w:tblW w:w="10774" w:type="dxa"/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992"/>
        <w:gridCol w:w="992"/>
        <w:gridCol w:w="1134"/>
        <w:gridCol w:w="993"/>
        <w:gridCol w:w="1275"/>
        <w:gridCol w:w="1276"/>
        <w:gridCol w:w="1418"/>
      </w:tblGrid>
      <w:tr w:rsidR="00BB5AED" w:rsidRPr="00C45117" w14:paraId="7F1D7802" w14:textId="77777777" w:rsidTr="00481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2" w:type="dxa"/>
            <w:vMerge w:val="restart"/>
          </w:tcPr>
          <w:p w14:paraId="5E4B5DA8" w14:textId="77777777" w:rsidR="00BB5AED" w:rsidRPr="007A15C9" w:rsidRDefault="00BB5AED" w:rsidP="004814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Demographic Data</w:t>
            </w:r>
          </w:p>
        </w:tc>
        <w:tc>
          <w:tcPr>
            <w:tcW w:w="1984" w:type="dxa"/>
            <w:gridSpan w:val="2"/>
          </w:tcPr>
          <w:p w14:paraId="0C54E84D" w14:textId="77777777" w:rsidR="00BB5AED" w:rsidRPr="007A15C9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2126" w:type="dxa"/>
            <w:gridSpan w:val="2"/>
          </w:tcPr>
          <w:p w14:paraId="30608586" w14:textId="77777777" w:rsidR="00BB5AED" w:rsidRPr="007A15C9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AGE</w:t>
            </w:r>
          </w:p>
          <w:p w14:paraId="01EF3E53" w14:textId="77777777" w:rsidR="00BB5AED" w:rsidRPr="00C45117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GROUPS</w:t>
            </w:r>
          </w:p>
        </w:tc>
        <w:tc>
          <w:tcPr>
            <w:tcW w:w="2268" w:type="dxa"/>
            <w:gridSpan w:val="2"/>
          </w:tcPr>
          <w:p w14:paraId="5236A50F" w14:textId="77777777" w:rsidR="00BB5AED" w:rsidRPr="007A15C9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AGE AT ONSET</w:t>
            </w:r>
          </w:p>
        </w:tc>
        <w:tc>
          <w:tcPr>
            <w:tcW w:w="1276" w:type="dxa"/>
            <w:vMerge w:val="restart"/>
          </w:tcPr>
          <w:p w14:paraId="1566FF0E" w14:textId="77777777" w:rsidR="00BB5AED" w:rsidRPr="007A15C9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FAMILY HISTORY</w:t>
            </w:r>
          </w:p>
          <w:p w14:paraId="2B5374F5" w14:textId="77777777" w:rsidR="00BB5AED" w:rsidRPr="007A15C9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18" w:type="dxa"/>
            <w:vMerge w:val="restart"/>
          </w:tcPr>
          <w:p w14:paraId="3BBAAFAC" w14:textId="77777777" w:rsidR="00BB5AED" w:rsidRPr="007A15C9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AFFECTED SIBLI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</w:t>
            </w: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GS</w:t>
            </w:r>
          </w:p>
          <w:p w14:paraId="03F23D11" w14:textId="77777777" w:rsidR="00BB5AED" w:rsidRPr="007A15C9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7A15C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</w:tr>
      <w:tr w:rsidR="00BB5AED" w:rsidRPr="00C45117" w14:paraId="5EBACF64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Merge/>
          </w:tcPr>
          <w:p w14:paraId="2891E5D4" w14:textId="77777777" w:rsidR="00BB5AED" w:rsidRPr="00C45117" w:rsidRDefault="00BB5AED" w:rsidP="004814C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2" w:type="dxa"/>
          </w:tcPr>
          <w:p w14:paraId="002ACEA9" w14:textId="77777777" w:rsidR="00BB5AED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51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  <w:p w14:paraId="0546D84E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92" w:type="dxa"/>
          </w:tcPr>
          <w:p w14:paraId="09E4D094" w14:textId="77777777" w:rsidR="00BB5AED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51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  <w:p w14:paraId="2A226E02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92" w:type="dxa"/>
          </w:tcPr>
          <w:p w14:paraId="05E304C8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51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years</w:t>
            </w:r>
          </w:p>
          <w:p w14:paraId="713B1168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34" w:type="dxa"/>
          </w:tcPr>
          <w:p w14:paraId="0217B371" w14:textId="77777777" w:rsidR="00BB5AED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51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Above 13 years</w:t>
            </w:r>
          </w:p>
          <w:p w14:paraId="624B9A17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93" w:type="dxa"/>
          </w:tcPr>
          <w:p w14:paraId="09634C5D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51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years</w:t>
            </w:r>
          </w:p>
          <w:p w14:paraId="41753466" w14:textId="77777777" w:rsidR="00BB5AED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51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 below</w:t>
            </w:r>
          </w:p>
          <w:p w14:paraId="4867F1C4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5" w:type="dxa"/>
          </w:tcPr>
          <w:p w14:paraId="56B2B555" w14:textId="77777777" w:rsidR="00BB5AED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51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Above 13 years</w:t>
            </w:r>
          </w:p>
          <w:p w14:paraId="20E36283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276" w:type="dxa"/>
            <w:vMerge/>
          </w:tcPr>
          <w:p w14:paraId="4E46ECE4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vMerge/>
          </w:tcPr>
          <w:p w14:paraId="11FAD49A" w14:textId="77777777" w:rsidR="00BB5AED" w:rsidRPr="00C45117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B5AED" w:rsidRPr="00BA0A8F" w14:paraId="1F43FD7B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3FB3190D" w14:textId="77777777" w:rsidR="00BB5AED" w:rsidRPr="008E15FD" w:rsidRDefault="00BB5AED" w:rsidP="004814CE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E15FD">
              <w:rPr>
                <w:rFonts w:ascii="Times New Roman" w:hAnsi="Times New Roman" w:cs="Times New Roman"/>
                <w:b/>
                <w:bCs/>
                <w:lang w:val="en-US"/>
              </w:rPr>
              <w:t>CONTROL</w:t>
            </w:r>
          </w:p>
        </w:tc>
        <w:tc>
          <w:tcPr>
            <w:tcW w:w="992" w:type="dxa"/>
          </w:tcPr>
          <w:p w14:paraId="54D4ECE0" w14:textId="77777777" w:rsidR="00BB5AED" w:rsidRPr="00BA0A8F" w:rsidRDefault="00BB5AED" w:rsidP="0048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100 (57)</w:t>
            </w:r>
          </w:p>
        </w:tc>
        <w:tc>
          <w:tcPr>
            <w:tcW w:w="992" w:type="dxa"/>
          </w:tcPr>
          <w:p w14:paraId="07902F76" w14:textId="77777777" w:rsidR="00BB5AED" w:rsidRPr="00BA0A8F" w:rsidRDefault="00BB5AED" w:rsidP="0048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75 (43)</w:t>
            </w:r>
          </w:p>
        </w:tc>
        <w:tc>
          <w:tcPr>
            <w:tcW w:w="992" w:type="dxa"/>
          </w:tcPr>
          <w:p w14:paraId="41796C6D" w14:textId="77777777" w:rsidR="00BB5AED" w:rsidRPr="00BA0A8F" w:rsidRDefault="00BB5AED" w:rsidP="0048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90(51)</w:t>
            </w:r>
          </w:p>
        </w:tc>
        <w:tc>
          <w:tcPr>
            <w:tcW w:w="1134" w:type="dxa"/>
          </w:tcPr>
          <w:p w14:paraId="6A417207" w14:textId="77777777" w:rsidR="00BB5AED" w:rsidRPr="00BA0A8F" w:rsidRDefault="00BB5AED" w:rsidP="0048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85 (48.5)</w:t>
            </w:r>
          </w:p>
        </w:tc>
        <w:tc>
          <w:tcPr>
            <w:tcW w:w="2268" w:type="dxa"/>
            <w:gridSpan w:val="2"/>
          </w:tcPr>
          <w:p w14:paraId="6BC06DFA" w14:textId="77777777" w:rsidR="00BB5AED" w:rsidRPr="00BA0A8F" w:rsidRDefault="00BB5AED" w:rsidP="0048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Not applicable</w:t>
            </w:r>
          </w:p>
        </w:tc>
        <w:tc>
          <w:tcPr>
            <w:tcW w:w="1276" w:type="dxa"/>
          </w:tcPr>
          <w:p w14:paraId="5047FE30" w14:textId="77777777" w:rsidR="00BB5AED" w:rsidRPr="00BA0A8F" w:rsidRDefault="00BB5AED" w:rsidP="0048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40 (23)</w:t>
            </w:r>
          </w:p>
        </w:tc>
        <w:tc>
          <w:tcPr>
            <w:tcW w:w="1418" w:type="dxa"/>
          </w:tcPr>
          <w:p w14:paraId="74EF66B4" w14:textId="77777777" w:rsidR="00BB5AED" w:rsidRPr="00BA0A8F" w:rsidRDefault="00BB5AED" w:rsidP="004814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50 (28.5)</w:t>
            </w:r>
          </w:p>
        </w:tc>
      </w:tr>
      <w:tr w:rsidR="00BB5AED" w:rsidRPr="00BA0A8F" w14:paraId="2F3F127D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0E60155A" w14:textId="77777777" w:rsidR="00BB5AED" w:rsidRPr="008E15FD" w:rsidRDefault="00BB5AED" w:rsidP="004814CE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E15FD">
              <w:rPr>
                <w:rFonts w:ascii="Times New Roman" w:hAnsi="Times New Roman" w:cs="Times New Roman"/>
                <w:b/>
                <w:bCs/>
                <w:lang w:val="en-US"/>
              </w:rPr>
              <w:t>CASES</w:t>
            </w:r>
          </w:p>
        </w:tc>
        <w:tc>
          <w:tcPr>
            <w:tcW w:w="992" w:type="dxa"/>
          </w:tcPr>
          <w:p w14:paraId="171FE3FB" w14:textId="77777777" w:rsidR="00BB5AED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103</w:t>
            </w:r>
          </w:p>
          <w:p w14:paraId="3D79D632" w14:textId="77777777" w:rsidR="00BB5AED" w:rsidRPr="00BA0A8F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(60.5)</w:t>
            </w:r>
          </w:p>
        </w:tc>
        <w:tc>
          <w:tcPr>
            <w:tcW w:w="992" w:type="dxa"/>
          </w:tcPr>
          <w:p w14:paraId="061B16FB" w14:textId="77777777" w:rsidR="00BB5AED" w:rsidRPr="00BA0A8F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67 (39)</w:t>
            </w:r>
          </w:p>
        </w:tc>
        <w:tc>
          <w:tcPr>
            <w:tcW w:w="992" w:type="dxa"/>
          </w:tcPr>
          <w:p w14:paraId="584D545A" w14:textId="77777777" w:rsidR="00BB5AED" w:rsidRPr="00BA0A8F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64 (37)</w:t>
            </w:r>
          </w:p>
        </w:tc>
        <w:tc>
          <w:tcPr>
            <w:tcW w:w="1134" w:type="dxa"/>
          </w:tcPr>
          <w:p w14:paraId="29A9F13D" w14:textId="77777777" w:rsidR="00BB5AED" w:rsidRPr="00BA0A8F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106 (62)</w:t>
            </w:r>
          </w:p>
        </w:tc>
        <w:tc>
          <w:tcPr>
            <w:tcW w:w="993" w:type="dxa"/>
          </w:tcPr>
          <w:p w14:paraId="77988441" w14:textId="77777777" w:rsidR="00BB5AED" w:rsidRPr="00BA0A8F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114 (67)</w:t>
            </w:r>
          </w:p>
        </w:tc>
        <w:tc>
          <w:tcPr>
            <w:tcW w:w="1275" w:type="dxa"/>
          </w:tcPr>
          <w:p w14:paraId="31169C50" w14:textId="77777777" w:rsidR="00BB5AED" w:rsidRPr="00BA0A8F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61 (36)</w:t>
            </w:r>
          </w:p>
        </w:tc>
        <w:tc>
          <w:tcPr>
            <w:tcW w:w="1276" w:type="dxa"/>
          </w:tcPr>
          <w:p w14:paraId="4B7775B7" w14:textId="77777777" w:rsidR="00BB5AED" w:rsidRPr="00BA0A8F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157 (92)</w:t>
            </w:r>
          </w:p>
        </w:tc>
        <w:tc>
          <w:tcPr>
            <w:tcW w:w="1418" w:type="dxa"/>
          </w:tcPr>
          <w:p w14:paraId="40EBC05A" w14:textId="77777777" w:rsidR="00BB5AED" w:rsidRPr="00BA0A8F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BA0A8F">
              <w:rPr>
                <w:rFonts w:ascii="Times New Roman" w:hAnsi="Times New Roman" w:cs="Times New Roman"/>
                <w:lang w:val="en-US"/>
              </w:rPr>
              <w:t>123 (72)</w:t>
            </w:r>
          </w:p>
        </w:tc>
      </w:tr>
    </w:tbl>
    <w:p w14:paraId="21B51E6D" w14:textId="77777777" w:rsidR="00BB5AED" w:rsidRPr="00BA0A8F" w:rsidRDefault="00BB5AED" w:rsidP="00BB5AED">
      <w:pPr>
        <w:jc w:val="both"/>
        <w:rPr>
          <w:rFonts w:ascii="Times New Roman" w:hAnsi="Times New Roman" w:cs="Times New Roman"/>
          <w:color w:val="5B9BD5" w:themeColor="accent5"/>
          <w:sz w:val="24"/>
          <w:szCs w:val="24"/>
          <w:lang w:val="en-US"/>
        </w:rPr>
      </w:pPr>
    </w:p>
    <w:p w14:paraId="3C5D0D58" w14:textId="77777777" w:rsidR="00BB5AED" w:rsidRDefault="00BB5AED" w:rsidP="00BB5AED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C4511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Clinical </w:t>
      </w:r>
      <w:r w:rsidRPr="00C451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information for study participants with ID and/or EPI symptoms.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894"/>
        <w:gridCol w:w="1216"/>
        <w:gridCol w:w="923"/>
        <w:gridCol w:w="1010"/>
        <w:gridCol w:w="1083"/>
        <w:gridCol w:w="1136"/>
        <w:gridCol w:w="1270"/>
        <w:gridCol w:w="942"/>
        <w:gridCol w:w="886"/>
      </w:tblGrid>
      <w:tr w:rsidR="00BB5AED" w:rsidRPr="00BA0A8F" w14:paraId="43DC50E4" w14:textId="77777777" w:rsidTr="00481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240" w:type="dxa"/>
            <w:gridSpan w:val="4"/>
          </w:tcPr>
          <w:p w14:paraId="58D5C953" w14:textId="77777777" w:rsidR="00BB5AED" w:rsidRPr="00A96470" w:rsidRDefault="00BB5AED" w:rsidP="004814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964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Group-wise distribution of cases</w:t>
            </w:r>
          </w:p>
        </w:tc>
        <w:tc>
          <w:tcPr>
            <w:tcW w:w="5240" w:type="dxa"/>
            <w:gridSpan w:val="5"/>
          </w:tcPr>
          <w:p w14:paraId="1C99659F" w14:textId="77777777" w:rsidR="00BB5AED" w:rsidRPr="00A96470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964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Added neurologic comorbidities of cases</w:t>
            </w:r>
          </w:p>
        </w:tc>
      </w:tr>
      <w:tr w:rsidR="00BB5AED" w:rsidRPr="008E15FD" w14:paraId="1D38CDD7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" w:type="dxa"/>
          </w:tcPr>
          <w:p w14:paraId="76180348" w14:textId="77777777" w:rsidR="00BB5AED" w:rsidRPr="008E15FD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EPI only</w:t>
            </w:r>
          </w:p>
          <w:p w14:paraId="1242D3CD" w14:textId="77777777" w:rsidR="00BB5AED" w:rsidRPr="008E15FD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2289" w:type="dxa"/>
            <w:gridSpan w:val="2"/>
          </w:tcPr>
          <w:p w14:paraId="28C40FA7" w14:textId="77777777" w:rsidR="00BB5AED" w:rsidRPr="008E15FD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ID only</w:t>
            </w:r>
          </w:p>
          <w:p w14:paraId="04994BA5" w14:textId="77777777" w:rsidR="00BB5AED" w:rsidRPr="008E15FD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854" w:type="dxa"/>
          </w:tcPr>
          <w:p w14:paraId="07F7A17B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ID with EPI</w:t>
            </w:r>
          </w:p>
          <w:p w14:paraId="41FAA96D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048" w:type="dxa"/>
            <w:vMerge w:val="restart"/>
          </w:tcPr>
          <w:p w14:paraId="484287D9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Dyslexia</w:t>
            </w:r>
          </w:p>
          <w:p w14:paraId="3B627416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048" w:type="dxa"/>
            <w:vMerge w:val="restart"/>
          </w:tcPr>
          <w:p w14:paraId="4B0C4B2E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Cerebral Palsy</w:t>
            </w:r>
          </w:p>
          <w:p w14:paraId="31ACFFB9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048" w:type="dxa"/>
            <w:vMerge w:val="restart"/>
          </w:tcPr>
          <w:p w14:paraId="54DB3825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Down’s Syndrome</w:t>
            </w:r>
          </w:p>
          <w:p w14:paraId="7905B868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048" w:type="dxa"/>
            <w:vMerge w:val="restart"/>
          </w:tcPr>
          <w:p w14:paraId="6B806D3B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ADHD</w:t>
            </w:r>
          </w:p>
          <w:p w14:paraId="38EB6F96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048" w:type="dxa"/>
            <w:vMerge w:val="restart"/>
          </w:tcPr>
          <w:p w14:paraId="3B24B0C6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ASD</w:t>
            </w:r>
          </w:p>
          <w:p w14:paraId="099E6942" w14:textId="77777777" w:rsidR="00BB5AED" w:rsidRPr="008E15FD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 (%)</w:t>
            </w:r>
          </w:p>
        </w:tc>
      </w:tr>
      <w:tr w:rsidR="00BB5AED" w:rsidRPr="00BA0A8F" w14:paraId="5DAC9266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" w:type="dxa"/>
            <w:vMerge w:val="restart"/>
          </w:tcPr>
          <w:p w14:paraId="273D61D0" w14:textId="77777777" w:rsidR="00BB5AED" w:rsidRPr="00BA0A8F" w:rsidRDefault="00BB5AED" w:rsidP="004814C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BA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(26)</w:t>
            </w:r>
          </w:p>
        </w:tc>
        <w:tc>
          <w:tcPr>
            <w:tcW w:w="1216" w:type="dxa"/>
          </w:tcPr>
          <w:p w14:paraId="78DE1E95" w14:textId="77777777" w:rsidR="00BB5AED" w:rsidRPr="008E15FD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Moderate </w:t>
            </w:r>
          </w:p>
        </w:tc>
        <w:tc>
          <w:tcPr>
            <w:tcW w:w="1073" w:type="dxa"/>
          </w:tcPr>
          <w:p w14:paraId="7C4838E7" w14:textId="77777777" w:rsidR="00BB5AED" w:rsidRPr="008E15FD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E15F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Severe</w:t>
            </w:r>
          </w:p>
        </w:tc>
        <w:tc>
          <w:tcPr>
            <w:tcW w:w="1854" w:type="dxa"/>
            <w:vMerge w:val="restart"/>
          </w:tcPr>
          <w:p w14:paraId="79BC0301" w14:textId="77777777" w:rsidR="00BB5AED" w:rsidRPr="00BA0A8F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BA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(32)</w:t>
            </w:r>
          </w:p>
        </w:tc>
        <w:tc>
          <w:tcPr>
            <w:tcW w:w="1048" w:type="dxa"/>
            <w:vMerge/>
          </w:tcPr>
          <w:p w14:paraId="3CCC3EC4" w14:textId="77777777" w:rsidR="00BB5AED" w:rsidRPr="00BA0A8F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8" w:type="dxa"/>
            <w:vMerge/>
          </w:tcPr>
          <w:p w14:paraId="0290B35B" w14:textId="77777777" w:rsidR="00BB5AED" w:rsidRPr="00BA0A8F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8" w:type="dxa"/>
            <w:vMerge/>
          </w:tcPr>
          <w:p w14:paraId="043D6ED9" w14:textId="77777777" w:rsidR="00BB5AED" w:rsidRPr="00BA0A8F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8" w:type="dxa"/>
            <w:vMerge/>
          </w:tcPr>
          <w:p w14:paraId="43D22492" w14:textId="77777777" w:rsidR="00BB5AED" w:rsidRPr="00BA0A8F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8" w:type="dxa"/>
            <w:vMerge/>
          </w:tcPr>
          <w:p w14:paraId="6FD1C62D" w14:textId="77777777" w:rsidR="00BB5AED" w:rsidRPr="00BA0A8F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BB5AED" w:rsidRPr="00BA0A8F" w14:paraId="45AF298D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" w:type="dxa"/>
            <w:vMerge/>
          </w:tcPr>
          <w:p w14:paraId="40793C2E" w14:textId="77777777" w:rsidR="00BB5AED" w:rsidRPr="00BA0A8F" w:rsidRDefault="00BB5AED" w:rsidP="004814C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16" w:type="dxa"/>
          </w:tcPr>
          <w:p w14:paraId="0606847C" w14:textId="77777777" w:rsidR="00BB5AED" w:rsidRPr="00BA0A8F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BA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(18)</w:t>
            </w:r>
          </w:p>
        </w:tc>
        <w:tc>
          <w:tcPr>
            <w:tcW w:w="1073" w:type="dxa"/>
          </w:tcPr>
          <w:p w14:paraId="43153F5F" w14:textId="77777777" w:rsidR="00BB5AED" w:rsidRPr="00BA0A8F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BA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(25)</w:t>
            </w:r>
          </w:p>
        </w:tc>
        <w:tc>
          <w:tcPr>
            <w:tcW w:w="1854" w:type="dxa"/>
            <w:vMerge/>
          </w:tcPr>
          <w:p w14:paraId="212CED70" w14:textId="77777777" w:rsidR="00BB5AED" w:rsidRPr="00BA0A8F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048" w:type="dxa"/>
          </w:tcPr>
          <w:p w14:paraId="539DB7EE" w14:textId="77777777" w:rsidR="00BB5AED" w:rsidRPr="00BA0A8F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03(1)</w:t>
            </w:r>
          </w:p>
        </w:tc>
        <w:tc>
          <w:tcPr>
            <w:tcW w:w="1048" w:type="dxa"/>
          </w:tcPr>
          <w:p w14:paraId="64A601EC" w14:textId="77777777" w:rsidR="00BB5AED" w:rsidRPr="00BA0A8F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07(4)</w:t>
            </w:r>
          </w:p>
        </w:tc>
        <w:tc>
          <w:tcPr>
            <w:tcW w:w="1048" w:type="dxa"/>
          </w:tcPr>
          <w:p w14:paraId="4FA49A1E" w14:textId="77777777" w:rsidR="00BB5AED" w:rsidRPr="00BA0A8F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11(6)</w:t>
            </w:r>
          </w:p>
        </w:tc>
        <w:tc>
          <w:tcPr>
            <w:tcW w:w="1048" w:type="dxa"/>
          </w:tcPr>
          <w:p w14:paraId="78B95380" w14:textId="77777777" w:rsidR="00BB5AED" w:rsidRPr="00BA0A8F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02(1)</w:t>
            </w:r>
          </w:p>
        </w:tc>
        <w:tc>
          <w:tcPr>
            <w:tcW w:w="1048" w:type="dxa"/>
          </w:tcPr>
          <w:p w14:paraId="78C55733" w14:textId="77777777" w:rsidR="00BB5AED" w:rsidRPr="00BA0A8F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25(15)</w:t>
            </w:r>
          </w:p>
        </w:tc>
      </w:tr>
    </w:tbl>
    <w:p w14:paraId="6BD9E0F5" w14:textId="77777777" w:rsidR="00BB5AED" w:rsidRPr="00BA0A8F" w:rsidRDefault="00BB5AED" w:rsidP="00BB5AE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209815EF" w14:textId="77777777" w:rsidR="00BB5AED" w:rsidRPr="006B3AE9" w:rsidRDefault="00BB5AED" w:rsidP="00BB5AED">
      <w:pPr>
        <w:rPr>
          <w:lang w:val="en-US"/>
        </w:rPr>
      </w:pPr>
    </w:p>
    <w:p w14:paraId="058E4047" w14:textId="77777777" w:rsidR="00BB5AED" w:rsidRDefault="00BB5AED" w:rsidP="00BB5AED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</w:pPr>
    </w:p>
    <w:p w14:paraId="3D449E16" w14:textId="77777777" w:rsidR="00BB5AED" w:rsidRDefault="00BB5AED" w:rsidP="00BB5AED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</w:pPr>
    </w:p>
    <w:p w14:paraId="0C7197F9" w14:textId="77777777" w:rsidR="00BB5AED" w:rsidRDefault="00BB5AED" w:rsidP="00BB5AED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</w:pPr>
    </w:p>
    <w:p w14:paraId="7CDFE719" w14:textId="77777777" w:rsidR="00BB5AED" w:rsidRDefault="00BB5AED" w:rsidP="00BB5AED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</w:pPr>
    </w:p>
    <w:p w14:paraId="34B19A67" w14:textId="77777777" w:rsidR="00BB5AED" w:rsidRDefault="00BB5AED" w:rsidP="00BB5AED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</w:pPr>
    </w:p>
    <w:p w14:paraId="1C7D1FB0" w14:textId="77777777" w:rsidR="00BB5AED" w:rsidRDefault="00BB5AED" w:rsidP="00BB5AED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</w:pPr>
    </w:p>
    <w:p w14:paraId="0735543E" w14:textId="77777777" w:rsidR="00BB5AED" w:rsidRPr="005A0D82" w:rsidRDefault="00BB5AED" w:rsidP="00BB5AE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n-GB"/>
        </w:rPr>
      </w:pPr>
      <w:r w:rsidRPr="005A0D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en-GB"/>
        </w:rPr>
        <w:t>3</w:t>
      </w:r>
      <w:r w:rsidRPr="005A0D8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n-GB"/>
        </w:rPr>
        <w:t xml:space="preserve"> </w:t>
      </w:r>
    </w:p>
    <w:p w14:paraId="23ED95EF" w14:textId="77777777" w:rsidR="00BB5AED" w:rsidRPr="005A0D82" w:rsidRDefault="00BB5AED" w:rsidP="00BB5AED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Allele and genotype frequencies of rs147815978 and</w:t>
      </w:r>
      <w:r w:rsidRPr="005A0D8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bookmarkStart w:id="1" w:name="_Hlk102031024"/>
      <w:r w:rsidRPr="005A0D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rs</w:t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>2710102</w:t>
      </w:r>
      <w:r w:rsidRPr="005A0D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polymorphism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s</w:t>
      </w:r>
      <w:r w:rsidRPr="005A0D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</w:t>
      </w:r>
      <w:bookmarkEnd w:id="1"/>
      <w:r w:rsidRPr="005A0D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among case and control.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1630"/>
        <w:gridCol w:w="2053"/>
        <w:gridCol w:w="1687"/>
        <w:gridCol w:w="2796"/>
        <w:gridCol w:w="1194"/>
      </w:tblGrid>
      <w:tr w:rsidR="00BB5AED" w:rsidRPr="005A0D82" w14:paraId="3EFA2E77" w14:textId="77777777" w:rsidTr="00481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3" w:type="dxa"/>
          </w:tcPr>
          <w:p w14:paraId="6C9DA945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ALLELES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AND </w:t>
            </w: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ENOTYPES</w:t>
            </w:r>
          </w:p>
          <w:p w14:paraId="7773A5CA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2058" w:type="dxa"/>
            <w:hideMark/>
          </w:tcPr>
          <w:p w14:paraId="2AAC1B9D" w14:textId="77777777" w:rsidR="00BB5AED" w:rsidRPr="009C7AC4" w:rsidRDefault="00BB5AED" w:rsidP="004814C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  <w:lang w:eastAsia="en-GB"/>
              </w:rPr>
            </w:pPr>
            <w:r w:rsidRPr="009C7AC4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  <w:lang w:eastAsia="en-GB"/>
              </w:rPr>
              <w:t>CONTROL</w:t>
            </w:r>
          </w:p>
          <w:p w14:paraId="27AC18CC" w14:textId="77777777" w:rsidR="00BB5AED" w:rsidRPr="009C7AC4" w:rsidRDefault="00BB5AED" w:rsidP="004814C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  <w:lang w:eastAsia="en-GB"/>
              </w:rPr>
            </w:pPr>
            <w:r w:rsidRPr="009C7AC4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  <w:lang w:eastAsia="en-GB"/>
              </w:rPr>
              <w:t>n (%)</w:t>
            </w:r>
          </w:p>
        </w:tc>
        <w:tc>
          <w:tcPr>
            <w:tcW w:w="1693" w:type="dxa"/>
            <w:hideMark/>
          </w:tcPr>
          <w:p w14:paraId="10401DE2" w14:textId="77777777" w:rsidR="00BB5AED" w:rsidRPr="005A0D82" w:rsidRDefault="00BB5AED" w:rsidP="004814C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ED7D31" w:themeColor="accent2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ED7D31" w:themeColor="accent2"/>
                <w:sz w:val="24"/>
                <w:szCs w:val="24"/>
                <w:lang w:eastAsia="en-GB"/>
              </w:rPr>
              <w:t>CASE</w:t>
            </w:r>
          </w:p>
          <w:p w14:paraId="06C71D6E" w14:textId="77777777" w:rsidR="00BB5AED" w:rsidRPr="005A0D82" w:rsidRDefault="00BB5AED" w:rsidP="004814C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ED7D31" w:themeColor="accent2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ED7D31" w:themeColor="accent2"/>
                <w:sz w:val="24"/>
                <w:szCs w:val="24"/>
                <w:lang w:eastAsia="en-GB"/>
              </w:rPr>
              <w:t>n (%)</w:t>
            </w:r>
          </w:p>
        </w:tc>
        <w:tc>
          <w:tcPr>
            <w:tcW w:w="2792" w:type="dxa"/>
          </w:tcPr>
          <w:p w14:paraId="1FC0AC86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14:paraId="3DA766EC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OR (95%Cl)</w:t>
            </w:r>
          </w:p>
        </w:tc>
        <w:tc>
          <w:tcPr>
            <w:tcW w:w="1196" w:type="dxa"/>
          </w:tcPr>
          <w:p w14:paraId="5A244832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  <w:p w14:paraId="3CF2858C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 Value</w:t>
            </w:r>
          </w:p>
        </w:tc>
      </w:tr>
      <w:tr w:rsidR="00BB5AED" w:rsidRPr="005A0D82" w14:paraId="7BCCB29F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5"/>
            <w:hideMark/>
          </w:tcPr>
          <w:p w14:paraId="1ED56692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B0F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B0F0"/>
                <w:sz w:val="24"/>
                <w:szCs w:val="24"/>
                <w:lang w:eastAsia="en-GB"/>
              </w:rPr>
              <w:t>Allele G</w:t>
            </w:r>
            <w:r w:rsidRPr="005A0D8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 ----- </w:t>
            </w:r>
            <w:r w:rsidRPr="005A0D82">
              <w:rPr>
                <w:rFonts w:ascii="Times New Roman" w:eastAsia="Times New Roman" w:hAnsi="Times New Roman" w:cs="Times New Roman"/>
                <w:b/>
                <w:bCs/>
                <w:color w:val="00B0F0"/>
                <w:sz w:val="24"/>
                <w:szCs w:val="24"/>
                <w:lang w:eastAsia="en-GB"/>
              </w:rPr>
              <w:t>T       rs147815978</w:t>
            </w:r>
          </w:p>
        </w:tc>
      </w:tr>
      <w:tr w:rsidR="00BB5AED" w:rsidRPr="005A0D82" w14:paraId="0809C3B9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76ED77D1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7739" w:type="dxa"/>
            <w:gridSpan w:val="4"/>
            <w:hideMark/>
          </w:tcPr>
          <w:p w14:paraId="0F1A8916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137(0.7824)                 67(0.3941)</w:t>
            </w:r>
          </w:p>
        </w:tc>
      </w:tr>
      <w:tr w:rsidR="00BB5AED" w:rsidRPr="005A0D82" w14:paraId="0DC8AFFF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79A6428E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</w:t>
            </w:r>
          </w:p>
        </w:tc>
        <w:tc>
          <w:tcPr>
            <w:tcW w:w="7739" w:type="dxa"/>
            <w:gridSpan w:val="4"/>
            <w:hideMark/>
          </w:tcPr>
          <w:p w14:paraId="7A54442F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  38(0.2176)                 103(0.6059)</w:t>
            </w:r>
          </w:p>
        </w:tc>
      </w:tr>
      <w:tr w:rsidR="00BB5AED" w:rsidRPr="005A0D82" w14:paraId="1689A4CC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5"/>
            <w:hideMark/>
          </w:tcPr>
          <w:p w14:paraId="671472EC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F4B083" w:themeColor="accent2" w:themeTint="99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F4B083" w:themeColor="accent2" w:themeTint="99"/>
                <w:sz w:val="24"/>
                <w:szCs w:val="24"/>
                <w:lang w:eastAsia="en-GB"/>
              </w:rPr>
              <w:t>Genotypes          rs147815978</w:t>
            </w:r>
          </w:p>
        </w:tc>
      </w:tr>
      <w:tr w:rsidR="00BB5AED" w:rsidRPr="005A0D82" w14:paraId="746C45FB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3983F084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GG</w:t>
            </w:r>
          </w:p>
        </w:tc>
        <w:tc>
          <w:tcPr>
            <w:tcW w:w="2058" w:type="dxa"/>
            <w:hideMark/>
          </w:tcPr>
          <w:p w14:paraId="15AEB998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108 (61.7)</w:t>
            </w:r>
          </w:p>
        </w:tc>
        <w:tc>
          <w:tcPr>
            <w:tcW w:w="1693" w:type="dxa"/>
            <w:hideMark/>
          </w:tcPr>
          <w:p w14:paraId="6B12B430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26 (15.2)</w:t>
            </w:r>
          </w:p>
        </w:tc>
        <w:tc>
          <w:tcPr>
            <w:tcW w:w="2792" w:type="dxa"/>
            <w:hideMark/>
          </w:tcPr>
          <w:p w14:paraId="47978994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0.4012(0.2113 to 0.7618)</w:t>
            </w:r>
          </w:p>
        </w:tc>
        <w:tc>
          <w:tcPr>
            <w:tcW w:w="1196" w:type="dxa"/>
            <w:hideMark/>
          </w:tcPr>
          <w:p w14:paraId="1B85BB39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0.0052</w:t>
            </w:r>
          </w:p>
        </w:tc>
      </w:tr>
      <w:tr w:rsidR="00BB5AED" w:rsidRPr="005A0D82" w14:paraId="0A463C89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78C5AAF0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GT</w:t>
            </w:r>
          </w:p>
        </w:tc>
        <w:tc>
          <w:tcPr>
            <w:tcW w:w="2058" w:type="dxa"/>
            <w:hideMark/>
          </w:tcPr>
          <w:p w14:paraId="523BA3A9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50 (28.5)</w:t>
            </w:r>
          </w:p>
        </w:tc>
        <w:tc>
          <w:tcPr>
            <w:tcW w:w="1693" w:type="dxa"/>
            <w:hideMark/>
          </w:tcPr>
          <w:p w14:paraId="55026894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82 (48.2)</w:t>
            </w:r>
          </w:p>
        </w:tc>
        <w:tc>
          <w:tcPr>
            <w:tcW w:w="2792" w:type="dxa"/>
            <w:hideMark/>
          </w:tcPr>
          <w:p w14:paraId="5872DBF7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0.4386(0.2458 to 0.7827)</w:t>
            </w:r>
          </w:p>
        </w:tc>
        <w:tc>
          <w:tcPr>
            <w:tcW w:w="1196" w:type="dxa"/>
            <w:hideMark/>
          </w:tcPr>
          <w:p w14:paraId="496D89A4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0.0053</w:t>
            </w:r>
          </w:p>
        </w:tc>
      </w:tr>
      <w:tr w:rsidR="00BB5AED" w:rsidRPr="005A0D82" w14:paraId="132D398D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438D1316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TT</w:t>
            </w:r>
          </w:p>
        </w:tc>
        <w:tc>
          <w:tcPr>
            <w:tcW w:w="2058" w:type="dxa"/>
            <w:hideMark/>
          </w:tcPr>
          <w:p w14:paraId="1621F921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12 (6.8)</w:t>
            </w:r>
          </w:p>
        </w:tc>
        <w:tc>
          <w:tcPr>
            <w:tcW w:w="1693" w:type="dxa"/>
            <w:hideMark/>
          </w:tcPr>
          <w:p w14:paraId="305F1B11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62 (36.4)</w:t>
            </w:r>
          </w:p>
        </w:tc>
        <w:tc>
          <w:tcPr>
            <w:tcW w:w="2792" w:type="dxa"/>
            <w:hideMark/>
          </w:tcPr>
          <w:p w14:paraId="4B9E17DE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6.5263(3.2115 to 13.2628)</w:t>
            </w:r>
          </w:p>
        </w:tc>
        <w:tc>
          <w:tcPr>
            <w:tcW w:w="1196" w:type="dxa"/>
            <w:hideMark/>
          </w:tcPr>
          <w:p w14:paraId="0B067E70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0.0001</w:t>
            </w:r>
          </w:p>
        </w:tc>
      </w:tr>
      <w:tr w:rsidR="00BB5AED" w:rsidRPr="005A0D82" w14:paraId="73EAF06C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5"/>
            <w:hideMark/>
          </w:tcPr>
          <w:p w14:paraId="490585CD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B0F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B0F0"/>
                <w:sz w:val="24"/>
                <w:szCs w:val="24"/>
                <w:lang w:eastAsia="en-GB"/>
              </w:rPr>
              <w:t>Allele A ----- G      rs</w:t>
            </w:r>
            <w:bookmarkStart w:id="2" w:name="_Hlk113462553"/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2710102</w:t>
            </w:r>
            <w:bookmarkEnd w:id="2"/>
          </w:p>
        </w:tc>
      </w:tr>
      <w:tr w:rsidR="00BB5AED" w:rsidRPr="005A0D82" w14:paraId="7777DF84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17164F1B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739" w:type="dxa"/>
            <w:gridSpan w:val="4"/>
            <w:hideMark/>
          </w:tcPr>
          <w:p w14:paraId="4DE579A0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0.4118</w:t>
            </w:r>
          </w:p>
        </w:tc>
      </w:tr>
      <w:tr w:rsidR="00BB5AED" w:rsidRPr="005A0D82" w14:paraId="58D74D54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4CC6B67A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</w:t>
            </w:r>
          </w:p>
        </w:tc>
        <w:tc>
          <w:tcPr>
            <w:tcW w:w="7739" w:type="dxa"/>
            <w:gridSpan w:val="4"/>
            <w:hideMark/>
          </w:tcPr>
          <w:p w14:paraId="7E5332F8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0.5882</w:t>
            </w:r>
          </w:p>
        </w:tc>
      </w:tr>
      <w:tr w:rsidR="00BB5AED" w:rsidRPr="005A0D82" w14:paraId="61472074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5"/>
            <w:hideMark/>
          </w:tcPr>
          <w:p w14:paraId="56BE6575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F4B083" w:themeColor="accent2" w:themeTint="99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F4B083" w:themeColor="accent2" w:themeTint="99"/>
                <w:sz w:val="24"/>
                <w:szCs w:val="24"/>
                <w:lang w:eastAsia="en-GB"/>
              </w:rPr>
              <w:t>Genotypes            rs</w:t>
            </w: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2710102</w:t>
            </w:r>
          </w:p>
        </w:tc>
      </w:tr>
      <w:tr w:rsidR="00BB5AED" w:rsidRPr="005A0D82" w14:paraId="23781025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00B4F203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AA</w:t>
            </w:r>
          </w:p>
        </w:tc>
        <w:tc>
          <w:tcPr>
            <w:tcW w:w="2058" w:type="dxa"/>
            <w:hideMark/>
          </w:tcPr>
          <w:p w14:paraId="38B517D6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45 (25.7)</w:t>
            </w:r>
          </w:p>
        </w:tc>
        <w:tc>
          <w:tcPr>
            <w:tcW w:w="1693" w:type="dxa"/>
            <w:hideMark/>
          </w:tcPr>
          <w:p w14:paraId="16602FCF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27 (15.8)</w:t>
            </w:r>
          </w:p>
        </w:tc>
        <w:tc>
          <w:tcPr>
            <w:tcW w:w="2792" w:type="dxa"/>
            <w:hideMark/>
          </w:tcPr>
          <w:p w14:paraId="0316C695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0.4012(0.2113 to 0.7618</w:t>
            </w:r>
          </w:p>
        </w:tc>
        <w:tc>
          <w:tcPr>
            <w:tcW w:w="1196" w:type="dxa"/>
            <w:hideMark/>
          </w:tcPr>
          <w:p w14:paraId="1BCD0651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0.0052</w:t>
            </w:r>
          </w:p>
        </w:tc>
      </w:tr>
      <w:tr w:rsidR="00BB5AED" w:rsidRPr="005A0D82" w14:paraId="37550653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50102731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AG</w:t>
            </w:r>
          </w:p>
        </w:tc>
        <w:tc>
          <w:tcPr>
            <w:tcW w:w="2058" w:type="dxa"/>
            <w:hideMark/>
          </w:tcPr>
          <w:p w14:paraId="16BC7525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23 (13.1)</w:t>
            </w:r>
          </w:p>
        </w:tc>
        <w:tc>
          <w:tcPr>
            <w:tcW w:w="1693" w:type="dxa"/>
            <w:hideMark/>
          </w:tcPr>
          <w:p w14:paraId="56E6C6F6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86 (50.5)</w:t>
            </w:r>
          </w:p>
        </w:tc>
        <w:tc>
          <w:tcPr>
            <w:tcW w:w="2792" w:type="dxa"/>
            <w:hideMark/>
          </w:tcPr>
          <w:p w14:paraId="6E6B9FE2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0.4386(0.2458 to 0.7827)</w:t>
            </w:r>
          </w:p>
        </w:tc>
        <w:tc>
          <w:tcPr>
            <w:tcW w:w="1196" w:type="dxa"/>
            <w:hideMark/>
          </w:tcPr>
          <w:p w14:paraId="31E19D1C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0.0053</w:t>
            </w:r>
          </w:p>
        </w:tc>
      </w:tr>
      <w:tr w:rsidR="00BB5AED" w:rsidRPr="005A0D82" w14:paraId="46E06744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3" w:type="dxa"/>
            <w:hideMark/>
          </w:tcPr>
          <w:p w14:paraId="53E07F1C" w14:textId="77777777" w:rsidR="00BB5AED" w:rsidRPr="005A0D82" w:rsidRDefault="00BB5AED" w:rsidP="004814CE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GG</w:t>
            </w:r>
          </w:p>
        </w:tc>
        <w:tc>
          <w:tcPr>
            <w:tcW w:w="2058" w:type="dxa"/>
            <w:hideMark/>
          </w:tcPr>
          <w:p w14:paraId="667930A8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72 (41.1)</w:t>
            </w:r>
          </w:p>
        </w:tc>
        <w:tc>
          <w:tcPr>
            <w:tcW w:w="1693" w:type="dxa"/>
            <w:hideMark/>
          </w:tcPr>
          <w:p w14:paraId="524C94EA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57 (33.5)</w:t>
            </w:r>
          </w:p>
        </w:tc>
        <w:tc>
          <w:tcPr>
            <w:tcW w:w="2792" w:type="dxa"/>
            <w:hideMark/>
          </w:tcPr>
          <w:p w14:paraId="5EF9C6D3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6.5263(3.2115 to 13.2628)</w:t>
            </w:r>
          </w:p>
        </w:tc>
        <w:tc>
          <w:tcPr>
            <w:tcW w:w="1196" w:type="dxa"/>
            <w:hideMark/>
          </w:tcPr>
          <w:p w14:paraId="2F4D631F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0.0001</w:t>
            </w:r>
          </w:p>
        </w:tc>
      </w:tr>
    </w:tbl>
    <w:p w14:paraId="29E66EBA" w14:textId="77777777" w:rsidR="00BB5AED" w:rsidRPr="005A0D82" w:rsidRDefault="00BB5AED" w:rsidP="00BB5AED">
      <w:pPr>
        <w:jc w:val="both"/>
        <w:rPr>
          <w:rFonts w:ascii="Times New Roman" w:hAnsi="Times New Roman" w:cs="Times New Roman"/>
          <w:b/>
          <w:bCs/>
          <w:color w:val="5B9BD5" w:themeColor="accent5"/>
          <w:sz w:val="24"/>
          <w:szCs w:val="24"/>
          <w:lang w:val="en-US"/>
        </w:rPr>
      </w:pPr>
      <w:r w:rsidRPr="005A0D82">
        <w:rPr>
          <w:rFonts w:ascii="Times New Roman" w:hAnsi="Times New Roman" w:cs="Times New Roman"/>
          <w:b/>
          <w:bCs/>
          <w:color w:val="5B9BD5" w:themeColor="accent5"/>
          <w:sz w:val="24"/>
          <w:szCs w:val="24"/>
          <w:lang w:val="en-US"/>
        </w:rPr>
        <w:t xml:space="preserve">Signiﬁcant at 5% level of signiﬁcance </w:t>
      </w:r>
      <w:bookmarkStart w:id="3" w:name="_Hlk102031318"/>
      <w:r w:rsidRPr="005A0D82">
        <w:rPr>
          <w:rFonts w:ascii="Times New Roman" w:hAnsi="Times New Roman" w:cs="Times New Roman"/>
          <w:b/>
          <w:bCs/>
          <w:color w:val="5B9BD5" w:themeColor="accent5"/>
          <w:sz w:val="24"/>
          <w:szCs w:val="24"/>
          <w:lang w:val="en-US"/>
        </w:rPr>
        <w:t>(</w:t>
      </w:r>
      <w:r w:rsidRPr="005A0D82">
        <w:rPr>
          <w:rFonts w:ascii="Times New Roman" w:hAnsi="Times New Roman" w:cs="Times New Roman"/>
          <w:b/>
          <w:bCs/>
          <w:i/>
          <w:iCs/>
          <w:color w:val="5B9BD5" w:themeColor="accent5"/>
          <w:sz w:val="24"/>
          <w:szCs w:val="24"/>
          <w:lang w:val="en-US"/>
        </w:rPr>
        <w:t xml:space="preserve">p </w:t>
      </w:r>
      <w:r w:rsidRPr="005A0D82">
        <w:rPr>
          <w:rFonts w:ascii="Times New Roman" w:hAnsi="Times New Roman" w:cs="Times New Roman"/>
          <w:b/>
          <w:bCs/>
          <w:color w:val="5B9BD5" w:themeColor="accent5"/>
          <w:sz w:val="24"/>
          <w:szCs w:val="24"/>
          <w:lang w:val="en-US"/>
        </w:rPr>
        <w:t>&lt; 0.05)</w:t>
      </w:r>
      <w:bookmarkEnd w:id="3"/>
    </w:p>
    <w:p w14:paraId="083292F1" w14:textId="77777777" w:rsidR="00BB5AED" w:rsidRDefault="00BB5AED" w:rsidP="00BB5AED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173BD1F7" w14:textId="77777777" w:rsidR="00BB5AED" w:rsidRPr="005A0D82" w:rsidRDefault="00BB5AED" w:rsidP="00BB5AED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5A0D82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4</w:t>
      </w:r>
    </w:p>
    <w:tbl>
      <w:tblPr>
        <w:tblStyle w:val="PlainTable5"/>
        <w:tblW w:w="10353" w:type="dxa"/>
        <w:tblLook w:val="04A0" w:firstRow="1" w:lastRow="0" w:firstColumn="1" w:lastColumn="0" w:noHBand="0" w:noVBand="1"/>
      </w:tblPr>
      <w:tblGrid>
        <w:gridCol w:w="2028"/>
        <w:gridCol w:w="1842"/>
        <w:gridCol w:w="1673"/>
        <w:gridCol w:w="1842"/>
        <w:gridCol w:w="1673"/>
        <w:gridCol w:w="1295"/>
      </w:tblGrid>
      <w:tr w:rsidR="00BB5AED" w:rsidRPr="005A0D82" w14:paraId="5B0DC991" w14:textId="77777777" w:rsidTr="00481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28" w:type="dxa"/>
            <w:vMerge w:val="restart"/>
          </w:tcPr>
          <w:p w14:paraId="6CF29CDC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3278A39A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Genotypes</w:t>
            </w:r>
          </w:p>
          <w:p w14:paraId="59291233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hideMark/>
          </w:tcPr>
          <w:p w14:paraId="17AC24C4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bookmarkStart w:id="4" w:name="OLE_LINK25"/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rs147815978</w:t>
            </w:r>
            <w:bookmarkEnd w:id="4"/>
          </w:p>
        </w:tc>
        <w:tc>
          <w:tcPr>
            <w:tcW w:w="1672" w:type="dxa"/>
            <w:hideMark/>
          </w:tcPr>
          <w:p w14:paraId="420B3ECE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bookmarkStart w:id="5" w:name="OLE_LINK26"/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rs2710102</w:t>
            </w:r>
            <w:bookmarkEnd w:id="5"/>
          </w:p>
        </w:tc>
        <w:tc>
          <w:tcPr>
            <w:tcW w:w="1842" w:type="dxa"/>
            <w:hideMark/>
          </w:tcPr>
          <w:p w14:paraId="4475493D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rs147815978</w:t>
            </w:r>
          </w:p>
        </w:tc>
        <w:tc>
          <w:tcPr>
            <w:tcW w:w="1672" w:type="dxa"/>
            <w:hideMark/>
          </w:tcPr>
          <w:p w14:paraId="62879248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bookmarkStart w:id="6" w:name="_Hlk101346467"/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rs2710102</w:t>
            </w:r>
            <w:bookmarkEnd w:id="6"/>
          </w:p>
        </w:tc>
        <w:tc>
          <w:tcPr>
            <w:tcW w:w="1293" w:type="dxa"/>
            <w:hideMark/>
          </w:tcPr>
          <w:p w14:paraId="0603CE4B" w14:textId="77777777" w:rsidR="00BB5AED" w:rsidRPr="005A0D82" w:rsidRDefault="00BB5AED" w:rsidP="004814C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</w:t>
            </w:r>
          </w:p>
        </w:tc>
      </w:tr>
      <w:tr w:rsidR="00BB5AED" w:rsidRPr="005A0D82" w14:paraId="10F8B8B9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3AFAB3F7" w14:textId="77777777" w:rsidR="00BB5AED" w:rsidRPr="005A0D82" w:rsidRDefault="00BB5AED" w:rsidP="004814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515" w:type="dxa"/>
            <w:gridSpan w:val="2"/>
            <w:hideMark/>
          </w:tcPr>
          <w:p w14:paraId="3ED6E0F9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CONTROL</w:t>
            </w:r>
          </w:p>
        </w:tc>
        <w:tc>
          <w:tcPr>
            <w:tcW w:w="3515" w:type="dxa"/>
            <w:gridSpan w:val="2"/>
            <w:hideMark/>
          </w:tcPr>
          <w:p w14:paraId="54818CEB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CASE</w:t>
            </w:r>
          </w:p>
        </w:tc>
        <w:tc>
          <w:tcPr>
            <w:tcW w:w="1293" w:type="dxa"/>
          </w:tcPr>
          <w:p w14:paraId="0907F2C2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BB5AED" w:rsidRPr="005A0D82" w14:paraId="58CCF06C" w14:textId="77777777" w:rsidTr="004814CE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hideMark/>
          </w:tcPr>
          <w:p w14:paraId="30D3462F" w14:textId="77777777" w:rsidR="00BB5AED" w:rsidRPr="005A0D82" w:rsidRDefault="00BB5AED" w:rsidP="004814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Dominant</w:t>
            </w:r>
          </w:p>
        </w:tc>
        <w:tc>
          <w:tcPr>
            <w:tcW w:w="1842" w:type="dxa"/>
            <w:hideMark/>
          </w:tcPr>
          <w:p w14:paraId="34383CA9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108</w:t>
            </w:r>
          </w:p>
        </w:tc>
        <w:tc>
          <w:tcPr>
            <w:tcW w:w="1672" w:type="dxa"/>
            <w:hideMark/>
          </w:tcPr>
          <w:p w14:paraId="6C7BF316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65</w:t>
            </w:r>
          </w:p>
        </w:tc>
        <w:tc>
          <w:tcPr>
            <w:tcW w:w="1842" w:type="dxa"/>
            <w:hideMark/>
          </w:tcPr>
          <w:p w14:paraId="6A298F12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1672" w:type="dxa"/>
            <w:hideMark/>
          </w:tcPr>
          <w:p w14:paraId="57629DF3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27</w:t>
            </w:r>
          </w:p>
        </w:tc>
        <w:tc>
          <w:tcPr>
            <w:tcW w:w="1293" w:type="dxa"/>
            <w:hideMark/>
          </w:tcPr>
          <w:p w14:paraId="7D524924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226</w:t>
            </w:r>
          </w:p>
        </w:tc>
      </w:tr>
      <w:tr w:rsidR="00BB5AED" w:rsidRPr="005A0D82" w14:paraId="1125C12A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hideMark/>
          </w:tcPr>
          <w:p w14:paraId="4930534C" w14:textId="77777777" w:rsidR="00BB5AED" w:rsidRPr="005A0D82" w:rsidRDefault="00BB5AED" w:rsidP="004814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Heterozygous</w:t>
            </w:r>
          </w:p>
        </w:tc>
        <w:tc>
          <w:tcPr>
            <w:tcW w:w="1842" w:type="dxa"/>
            <w:hideMark/>
          </w:tcPr>
          <w:p w14:paraId="5DF8724F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50</w:t>
            </w:r>
          </w:p>
        </w:tc>
        <w:tc>
          <w:tcPr>
            <w:tcW w:w="1672" w:type="dxa"/>
            <w:hideMark/>
          </w:tcPr>
          <w:p w14:paraId="1F462987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1842" w:type="dxa"/>
            <w:hideMark/>
          </w:tcPr>
          <w:p w14:paraId="61B3D7F0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82</w:t>
            </w:r>
          </w:p>
        </w:tc>
        <w:tc>
          <w:tcPr>
            <w:tcW w:w="1672" w:type="dxa"/>
            <w:hideMark/>
          </w:tcPr>
          <w:p w14:paraId="4B6FFF5C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86</w:t>
            </w:r>
          </w:p>
        </w:tc>
        <w:tc>
          <w:tcPr>
            <w:tcW w:w="1293" w:type="dxa"/>
            <w:hideMark/>
          </w:tcPr>
          <w:p w14:paraId="22A438DA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248</w:t>
            </w:r>
          </w:p>
        </w:tc>
      </w:tr>
      <w:tr w:rsidR="00BB5AED" w:rsidRPr="005A0D82" w14:paraId="5A9AA61E" w14:textId="77777777" w:rsidTr="004814CE">
        <w:trPr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hideMark/>
          </w:tcPr>
          <w:p w14:paraId="7070240C" w14:textId="77777777" w:rsidR="00BB5AED" w:rsidRPr="005A0D82" w:rsidRDefault="00BB5AED" w:rsidP="004814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Recessive</w:t>
            </w:r>
          </w:p>
        </w:tc>
        <w:tc>
          <w:tcPr>
            <w:tcW w:w="1842" w:type="dxa"/>
            <w:hideMark/>
          </w:tcPr>
          <w:p w14:paraId="1923DE9E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1672" w:type="dxa"/>
            <w:hideMark/>
          </w:tcPr>
          <w:p w14:paraId="1020096D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80</w:t>
            </w:r>
          </w:p>
        </w:tc>
        <w:tc>
          <w:tcPr>
            <w:tcW w:w="1842" w:type="dxa"/>
            <w:hideMark/>
          </w:tcPr>
          <w:p w14:paraId="38164CA7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62</w:t>
            </w:r>
          </w:p>
        </w:tc>
        <w:tc>
          <w:tcPr>
            <w:tcW w:w="1672" w:type="dxa"/>
            <w:hideMark/>
          </w:tcPr>
          <w:p w14:paraId="4A876308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57</w:t>
            </w:r>
          </w:p>
        </w:tc>
        <w:tc>
          <w:tcPr>
            <w:tcW w:w="1293" w:type="dxa"/>
            <w:hideMark/>
          </w:tcPr>
          <w:p w14:paraId="46EF04DE" w14:textId="77777777" w:rsidR="00BB5AED" w:rsidRPr="005A0D82" w:rsidRDefault="00BB5AED" w:rsidP="004814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</w:tr>
      <w:tr w:rsidR="00BB5AED" w:rsidRPr="005A0D82" w14:paraId="17FE95E2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hideMark/>
          </w:tcPr>
          <w:p w14:paraId="79E3B532" w14:textId="77777777" w:rsidR="00BB5AED" w:rsidRPr="005A0D82" w:rsidRDefault="00BB5AED" w:rsidP="004814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842" w:type="dxa"/>
            <w:hideMark/>
          </w:tcPr>
          <w:p w14:paraId="2FAB3960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175</w:t>
            </w:r>
          </w:p>
        </w:tc>
        <w:tc>
          <w:tcPr>
            <w:tcW w:w="1672" w:type="dxa"/>
            <w:hideMark/>
          </w:tcPr>
          <w:p w14:paraId="56C4D53D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175</w:t>
            </w:r>
          </w:p>
        </w:tc>
        <w:tc>
          <w:tcPr>
            <w:tcW w:w="1842" w:type="dxa"/>
            <w:hideMark/>
          </w:tcPr>
          <w:p w14:paraId="58357C4C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170</w:t>
            </w:r>
          </w:p>
        </w:tc>
        <w:tc>
          <w:tcPr>
            <w:tcW w:w="1672" w:type="dxa"/>
            <w:hideMark/>
          </w:tcPr>
          <w:p w14:paraId="16EE421C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170</w:t>
            </w:r>
          </w:p>
        </w:tc>
        <w:tc>
          <w:tcPr>
            <w:tcW w:w="1293" w:type="dxa"/>
            <w:hideMark/>
          </w:tcPr>
          <w:p w14:paraId="4D6ADF1F" w14:textId="77777777" w:rsidR="00BB5AED" w:rsidRPr="005A0D82" w:rsidRDefault="00BB5AED" w:rsidP="004814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690</w:t>
            </w:r>
          </w:p>
        </w:tc>
      </w:tr>
      <w:tr w:rsidR="00BB5AED" w:rsidRPr="005A0D82" w14:paraId="7DEACBA3" w14:textId="77777777" w:rsidTr="004814CE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3" w:type="dxa"/>
            <w:gridSpan w:val="6"/>
            <w:hideMark/>
          </w:tcPr>
          <w:p w14:paraId="1CC8CEFA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lang w:val="en-US"/>
              </w:rPr>
              <w:t>The Chi-square statistic is 152.9674. P- value is &lt;0.00001.</w:t>
            </w:r>
          </w:p>
          <w:p w14:paraId="5EB9186C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lang w:val="en-US"/>
              </w:rPr>
              <w:t>(The result is significant at p&lt;0.05).</w:t>
            </w:r>
          </w:p>
        </w:tc>
      </w:tr>
      <w:tr w:rsidR="00BB5AED" w:rsidRPr="005A0D82" w14:paraId="2CA67E74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3" w:type="dxa"/>
            <w:gridSpan w:val="6"/>
          </w:tcPr>
          <w:p w14:paraId="33931557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  <w:lang w:val="en-US"/>
              </w:rPr>
            </w:pPr>
          </w:p>
        </w:tc>
      </w:tr>
    </w:tbl>
    <w:p w14:paraId="0A4DE570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bookmarkStart w:id="7" w:name="_Hlk101863350"/>
      <w:bookmarkStart w:id="8" w:name="_Hlk101346438"/>
    </w:p>
    <w:p w14:paraId="69679D20" w14:textId="77777777" w:rsidR="00BB5AED" w:rsidRPr="005A0D82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r w:rsidRPr="005A0D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>5</w:t>
      </w:r>
    </w:p>
    <w:bookmarkEnd w:id="7"/>
    <w:p w14:paraId="4703D19B" w14:textId="77777777" w:rsidR="00BB5AED" w:rsidRPr="005A0D82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ANOVA RESULTS FOR CNTNAP2 </w:t>
      </w:r>
      <w:bookmarkStart w:id="9" w:name="_Hlk102032093"/>
      <w:r w:rsidRPr="005A0D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rs147815978</w:t>
      </w:r>
      <w:bookmarkEnd w:id="8"/>
      <w:bookmarkEnd w:id="9"/>
    </w:p>
    <w:tbl>
      <w:tblPr>
        <w:tblStyle w:val="PlainTable5"/>
        <w:tblW w:w="10350" w:type="dxa"/>
        <w:tblLayout w:type="fixed"/>
        <w:tblLook w:val="04A0" w:firstRow="1" w:lastRow="0" w:firstColumn="1" w:lastColumn="0" w:noHBand="0" w:noVBand="1"/>
      </w:tblPr>
      <w:tblGrid>
        <w:gridCol w:w="1419"/>
        <w:gridCol w:w="1135"/>
        <w:gridCol w:w="850"/>
        <w:gridCol w:w="993"/>
        <w:gridCol w:w="1134"/>
        <w:gridCol w:w="850"/>
        <w:gridCol w:w="992"/>
        <w:gridCol w:w="1276"/>
        <w:gridCol w:w="851"/>
        <w:gridCol w:w="850"/>
      </w:tblGrid>
      <w:tr w:rsidR="00BB5AED" w:rsidRPr="005A0D82" w14:paraId="1BAB4414" w14:textId="77777777" w:rsidTr="00481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  <w:vMerge w:val="restart"/>
            <w:hideMark/>
          </w:tcPr>
          <w:p w14:paraId="788D003F" w14:textId="77777777" w:rsidR="00BB5AED" w:rsidRPr="005A0D82" w:rsidRDefault="00BB5AED" w:rsidP="004814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bookmarkStart w:id="10" w:name="_Hlk101346491"/>
            <w:r w:rsidRPr="005A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 xml:space="preserve">CNTNAP2 </w:t>
            </w:r>
            <w:r w:rsidRPr="005A0D8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rs147815978</w:t>
            </w:r>
          </w:p>
        </w:tc>
        <w:tc>
          <w:tcPr>
            <w:tcW w:w="2977" w:type="dxa"/>
            <w:gridSpan w:val="3"/>
            <w:hideMark/>
          </w:tcPr>
          <w:p w14:paraId="544F6207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Dominant</w:t>
            </w:r>
          </w:p>
        </w:tc>
        <w:tc>
          <w:tcPr>
            <w:tcW w:w="2976" w:type="dxa"/>
            <w:gridSpan w:val="3"/>
            <w:hideMark/>
          </w:tcPr>
          <w:p w14:paraId="04708B2D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Heterozygous</w:t>
            </w:r>
          </w:p>
        </w:tc>
        <w:tc>
          <w:tcPr>
            <w:tcW w:w="2977" w:type="dxa"/>
            <w:gridSpan w:val="3"/>
            <w:hideMark/>
          </w:tcPr>
          <w:p w14:paraId="6C97EEA6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Recessive</w:t>
            </w:r>
          </w:p>
        </w:tc>
      </w:tr>
      <w:tr w:rsidR="00BB5AED" w:rsidRPr="005A0D82" w14:paraId="3A7C62E1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hideMark/>
          </w:tcPr>
          <w:p w14:paraId="145F6ACA" w14:textId="77777777" w:rsidR="00BB5AED" w:rsidRPr="005A0D82" w:rsidRDefault="00BB5AED" w:rsidP="004814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hideMark/>
          </w:tcPr>
          <w:p w14:paraId="2B9091B7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850" w:type="dxa"/>
            <w:hideMark/>
          </w:tcPr>
          <w:p w14:paraId="6432D426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Case</w:t>
            </w:r>
          </w:p>
        </w:tc>
        <w:tc>
          <w:tcPr>
            <w:tcW w:w="993" w:type="dxa"/>
            <w:hideMark/>
          </w:tcPr>
          <w:p w14:paraId="0D019844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134" w:type="dxa"/>
            <w:hideMark/>
          </w:tcPr>
          <w:p w14:paraId="113B0FBE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850" w:type="dxa"/>
            <w:hideMark/>
          </w:tcPr>
          <w:p w14:paraId="21D7B7DA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Case</w:t>
            </w:r>
          </w:p>
        </w:tc>
        <w:tc>
          <w:tcPr>
            <w:tcW w:w="992" w:type="dxa"/>
            <w:hideMark/>
          </w:tcPr>
          <w:p w14:paraId="6BB4F923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276" w:type="dxa"/>
            <w:hideMark/>
          </w:tcPr>
          <w:p w14:paraId="18C6B6D8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851" w:type="dxa"/>
            <w:hideMark/>
          </w:tcPr>
          <w:p w14:paraId="1A612B27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Case</w:t>
            </w:r>
          </w:p>
        </w:tc>
        <w:tc>
          <w:tcPr>
            <w:tcW w:w="850" w:type="dxa"/>
            <w:hideMark/>
          </w:tcPr>
          <w:p w14:paraId="1CC130DD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</w:t>
            </w:r>
          </w:p>
        </w:tc>
      </w:tr>
      <w:tr w:rsidR="00BB5AED" w:rsidRPr="005A0D82" w14:paraId="30F95B23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50EA2E59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lastRenderedPageBreak/>
              <w:t>∑X</w:t>
            </w:r>
          </w:p>
        </w:tc>
        <w:tc>
          <w:tcPr>
            <w:tcW w:w="1134" w:type="dxa"/>
            <w:hideMark/>
          </w:tcPr>
          <w:p w14:paraId="4300F9A7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108</w:t>
            </w:r>
          </w:p>
        </w:tc>
        <w:tc>
          <w:tcPr>
            <w:tcW w:w="850" w:type="dxa"/>
            <w:hideMark/>
          </w:tcPr>
          <w:p w14:paraId="17765609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26</w:t>
            </w:r>
          </w:p>
        </w:tc>
        <w:tc>
          <w:tcPr>
            <w:tcW w:w="993" w:type="dxa"/>
            <w:hideMark/>
          </w:tcPr>
          <w:p w14:paraId="31CF4CFF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134</w:t>
            </w:r>
          </w:p>
        </w:tc>
        <w:tc>
          <w:tcPr>
            <w:tcW w:w="1134" w:type="dxa"/>
            <w:hideMark/>
          </w:tcPr>
          <w:p w14:paraId="78C98F2D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50</w:t>
            </w:r>
          </w:p>
        </w:tc>
        <w:tc>
          <w:tcPr>
            <w:tcW w:w="850" w:type="dxa"/>
            <w:hideMark/>
          </w:tcPr>
          <w:p w14:paraId="6786A88E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82</w:t>
            </w:r>
          </w:p>
        </w:tc>
        <w:tc>
          <w:tcPr>
            <w:tcW w:w="992" w:type="dxa"/>
            <w:hideMark/>
          </w:tcPr>
          <w:p w14:paraId="33FD4F7D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132</w:t>
            </w:r>
          </w:p>
        </w:tc>
        <w:tc>
          <w:tcPr>
            <w:tcW w:w="1276" w:type="dxa"/>
            <w:hideMark/>
          </w:tcPr>
          <w:p w14:paraId="17DF4A93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851" w:type="dxa"/>
            <w:hideMark/>
          </w:tcPr>
          <w:p w14:paraId="6C3CACE9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62</w:t>
            </w:r>
          </w:p>
        </w:tc>
        <w:tc>
          <w:tcPr>
            <w:tcW w:w="850" w:type="dxa"/>
            <w:hideMark/>
          </w:tcPr>
          <w:p w14:paraId="6EC259BB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79</w:t>
            </w:r>
          </w:p>
        </w:tc>
      </w:tr>
      <w:tr w:rsidR="00BB5AED" w:rsidRPr="005A0D82" w14:paraId="771FC16A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692A1F76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1134" w:type="dxa"/>
            <w:hideMark/>
          </w:tcPr>
          <w:p w14:paraId="1005D23A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0.6353</w:t>
            </w:r>
          </w:p>
        </w:tc>
        <w:tc>
          <w:tcPr>
            <w:tcW w:w="850" w:type="dxa"/>
            <w:hideMark/>
          </w:tcPr>
          <w:p w14:paraId="4A5EC52D" w14:textId="77777777" w:rsidR="00BB5AED" w:rsidRPr="00A96470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A96470">
              <w:rPr>
                <w:shd w:val="clear" w:color="auto" w:fill="D9D9D9"/>
              </w:rPr>
              <w:t>0.1529</w:t>
            </w:r>
          </w:p>
        </w:tc>
        <w:tc>
          <w:tcPr>
            <w:tcW w:w="993" w:type="dxa"/>
            <w:hideMark/>
          </w:tcPr>
          <w:p w14:paraId="30BF1B7A" w14:textId="77777777" w:rsidR="00BB5AED" w:rsidRPr="005A0D82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0D82">
              <w:rPr>
                <w:b/>
                <w:bCs/>
                <w:lang w:val="en-US"/>
              </w:rPr>
              <w:t>0.7882</w:t>
            </w:r>
          </w:p>
        </w:tc>
        <w:tc>
          <w:tcPr>
            <w:tcW w:w="1134" w:type="dxa"/>
            <w:hideMark/>
          </w:tcPr>
          <w:p w14:paraId="2E8DDFC7" w14:textId="77777777" w:rsidR="00BB5AED" w:rsidRPr="005A0D82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0D82">
              <w:rPr>
                <w:b/>
                <w:bCs/>
                <w:lang w:val="en-US"/>
              </w:rPr>
              <w:t>0.2941</w:t>
            </w:r>
          </w:p>
        </w:tc>
        <w:tc>
          <w:tcPr>
            <w:tcW w:w="850" w:type="dxa"/>
            <w:hideMark/>
          </w:tcPr>
          <w:p w14:paraId="13CEA193" w14:textId="77777777" w:rsidR="00BB5AED" w:rsidRPr="005A0D82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0D82">
              <w:rPr>
                <w:shd w:val="clear" w:color="auto" w:fill="D9D9D9"/>
              </w:rPr>
              <w:t>0.4824</w:t>
            </w:r>
          </w:p>
        </w:tc>
        <w:tc>
          <w:tcPr>
            <w:tcW w:w="992" w:type="dxa"/>
            <w:hideMark/>
          </w:tcPr>
          <w:p w14:paraId="7919346E" w14:textId="77777777" w:rsidR="00BB5AED" w:rsidRPr="005A0D82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0D82">
              <w:rPr>
                <w:b/>
                <w:bCs/>
                <w:lang w:val="en-US"/>
              </w:rPr>
              <w:t>0.7765</w:t>
            </w:r>
          </w:p>
        </w:tc>
        <w:tc>
          <w:tcPr>
            <w:tcW w:w="1276" w:type="dxa"/>
            <w:hideMark/>
          </w:tcPr>
          <w:p w14:paraId="56FD4A5C" w14:textId="77777777" w:rsidR="00BB5AED" w:rsidRPr="005A0D82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0D82">
              <w:rPr>
                <w:b/>
                <w:bCs/>
                <w:lang w:val="en-US"/>
              </w:rPr>
              <w:t>0.1</w:t>
            </w:r>
          </w:p>
        </w:tc>
        <w:tc>
          <w:tcPr>
            <w:tcW w:w="851" w:type="dxa"/>
            <w:hideMark/>
          </w:tcPr>
          <w:p w14:paraId="4E1A8290" w14:textId="77777777" w:rsidR="00BB5AED" w:rsidRPr="005A0D82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0D82">
              <w:rPr>
                <w:shd w:val="clear" w:color="auto" w:fill="D9D9D9"/>
              </w:rPr>
              <w:t>0.3647</w:t>
            </w:r>
          </w:p>
        </w:tc>
        <w:tc>
          <w:tcPr>
            <w:tcW w:w="850" w:type="dxa"/>
            <w:hideMark/>
          </w:tcPr>
          <w:p w14:paraId="6A0FB1AA" w14:textId="77777777" w:rsidR="00BB5AED" w:rsidRPr="005A0D82" w:rsidRDefault="00BB5AED" w:rsidP="004814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5A0D82">
              <w:rPr>
                <w:b/>
                <w:bCs/>
                <w:lang w:val="en-US"/>
              </w:rPr>
              <w:t>0.4647</w:t>
            </w:r>
          </w:p>
        </w:tc>
      </w:tr>
      <w:tr w:rsidR="00BB5AED" w:rsidRPr="005A0D82" w14:paraId="200015D6" w14:textId="77777777" w:rsidTr="004814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184BE69D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Standard Deviation</w:t>
            </w:r>
          </w:p>
        </w:tc>
        <w:tc>
          <w:tcPr>
            <w:tcW w:w="1134" w:type="dxa"/>
            <w:hideMark/>
          </w:tcPr>
          <w:p w14:paraId="32DAC61D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0.4828</w:t>
            </w:r>
          </w:p>
        </w:tc>
        <w:tc>
          <w:tcPr>
            <w:tcW w:w="850" w:type="dxa"/>
            <w:hideMark/>
          </w:tcPr>
          <w:p w14:paraId="0DEF1F67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0.361</w:t>
            </w:r>
          </w:p>
        </w:tc>
        <w:tc>
          <w:tcPr>
            <w:tcW w:w="993" w:type="dxa"/>
            <w:hideMark/>
          </w:tcPr>
          <w:p w14:paraId="2994763B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0.8438</w:t>
            </w:r>
          </w:p>
        </w:tc>
        <w:tc>
          <w:tcPr>
            <w:tcW w:w="1134" w:type="dxa"/>
            <w:hideMark/>
          </w:tcPr>
          <w:p w14:paraId="3F8877AC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0.457</w:t>
            </w:r>
          </w:p>
        </w:tc>
        <w:tc>
          <w:tcPr>
            <w:tcW w:w="850" w:type="dxa"/>
            <w:hideMark/>
          </w:tcPr>
          <w:p w14:paraId="7163CAD6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0.501</w:t>
            </w:r>
          </w:p>
        </w:tc>
        <w:tc>
          <w:tcPr>
            <w:tcW w:w="992" w:type="dxa"/>
            <w:hideMark/>
          </w:tcPr>
          <w:p w14:paraId="1C696D47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0.958</w:t>
            </w:r>
          </w:p>
        </w:tc>
        <w:tc>
          <w:tcPr>
            <w:tcW w:w="1276" w:type="dxa"/>
            <w:hideMark/>
          </w:tcPr>
          <w:p w14:paraId="13920840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0.3009</w:t>
            </w:r>
          </w:p>
        </w:tc>
        <w:tc>
          <w:tcPr>
            <w:tcW w:w="851" w:type="dxa"/>
            <w:hideMark/>
          </w:tcPr>
          <w:p w14:paraId="64532F5A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0.482</w:t>
            </w:r>
          </w:p>
        </w:tc>
        <w:tc>
          <w:tcPr>
            <w:tcW w:w="850" w:type="dxa"/>
            <w:hideMark/>
          </w:tcPr>
          <w:p w14:paraId="664C810F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0.7829</w:t>
            </w:r>
          </w:p>
        </w:tc>
      </w:tr>
    </w:tbl>
    <w:p w14:paraId="3E52701C" w14:textId="77777777" w:rsidR="00BB5AED" w:rsidRPr="006B3AE9" w:rsidRDefault="00BB5AED" w:rsidP="00BB5AE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11" w:name="_Hlk101859989"/>
      <w:bookmarkEnd w:id="1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</w:t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>F ratio (Control)= 70.34209</w:t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>F ratio (Case)= 23.12551</w:t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>P=0.0000</w:t>
      </w:r>
      <w:bookmarkEnd w:id="11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</w:p>
    <w:p w14:paraId="7BA3B2F1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5214C069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0126558A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36AC36FF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07C6A065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6A03F3C4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34ABA56F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37F65723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00799BF5" w14:textId="77777777" w:rsidR="00BB5AED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</w:p>
    <w:p w14:paraId="5460A8FF" w14:textId="77777777" w:rsidR="00BB5AED" w:rsidRPr="005A0D82" w:rsidRDefault="00BB5AED" w:rsidP="00BB5AED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r w:rsidRPr="005A0D8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>6</w:t>
      </w:r>
    </w:p>
    <w:p w14:paraId="1B4011D0" w14:textId="77777777" w:rsidR="00BB5AED" w:rsidRPr="005A0D82" w:rsidRDefault="00BB5AED" w:rsidP="00BB5AED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5A0D8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ANOVA RESULTS FOR </w:t>
      </w:r>
      <w:r w:rsidRPr="00EC625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GB"/>
        </w:rPr>
        <w:t>CNTNAP2</w:t>
      </w:r>
      <w:r w:rsidRPr="005A0D8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bookmarkStart w:id="12" w:name="_Hlk102032133"/>
      <w:r w:rsidRPr="005A0D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rs2710102</w:t>
      </w:r>
    </w:p>
    <w:tbl>
      <w:tblPr>
        <w:tblStyle w:val="PlainTable5"/>
        <w:tblW w:w="10889" w:type="dxa"/>
        <w:tblLayout w:type="fixed"/>
        <w:tblLook w:val="04A0" w:firstRow="1" w:lastRow="0" w:firstColumn="1" w:lastColumn="0" w:noHBand="0" w:noVBand="1"/>
      </w:tblPr>
      <w:tblGrid>
        <w:gridCol w:w="1493"/>
        <w:gridCol w:w="1194"/>
        <w:gridCol w:w="894"/>
        <w:gridCol w:w="1045"/>
        <w:gridCol w:w="1193"/>
        <w:gridCol w:w="894"/>
        <w:gridCol w:w="1044"/>
        <w:gridCol w:w="1342"/>
        <w:gridCol w:w="895"/>
        <w:gridCol w:w="895"/>
      </w:tblGrid>
      <w:tr w:rsidR="00BB5AED" w:rsidRPr="005A0D82" w14:paraId="112BAABC" w14:textId="77777777" w:rsidTr="00481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93" w:type="dxa"/>
            <w:vMerge w:val="restart"/>
            <w:hideMark/>
          </w:tcPr>
          <w:bookmarkEnd w:id="12"/>
          <w:p w14:paraId="03F808F8" w14:textId="77777777" w:rsidR="00BB5AED" w:rsidRPr="005A0D82" w:rsidRDefault="00BB5AED" w:rsidP="004814C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 xml:space="preserve">CNTNAP2 </w:t>
            </w:r>
            <w:r w:rsidRPr="005A0D8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rs2710102</w:t>
            </w:r>
          </w:p>
        </w:tc>
        <w:tc>
          <w:tcPr>
            <w:tcW w:w="3133" w:type="dxa"/>
            <w:gridSpan w:val="3"/>
            <w:hideMark/>
          </w:tcPr>
          <w:p w14:paraId="5D7CD29B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Dominant</w:t>
            </w:r>
          </w:p>
        </w:tc>
        <w:tc>
          <w:tcPr>
            <w:tcW w:w="3131" w:type="dxa"/>
            <w:gridSpan w:val="3"/>
            <w:hideMark/>
          </w:tcPr>
          <w:p w14:paraId="18A86D36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Heterozygous</w:t>
            </w:r>
          </w:p>
        </w:tc>
        <w:tc>
          <w:tcPr>
            <w:tcW w:w="3132" w:type="dxa"/>
            <w:gridSpan w:val="3"/>
            <w:hideMark/>
          </w:tcPr>
          <w:p w14:paraId="10726F7C" w14:textId="77777777" w:rsidR="00BB5AED" w:rsidRPr="005A0D82" w:rsidRDefault="00BB5AED" w:rsidP="004814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Recessive</w:t>
            </w:r>
          </w:p>
        </w:tc>
      </w:tr>
      <w:tr w:rsidR="00BB5AED" w:rsidRPr="005A0D82" w14:paraId="1A0BD538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vMerge/>
            <w:hideMark/>
          </w:tcPr>
          <w:p w14:paraId="5341BB19" w14:textId="77777777" w:rsidR="00BB5AED" w:rsidRPr="005A0D82" w:rsidRDefault="00BB5AED" w:rsidP="004814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hideMark/>
          </w:tcPr>
          <w:p w14:paraId="1BB38EE4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894" w:type="dxa"/>
            <w:hideMark/>
          </w:tcPr>
          <w:p w14:paraId="527D8E61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Case</w:t>
            </w:r>
          </w:p>
        </w:tc>
        <w:tc>
          <w:tcPr>
            <w:tcW w:w="1044" w:type="dxa"/>
            <w:hideMark/>
          </w:tcPr>
          <w:p w14:paraId="35CBF901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193" w:type="dxa"/>
            <w:hideMark/>
          </w:tcPr>
          <w:p w14:paraId="6D1C6610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894" w:type="dxa"/>
            <w:hideMark/>
          </w:tcPr>
          <w:p w14:paraId="758477AF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Case</w:t>
            </w:r>
          </w:p>
        </w:tc>
        <w:tc>
          <w:tcPr>
            <w:tcW w:w="1043" w:type="dxa"/>
            <w:hideMark/>
          </w:tcPr>
          <w:p w14:paraId="75F068C9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342" w:type="dxa"/>
            <w:hideMark/>
          </w:tcPr>
          <w:p w14:paraId="22F0DCBC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895" w:type="dxa"/>
            <w:hideMark/>
          </w:tcPr>
          <w:p w14:paraId="0D50D990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Case</w:t>
            </w:r>
          </w:p>
        </w:tc>
        <w:tc>
          <w:tcPr>
            <w:tcW w:w="894" w:type="dxa"/>
            <w:hideMark/>
          </w:tcPr>
          <w:p w14:paraId="71B724CE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</w:t>
            </w:r>
          </w:p>
        </w:tc>
      </w:tr>
      <w:tr w:rsidR="00BB5AED" w:rsidRPr="005A0D82" w14:paraId="26BD7E88" w14:textId="77777777" w:rsidTr="004814CE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hideMark/>
          </w:tcPr>
          <w:p w14:paraId="52FF8BDA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∑X</w:t>
            </w:r>
          </w:p>
        </w:tc>
        <w:tc>
          <w:tcPr>
            <w:tcW w:w="1194" w:type="dxa"/>
            <w:hideMark/>
          </w:tcPr>
          <w:p w14:paraId="30A5011D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65</w:t>
            </w:r>
          </w:p>
        </w:tc>
        <w:tc>
          <w:tcPr>
            <w:tcW w:w="894" w:type="dxa"/>
            <w:hideMark/>
          </w:tcPr>
          <w:p w14:paraId="452883FC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27</w:t>
            </w:r>
          </w:p>
        </w:tc>
        <w:tc>
          <w:tcPr>
            <w:tcW w:w="1044" w:type="dxa"/>
            <w:hideMark/>
          </w:tcPr>
          <w:p w14:paraId="3E5C3B34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92</w:t>
            </w:r>
          </w:p>
        </w:tc>
        <w:tc>
          <w:tcPr>
            <w:tcW w:w="1193" w:type="dxa"/>
            <w:hideMark/>
          </w:tcPr>
          <w:p w14:paraId="73581FDD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894" w:type="dxa"/>
            <w:hideMark/>
          </w:tcPr>
          <w:p w14:paraId="16CB69A8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86</w:t>
            </w:r>
          </w:p>
        </w:tc>
        <w:tc>
          <w:tcPr>
            <w:tcW w:w="1043" w:type="dxa"/>
            <w:hideMark/>
          </w:tcPr>
          <w:p w14:paraId="14A11BFD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116</w:t>
            </w:r>
          </w:p>
        </w:tc>
        <w:tc>
          <w:tcPr>
            <w:tcW w:w="1342" w:type="dxa"/>
            <w:hideMark/>
          </w:tcPr>
          <w:p w14:paraId="03BB771B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80</w:t>
            </w:r>
          </w:p>
        </w:tc>
        <w:tc>
          <w:tcPr>
            <w:tcW w:w="895" w:type="dxa"/>
            <w:hideMark/>
          </w:tcPr>
          <w:p w14:paraId="49D4F125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57</w:t>
            </w:r>
          </w:p>
        </w:tc>
        <w:tc>
          <w:tcPr>
            <w:tcW w:w="894" w:type="dxa"/>
            <w:hideMark/>
          </w:tcPr>
          <w:p w14:paraId="0933E3F9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137</w:t>
            </w:r>
          </w:p>
        </w:tc>
      </w:tr>
      <w:tr w:rsidR="00BB5AED" w:rsidRPr="005A0D82" w14:paraId="7FD429EF" w14:textId="77777777" w:rsidTr="00481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hideMark/>
          </w:tcPr>
          <w:p w14:paraId="4EABEE4A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1194" w:type="dxa"/>
            <w:hideMark/>
          </w:tcPr>
          <w:p w14:paraId="34E16047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0.3824</w:t>
            </w:r>
          </w:p>
        </w:tc>
        <w:tc>
          <w:tcPr>
            <w:tcW w:w="894" w:type="dxa"/>
            <w:hideMark/>
          </w:tcPr>
          <w:p w14:paraId="45376400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0.1588</w:t>
            </w:r>
          </w:p>
        </w:tc>
        <w:tc>
          <w:tcPr>
            <w:tcW w:w="1044" w:type="dxa"/>
            <w:hideMark/>
          </w:tcPr>
          <w:p w14:paraId="79043687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0.5412</w:t>
            </w:r>
          </w:p>
        </w:tc>
        <w:tc>
          <w:tcPr>
            <w:tcW w:w="1193" w:type="dxa"/>
            <w:hideMark/>
          </w:tcPr>
          <w:p w14:paraId="31ACD3C7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0.1765</w:t>
            </w:r>
          </w:p>
        </w:tc>
        <w:tc>
          <w:tcPr>
            <w:tcW w:w="894" w:type="dxa"/>
            <w:hideMark/>
          </w:tcPr>
          <w:p w14:paraId="4E454126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0.5059</w:t>
            </w:r>
          </w:p>
        </w:tc>
        <w:tc>
          <w:tcPr>
            <w:tcW w:w="1043" w:type="dxa"/>
            <w:hideMark/>
          </w:tcPr>
          <w:p w14:paraId="51E13010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0.6824</w:t>
            </w:r>
          </w:p>
        </w:tc>
        <w:tc>
          <w:tcPr>
            <w:tcW w:w="1342" w:type="dxa"/>
            <w:hideMark/>
          </w:tcPr>
          <w:p w14:paraId="46FDA6CF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0.4706</w:t>
            </w:r>
          </w:p>
        </w:tc>
        <w:tc>
          <w:tcPr>
            <w:tcW w:w="895" w:type="dxa"/>
            <w:hideMark/>
          </w:tcPr>
          <w:p w14:paraId="0BF53A9B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0.3353</w:t>
            </w:r>
          </w:p>
        </w:tc>
        <w:tc>
          <w:tcPr>
            <w:tcW w:w="894" w:type="dxa"/>
            <w:hideMark/>
          </w:tcPr>
          <w:p w14:paraId="59D5F2E5" w14:textId="77777777" w:rsidR="00BB5AED" w:rsidRPr="005A0D82" w:rsidRDefault="00BB5AED" w:rsidP="004814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.8059</w:t>
            </w:r>
          </w:p>
        </w:tc>
      </w:tr>
      <w:tr w:rsidR="00BB5AED" w:rsidRPr="005A0D82" w14:paraId="1E462181" w14:textId="77777777" w:rsidTr="004814CE">
        <w:trPr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" w:type="dxa"/>
            <w:hideMark/>
          </w:tcPr>
          <w:p w14:paraId="0959A180" w14:textId="77777777" w:rsidR="00BB5AED" w:rsidRPr="005A0D82" w:rsidRDefault="00BB5AED" w:rsidP="004814C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Standard Deviation</w:t>
            </w:r>
          </w:p>
        </w:tc>
        <w:tc>
          <w:tcPr>
            <w:tcW w:w="1194" w:type="dxa"/>
            <w:hideMark/>
          </w:tcPr>
          <w:p w14:paraId="4E955FB9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0.4874</w:t>
            </w:r>
          </w:p>
        </w:tc>
        <w:tc>
          <w:tcPr>
            <w:tcW w:w="894" w:type="dxa"/>
            <w:hideMark/>
          </w:tcPr>
          <w:p w14:paraId="53862D33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0.3666</w:t>
            </w:r>
          </w:p>
        </w:tc>
        <w:tc>
          <w:tcPr>
            <w:tcW w:w="1044" w:type="dxa"/>
            <w:hideMark/>
          </w:tcPr>
          <w:p w14:paraId="5D80D411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0.854</w:t>
            </w:r>
          </w:p>
        </w:tc>
        <w:tc>
          <w:tcPr>
            <w:tcW w:w="1193" w:type="dxa"/>
            <w:hideMark/>
          </w:tcPr>
          <w:p w14:paraId="32548883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0.3823</w:t>
            </w:r>
          </w:p>
        </w:tc>
        <w:tc>
          <w:tcPr>
            <w:tcW w:w="894" w:type="dxa"/>
            <w:hideMark/>
          </w:tcPr>
          <w:p w14:paraId="7005D87D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0.5014</w:t>
            </w:r>
          </w:p>
        </w:tc>
        <w:tc>
          <w:tcPr>
            <w:tcW w:w="1043" w:type="dxa"/>
            <w:hideMark/>
          </w:tcPr>
          <w:p w14:paraId="2B4F1784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.8837</w:t>
            </w:r>
          </w:p>
        </w:tc>
        <w:tc>
          <w:tcPr>
            <w:tcW w:w="1342" w:type="dxa"/>
            <w:hideMark/>
          </w:tcPr>
          <w:p w14:paraId="1445F035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0.5006</w:t>
            </w:r>
          </w:p>
        </w:tc>
        <w:tc>
          <w:tcPr>
            <w:tcW w:w="895" w:type="dxa"/>
            <w:hideMark/>
          </w:tcPr>
          <w:p w14:paraId="5A1CDF25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D9D9D9"/>
              </w:rPr>
              <w:t>0.4735</w:t>
            </w:r>
          </w:p>
        </w:tc>
        <w:tc>
          <w:tcPr>
            <w:tcW w:w="894" w:type="dxa"/>
            <w:hideMark/>
          </w:tcPr>
          <w:p w14:paraId="20A969A2" w14:textId="77777777" w:rsidR="00BB5AED" w:rsidRPr="005A0D82" w:rsidRDefault="00BB5AED" w:rsidP="004814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A0D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0.9741</w:t>
            </w:r>
          </w:p>
        </w:tc>
      </w:tr>
    </w:tbl>
    <w:p w14:paraId="03800771" w14:textId="77777777" w:rsidR="00BB5AED" w:rsidRPr="005A0D82" w:rsidRDefault="00BB5AED" w:rsidP="00BB5AE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</w:t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>F ratio (Control)= 25.17739</w:t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>F ratio (Case)= 18.31413</w:t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5A0D82">
        <w:rPr>
          <w:rFonts w:ascii="Times New Roman" w:hAnsi="Times New Roman" w:cs="Times New Roman"/>
          <w:b/>
          <w:bCs/>
          <w:sz w:val="24"/>
          <w:szCs w:val="24"/>
          <w:lang w:val="en-US"/>
        </w:rPr>
        <w:t>P= 0.00001</w:t>
      </w:r>
    </w:p>
    <w:p w14:paraId="7A750FBC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346C33"/>
    <w:multiLevelType w:val="hybridMultilevel"/>
    <w:tmpl w:val="FA34491C"/>
    <w:lvl w:ilvl="0" w:tplc="50448FA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8488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AED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BB5AED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EAB1"/>
  <w15:chartTrackingRefBased/>
  <w15:docId w15:val="{CC5C0846-E8FB-495C-89FC-4C4B45F77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AE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AED"/>
    <w:pPr>
      <w:ind w:left="720"/>
      <w:contextualSpacing/>
    </w:pPr>
  </w:style>
  <w:style w:type="table" w:styleId="PlainTable5">
    <w:name w:val="Plain Table 5"/>
    <w:basedOn w:val="TableNormal"/>
    <w:uiPriority w:val="45"/>
    <w:rsid w:val="00BB5AED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572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2022-09-19T16:11:00Z</dcterms:created>
  <dcterms:modified xsi:type="dcterms:W3CDTF">2022-09-19T16:11:00Z</dcterms:modified>
</cp:coreProperties>
</file>