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CDB" w:rsidRPr="000A543F" w:rsidRDefault="009442FB" w:rsidP="00061CDB">
      <w:pPr>
        <w:spacing w:line="480" w:lineRule="auto"/>
        <w:ind w:firstLine="420"/>
        <w:jc w:val="center"/>
        <w:rPr>
          <w:rFonts w:ascii="Times New Roman" w:hAnsi="Times New Roman" w:cs="Times New Roman"/>
        </w:rPr>
      </w:pPr>
      <w:r w:rsidRPr="009442FB">
        <w:rPr>
          <w:rFonts w:ascii="Times New Roman" w:hAnsi="Times New Roman" w:cs="Times New Roman"/>
          <w:noProof/>
        </w:rPr>
        <w:drawing>
          <wp:inline distT="0" distB="0" distL="0" distR="0">
            <wp:extent cx="5274310" cy="2552367"/>
            <wp:effectExtent l="0" t="0" r="2540" b="635"/>
            <wp:docPr id="3" name="图片 3" descr="D:\发表文章\正在撰写\葫芦单倍体\manuscript\Supplementary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发表文章\正在撰写\葫芦单倍体\manuscript\Supplementary Figur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CDB" w:rsidRPr="009442FB" w:rsidRDefault="009442FB" w:rsidP="00061CDB">
      <w:pPr>
        <w:spacing w:line="480" w:lineRule="auto"/>
        <w:jc w:val="center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b/>
          <w:szCs w:val="21"/>
        </w:rPr>
        <w:t>Fig.</w:t>
      </w:r>
      <w:r w:rsidR="00617692">
        <w:rPr>
          <w:rFonts w:ascii="Times New Roman" w:eastAsia="黑体" w:hAnsi="Times New Roman" w:cs="Times New Roman"/>
          <w:b/>
          <w:szCs w:val="21"/>
        </w:rPr>
        <w:t xml:space="preserve"> S</w:t>
      </w:r>
      <w:r w:rsidR="00061CDB" w:rsidRPr="000A543F">
        <w:rPr>
          <w:rFonts w:ascii="Times New Roman" w:eastAsia="黑体" w:hAnsi="Times New Roman" w:cs="Times New Roman"/>
          <w:b/>
          <w:szCs w:val="21"/>
        </w:rPr>
        <w:t xml:space="preserve">1 </w:t>
      </w:r>
      <w:r w:rsidRPr="009442FB">
        <w:rPr>
          <w:rFonts w:ascii="Times New Roman" w:hAnsi="Times New Roman" w:cs="Times New Roman"/>
          <w:b/>
          <w:kern w:val="0"/>
          <w:szCs w:val="21"/>
        </w:rPr>
        <w:t>Genotypes of bottle gourd pollinated</w:t>
      </w:r>
      <w:r w:rsidRPr="009442FB">
        <w:rPr>
          <w:rStyle w:val="fontstyle01"/>
          <w:rFonts w:ascii="Times New Roman" w:hAnsi="Times New Roman" w:cs="Times New Roman"/>
          <w:b w:val="0"/>
          <w:sz w:val="21"/>
          <w:szCs w:val="21"/>
        </w:rPr>
        <w:t xml:space="preserve"> </w:t>
      </w:r>
      <w:r w:rsidRPr="009442FB">
        <w:rPr>
          <w:rStyle w:val="fontstyle01"/>
          <w:rFonts w:ascii="Times New Roman" w:hAnsi="Times New Roman" w:cs="Times New Roman"/>
          <w:sz w:val="21"/>
          <w:szCs w:val="21"/>
        </w:rPr>
        <w:t>with irradiated pollen</w:t>
      </w:r>
    </w:p>
    <w:p w:rsidR="00061CDB" w:rsidRDefault="00061CDB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061CDB" w:rsidRPr="000A543F" w:rsidRDefault="009442FB" w:rsidP="00061CDB">
      <w:pPr>
        <w:pStyle w:val="a3"/>
        <w:spacing w:line="480" w:lineRule="auto"/>
        <w:ind w:left="465" w:firstLineChars="0" w:firstLine="0"/>
        <w:jc w:val="center"/>
        <w:rPr>
          <w:rFonts w:ascii="Times New Roman" w:hAnsi="Times New Roman" w:cs="Times New Roman"/>
        </w:rPr>
      </w:pPr>
      <w:r w:rsidRPr="009442F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788000" cy="5590064"/>
            <wp:effectExtent l="0" t="0" r="0" b="0"/>
            <wp:docPr id="4" name="图片 4" descr="D:\发表文章\正在撰写\葫芦单倍体\manuscript\Supplementary 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发表文章\正在撰写\葫芦单倍体\manuscript\Supplementary Figure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559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2FB" w:rsidRPr="009442FB" w:rsidRDefault="009442FB" w:rsidP="009442FB">
      <w:pPr>
        <w:pStyle w:val="a3"/>
        <w:spacing w:line="480" w:lineRule="auto"/>
        <w:ind w:left="465" w:firstLineChars="0" w:firstLine="0"/>
        <w:jc w:val="center"/>
        <w:rPr>
          <w:b/>
          <w:kern w:val="0"/>
          <w:szCs w:val="21"/>
        </w:rPr>
      </w:pPr>
      <w:r w:rsidRPr="009442FB">
        <w:rPr>
          <w:rFonts w:ascii="Times New Roman" w:hAnsi="Times New Roman" w:cs="Times New Roman"/>
          <w:b/>
        </w:rPr>
        <w:t xml:space="preserve">Fig. </w:t>
      </w:r>
      <w:r w:rsidR="00617692">
        <w:rPr>
          <w:rFonts w:ascii="Times New Roman" w:hAnsi="Times New Roman" w:cs="Times New Roman"/>
          <w:b/>
        </w:rPr>
        <w:t>S</w:t>
      </w:r>
      <w:r w:rsidR="00061CDB" w:rsidRPr="009442FB">
        <w:rPr>
          <w:rFonts w:ascii="Times New Roman" w:hAnsi="Times New Roman" w:cs="Times New Roman"/>
          <w:b/>
        </w:rPr>
        <w:t xml:space="preserve">2 </w:t>
      </w:r>
      <w:r w:rsidRPr="009442FB">
        <w:rPr>
          <w:rStyle w:val="fontstyle01"/>
          <w:rFonts w:ascii="Times New Roman" w:hAnsi="Times New Roman"/>
          <w:color w:val="auto"/>
          <w:sz w:val="21"/>
          <w:szCs w:val="21"/>
        </w:rPr>
        <w:t>Flow chart of haploid induction through pollination with irradiated pollen</w:t>
      </w:r>
    </w:p>
    <w:p w:rsidR="009442FB" w:rsidRPr="009442FB" w:rsidRDefault="00023C65" w:rsidP="009442FB">
      <w:pPr>
        <w:pStyle w:val="13"/>
        <w:spacing w:line="480" w:lineRule="auto"/>
        <w:ind w:firstLineChars="200" w:firstLine="422"/>
        <w:jc w:val="both"/>
        <w:rPr>
          <w:kern w:val="0"/>
          <w:sz w:val="21"/>
          <w:szCs w:val="21"/>
        </w:rPr>
      </w:pPr>
      <w:r w:rsidRPr="00617692">
        <w:rPr>
          <w:b/>
          <w:kern w:val="0"/>
          <w:sz w:val="21"/>
          <w:szCs w:val="21"/>
        </w:rPr>
        <w:t>a</w:t>
      </w:r>
      <w:r w:rsidR="009442FB" w:rsidRPr="009442FB">
        <w:rPr>
          <w:sz w:val="21"/>
          <w:szCs w:val="21"/>
        </w:rPr>
        <w:t xml:space="preserve"> Male bottle go</w:t>
      </w:r>
      <w:r>
        <w:rPr>
          <w:sz w:val="21"/>
          <w:szCs w:val="21"/>
        </w:rPr>
        <w:t>urd flower used for irradiation;</w:t>
      </w:r>
      <w:r w:rsidR="009442FB" w:rsidRPr="009442FB">
        <w:rPr>
          <w:sz w:val="21"/>
          <w:szCs w:val="21"/>
        </w:rPr>
        <w:t xml:space="preserve"> </w:t>
      </w:r>
      <w:r w:rsidRPr="00617692">
        <w:rPr>
          <w:b/>
          <w:sz w:val="21"/>
          <w:szCs w:val="21"/>
        </w:rPr>
        <w:t>b</w:t>
      </w:r>
      <w:r w:rsidR="009442FB" w:rsidRPr="009442FB">
        <w:rPr>
          <w:kern w:val="0"/>
          <w:sz w:val="21"/>
          <w:szCs w:val="21"/>
        </w:rPr>
        <w:t xml:space="preserve"> ex</w:t>
      </w:r>
      <w:r>
        <w:rPr>
          <w:kern w:val="0"/>
          <w:sz w:val="21"/>
          <w:szCs w:val="21"/>
        </w:rPr>
        <w:t>tracted anthers for irradiation;</w:t>
      </w:r>
      <w:r w:rsidR="009442FB" w:rsidRPr="009442FB">
        <w:rPr>
          <w:kern w:val="0"/>
          <w:sz w:val="21"/>
          <w:szCs w:val="21"/>
        </w:rPr>
        <w:t xml:space="preserve"> </w:t>
      </w:r>
      <w:r w:rsidRPr="00617692">
        <w:rPr>
          <w:b/>
          <w:kern w:val="0"/>
          <w:sz w:val="21"/>
          <w:szCs w:val="21"/>
        </w:rPr>
        <w:t>c</w:t>
      </w:r>
      <w:r w:rsidR="009442FB" w:rsidRPr="009442FB">
        <w:rPr>
          <w:kern w:val="0"/>
          <w:sz w:val="21"/>
          <w:szCs w:val="21"/>
        </w:rPr>
        <w:t xml:space="preserve"> female bottl</w:t>
      </w:r>
      <w:r>
        <w:rPr>
          <w:kern w:val="0"/>
          <w:sz w:val="21"/>
          <w:szCs w:val="21"/>
        </w:rPr>
        <w:t>e gourd flower to be pollinated;</w:t>
      </w:r>
      <w:r w:rsidR="009442FB" w:rsidRPr="009442FB">
        <w:rPr>
          <w:kern w:val="0"/>
          <w:sz w:val="21"/>
          <w:szCs w:val="21"/>
        </w:rPr>
        <w:t xml:space="preserve"> </w:t>
      </w:r>
      <w:r w:rsidRPr="00617692">
        <w:rPr>
          <w:b/>
          <w:kern w:val="0"/>
          <w:sz w:val="21"/>
          <w:szCs w:val="21"/>
        </w:rPr>
        <w:t>d</w:t>
      </w:r>
      <w:r w:rsidR="009442FB" w:rsidRPr="009442FB">
        <w:rPr>
          <w:kern w:val="0"/>
          <w:sz w:val="21"/>
          <w:szCs w:val="21"/>
        </w:rPr>
        <w:t xml:space="preserve"> parthenogenetic fruit at 17 to 21 days after pol</w:t>
      </w:r>
      <w:r>
        <w:rPr>
          <w:kern w:val="0"/>
          <w:sz w:val="21"/>
          <w:szCs w:val="21"/>
        </w:rPr>
        <w:t>lination with irradiated pollen;</w:t>
      </w:r>
      <w:r w:rsidR="009442FB" w:rsidRPr="009442FB">
        <w:rPr>
          <w:kern w:val="0"/>
          <w:sz w:val="21"/>
          <w:szCs w:val="21"/>
        </w:rPr>
        <w:t xml:space="preserve"> </w:t>
      </w:r>
      <w:r w:rsidRPr="00617692">
        <w:rPr>
          <w:b/>
          <w:kern w:val="0"/>
          <w:sz w:val="21"/>
          <w:szCs w:val="21"/>
        </w:rPr>
        <w:t>e</w:t>
      </w:r>
      <w:r w:rsidR="009442FB" w:rsidRPr="009442FB">
        <w:rPr>
          <w:kern w:val="0"/>
          <w:sz w:val="21"/>
          <w:szCs w:val="21"/>
        </w:rPr>
        <w:t xml:space="preserve"> sterilization of harvested </w:t>
      </w:r>
      <w:r>
        <w:rPr>
          <w:kern w:val="0"/>
          <w:sz w:val="21"/>
          <w:szCs w:val="21"/>
        </w:rPr>
        <w:t>immature parthenogenetic fruits;</w:t>
      </w:r>
      <w:r w:rsidR="009442FB" w:rsidRPr="009442FB">
        <w:rPr>
          <w:kern w:val="0"/>
          <w:sz w:val="21"/>
          <w:szCs w:val="21"/>
        </w:rPr>
        <w:t xml:space="preserve"> </w:t>
      </w:r>
      <w:r w:rsidRPr="00617692">
        <w:rPr>
          <w:b/>
          <w:kern w:val="0"/>
          <w:sz w:val="21"/>
          <w:szCs w:val="21"/>
        </w:rPr>
        <w:t>f</w:t>
      </w:r>
      <w:r w:rsidR="009442FB" w:rsidRPr="009442FB">
        <w:rPr>
          <w:kern w:val="0"/>
          <w:sz w:val="21"/>
          <w:szCs w:val="21"/>
        </w:rPr>
        <w:t xml:space="preserve"> extraction of haploid embryos under fluorescent light</w:t>
      </w:r>
      <w:r>
        <w:rPr>
          <w:kern w:val="0"/>
          <w:sz w:val="21"/>
          <w:szCs w:val="21"/>
        </w:rPr>
        <w:t xml:space="preserve">; </w:t>
      </w:r>
      <w:r w:rsidRPr="00617692">
        <w:rPr>
          <w:b/>
          <w:kern w:val="0"/>
          <w:sz w:val="21"/>
          <w:szCs w:val="21"/>
        </w:rPr>
        <w:t>g</w:t>
      </w:r>
      <w:r w:rsidR="009442FB" w:rsidRPr="009442FB">
        <w:rPr>
          <w:kern w:val="0"/>
          <w:sz w:val="21"/>
          <w:szCs w:val="21"/>
        </w:rPr>
        <w:t xml:space="preserve"> in vitro embryo rescue</w:t>
      </w:r>
      <w:r>
        <w:rPr>
          <w:kern w:val="0"/>
          <w:sz w:val="21"/>
          <w:szCs w:val="21"/>
        </w:rPr>
        <w:t xml:space="preserve">; </w:t>
      </w:r>
      <w:r w:rsidRPr="00617692">
        <w:rPr>
          <w:b/>
          <w:kern w:val="0"/>
          <w:sz w:val="21"/>
          <w:szCs w:val="21"/>
        </w:rPr>
        <w:t>h</w:t>
      </w:r>
      <w:r w:rsidR="009442FB" w:rsidRPr="009442FB">
        <w:rPr>
          <w:kern w:val="0"/>
          <w:sz w:val="21"/>
          <w:szCs w:val="21"/>
        </w:rPr>
        <w:t xml:space="preserve"> haploid plantlet</w:t>
      </w:r>
      <w:r>
        <w:rPr>
          <w:kern w:val="0"/>
          <w:sz w:val="21"/>
          <w:szCs w:val="21"/>
        </w:rPr>
        <w:t xml:space="preserve">; </w:t>
      </w:r>
      <w:r w:rsidRPr="00617692">
        <w:rPr>
          <w:b/>
          <w:kern w:val="0"/>
          <w:sz w:val="21"/>
          <w:szCs w:val="21"/>
        </w:rPr>
        <w:t>i</w:t>
      </w:r>
      <w:r w:rsidR="009442FB" w:rsidRPr="00617692">
        <w:rPr>
          <w:b/>
          <w:kern w:val="0"/>
          <w:sz w:val="21"/>
          <w:szCs w:val="21"/>
        </w:rPr>
        <w:t xml:space="preserve"> </w:t>
      </w:r>
      <w:r w:rsidR="009442FB" w:rsidRPr="009442FB">
        <w:rPr>
          <w:kern w:val="0"/>
          <w:sz w:val="21"/>
          <w:szCs w:val="21"/>
        </w:rPr>
        <w:t xml:space="preserve">haploid plantlet transferred to greenhouse. </w:t>
      </w:r>
      <w:bookmarkStart w:id="0" w:name="_GoBack"/>
      <w:bookmarkEnd w:id="0"/>
    </w:p>
    <w:p w:rsidR="007F736B" w:rsidRPr="009442FB" w:rsidRDefault="007F736B"/>
    <w:sectPr w:rsidR="007F736B" w:rsidRPr="00944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BDF" w:rsidRDefault="00C37BDF" w:rsidP="009442FB">
      <w:r>
        <w:separator/>
      </w:r>
    </w:p>
  </w:endnote>
  <w:endnote w:type="continuationSeparator" w:id="0">
    <w:p w:rsidR="00C37BDF" w:rsidRDefault="00C37BDF" w:rsidP="0094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Ten-Bold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BDF" w:rsidRDefault="00C37BDF" w:rsidP="009442FB">
      <w:r>
        <w:separator/>
      </w:r>
    </w:p>
  </w:footnote>
  <w:footnote w:type="continuationSeparator" w:id="0">
    <w:p w:rsidR="00C37BDF" w:rsidRDefault="00C37BDF" w:rsidP="00944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DB"/>
    <w:rsid w:val="00023C65"/>
    <w:rsid w:val="00061CDB"/>
    <w:rsid w:val="00196DA8"/>
    <w:rsid w:val="00617692"/>
    <w:rsid w:val="007F736B"/>
    <w:rsid w:val="009442FB"/>
    <w:rsid w:val="00C3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B7068"/>
  <w15:chartTrackingRefBased/>
  <w15:docId w15:val="{D1D3479C-585E-49C7-B2C3-D4FF5418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CD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1CD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44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42F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4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42FB"/>
    <w:rPr>
      <w:sz w:val="18"/>
      <w:szCs w:val="18"/>
    </w:rPr>
  </w:style>
  <w:style w:type="character" w:customStyle="1" w:styleId="fontstyle01">
    <w:name w:val="fontstyle01"/>
    <w:basedOn w:val="a0"/>
    <w:rsid w:val="009442FB"/>
    <w:rPr>
      <w:rFonts w:ascii="TimesTen-Bold" w:hAnsi="TimesTen-Bold" w:hint="default"/>
      <w:b/>
      <w:bCs/>
      <w:i w:val="0"/>
      <w:iCs w:val="0"/>
      <w:color w:val="231F20"/>
      <w:sz w:val="18"/>
      <w:szCs w:val="18"/>
    </w:rPr>
  </w:style>
  <w:style w:type="paragraph" w:customStyle="1" w:styleId="13">
    <w:name w:val="样式13"/>
    <w:basedOn w:val="a"/>
    <w:rsid w:val="009442FB"/>
    <w:pPr>
      <w:jc w:val="left"/>
    </w:pPr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</dc:creator>
  <cp:keywords/>
  <dc:description/>
  <cp:lastModifiedBy>jaas23221</cp:lastModifiedBy>
  <cp:revision>4</cp:revision>
  <dcterms:created xsi:type="dcterms:W3CDTF">2017-08-25T06:25:00Z</dcterms:created>
  <dcterms:modified xsi:type="dcterms:W3CDTF">2022-08-31T09:35:00Z</dcterms:modified>
</cp:coreProperties>
</file>