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ADBD0" w14:textId="77777777" w:rsidR="004670D2" w:rsidRPr="00DE0567" w:rsidRDefault="004670D2" w:rsidP="004670D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E0567"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</w:p>
    <w:p w14:paraId="0E82091A" w14:textId="77777777" w:rsidR="006F7BB1" w:rsidRDefault="006F7BB1" w:rsidP="006F7BB1">
      <w:pPr>
        <w:rPr>
          <w:rFonts w:ascii="Times New Roman" w:hAnsi="Times New Roman" w:cs="Times New Roman"/>
          <w:sz w:val="20"/>
          <w:szCs w:val="20"/>
        </w:rPr>
      </w:pPr>
    </w:p>
    <w:p w14:paraId="5654AF6D" w14:textId="01B681B9" w:rsidR="004670D2" w:rsidRDefault="004670D2" w:rsidP="008C0E1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7631C1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6F7BB1">
        <w:rPr>
          <w:rFonts w:ascii="Times New Roman" w:hAnsi="Times New Roman" w:cs="Times New Roman"/>
          <w:b/>
          <w:bCs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631C1">
        <w:rPr>
          <w:rFonts w:ascii="Times New Roman" w:hAnsi="Times New Roman" w:cs="Times New Roman"/>
          <w:sz w:val="20"/>
          <w:szCs w:val="20"/>
        </w:rPr>
        <w:t>Correlations between the scores of compliance, quality of life, and health level after radiotherapy and the scale scores applied</w:t>
      </w:r>
    </w:p>
    <w:tbl>
      <w:tblPr>
        <w:tblStyle w:val="Stil1"/>
        <w:tblW w:w="5000" w:type="pct"/>
        <w:tblLayout w:type="fixed"/>
        <w:tblLook w:val="04A0" w:firstRow="1" w:lastRow="0" w:firstColumn="1" w:lastColumn="0" w:noHBand="0" w:noVBand="1"/>
      </w:tblPr>
      <w:tblGrid>
        <w:gridCol w:w="4537"/>
        <w:gridCol w:w="566"/>
        <w:gridCol w:w="1275"/>
        <w:gridCol w:w="285"/>
        <w:gridCol w:w="992"/>
        <w:gridCol w:w="323"/>
        <w:gridCol w:w="1088"/>
      </w:tblGrid>
      <w:tr w:rsidR="004670D2" w:rsidRPr="00FD3D2C" w14:paraId="4B68B9A8" w14:textId="77777777" w:rsidTr="00D62D39">
        <w:trPr>
          <w:trHeight w:val="322"/>
        </w:trPr>
        <w:tc>
          <w:tcPr>
            <w:tcW w:w="2503" w:type="pct"/>
            <w:hideMark/>
          </w:tcPr>
          <w:p w14:paraId="09DAC0DE" w14:textId="77777777" w:rsidR="004670D2" w:rsidRPr="00FD3D2C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2825B714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0" w:type="pct"/>
            <w:gridSpan w:val="2"/>
            <w:hideMark/>
          </w:tcPr>
          <w:p w14:paraId="49ED371B" w14:textId="77777777" w:rsidR="004670D2" w:rsidRPr="004670D2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670D2">
              <w:rPr>
                <w:b/>
                <w:bCs/>
                <w:sz w:val="20"/>
                <w:szCs w:val="20"/>
              </w:rPr>
              <w:t xml:space="preserve">Compliance </w:t>
            </w:r>
          </w:p>
        </w:tc>
        <w:tc>
          <w:tcPr>
            <w:tcW w:w="547" w:type="pct"/>
            <w:hideMark/>
          </w:tcPr>
          <w:p w14:paraId="2C67F388" w14:textId="77777777" w:rsidR="004670D2" w:rsidRPr="004670D2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670D2">
              <w:rPr>
                <w:b/>
                <w:bCs/>
                <w:sz w:val="20"/>
                <w:szCs w:val="20"/>
              </w:rPr>
              <w:t xml:space="preserve">Quality of life </w:t>
            </w:r>
          </w:p>
        </w:tc>
        <w:tc>
          <w:tcPr>
            <w:tcW w:w="778" w:type="pct"/>
            <w:gridSpan w:val="2"/>
            <w:hideMark/>
          </w:tcPr>
          <w:p w14:paraId="2AF67163" w14:textId="77777777" w:rsidR="004670D2" w:rsidRPr="004670D2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670D2">
              <w:rPr>
                <w:b/>
                <w:bCs/>
                <w:sz w:val="20"/>
                <w:szCs w:val="20"/>
              </w:rPr>
              <w:t>Health level</w:t>
            </w:r>
          </w:p>
        </w:tc>
      </w:tr>
      <w:tr w:rsidR="004670D2" w:rsidRPr="00FD3D2C" w14:paraId="7038DD88" w14:textId="77777777" w:rsidTr="00D62D39">
        <w:trPr>
          <w:trHeight w:val="234"/>
        </w:trPr>
        <w:tc>
          <w:tcPr>
            <w:tcW w:w="2503" w:type="pct"/>
            <w:vMerge w:val="restart"/>
            <w:hideMark/>
          </w:tcPr>
          <w:p w14:paraId="0BA741F1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>HHI Future</w:t>
            </w:r>
          </w:p>
          <w:p w14:paraId="2A998136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5DFEB31B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0F29FF62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0,191</w:t>
            </w:r>
          </w:p>
        </w:tc>
        <w:tc>
          <w:tcPr>
            <w:tcW w:w="882" w:type="pct"/>
            <w:gridSpan w:val="3"/>
          </w:tcPr>
          <w:p w14:paraId="59370DA5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D3D2C">
              <w:rPr>
                <w:rFonts w:cs="Times New Roman"/>
                <w:b/>
                <w:bCs/>
                <w:sz w:val="20"/>
                <w:szCs w:val="20"/>
              </w:rPr>
              <w:t>0,346</w:t>
            </w:r>
          </w:p>
        </w:tc>
        <w:tc>
          <w:tcPr>
            <w:tcW w:w="600" w:type="pct"/>
          </w:tcPr>
          <w:p w14:paraId="301351E0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D3D2C">
              <w:rPr>
                <w:rFonts w:cs="Times New Roman"/>
                <w:b/>
                <w:bCs/>
                <w:sz w:val="20"/>
                <w:szCs w:val="20"/>
              </w:rPr>
              <w:t>0,372</w:t>
            </w:r>
          </w:p>
        </w:tc>
      </w:tr>
      <w:tr w:rsidR="004670D2" w:rsidRPr="00FD3D2C" w14:paraId="2301F7F4" w14:textId="77777777" w:rsidTr="00D62D39">
        <w:trPr>
          <w:trHeight w:val="203"/>
        </w:trPr>
        <w:tc>
          <w:tcPr>
            <w:tcW w:w="2503" w:type="pct"/>
            <w:vMerge/>
          </w:tcPr>
          <w:p w14:paraId="50979E78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63A7495E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23B68AF2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0,124</w:t>
            </w:r>
          </w:p>
        </w:tc>
        <w:tc>
          <w:tcPr>
            <w:tcW w:w="882" w:type="pct"/>
            <w:gridSpan w:val="3"/>
          </w:tcPr>
          <w:p w14:paraId="2CFD19B1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D3D2C">
              <w:rPr>
                <w:rFonts w:cs="Times New Roman"/>
                <w:b/>
                <w:bCs/>
                <w:sz w:val="20"/>
                <w:szCs w:val="20"/>
              </w:rPr>
              <w:t>0,004</w:t>
            </w:r>
          </w:p>
        </w:tc>
        <w:tc>
          <w:tcPr>
            <w:tcW w:w="600" w:type="pct"/>
          </w:tcPr>
          <w:p w14:paraId="04CF627D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D3D2C">
              <w:rPr>
                <w:rFonts w:cs="Times New Roman"/>
                <w:b/>
                <w:bCs/>
                <w:sz w:val="20"/>
                <w:szCs w:val="20"/>
              </w:rPr>
              <w:t>0,002</w:t>
            </w:r>
          </w:p>
        </w:tc>
      </w:tr>
      <w:tr w:rsidR="004670D2" w:rsidRPr="00FD3D2C" w14:paraId="62826366" w14:textId="77777777" w:rsidTr="00D62D39">
        <w:trPr>
          <w:trHeight w:val="217"/>
        </w:trPr>
        <w:tc>
          <w:tcPr>
            <w:tcW w:w="2503" w:type="pct"/>
            <w:vMerge w:val="restart"/>
            <w:hideMark/>
          </w:tcPr>
          <w:p w14:paraId="1D921B5E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>HHI Positive readiness and anticipation</w:t>
            </w:r>
          </w:p>
          <w:p w14:paraId="0930A2D1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29E2F236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0272C3A2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0,099</w:t>
            </w:r>
          </w:p>
        </w:tc>
        <w:tc>
          <w:tcPr>
            <w:tcW w:w="882" w:type="pct"/>
            <w:gridSpan w:val="3"/>
          </w:tcPr>
          <w:p w14:paraId="07C7D24E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0,210</w:t>
            </w:r>
          </w:p>
        </w:tc>
        <w:tc>
          <w:tcPr>
            <w:tcW w:w="600" w:type="pct"/>
          </w:tcPr>
          <w:p w14:paraId="17DBB383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D3D2C">
              <w:rPr>
                <w:rFonts w:cs="Times New Roman"/>
                <w:b/>
                <w:bCs/>
                <w:sz w:val="20"/>
                <w:szCs w:val="20"/>
              </w:rPr>
              <w:t>0,328</w:t>
            </w:r>
          </w:p>
        </w:tc>
      </w:tr>
      <w:tr w:rsidR="004670D2" w:rsidRPr="00FD3D2C" w14:paraId="111D0113" w14:textId="77777777" w:rsidTr="00D62D39">
        <w:trPr>
          <w:trHeight w:val="220"/>
        </w:trPr>
        <w:tc>
          <w:tcPr>
            <w:tcW w:w="2503" w:type="pct"/>
            <w:vMerge/>
          </w:tcPr>
          <w:p w14:paraId="3F2C2133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1B027B4B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4940B6F3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0,431</w:t>
            </w:r>
          </w:p>
        </w:tc>
        <w:tc>
          <w:tcPr>
            <w:tcW w:w="882" w:type="pct"/>
            <w:gridSpan w:val="3"/>
          </w:tcPr>
          <w:p w14:paraId="52B765C9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0,091</w:t>
            </w:r>
          </w:p>
        </w:tc>
        <w:tc>
          <w:tcPr>
            <w:tcW w:w="600" w:type="pct"/>
          </w:tcPr>
          <w:p w14:paraId="60C8C43B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D3D2C">
              <w:rPr>
                <w:rFonts w:cs="Times New Roman"/>
                <w:b/>
                <w:bCs/>
                <w:sz w:val="20"/>
                <w:szCs w:val="20"/>
              </w:rPr>
              <w:t>0,007</w:t>
            </w:r>
          </w:p>
        </w:tc>
      </w:tr>
      <w:tr w:rsidR="004670D2" w:rsidRPr="00FD3D2C" w14:paraId="4CC7309E" w14:textId="77777777" w:rsidTr="00D62D39">
        <w:trPr>
          <w:trHeight w:val="234"/>
        </w:trPr>
        <w:tc>
          <w:tcPr>
            <w:tcW w:w="2503" w:type="pct"/>
            <w:vMerge w:val="restart"/>
            <w:hideMark/>
          </w:tcPr>
          <w:p w14:paraId="20BEF020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>HHI Relationships between himself and those around him</w:t>
            </w:r>
          </w:p>
          <w:p w14:paraId="580EB445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4726A132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3002C4BF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0,143</w:t>
            </w:r>
          </w:p>
        </w:tc>
        <w:tc>
          <w:tcPr>
            <w:tcW w:w="882" w:type="pct"/>
            <w:gridSpan w:val="3"/>
          </w:tcPr>
          <w:p w14:paraId="75429519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D3D2C">
              <w:rPr>
                <w:rFonts w:cs="Times New Roman"/>
                <w:b/>
                <w:bCs/>
                <w:sz w:val="20"/>
                <w:szCs w:val="20"/>
              </w:rPr>
              <w:t>0,328</w:t>
            </w:r>
          </w:p>
        </w:tc>
        <w:tc>
          <w:tcPr>
            <w:tcW w:w="600" w:type="pct"/>
          </w:tcPr>
          <w:p w14:paraId="165EC563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0,214</w:t>
            </w:r>
          </w:p>
        </w:tc>
      </w:tr>
      <w:tr w:rsidR="004670D2" w:rsidRPr="00FD3D2C" w14:paraId="09739B01" w14:textId="77777777" w:rsidTr="00D62D39">
        <w:trPr>
          <w:trHeight w:val="203"/>
        </w:trPr>
        <w:tc>
          <w:tcPr>
            <w:tcW w:w="2503" w:type="pct"/>
            <w:vMerge/>
          </w:tcPr>
          <w:p w14:paraId="10A10C72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0D672C3C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4A18C3D3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0,253</w:t>
            </w:r>
          </w:p>
        </w:tc>
        <w:tc>
          <w:tcPr>
            <w:tcW w:w="882" w:type="pct"/>
            <w:gridSpan w:val="3"/>
          </w:tcPr>
          <w:p w14:paraId="331D612D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D3D2C">
              <w:rPr>
                <w:rFonts w:cs="Times New Roman"/>
                <w:b/>
                <w:bCs/>
                <w:sz w:val="20"/>
                <w:szCs w:val="20"/>
              </w:rPr>
              <w:t>0,007</w:t>
            </w:r>
          </w:p>
        </w:tc>
        <w:tc>
          <w:tcPr>
            <w:tcW w:w="600" w:type="pct"/>
          </w:tcPr>
          <w:p w14:paraId="0925C7EE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0,084</w:t>
            </w:r>
          </w:p>
        </w:tc>
      </w:tr>
      <w:tr w:rsidR="004670D2" w:rsidRPr="00FD3D2C" w14:paraId="1E71DF4A" w14:textId="77777777" w:rsidTr="00D62D39">
        <w:trPr>
          <w:trHeight w:val="186"/>
        </w:trPr>
        <w:tc>
          <w:tcPr>
            <w:tcW w:w="2503" w:type="pct"/>
            <w:vMerge w:val="restart"/>
            <w:hideMark/>
          </w:tcPr>
          <w:p w14:paraId="330E28EA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 xml:space="preserve">HHI </w:t>
            </w:r>
            <w:r>
              <w:rPr>
                <w:sz w:val="20"/>
                <w:szCs w:val="20"/>
              </w:rPr>
              <w:t>T</w:t>
            </w:r>
            <w:r w:rsidRPr="004D6128">
              <w:rPr>
                <w:sz w:val="20"/>
                <w:szCs w:val="20"/>
              </w:rPr>
              <w:t>otal score</w:t>
            </w:r>
          </w:p>
          <w:p w14:paraId="414471A6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79C8C292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25DD5001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0,165</w:t>
            </w:r>
          </w:p>
        </w:tc>
        <w:tc>
          <w:tcPr>
            <w:tcW w:w="882" w:type="pct"/>
            <w:gridSpan w:val="3"/>
          </w:tcPr>
          <w:p w14:paraId="3652FEAC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D3D2C">
              <w:rPr>
                <w:rFonts w:cs="Times New Roman"/>
                <w:b/>
                <w:bCs/>
                <w:sz w:val="20"/>
                <w:szCs w:val="20"/>
              </w:rPr>
              <w:t>0,353</w:t>
            </w:r>
          </w:p>
        </w:tc>
        <w:tc>
          <w:tcPr>
            <w:tcW w:w="600" w:type="pct"/>
          </w:tcPr>
          <w:p w14:paraId="2900CAD4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D3D2C">
              <w:rPr>
                <w:rFonts w:cs="Times New Roman"/>
                <w:b/>
                <w:bCs/>
                <w:sz w:val="20"/>
                <w:szCs w:val="20"/>
              </w:rPr>
              <w:t>0,356</w:t>
            </w:r>
          </w:p>
        </w:tc>
      </w:tr>
      <w:tr w:rsidR="004670D2" w:rsidRPr="00FD3D2C" w14:paraId="571DC86F" w14:textId="77777777" w:rsidTr="00D62D39">
        <w:trPr>
          <w:trHeight w:val="251"/>
        </w:trPr>
        <w:tc>
          <w:tcPr>
            <w:tcW w:w="2503" w:type="pct"/>
            <w:vMerge/>
          </w:tcPr>
          <w:p w14:paraId="118FDD2C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572498CE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3206FD0A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0,186</w:t>
            </w:r>
          </w:p>
        </w:tc>
        <w:tc>
          <w:tcPr>
            <w:tcW w:w="882" w:type="pct"/>
            <w:gridSpan w:val="3"/>
          </w:tcPr>
          <w:p w14:paraId="5126392E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D3D2C">
              <w:rPr>
                <w:rFonts w:cs="Times New Roman"/>
                <w:b/>
                <w:bCs/>
                <w:sz w:val="20"/>
                <w:szCs w:val="20"/>
              </w:rPr>
              <w:t>0,004</w:t>
            </w:r>
          </w:p>
        </w:tc>
        <w:tc>
          <w:tcPr>
            <w:tcW w:w="600" w:type="pct"/>
          </w:tcPr>
          <w:p w14:paraId="426C7DAA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D3D2C">
              <w:rPr>
                <w:rFonts w:cs="Times New Roman"/>
                <w:b/>
                <w:bCs/>
                <w:sz w:val="20"/>
                <w:szCs w:val="20"/>
              </w:rPr>
              <w:t>0,003</w:t>
            </w:r>
          </w:p>
        </w:tc>
      </w:tr>
      <w:tr w:rsidR="004670D2" w:rsidRPr="00FD3D2C" w14:paraId="429FA11A" w14:textId="77777777" w:rsidTr="00D62D39">
        <w:trPr>
          <w:trHeight w:val="217"/>
        </w:trPr>
        <w:tc>
          <w:tcPr>
            <w:tcW w:w="2503" w:type="pct"/>
            <w:vMerge w:val="restart"/>
            <w:hideMark/>
          </w:tcPr>
          <w:p w14:paraId="2C9F36D2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>COPE Self-help</w:t>
            </w:r>
          </w:p>
          <w:p w14:paraId="7306F0BA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6C4DF2A0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0561C310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D3D2C">
              <w:rPr>
                <w:rFonts w:cs="Times New Roman"/>
                <w:b/>
                <w:bCs/>
                <w:sz w:val="20"/>
                <w:szCs w:val="20"/>
              </w:rPr>
              <w:t>0,244</w:t>
            </w:r>
          </w:p>
        </w:tc>
        <w:tc>
          <w:tcPr>
            <w:tcW w:w="882" w:type="pct"/>
            <w:gridSpan w:val="3"/>
          </w:tcPr>
          <w:p w14:paraId="1284F5B0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D3D2C">
              <w:rPr>
                <w:rFonts w:cs="Times New Roman"/>
                <w:b/>
                <w:bCs/>
                <w:sz w:val="20"/>
                <w:szCs w:val="20"/>
              </w:rPr>
              <w:t>0,305</w:t>
            </w:r>
          </w:p>
        </w:tc>
        <w:tc>
          <w:tcPr>
            <w:tcW w:w="600" w:type="pct"/>
          </w:tcPr>
          <w:p w14:paraId="11D20F3F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0,234</w:t>
            </w:r>
          </w:p>
        </w:tc>
      </w:tr>
      <w:tr w:rsidR="004670D2" w:rsidRPr="00FD3D2C" w14:paraId="00543DAF" w14:textId="77777777" w:rsidTr="00D62D39">
        <w:trPr>
          <w:trHeight w:val="220"/>
        </w:trPr>
        <w:tc>
          <w:tcPr>
            <w:tcW w:w="2503" w:type="pct"/>
            <w:vMerge/>
          </w:tcPr>
          <w:p w14:paraId="00F44BA6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3706D3AE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1BF392C8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D3D2C">
              <w:rPr>
                <w:rFonts w:cs="Times New Roman"/>
                <w:b/>
                <w:bCs/>
                <w:sz w:val="20"/>
                <w:szCs w:val="20"/>
              </w:rPr>
              <w:t>0,049</w:t>
            </w:r>
          </w:p>
        </w:tc>
        <w:tc>
          <w:tcPr>
            <w:tcW w:w="882" w:type="pct"/>
            <w:gridSpan w:val="3"/>
          </w:tcPr>
          <w:p w14:paraId="6A52B60E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D3D2C">
              <w:rPr>
                <w:rFonts w:cs="Times New Roman"/>
                <w:b/>
                <w:bCs/>
                <w:sz w:val="20"/>
                <w:szCs w:val="20"/>
              </w:rPr>
              <w:t>0,013</w:t>
            </w:r>
          </w:p>
        </w:tc>
        <w:tc>
          <w:tcPr>
            <w:tcW w:w="600" w:type="pct"/>
          </w:tcPr>
          <w:p w14:paraId="021F2828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0,058</w:t>
            </w:r>
          </w:p>
        </w:tc>
      </w:tr>
      <w:tr w:rsidR="004670D2" w:rsidRPr="00FD3D2C" w14:paraId="025C9716" w14:textId="77777777" w:rsidTr="00D62D39">
        <w:trPr>
          <w:trHeight w:val="284"/>
        </w:trPr>
        <w:tc>
          <w:tcPr>
            <w:tcW w:w="2503" w:type="pct"/>
            <w:vMerge w:val="restart"/>
            <w:hideMark/>
          </w:tcPr>
          <w:p w14:paraId="3ACF0A10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>COPE Approach</w:t>
            </w:r>
          </w:p>
          <w:p w14:paraId="33C1EE16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31D78940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34B92C20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0,093</w:t>
            </w:r>
          </w:p>
        </w:tc>
        <w:tc>
          <w:tcPr>
            <w:tcW w:w="882" w:type="pct"/>
            <w:gridSpan w:val="3"/>
          </w:tcPr>
          <w:p w14:paraId="3EDE933A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D3D2C">
              <w:rPr>
                <w:rFonts w:cs="Times New Roman"/>
                <w:b/>
                <w:bCs/>
                <w:sz w:val="20"/>
                <w:szCs w:val="20"/>
              </w:rPr>
              <w:t>0,258</w:t>
            </w:r>
          </w:p>
        </w:tc>
        <w:tc>
          <w:tcPr>
            <w:tcW w:w="600" w:type="pct"/>
          </w:tcPr>
          <w:p w14:paraId="7BC2FC79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0,164</w:t>
            </w:r>
          </w:p>
        </w:tc>
      </w:tr>
      <w:tr w:rsidR="004670D2" w:rsidRPr="00FD3D2C" w14:paraId="03A19BD6" w14:textId="77777777" w:rsidTr="00D62D39">
        <w:trPr>
          <w:trHeight w:val="153"/>
        </w:trPr>
        <w:tc>
          <w:tcPr>
            <w:tcW w:w="2503" w:type="pct"/>
            <w:vMerge/>
          </w:tcPr>
          <w:p w14:paraId="351CD47A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2E10099E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384DACD8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0,455</w:t>
            </w:r>
          </w:p>
        </w:tc>
        <w:tc>
          <w:tcPr>
            <w:tcW w:w="882" w:type="pct"/>
            <w:gridSpan w:val="3"/>
          </w:tcPr>
          <w:p w14:paraId="16ECA806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D3D2C">
              <w:rPr>
                <w:rFonts w:cs="Times New Roman"/>
                <w:b/>
                <w:bCs/>
                <w:sz w:val="20"/>
                <w:szCs w:val="20"/>
              </w:rPr>
              <w:t>0,037</w:t>
            </w:r>
          </w:p>
        </w:tc>
        <w:tc>
          <w:tcPr>
            <w:tcW w:w="600" w:type="pct"/>
          </w:tcPr>
          <w:p w14:paraId="0FF6A195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0,189</w:t>
            </w:r>
          </w:p>
        </w:tc>
      </w:tr>
      <w:tr w:rsidR="004670D2" w:rsidRPr="00FD3D2C" w14:paraId="0A3000B2" w14:textId="77777777" w:rsidTr="00D62D39">
        <w:trPr>
          <w:trHeight w:val="301"/>
        </w:trPr>
        <w:tc>
          <w:tcPr>
            <w:tcW w:w="2503" w:type="pct"/>
            <w:vMerge w:val="restart"/>
            <w:hideMark/>
          </w:tcPr>
          <w:p w14:paraId="69E417E3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>COPE Adaptation</w:t>
            </w:r>
          </w:p>
          <w:p w14:paraId="6E7553AD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2618097D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0330BAC9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0,195</w:t>
            </w:r>
          </w:p>
        </w:tc>
        <w:tc>
          <w:tcPr>
            <w:tcW w:w="882" w:type="pct"/>
            <w:gridSpan w:val="3"/>
          </w:tcPr>
          <w:p w14:paraId="7F7A513C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0,150</w:t>
            </w:r>
          </w:p>
        </w:tc>
        <w:tc>
          <w:tcPr>
            <w:tcW w:w="600" w:type="pct"/>
          </w:tcPr>
          <w:p w14:paraId="128B6F0D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0,190</w:t>
            </w:r>
          </w:p>
        </w:tc>
      </w:tr>
      <w:tr w:rsidR="004670D2" w:rsidRPr="00FD3D2C" w14:paraId="57E22DE0" w14:textId="77777777" w:rsidTr="00D62D39">
        <w:trPr>
          <w:trHeight w:val="136"/>
        </w:trPr>
        <w:tc>
          <w:tcPr>
            <w:tcW w:w="2503" w:type="pct"/>
            <w:vMerge/>
          </w:tcPr>
          <w:p w14:paraId="6E975E44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400839FC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16A545F3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0,117</w:t>
            </w:r>
          </w:p>
        </w:tc>
        <w:tc>
          <w:tcPr>
            <w:tcW w:w="882" w:type="pct"/>
            <w:gridSpan w:val="3"/>
          </w:tcPr>
          <w:p w14:paraId="5D79471A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0,228</w:t>
            </w:r>
          </w:p>
        </w:tc>
        <w:tc>
          <w:tcPr>
            <w:tcW w:w="600" w:type="pct"/>
          </w:tcPr>
          <w:p w14:paraId="10A9A9C2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0,126</w:t>
            </w:r>
          </w:p>
        </w:tc>
      </w:tr>
      <w:tr w:rsidR="004670D2" w:rsidRPr="00FD3D2C" w14:paraId="5B6EA7B3" w14:textId="77777777" w:rsidTr="00D62D39">
        <w:trPr>
          <w:trHeight w:val="119"/>
        </w:trPr>
        <w:tc>
          <w:tcPr>
            <w:tcW w:w="2503" w:type="pct"/>
            <w:vMerge w:val="restart"/>
            <w:hideMark/>
          </w:tcPr>
          <w:p w14:paraId="1B06BF45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>COPE Avoidance</w:t>
            </w:r>
          </w:p>
          <w:p w14:paraId="6CE48C2F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16E2EA47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1A425B5F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0,137</w:t>
            </w:r>
          </w:p>
        </w:tc>
        <w:tc>
          <w:tcPr>
            <w:tcW w:w="882" w:type="pct"/>
            <w:gridSpan w:val="3"/>
          </w:tcPr>
          <w:p w14:paraId="7EB7FA1D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0,064</w:t>
            </w:r>
          </w:p>
        </w:tc>
        <w:tc>
          <w:tcPr>
            <w:tcW w:w="600" w:type="pct"/>
          </w:tcPr>
          <w:p w14:paraId="730329FC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-0,007</w:t>
            </w:r>
          </w:p>
        </w:tc>
      </w:tr>
      <w:tr w:rsidR="004670D2" w:rsidRPr="00FD3D2C" w14:paraId="2A07ADA2" w14:textId="77777777" w:rsidTr="00D62D39">
        <w:trPr>
          <w:trHeight w:val="318"/>
        </w:trPr>
        <w:tc>
          <w:tcPr>
            <w:tcW w:w="2503" w:type="pct"/>
            <w:vMerge/>
          </w:tcPr>
          <w:p w14:paraId="3F24614F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71B5E106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69868E66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0,273</w:t>
            </w:r>
          </w:p>
        </w:tc>
        <w:tc>
          <w:tcPr>
            <w:tcW w:w="882" w:type="pct"/>
            <w:gridSpan w:val="3"/>
          </w:tcPr>
          <w:p w14:paraId="6A11DC8F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0,610</w:t>
            </w:r>
          </w:p>
        </w:tc>
        <w:tc>
          <w:tcPr>
            <w:tcW w:w="600" w:type="pct"/>
          </w:tcPr>
          <w:p w14:paraId="4A473D4E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0,958</w:t>
            </w:r>
          </w:p>
        </w:tc>
      </w:tr>
      <w:tr w:rsidR="004670D2" w:rsidRPr="00FD3D2C" w14:paraId="49473F16" w14:textId="77777777" w:rsidTr="00D62D39">
        <w:trPr>
          <w:trHeight w:val="217"/>
        </w:trPr>
        <w:tc>
          <w:tcPr>
            <w:tcW w:w="2503" w:type="pct"/>
            <w:vMerge w:val="restart"/>
            <w:hideMark/>
          </w:tcPr>
          <w:p w14:paraId="039CE098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 xml:space="preserve">COPE Self </w:t>
            </w:r>
            <w:r>
              <w:rPr>
                <w:sz w:val="20"/>
                <w:szCs w:val="20"/>
              </w:rPr>
              <w:t>p</w:t>
            </w:r>
            <w:r w:rsidRPr="004D6128">
              <w:rPr>
                <w:sz w:val="20"/>
                <w:szCs w:val="20"/>
              </w:rPr>
              <w:t>unishment</w:t>
            </w:r>
          </w:p>
          <w:p w14:paraId="3460D84C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0256B47A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53567021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-0,020</w:t>
            </w:r>
          </w:p>
        </w:tc>
        <w:tc>
          <w:tcPr>
            <w:tcW w:w="882" w:type="pct"/>
            <w:gridSpan w:val="3"/>
          </w:tcPr>
          <w:p w14:paraId="36188A97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-0,099</w:t>
            </w:r>
          </w:p>
        </w:tc>
        <w:tc>
          <w:tcPr>
            <w:tcW w:w="600" w:type="pct"/>
          </w:tcPr>
          <w:p w14:paraId="6689A336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-0,088</w:t>
            </w:r>
          </w:p>
        </w:tc>
      </w:tr>
      <w:tr w:rsidR="004670D2" w:rsidRPr="00FD3D2C" w14:paraId="74758E19" w14:textId="77777777" w:rsidTr="00D62D39">
        <w:trPr>
          <w:trHeight w:val="220"/>
        </w:trPr>
        <w:tc>
          <w:tcPr>
            <w:tcW w:w="2503" w:type="pct"/>
            <w:vMerge/>
          </w:tcPr>
          <w:p w14:paraId="4D4BFB1E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76ED9CB7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14A20B20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0,873</w:t>
            </w:r>
          </w:p>
        </w:tc>
        <w:tc>
          <w:tcPr>
            <w:tcW w:w="882" w:type="pct"/>
            <w:gridSpan w:val="3"/>
          </w:tcPr>
          <w:p w14:paraId="27917ACE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0,430</w:t>
            </w:r>
          </w:p>
        </w:tc>
        <w:tc>
          <w:tcPr>
            <w:tcW w:w="600" w:type="pct"/>
          </w:tcPr>
          <w:p w14:paraId="132102D0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0,480</w:t>
            </w:r>
          </w:p>
        </w:tc>
      </w:tr>
      <w:tr w:rsidR="004670D2" w:rsidRPr="00FD3D2C" w14:paraId="600383AB" w14:textId="77777777" w:rsidTr="00D62D39">
        <w:trPr>
          <w:trHeight w:val="203"/>
        </w:trPr>
        <w:tc>
          <w:tcPr>
            <w:tcW w:w="2503" w:type="pct"/>
            <w:vMerge w:val="restart"/>
            <w:hideMark/>
          </w:tcPr>
          <w:p w14:paraId="5CD9392F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 xml:space="preserve">COPE </w:t>
            </w:r>
            <w:r>
              <w:rPr>
                <w:sz w:val="20"/>
                <w:szCs w:val="20"/>
              </w:rPr>
              <w:t>O</w:t>
            </w:r>
            <w:r w:rsidRPr="004D6128">
              <w:rPr>
                <w:sz w:val="20"/>
                <w:szCs w:val="20"/>
              </w:rPr>
              <w:t>verall score</w:t>
            </w:r>
          </w:p>
        </w:tc>
        <w:tc>
          <w:tcPr>
            <w:tcW w:w="312" w:type="pct"/>
          </w:tcPr>
          <w:p w14:paraId="1473B3B1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35C14B31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0,234</w:t>
            </w:r>
          </w:p>
        </w:tc>
        <w:tc>
          <w:tcPr>
            <w:tcW w:w="882" w:type="pct"/>
            <w:gridSpan w:val="3"/>
          </w:tcPr>
          <w:p w14:paraId="536E71FD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D3D2C">
              <w:rPr>
                <w:rFonts w:cs="Times New Roman"/>
                <w:b/>
                <w:bCs/>
                <w:sz w:val="20"/>
                <w:szCs w:val="20"/>
              </w:rPr>
              <w:t>0,291</w:t>
            </w:r>
          </w:p>
        </w:tc>
        <w:tc>
          <w:tcPr>
            <w:tcW w:w="600" w:type="pct"/>
          </w:tcPr>
          <w:p w14:paraId="4F17D2EC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0,193</w:t>
            </w:r>
          </w:p>
        </w:tc>
      </w:tr>
      <w:tr w:rsidR="004670D2" w:rsidRPr="00FD3D2C" w14:paraId="0F8CE01B" w14:textId="77777777" w:rsidTr="00D62D39">
        <w:trPr>
          <w:trHeight w:val="234"/>
        </w:trPr>
        <w:tc>
          <w:tcPr>
            <w:tcW w:w="2503" w:type="pct"/>
            <w:vMerge/>
          </w:tcPr>
          <w:p w14:paraId="01DF3275" w14:textId="77777777" w:rsidR="004670D2" w:rsidRPr="00FD3D2C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6A9F653A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7FFB6126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0,059</w:t>
            </w:r>
          </w:p>
        </w:tc>
        <w:tc>
          <w:tcPr>
            <w:tcW w:w="882" w:type="pct"/>
            <w:gridSpan w:val="3"/>
          </w:tcPr>
          <w:p w14:paraId="69CAE20B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D3D2C">
              <w:rPr>
                <w:rFonts w:cs="Times New Roman"/>
                <w:b/>
                <w:bCs/>
                <w:sz w:val="20"/>
                <w:szCs w:val="20"/>
              </w:rPr>
              <w:t>0,018</w:t>
            </w:r>
          </w:p>
        </w:tc>
        <w:tc>
          <w:tcPr>
            <w:tcW w:w="600" w:type="pct"/>
          </w:tcPr>
          <w:p w14:paraId="274EA7EC" w14:textId="77777777" w:rsidR="004670D2" w:rsidRPr="00FD3D2C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3D2C">
              <w:rPr>
                <w:rFonts w:cs="Times New Roman"/>
                <w:sz w:val="20"/>
                <w:szCs w:val="20"/>
              </w:rPr>
              <w:t>0,121</w:t>
            </w:r>
          </w:p>
        </w:tc>
      </w:tr>
    </w:tbl>
    <w:p w14:paraId="2A7E1758" w14:textId="77777777" w:rsidR="004670D2" w:rsidRDefault="004670D2" w:rsidP="004670D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4D6128">
        <w:rPr>
          <w:rFonts w:ascii="Times New Roman" w:hAnsi="Times New Roman" w:cs="Times New Roman"/>
          <w:sz w:val="20"/>
          <w:szCs w:val="20"/>
        </w:rPr>
        <w:t>Spearman correlation, r: correlation coefficient</w:t>
      </w:r>
    </w:p>
    <w:p w14:paraId="425252E6" w14:textId="77777777" w:rsidR="004670D2" w:rsidRDefault="004670D2" w:rsidP="004670D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4329C7" w14:textId="1FA2E51A" w:rsidR="004670D2" w:rsidRDefault="004670D2" w:rsidP="004670D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21FB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6F7BB1">
        <w:rPr>
          <w:rFonts w:ascii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631C1">
        <w:rPr>
          <w:rFonts w:ascii="Times New Roman" w:hAnsi="Times New Roman" w:cs="Times New Roman"/>
          <w:sz w:val="20"/>
          <w:szCs w:val="20"/>
        </w:rPr>
        <w:t>Correlations between the scores of compliance, quality of life, and health level after radiotherapy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02B35">
        <w:rPr>
          <w:rFonts w:ascii="Times New Roman" w:hAnsi="Times New Roman" w:cs="Times New Roman"/>
          <w:sz w:val="20"/>
          <w:szCs w:val="20"/>
        </w:rPr>
        <w:t>in breast cancer patients</w:t>
      </w:r>
      <w:r w:rsidRPr="007631C1">
        <w:rPr>
          <w:rFonts w:ascii="Times New Roman" w:hAnsi="Times New Roman" w:cs="Times New Roman"/>
          <w:sz w:val="20"/>
          <w:szCs w:val="20"/>
        </w:rPr>
        <w:t xml:space="preserve"> and the scale scores applied</w:t>
      </w:r>
    </w:p>
    <w:tbl>
      <w:tblPr>
        <w:tblStyle w:val="Stil1"/>
        <w:tblW w:w="5000" w:type="pct"/>
        <w:tblLayout w:type="fixed"/>
        <w:tblLook w:val="04A0" w:firstRow="1" w:lastRow="0" w:firstColumn="1" w:lastColumn="0" w:noHBand="0" w:noVBand="1"/>
      </w:tblPr>
      <w:tblGrid>
        <w:gridCol w:w="4537"/>
        <w:gridCol w:w="566"/>
        <w:gridCol w:w="1275"/>
        <w:gridCol w:w="285"/>
        <w:gridCol w:w="992"/>
        <w:gridCol w:w="323"/>
        <w:gridCol w:w="1088"/>
      </w:tblGrid>
      <w:tr w:rsidR="004670D2" w:rsidRPr="00FD3D2C" w14:paraId="3FED9181" w14:textId="77777777" w:rsidTr="00D62D39">
        <w:trPr>
          <w:trHeight w:val="322"/>
        </w:trPr>
        <w:tc>
          <w:tcPr>
            <w:tcW w:w="2502" w:type="pct"/>
            <w:hideMark/>
          </w:tcPr>
          <w:p w14:paraId="0AA6AA89" w14:textId="77777777" w:rsidR="004670D2" w:rsidRPr="00FD3D2C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36E90B55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0" w:type="pct"/>
            <w:gridSpan w:val="2"/>
            <w:hideMark/>
          </w:tcPr>
          <w:p w14:paraId="2564933F" w14:textId="77777777" w:rsidR="004670D2" w:rsidRPr="004670D2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670D2">
              <w:rPr>
                <w:b/>
                <w:bCs/>
                <w:sz w:val="20"/>
                <w:szCs w:val="20"/>
              </w:rPr>
              <w:t xml:space="preserve">Compliance </w:t>
            </w:r>
          </w:p>
        </w:tc>
        <w:tc>
          <w:tcPr>
            <w:tcW w:w="547" w:type="pct"/>
            <w:hideMark/>
          </w:tcPr>
          <w:p w14:paraId="1E71A9C9" w14:textId="77777777" w:rsidR="004670D2" w:rsidRPr="004670D2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670D2">
              <w:rPr>
                <w:b/>
                <w:bCs/>
                <w:sz w:val="20"/>
                <w:szCs w:val="20"/>
              </w:rPr>
              <w:t xml:space="preserve">Quality of life </w:t>
            </w:r>
          </w:p>
        </w:tc>
        <w:tc>
          <w:tcPr>
            <w:tcW w:w="778" w:type="pct"/>
            <w:gridSpan w:val="2"/>
            <w:hideMark/>
          </w:tcPr>
          <w:p w14:paraId="098B4BF4" w14:textId="77777777" w:rsidR="004670D2" w:rsidRPr="004670D2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670D2">
              <w:rPr>
                <w:b/>
                <w:bCs/>
                <w:sz w:val="20"/>
                <w:szCs w:val="20"/>
              </w:rPr>
              <w:t>Health level</w:t>
            </w:r>
          </w:p>
        </w:tc>
      </w:tr>
      <w:tr w:rsidR="004670D2" w:rsidRPr="00FD3D2C" w14:paraId="0CA3E21B" w14:textId="77777777" w:rsidTr="00D62D39">
        <w:trPr>
          <w:trHeight w:val="234"/>
        </w:trPr>
        <w:tc>
          <w:tcPr>
            <w:tcW w:w="2502" w:type="pct"/>
            <w:vMerge w:val="restart"/>
            <w:hideMark/>
          </w:tcPr>
          <w:p w14:paraId="17F3CEBE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>HHI Future</w:t>
            </w:r>
          </w:p>
          <w:p w14:paraId="7F4F106F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1736621F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1C5EF30A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0,202</w:t>
            </w:r>
          </w:p>
        </w:tc>
        <w:tc>
          <w:tcPr>
            <w:tcW w:w="882" w:type="pct"/>
            <w:gridSpan w:val="3"/>
          </w:tcPr>
          <w:p w14:paraId="019E8DD2" w14:textId="77777777" w:rsidR="004670D2" w:rsidRPr="00302B35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02B35">
              <w:rPr>
                <w:rFonts w:cs="Times New Roman"/>
                <w:b/>
                <w:bCs/>
                <w:sz w:val="20"/>
                <w:szCs w:val="20"/>
              </w:rPr>
              <w:t>0,440</w:t>
            </w:r>
          </w:p>
        </w:tc>
        <w:tc>
          <w:tcPr>
            <w:tcW w:w="600" w:type="pct"/>
          </w:tcPr>
          <w:p w14:paraId="3AB353D5" w14:textId="77777777" w:rsidR="004670D2" w:rsidRPr="00302B35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02B35">
              <w:rPr>
                <w:rFonts w:cs="Times New Roman"/>
                <w:b/>
                <w:bCs/>
                <w:sz w:val="20"/>
                <w:szCs w:val="20"/>
              </w:rPr>
              <w:t>0,541</w:t>
            </w:r>
          </w:p>
        </w:tc>
      </w:tr>
      <w:tr w:rsidR="004670D2" w:rsidRPr="00FD3D2C" w14:paraId="2A941555" w14:textId="77777777" w:rsidTr="00D62D39">
        <w:trPr>
          <w:trHeight w:val="203"/>
        </w:trPr>
        <w:tc>
          <w:tcPr>
            <w:tcW w:w="2502" w:type="pct"/>
            <w:vMerge/>
          </w:tcPr>
          <w:p w14:paraId="0625EEF1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784C51D0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22EB9698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0,230</w:t>
            </w:r>
          </w:p>
        </w:tc>
        <w:tc>
          <w:tcPr>
            <w:tcW w:w="882" w:type="pct"/>
            <w:gridSpan w:val="3"/>
          </w:tcPr>
          <w:p w14:paraId="42FD0CC7" w14:textId="77777777" w:rsidR="004670D2" w:rsidRPr="00302B35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02B35">
              <w:rPr>
                <w:rFonts w:cs="Times New Roman"/>
                <w:b/>
                <w:bCs/>
                <w:sz w:val="20"/>
                <w:szCs w:val="20"/>
              </w:rPr>
              <w:t>0,006</w:t>
            </w:r>
          </w:p>
        </w:tc>
        <w:tc>
          <w:tcPr>
            <w:tcW w:w="600" w:type="pct"/>
          </w:tcPr>
          <w:p w14:paraId="00DFF3AE" w14:textId="77777777" w:rsidR="004670D2" w:rsidRPr="00302B35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02B35">
              <w:rPr>
                <w:rFonts w:cs="Times New Roman"/>
                <w:b/>
                <w:bCs/>
                <w:sz w:val="20"/>
                <w:szCs w:val="20"/>
              </w:rPr>
              <w:t>0,001</w:t>
            </w:r>
          </w:p>
        </w:tc>
      </w:tr>
      <w:tr w:rsidR="004670D2" w:rsidRPr="00FD3D2C" w14:paraId="61DD3134" w14:textId="77777777" w:rsidTr="00D62D39">
        <w:trPr>
          <w:trHeight w:val="217"/>
        </w:trPr>
        <w:tc>
          <w:tcPr>
            <w:tcW w:w="2502" w:type="pct"/>
            <w:vMerge w:val="restart"/>
            <w:hideMark/>
          </w:tcPr>
          <w:p w14:paraId="0E031D6C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>HHI Positive readiness and anticipation</w:t>
            </w:r>
          </w:p>
          <w:p w14:paraId="288C786A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2FF430DF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4603993D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0,198</w:t>
            </w:r>
          </w:p>
        </w:tc>
        <w:tc>
          <w:tcPr>
            <w:tcW w:w="882" w:type="pct"/>
            <w:gridSpan w:val="3"/>
          </w:tcPr>
          <w:p w14:paraId="131AA087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0,162</w:t>
            </w:r>
          </w:p>
        </w:tc>
        <w:tc>
          <w:tcPr>
            <w:tcW w:w="600" w:type="pct"/>
          </w:tcPr>
          <w:p w14:paraId="7F8D114A" w14:textId="77777777" w:rsidR="004670D2" w:rsidRPr="00302B35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02B35">
              <w:rPr>
                <w:rFonts w:cs="Times New Roman"/>
                <w:b/>
                <w:bCs/>
                <w:sz w:val="20"/>
                <w:szCs w:val="20"/>
              </w:rPr>
              <w:t>0,450</w:t>
            </w:r>
          </w:p>
        </w:tc>
      </w:tr>
      <w:tr w:rsidR="004670D2" w:rsidRPr="00FD3D2C" w14:paraId="0FC60A87" w14:textId="77777777" w:rsidTr="00D62D39">
        <w:trPr>
          <w:trHeight w:val="220"/>
        </w:trPr>
        <w:tc>
          <w:tcPr>
            <w:tcW w:w="2502" w:type="pct"/>
            <w:vMerge/>
          </w:tcPr>
          <w:p w14:paraId="7DB57253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34EFE392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71FA36F8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0,239</w:t>
            </w:r>
          </w:p>
        </w:tc>
        <w:tc>
          <w:tcPr>
            <w:tcW w:w="882" w:type="pct"/>
            <w:gridSpan w:val="3"/>
          </w:tcPr>
          <w:p w14:paraId="271BCD9E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0,339</w:t>
            </w:r>
          </w:p>
        </w:tc>
        <w:tc>
          <w:tcPr>
            <w:tcW w:w="600" w:type="pct"/>
          </w:tcPr>
          <w:p w14:paraId="70ABF43F" w14:textId="77777777" w:rsidR="004670D2" w:rsidRPr="00302B35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02B35">
              <w:rPr>
                <w:rFonts w:cs="Times New Roman"/>
                <w:b/>
                <w:bCs/>
                <w:sz w:val="20"/>
                <w:szCs w:val="20"/>
              </w:rPr>
              <w:t>0,005</w:t>
            </w:r>
          </w:p>
        </w:tc>
      </w:tr>
      <w:tr w:rsidR="004670D2" w:rsidRPr="00FD3D2C" w14:paraId="1EB94372" w14:textId="77777777" w:rsidTr="00D62D39">
        <w:trPr>
          <w:trHeight w:val="234"/>
        </w:trPr>
        <w:tc>
          <w:tcPr>
            <w:tcW w:w="2502" w:type="pct"/>
            <w:vMerge w:val="restart"/>
            <w:hideMark/>
          </w:tcPr>
          <w:p w14:paraId="3B8E976A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>HHI Relationships between himself and those around him</w:t>
            </w:r>
          </w:p>
          <w:p w14:paraId="68538417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66FF443D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69E9C8DA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0,282</w:t>
            </w:r>
          </w:p>
        </w:tc>
        <w:tc>
          <w:tcPr>
            <w:tcW w:w="882" w:type="pct"/>
            <w:gridSpan w:val="3"/>
          </w:tcPr>
          <w:p w14:paraId="48CB343A" w14:textId="77777777" w:rsidR="004670D2" w:rsidRPr="00302B35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02B35">
              <w:rPr>
                <w:rFonts w:cs="Times New Roman"/>
                <w:b/>
                <w:bCs/>
                <w:sz w:val="20"/>
                <w:szCs w:val="20"/>
              </w:rPr>
              <w:t>0,370</w:t>
            </w:r>
          </w:p>
        </w:tc>
        <w:tc>
          <w:tcPr>
            <w:tcW w:w="600" w:type="pct"/>
          </w:tcPr>
          <w:p w14:paraId="369F7787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b/>
                <w:bCs/>
                <w:sz w:val="20"/>
                <w:szCs w:val="20"/>
              </w:rPr>
              <w:t>0,432</w:t>
            </w:r>
          </w:p>
        </w:tc>
      </w:tr>
      <w:tr w:rsidR="004670D2" w:rsidRPr="00FD3D2C" w14:paraId="05C8F2AF" w14:textId="77777777" w:rsidTr="00D62D39">
        <w:trPr>
          <w:trHeight w:val="203"/>
        </w:trPr>
        <w:tc>
          <w:tcPr>
            <w:tcW w:w="2502" w:type="pct"/>
            <w:vMerge/>
          </w:tcPr>
          <w:p w14:paraId="445D383E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47437578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01FE595C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0,091</w:t>
            </w:r>
          </w:p>
        </w:tc>
        <w:tc>
          <w:tcPr>
            <w:tcW w:w="882" w:type="pct"/>
            <w:gridSpan w:val="3"/>
          </w:tcPr>
          <w:p w14:paraId="15B6CCF5" w14:textId="77777777" w:rsidR="004670D2" w:rsidRPr="00302B35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02B35">
              <w:rPr>
                <w:rFonts w:cs="Times New Roman"/>
                <w:b/>
                <w:bCs/>
                <w:sz w:val="20"/>
                <w:szCs w:val="20"/>
              </w:rPr>
              <w:t>0,024</w:t>
            </w:r>
          </w:p>
        </w:tc>
        <w:tc>
          <w:tcPr>
            <w:tcW w:w="600" w:type="pct"/>
          </w:tcPr>
          <w:p w14:paraId="20E17EC4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b/>
                <w:bCs/>
                <w:sz w:val="20"/>
                <w:szCs w:val="20"/>
              </w:rPr>
              <w:t>0,008</w:t>
            </w:r>
          </w:p>
        </w:tc>
      </w:tr>
      <w:tr w:rsidR="004670D2" w:rsidRPr="00FD3D2C" w14:paraId="418709FF" w14:textId="77777777" w:rsidTr="00D62D39">
        <w:trPr>
          <w:trHeight w:val="186"/>
        </w:trPr>
        <w:tc>
          <w:tcPr>
            <w:tcW w:w="2502" w:type="pct"/>
            <w:vMerge w:val="restart"/>
            <w:hideMark/>
          </w:tcPr>
          <w:p w14:paraId="0912D003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 xml:space="preserve">HHI </w:t>
            </w:r>
            <w:r>
              <w:rPr>
                <w:sz w:val="20"/>
                <w:szCs w:val="20"/>
              </w:rPr>
              <w:t>T</w:t>
            </w:r>
            <w:r w:rsidRPr="004D6128">
              <w:rPr>
                <w:sz w:val="20"/>
                <w:szCs w:val="20"/>
              </w:rPr>
              <w:t>otal score</w:t>
            </w:r>
          </w:p>
          <w:p w14:paraId="31C2AB8D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143C1D5D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613F23CB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0,250</w:t>
            </w:r>
          </w:p>
        </w:tc>
        <w:tc>
          <w:tcPr>
            <w:tcW w:w="882" w:type="pct"/>
            <w:gridSpan w:val="3"/>
          </w:tcPr>
          <w:p w14:paraId="4E4D06A0" w14:textId="77777777" w:rsidR="004670D2" w:rsidRPr="00302B35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02B35">
              <w:rPr>
                <w:rFonts w:cs="Times New Roman"/>
                <w:b/>
                <w:bCs/>
                <w:sz w:val="20"/>
                <w:szCs w:val="20"/>
              </w:rPr>
              <w:t>0,390</w:t>
            </w:r>
          </w:p>
        </w:tc>
        <w:tc>
          <w:tcPr>
            <w:tcW w:w="600" w:type="pct"/>
          </w:tcPr>
          <w:p w14:paraId="7C0406D5" w14:textId="77777777" w:rsidR="004670D2" w:rsidRPr="00302B35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02B35">
              <w:rPr>
                <w:rFonts w:cs="Times New Roman"/>
                <w:b/>
                <w:bCs/>
                <w:sz w:val="20"/>
                <w:szCs w:val="20"/>
              </w:rPr>
              <w:t>0,560</w:t>
            </w:r>
          </w:p>
        </w:tc>
      </w:tr>
      <w:tr w:rsidR="004670D2" w:rsidRPr="00FD3D2C" w14:paraId="19A2A4BF" w14:textId="77777777" w:rsidTr="00D62D39">
        <w:trPr>
          <w:trHeight w:val="251"/>
        </w:trPr>
        <w:tc>
          <w:tcPr>
            <w:tcW w:w="2502" w:type="pct"/>
            <w:vMerge/>
          </w:tcPr>
          <w:p w14:paraId="749755C6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6CC27A79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7BE1635F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0,135</w:t>
            </w:r>
          </w:p>
        </w:tc>
        <w:tc>
          <w:tcPr>
            <w:tcW w:w="882" w:type="pct"/>
            <w:gridSpan w:val="3"/>
          </w:tcPr>
          <w:p w14:paraId="10AE379D" w14:textId="77777777" w:rsidR="004670D2" w:rsidRPr="00302B35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02B35">
              <w:rPr>
                <w:rFonts w:cs="Times New Roman"/>
                <w:b/>
                <w:bCs/>
                <w:sz w:val="20"/>
                <w:szCs w:val="20"/>
              </w:rPr>
              <w:t>0,017</w:t>
            </w:r>
          </w:p>
        </w:tc>
        <w:tc>
          <w:tcPr>
            <w:tcW w:w="600" w:type="pct"/>
          </w:tcPr>
          <w:p w14:paraId="06983E82" w14:textId="77777777" w:rsidR="004670D2" w:rsidRPr="00302B35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02B35">
              <w:rPr>
                <w:rFonts w:cs="Times New Roman"/>
                <w:b/>
                <w:bCs/>
                <w:sz w:val="20"/>
                <w:szCs w:val="20"/>
              </w:rPr>
              <w:t>0,001</w:t>
            </w:r>
          </w:p>
        </w:tc>
      </w:tr>
      <w:tr w:rsidR="004670D2" w:rsidRPr="00FD3D2C" w14:paraId="6401AB8C" w14:textId="77777777" w:rsidTr="00D62D39">
        <w:trPr>
          <w:trHeight w:val="217"/>
        </w:trPr>
        <w:tc>
          <w:tcPr>
            <w:tcW w:w="2502" w:type="pct"/>
            <w:vMerge w:val="restart"/>
            <w:hideMark/>
          </w:tcPr>
          <w:p w14:paraId="0F96EA9D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>COPE Self-help</w:t>
            </w:r>
          </w:p>
          <w:p w14:paraId="2BB3377E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1564A7EE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518B100E" w14:textId="77777777" w:rsidR="004670D2" w:rsidRPr="00302B35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0,294</w:t>
            </w:r>
          </w:p>
        </w:tc>
        <w:tc>
          <w:tcPr>
            <w:tcW w:w="882" w:type="pct"/>
            <w:gridSpan w:val="3"/>
          </w:tcPr>
          <w:p w14:paraId="5EF3C492" w14:textId="77777777" w:rsidR="004670D2" w:rsidRPr="00302B35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0,211</w:t>
            </w:r>
          </w:p>
        </w:tc>
        <w:tc>
          <w:tcPr>
            <w:tcW w:w="600" w:type="pct"/>
          </w:tcPr>
          <w:p w14:paraId="48C90CED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b/>
                <w:bCs/>
                <w:sz w:val="20"/>
                <w:szCs w:val="20"/>
              </w:rPr>
              <w:t>0,371</w:t>
            </w:r>
          </w:p>
        </w:tc>
      </w:tr>
      <w:tr w:rsidR="004670D2" w:rsidRPr="00FD3D2C" w14:paraId="61311307" w14:textId="77777777" w:rsidTr="00D62D39">
        <w:trPr>
          <w:trHeight w:val="220"/>
        </w:trPr>
        <w:tc>
          <w:tcPr>
            <w:tcW w:w="2502" w:type="pct"/>
            <w:vMerge/>
          </w:tcPr>
          <w:p w14:paraId="2F1F16B1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56B64F4E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2B0D365C" w14:textId="77777777" w:rsidR="004670D2" w:rsidRPr="00302B35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0,078</w:t>
            </w:r>
          </w:p>
        </w:tc>
        <w:tc>
          <w:tcPr>
            <w:tcW w:w="882" w:type="pct"/>
            <w:gridSpan w:val="3"/>
          </w:tcPr>
          <w:p w14:paraId="34EB24CA" w14:textId="77777777" w:rsidR="004670D2" w:rsidRPr="00302B35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0,211</w:t>
            </w:r>
          </w:p>
        </w:tc>
        <w:tc>
          <w:tcPr>
            <w:tcW w:w="600" w:type="pct"/>
          </w:tcPr>
          <w:p w14:paraId="3BEF2A28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b/>
                <w:bCs/>
                <w:sz w:val="20"/>
                <w:szCs w:val="20"/>
              </w:rPr>
              <w:t>0,024</w:t>
            </w:r>
          </w:p>
        </w:tc>
      </w:tr>
      <w:tr w:rsidR="004670D2" w:rsidRPr="00FD3D2C" w14:paraId="249A75BD" w14:textId="77777777" w:rsidTr="00D62D39">
        <w:trPr>
          <w:trHeight w:val="284"/>
        </w:trPr>
        <w:tc>
          <w:tcPr>
            <w:tcW w:w="2502" w:type="pct"/>
            <w:vMerge w:val="restart"/>
            <w:hideMark/>
          </w:tcPr>
          <w:p w14:paraId="32B3CCDC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>COPE Approach</w:t>
            </w:r>
          </w:p>
          <w:p w14:paraId="36C6DB2E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05D34397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14D49D19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0,265</w:t>
            </w:r>
          </w:p>
        </w:tc>
        <w:tc>
          <w:tcPr>
            <w:tcW w:w="882" w:type="pct"/>
            <w:gridSpan w:val="3"/>
          </w:tcPr>
          <w:p w14:paraId="3B9B8620" w14:textId="77777777" w:rsidR="004670D2" w:rsidRPr="00302B35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0,255</w:t>
            </w:r>
          </w:p>
        </w:tc>
        <w:tc>
          <w:tcPr>
            <w:tcW w:w="600" w:type="pct"/>
          </w:tcPr>
          <w:p w14:paraId="58753C63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0,255</w:t>
            </w:r>
          </w:p>
        </w:tc>
      </w:tr>
      <w:tr w:rsidR="004670D2" w:rsidRPr="00FD3D2C" w14:paraId="4BF5B2DA" w14:textId="77777777" w:rsidTr="00D62D39">
        <w:trPr>
          <w:trHeight w:val="153"/>
        </w:trPr>
        <w:tc>
          <w:tcPr>
            <w:tcW w:w="2502" w:type="pct"/>
            <w:vMerge/>
          </w:tcPr>
          <w:p w14:paraId="54A389FB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20F15679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658F3633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0,113</w:t>
            </w:r>
          </w:p>
        </w:tc>
        <w:tc>
          <w:tcPr>
            <w:tcW w:w="882" w:type="pct"/>
            <w:gridSpan w:val="3"/>
          </w:tcPr>
          <w:p w14:paraId="421F1EFD" w14:textId="77777777" w:rsidR="004670D2" w:rsidRPr="00302B35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0,127</w:t>
            </w:r>
          </w:p>
        </w:tc>
        <w:tc>
          <w:tcPr>
            <w:tcW w:w="600" w:type="pct"/>
          </w:tcPr>
          <w:p w14:paraId="3EF4AF4B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0,127</w:t>
            </w:r>
          </w:p>
        </w:tc>
      </w:tr>
      <w:tr w:rsidR="004670D2" w:rsidRPr="00FD3D2C" w14:paraId="43BDF337" w14:textId="77777777" w:rsidTr="00D62D39">
        <w:trPr>
          <w:trHeight w:val="301"/>
        </w:trPr>
        <w:tc>
          <w:tcPr>
            <w:tcW w:w="2502" w:type="pct"/>
            <w:vMerge w:val="restart"/>
            <w:hideMark/>
          </w:tcPr>
          <w:p w14:paraId="2BDB3089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>COPE Adaptation</w:t>
            </w:r>
          </w:p>
          <w:p w14:paraId="12E1BB5C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78DD65C0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609572D4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b/>
                <w:bCs/>
                <w:sz w:val="20"/>
                <w:szCs w:val="20"/>
              </w:rPr>
              <w:t>0,446</w:t>
            </w:r>
          </w:p>
        </w:tc>
        <w:tc>
          <w:tcPr>
            <w:tcW w:w="882" w:type="pct"/>
            <w:gridSpan w:val="3"/>
          </w:tcPr>
          <w:p w14:paraId="6063276C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0,251</w:t>
            </w:r>
          </w:p>
        </w:tc>
        <w:tc>
          <w:tcPr>
            <w:tcW w:w="600" w:type="pct"/>
          </w:tcPr>
          <w:p w14:paraId="56EC5677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b/>
                <w:bCs/>
                <w:sz w:val="20"/>
                <w:szCs w:val="20"/>
              </w:rPr>
              <w:t>0,432</w:t>
            </w:r>
          </w:p>
        </w:tc>
      </w:tr>
      <w:tr w:rsidR="004670D2" w:rsidRPr="00FD3D2C" w14:paraId="08FD5BAC" w14:textId="77777777" w:rsidTr="00D62D39">
        <w:trPr>
          <w:trHeight w:val="136"/>
        </w:trPr>
        <w:tc>
          <w:tcPr>
            <w:tcW w:w="2502" w:type="pct"/>
            <w:vMerge/>
          </w:tcPr>
          <w:p w14:paraId="6928529B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4AF5E50A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56609D94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b/>
                <w:bCs/>
                <w:sz w:val="20"/>
                <w:szCs w:val="20"/>
              </w:rPr>
              <w:t>0,006</w:t>
            </w:r>
          </w:p>
        </w:tc>
        <w:tc>
          <w:tcPr>
            <w:tcW w:w="882" w:type="pct"/>
            <w:gridSpan w:val="3"/>
          </w:tcPr>
          <w:p w14:paraId="538A14A6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0,135</w:t>
            </w:r>
          </w:p>
        </w:tc>
        <w:tc>
          <w:tcPr>
            <w:tcW w:w="600" w:type="pct"/>
          </w:tcPr>
          <w:p w14:paraId="734714FE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b/>
                <w:bCs/>
                <w:sz w:val="20"/>
                <w:szCs w:val="20"/>
              </w:rPr>
              <w:t>0,008</w:t>
            </w:r>
          </w:p>
        </w:tc>
      </w:tr>
      <w:tr w:rsidR="004670D2" w:rsidRPr="00FD3D2C" w14:paraId="158DDCB5" w14:textId="77777777" w:rsidTr="00D62D39">
        <w:trPr>
          <w:trHeight w:val="119"/>
        </w:trPr>
        <w:tc>
          <w:tcPr>
            <w:tcW w:w="2502" w:type="pct"/>
            <w:vMerge w:val="restart"/>
            <w:hideMark/>
          </w:tcPr>
          <w:p w14:paraId="7AB291A6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>COPE Avoidance</w:t>
            </w:r>
          </w:p>
          <w:p w14:paraId="2F8A880A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7091AF7D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20062FAB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0,275</w:t>
            </w:r>
          </w:p>
        </w:tc>
        <w:tc>
          <w:tcPr>
            <w:tcW w:w="882" w:type="pct"/>
            <w:gridSpan w:val="3"/>
          </w:tcPr>
          <w:p w14:paraId="285F8445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0,094</w:t>
            </w:r>
          </w:p>
        </w:tc>
        <w:tc>
          <w:tcPr>
            <w:tcW w:w="600" w:type="pct"/>
          </w:tcPr>
          <w:p w14:paraId="73621A0A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0,057</w:t>
            </w:r>
          </w:p>
        </w:tc>
      </w:tr>
      <w:tr w:rsidR="004670D2" w:rsidRPr="00FD3D2C" w14:paraId="7AE61D7E" w14:textId="77777777" w:rsidTr="00D62D39">
        <w:trPr>
          <w:trHeight w:val="318"/>
        </w:trPr>
        <w:tc>
          <w:tcPr>
            <w:tcW w:w="2502" w:type="pct"/>
            <w:vMerge/>
          </w:tcPr>
          <w:p w14:paraId="7E58D4F5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30EEA69A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4E7A357D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0,100</w:t>
            </w:r>
          </w:p>
        </w:tc>
        <w:tc>
          <w:tcPr>
            <w:tcW w:w="882" w:type="pct"/>
            <w:gridSpan w:val="3"/>
          </w:tcPr>
          <w:p w14:paraId="4162EA8E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0,579</w:t>
            </w:r>
          </w:p>
        </w:tc>
        <w:tc>
          <w:tcPr>
            <w:tcW w:w="600" w:type="pct"/>
          </w:tcPr>
          <w:p w14:paraId="0ACD23E1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0,737</w:t>
            </w:r>
          </w:p>
        </w:tc>
      </w:tr>
      <w:tr w:rsidR="004670D2" w:rsidRPr="00FD3D2C" w14:paraId="1BB11390" w14:textId="77777777" w:rsidTr="00D62D39">
        <w:trPr>
          <w:trHeight w:val="217"/>
        </w:trPr>
        <w:tc>
          <w:tcPr>
            <w:tcW w:w="2502" w:type="pct"/>
            <w:vMerge w:val="restart"/>
            <w:hideMark/>
          </w:tcPr>
          <w:p w14:paraId="690651CC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 xml:space="preserve">COPE Self </w:t>
            </w:r>
            <w:r>
              <w:rPr>
                <w:sz w:val="20"/>
                <w:szCs w:val="20"/>
              </w:rPr>
              <w:t>p</w:t>
            </w:r>
            <w:r w:rsidRPr="004D6128">
              <w:rPr>
                <w:sz w:val="20"/>
                <w:szCs w:val="20"/>
              </w:rPr>
              <w:t>unishment</w:t>
            </w:r>
          </w:p>
          <w:p w14:paraId="327CF606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7EF701C4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650BC83E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-0,054</w:t>
            </w:r>
          </w:p>
        </w:tc>
        <w:tc>
          <w:tcPr>
            <w:tcW w:w="882" w:type="pct"/>
            <w:gridSpan w:val="3"/>
          </w:tcPr>
          <w:p w14:paraId="100DDF19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-0,128</w:t>
            </w:r>
          </w:p>
        </w:tc>
        <w:tc>
          <w:tcPr>
            <w:tcW w:w="600" w:type="pct"/>
          </w:tcPr>
          <w:p w14:paraId="7F347D1F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-0,259</w:t>
            </w:r>
          </w:p>
        </w:tc>
      </w:tr>
      <w:tr w:rsidR="004670D2" w:rsidRPr="00FD3D2C" w14:paraId="143326B0" w14:textId="77777777" w:rsidTr="00D62D39">
        <w:trPr>
          <w:trHeight w:val="220"/>
        </w:trPr>
        <w:tc>
          <w:tcPr>
            <w:tcW w:w="2502" w:type="pct"/>
            <w:vMerge/>
          </w:tcPr>
          <w:p w14:paraId="7348342E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3406C3BF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029033C2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0,750</w:t>
            </w:r>
          </w:p>
        </w:tc>
        <w:tc>
          <w:tcPr>
            <w:tcW w:w="882" w:type="pct"/>
            <w:gridSpan w:val="3"/>
          </w:tcPr>
          <w:p w14:paraId="711E43E2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0,451</w:t>
            </w:r>
          </w:p>
        </w:tc>
        <w:tc>
          <w:tcPr>
            <w:tcW w:w="600" w:type="pct"/>
          </w:tcPr>
          <w:p w14:paraId="311F2DF7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0,122</w:t>
            </w:r>
          </w:p>
        </w:tc>
      </w:tr>
      <w:tr w:rsidR="004670D2" w:rsidRPr="00FD3D2C" w14:paraId="05D4DBC3" w14:textId="77777777" w:rsidTr="00D62D39">
        <w:trPr>
          <w:trHeight w:val="203"/>
        </w:trPr>
        <w:tc>
          <w:tcPr>
            <w:tcW w:w="2502" w:type="pct"/>
            <w:vMerge w:val="restart"/>
            <w:hideMark/>
          </w:tcPr>
          <w:p w14:paraId="095FEC22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 xml:space="preserve">COPE </w:t>
            </w:r>
            <w:r>
              <w:rPr>
                <w:sz w:val="20"/>
                <w:szCs w:val="20"/>
              </w:rPr>
              <w:t>O</w:t>
            </w:r>
            <w:r w:rsidRPr="004D6128">
              <w:rPr>
                <w:sz w:val="20"/>
                <w:szCs w:val="20"/>
              </w:rPr>
              <w:t>verall score</w:t>
            </w:r>
          </w:p>
        </w:tc>
        <w:tc>
          <w:tcPr>
            <w:tcW w:w="312" w:type="pct"/>
          </w:tcPr>
          <w:p w14:paraId="3FF27EB0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54F2F177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b/>
                <w:bCs/>
                <w:sz w:val="20"/>
                <w:szCs w:val="20"/>
              </w:rPr>
              <w:t>0,363</w:t>
            </w:r>
          </w:p>
        </w:tc>
        <w:tc>
          <w:tcPr>
            <w:tcW w:w="882" w:type="pct"/>
            <w:gridSpan w:val="3"/>
          </w:tcPr>
          <w:p w14:paraId="07263FAB" w14:textId="77777777" w:rsidR="004670D2" w:rsidRPr="00302B35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0,261</w:t>
            </w:r>
          </w:p>
        </w:tc>
        <w:tc>
          <w:tcPr>
            <w:tcW w:w="600" w:type="pct"/>
          </w:tcPr>
          <w:p w14:paraId="61654A00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0,305</w:t>
            </w:r>
          </w:p>
        </w:tc>
      </w:tr>
      <w:tr w:rsidR="004670D2" w:rsidRPr="00FD3D2C" w14:paraId="5172D20A" w14:textId="77777777" w:rsidTr="00D62D39">
        <w:trPr>
          <w:trHeight w:val="234"/>
        </w:trPr>
        <w:tc>
          <w:tcPr>
            <w:tcW w:w="2502" w:type="pct"/>
            <w:vMerge/>
          </w:tcPr>
          <w:p w14:paraId="51FF81AF" w14:textId="77777777" w:rsidR="004670D2" w:rsidRPr="00FD3D2C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521EF91B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0947552E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b/>
                <w:bCs/>
                <w:sz w:val="20"/>
                <w:szCs w:val="20"/>
              </w:rPr>
              <w:t>0,027</w:t>
            </w:r>
          </w:p>
        </w:tc>
        <w:tc>
          <w:tcPr>
            <w:tcW w:w="882" w:type="pct"/>
            <w:gridSpan w:val="3"/>
          </w:tcPr>
          <w:p w14:paraId="109B8D6C" w14:textId="77777777" w:rsidR="004670D2" w:rsidRPr="00302B35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0,118</w:t>
            </w:r>
          </w:p>
        </w:tc>
        <w:tc>
          <w:tcPr>
            <w:tcW w:w="600" w:type="pct"/>
          </w:tcPr>
          <w:p w14:paraId="3A8D1531" w14:textId="77777777" w:rsidR="004670D2" w:rsidRPr="00302B35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02B35">
              <w:rPr>
                <w:rFonts w:cs="Times New Roman"/>
                <w:sz w:val="20"/>
                <w:szCs w:val="20"/>
              </w:rPr>
              <w:t>0,067</w:t>
            </w:r>
          </w:p>
        </w:tc>
      </w:tr>
    </w:tbl>
    <w:p w14:paraId="3CF0B049" w14:textId="77777777" w:rsidR="004670D2" w:rsidRDefault="004670D2" w:rsidP="004670D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*</w:t>
      </w:r>
      <w:r w:rsidRPr="004D6128">
        <w:rPr>
          <w:rFonts w:ascii="Times New Roman" w:hAnsi="Times New Roman" w:cs="Times New Roman"/>
          <w:sz w:val="20"/>
          <w:szCs w:val="20"/>
        </w:rPr>
        <w:t>Spearman correlation, r: correlation coefficient</w:t>
      </w:r>
    </w:p>
    <w:p w14:paraId="78A7B483" w14:textId="77777777" w:rsidR="004670D2" w:rsidRDefault="004670D2" w:rsidP="004670D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C4F72E" w14:textId="60E2B92C" w:rsidR="004670D2" w:rsidRDefault="004670D2" w:rsidP="004670D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1243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6F7BB1">
        <w:rPr>
          <w:rFonts w:ascii="Times New Roman" w:hAnsi="Times New Roman" w:cs="Times New Roman"/>
          <w:b/>
          <w:bCs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631C1">
        <w:rPr>
          <w:rFonts w:ascii="Times New Roman" w:hAnsi="Times New Roman" w:cs="Times New Roman"/>
          <w:sz w:val="20"/>
          <w:szCs w:val="20"/>
        </w:rPr>
        <w:t>Correlations between the scores of compliance, quality of life, and health level after radiotherapy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02B35">
        <w:rPr>
          <w:rFonts w:ascii="Times New Roman" w:hAnsi="Times New Roman" w:cs="Times New Roman"/>
          <w:sz w:val="20"/>
          <w:szCs w:val="20"/>
        </w:rPr>
        <w:t xml:space="preserve">in </w:t>
      </w:r>
      <w:r>
        <w:rPr>
          <w:rFonts w:ascii="Times New Roman" w:hAnsi="Times New Roman" w:cs="Times New Roman"/>
          <w:sz w:val="20"/>
          <w:szCs w:val="20"/>
        </w:rPr>
        <w:t>prostate</w:t>
      </w:r>
      <w:r w:rsidRPr="00302B35">
        <w:rPr>
          <w:rFonts w:ascii="Times New Roman" w:hAnsi="Times New Roman" w:cs="Times New Roman"/>
          <w:sz w:val="20"/>
          <w:szCs w:val="20"/>
        </w:rPr>
        <w:t xml:space="preserve"> cancer patients</w:t>
      </w:r>
      <w:r w:rsidRPr="007631C1">
        <w:rPr>
          <w:rFonts w:ascii="Times New Roman" w:hAnsi="Times New Roman" w:cs="Times New Roman"/>
          <w:sz w:val="20"/>
          <w:szCs w:val="20"/>
        </w:rPr>
        <w:t xml:space="preserve"> and the scale scores applied</w:t>
      </w:r>
    </w:p>
    <w:tbl>
      <w:tblPr>
        <w:tblStyle w:val="Stil1"/>
        <w:tblW w:w="5000" w:type="pct"/>
        <w:tblLayout w:type="fixed"/>
        <w:tblLook w:val="04A0" w:firstRow="1" w:lastRow="0" w:firstColumn="1" w:lastColumn="0" w:noHBand="0" w:noVBand="1"/>
      </w:tblPr>
      <w:tblGrid>
        <w:gridCol w:w="4537"/>
        <w:gridCol w:w="566"/>
        <w:gridCol w:w="1275"/>
        <w:gridCol w:w="285"/>
        <w:gridCol w:w="992"/>
        <w:gridCol w:w="323"/>
        <w:gridCol w:w="1088"/>
      </w:tblGrid>
      <w:tr w:rsidR="004670D2" w:rsidRPr="00FD3D2C" w14:paraId="0D6E2AF4" w14:textId="77777777" w:rsidTr="00D62D39">
        <w:trPr>
          <w:trHeight w:val="322"/>
        </w:trPr>
        <w:tc>
          <w:tcPr>
            <w:tcW w:w="2502" w:type="pct"/>
            <w:hideMark/>
          </w:tcPr>
          <w:p w14:paraId="234B87A3" w14:textId="77777777" w:rsidR="004670D2" w:rsidRPr="00FD3D2C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239F4F95" w14:textId="77777777" w:rsidR="004670D2" w:rsidRPr="00FD3D2C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0" w:type="pct"/>
            <w:gridSpan w:val="2"/>
            <w:hideMark/>
          </w:tcPr>
          <w:p w14:paraId="31BCD907" w14:textId="77777777" w:rsidR="004670D2" w:rsidRPr="004670D2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670D2">
              <w:rPr>
                <w:b/>
                <w:bCs/>
                <w:sz w:val="20"/>
                <w:szCs w:val="20"/>
              </w:rPr>
              <w:t xml:space="preserve">Compliance </w:t>
            </w:r>
          </w:p>
        </w:tc>
        <w:tc>
          <w:tcPr>
            <w:tcW w:w="547" w:type="pct"/>
            <w:hideMark/>
          </w:tcPr>
          <w:p w14:paraId="34DEA97A" w14:textId="77777777" w:rsidR="004670D2" w:rsidRPr="004670D2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670D2">
              <w:rPr>
                <w:b/>
                <w:bCs/>
                <w:sz w:val="20"/>
                <w:szCs w:val="20"/>
              </w:rPr>
              <w:t xml:space="preserve">Quality of life </w:t>
            </w:r>
          </w:p>
        </w:tc>
        <w:tc>
          <w:tcPr>
            <w:tcW w:w="778" w:type="pct"/>
            <w:gridSpan w:val="2"/>
            <w:hideMark/>
          </w:tcPr>
          <w:p w14:paraId="5D186F2E" w14:textId="77777777" w:rsidR="004670D2" w:rsidRPr="004670D2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670D2">
              <w:rPr>
                <w:b/>
                <w:bCs/>
                <w:sz w:val="20"/>
                <w:szCs w:val="20"/>
              </w:rPr>
              <w:t>Health level</w:t>
            </w:r>
          </w:p>
        </w:tc>
      </w:tr>
      <w:tr w:rsidR="004670D2" w:rsidRPr="00FD3D2C" w14:paraId="2CA41DE8" w14:textId="77777777" w:rsidTr="00D62D39">
        <w:trPr>
          <w:trHeight w:val="234"/>
        </w:trPr>
        <w:tc>
          <w:tcPr>
            <w:tcW w:w="2502" w:type="pct"/>
            <w:vMerge w:val="restart"/>
            <w:hideMark/>
          </w:tcPr>
          <w:p w14:paraId="5672940D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>HHI Future</w:t>
            </w:r>
          </w:p>
          <w:p w14:paraId="04A6A685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084EF018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575D8FE6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0,113</w:t>
            </w:r>
          </w:p>
        </w:tc>
        <w:tc>
          <w:tcPr>
            <w:tcW w:w="882" w:type="pct"/>
            <w:gridSpan w:val="3"/>
          </w:tcPr>
          <w:p w14:paraId="3B6659D3" w14:textId="77777777" w:rsidR="004670D2" w:rsidRPr="00251243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0,245</w:t>
            </w:r>
          </w:p>
        </w:tc>
        <w:tc>
          <w:tcPr>
            <w:tcW w:w="600" w:type="pct"/>
          </w:tcPr>
          <w:p w14:paraId="6090C360" w14:textId="77777777" w:rsidR="004670D2" w:rsidRPr="00251243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0,141</w:t>
            </w:r>
          </w:p>
        </w:tc>
      </w:tr>
      <w:tr w:rsidR="004670D2" w:rsidRPr="00FD3D2C" w14:paraId="4CF999FE" w14:textId="77777777" w:rsidTr="00D62D39">
        <w:trPr>
          <w:trHeight w:val="203"/>
        </w:trPr>
        <w:tc>
          <w:tcPr>
            <w:tcW w:w="2502" w:type="pct"/>
            <w:vMerge/>
          </w:tcPr>
          <w:p w14:paraId="2F1C1391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632763B0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792831BF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0,561</w:t>
            </w:r>
          </w:p>
        </w:tc>
        <w:tc>
          <w:tcPr>
            <w:tcW w:w="882" w:type="pct"/>
            <w:gridSpan w:val="3"/>
          </w:tcPr>
          <w:p w14:paraId="16097249" w14:textId="77777777" w:rsidR="004670D2" w:rsidRPr="00251243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0,201</w:t>
            </w:r>
          </w:p>
        </w:tc>
        <w:tc>
          <w:tcPr>
            <w:tcW w:w="600" w:type="pct"/>
          </w:tcPr>
          <w:p w14:paraId="037224C7" w14:textId="77777777" w:rsidR="004670D2" w:rsidRPr="00251243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0,465</w:t>
            </w:r>
          </w:p>
        </w:tc>
      </w:tr>
      <w:tr w:rsidR="004670D2" w:rsidRPr="00FD3D2C" w14:paraId="018C9C57" w14:textId="77777777" w:rsidTr="00D62D39">
        <w:trPr>
          <w:trHeight w:val="217"/>
        </w:trPr>
        <w:tc>
          <w:tcPr>
            <w:tcW w:w="2502" w:type="pct"/>
            <w:vMerge w:val="restart"/>
            <w:hideMark/>
          </w:tcPr>
          <w:p w14:paraId="1E958BDA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>HHI Positive readiness and anticipation</w:t>
            </w:r>
          </w:p>
          <w:p w14:paraId="6A22F738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5A73150E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0BFBA1A4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-0,053</w:t>
            </w:r>
          </w:p>
        </w:tc>
        <w:tc>
          <w:tcPr>
            <w:tcW w:w="882" w:type="pct"/>
            <w:gridSpan w:val="3"/>
          </w:tcPr>
          <w:p w14:paraId="4F74C51A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0,327</w:t>
            </w:r>
          </w:p>
        </w:tc>
        <w:tc>
          <w:tcPr>
            <w:tcW w:w="600" w:type="pct"/>
          </w:tcPr>
          <w:p w14:paraId="4DBA5CF2" w14:textId="77777777" w:rsidR="004670D2" w:rsidRPr="00251243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0,206</w:t>
            </w:r>
          </w:p>
        </w:tc>
      </w:tr>
      <w:tr w:rsidR="004670D2" w:rsidRPr="00FD3D2C" w14:paraId="561ED954" w14:textId="77777777" w:rsidTr="00D62D39">
        <w:trPr>
          <w:trHeight w:val="220"/>
        </w:trPr>
        <w:tc>
          <w:tcPr>
            <w:tcW w:w="2502" w:type="pct"/>
            <w:vMerge/>
          </w:tcPr>
          <w:p w14:paraId="0A5662B7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2F15C74C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718B7228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0,785</w:t>
            </w:r>
          </w:p>
        </w:tc>
        <w:tc>
          <w:tcPr>
            <w:tcW w:w="882" w:type="pct"/>
            <w:gridSpan w:val="3"/>
          </w:tcPr>
          <w:p w14:paraId="0DA74BED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0,084</w:t>
            </w:r>
          </w:p>
        </w:tc>
        <w:tc>
          <w:tcPr>
            <w:tcW w:w="600" w:type="pct"/>
          </w:tcPr>
          <w:p w14:paraId="661887CE" w14:textId="77777777" w:rsidR="004670D2" w:rsidRPr="00251243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0,284</w:t>
            </w:r>
          </w:p>
        </w:tc>
      </w:tr>
      <w:tr w:rsidR="004670D2" w:rsidRPr="00FD3D2C" w14:paraId="3E4C831D" w14:textId="77777777" w:rsidTr="00D62D39">
        <w:trPr>
          <w:trHeight w:val="234"/>
        </w:trPr>
        <w:tc>
          <w:tcPr>
            <w:tcW w:w="2502" w:type="pct"/>
            <w:vMerge w:val="restart"/>
            <w:hideMark/>
          </w:tcPr>
          <w:p w14:paraId="78845024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>HHI Relationships between himself and those around him</w:t>
            </w:r>
          </w:p>
          <w:p w14:paraId="0703731C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2A63C0BB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4FE58B51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-0,019</w:t>
            </w:r>
          </w:p>
        </w:tc>
        <w:tc>
          <w:tcPr>
            <w:tcW w:w="882" w:type="pct"/>
            <w:gridSpan w:val="3"/>
          </w:tcPr>
          <w:p w14:paraId="341E83E9" w14:textId="77777777" w:rsidR="004670D2" w:rsidRPr="00251243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0,315</w:t>
            </w:r>
          </w:p>
        </w:tc>
        <w:tc>
          <w:tcPr>
            <w:tcW w:w="600" w:type="pct"/>
          </w:tcPr>
          <w:p w14:paraId="11B74130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0,005</w:t>
            </w:r>
          </w:p>
        </w:tc>
      </w:tr>
      <w:tr w:rsidR="004670D2" w:rsidRPr="00FD3D2C" w14:paraId="12B7DA92" w14:textId="77777777" w:rsidTr="00D62D39">
        <w:trPr>
          <w:trHeight w:val="203"/>
        </w:trPr>
        <w:tc>
          <w:tcPr>
            <w:tcW w:w="2502" w:type="pct"/>
            <w:vMerge/>
          </w:tcPr>
          <w:p w14:paraId="184EBD9D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1FCCEDDA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13CD986B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0,921</w:t>
            </w:r>
          </w:p>
        </w:tc>
        <w:tc>
          <w:tcPr>
            <w:tcW w:w="882" w:type="pct"/>
            <w:gridSpan w:val="3"/>
          </w:tcPr>
          <w:p w14:paraId="515CFAA4" w14:textId="77777777" w:rsidR="004670D2" w:rsidRPr="00251243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0,097</w:t>
            </w:r>
          </w:p>
        </w:tc>
        <w:tc>
          <w:tcPr>
            <w:tcW w:w="600" w:type="pct"/>
          </w:tcPr>
          <w:p w14:paraId="77084123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0,981</w:t>
            </w:r>
          </w:p>
        </w:tc>
      </w:tr>
      <w:tr w:rsidR="004670D2" w:rsidRPr="00FD3D2C" w14:paraId="6C5D5438" w14:textId="77777777" w:rsidTr="00D62D39">
        <w:trPr>
          <w:trHeight w:val="186"/>
        </w:trPr>
        <w:tc>
          <w:tcPr>
            <w:tcW w:w="2502" w:type="pct"/>
            <w:vMerge w:val="restart"/>
            <w:hideMark/>
          </w:tcPr>
          <w:p w14:paraId="3248DA72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 xml:space="preserve">HHI </w:t>
            </w:r>
            <w:r>
              <w:rPr>
                <w:sz w:val="20"/>
                <w:szCs w:val="20"/>
              </w:rPr>
              <w:t>T</w:t>
            </w:r>
            <w:r w:rsidRPr="004D6128">
              <w:rPr>
                <w:sz w:val="20"/>
                <w:szCs w:val="20"/>
              </w:rPr>
              <w:t>otal score</w:t>
            </w:r>
          </w:p>
          <w:p w14:paraId="2FF1253A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512DE56E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68C7921D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0,014</w:t>
            </w:r>
          </w:p>
        </w:tc>
        <w:tc>
          <w:tcPr>
            <w:tcW w:w="882" w:type="pct"/>
            <w:gridSpan w:val="3"/>
          </w:tcPr>
          <w:p w14:paraId="4B3D449E" w14:textId="77777777" w:rsidR="004670D2" w:rsidRPr="00251243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0,330</w:t>
            </w:r>
          </w:p>
        </w:tc>
        <w:tc>
          <w:tcPr>
            <w:tcW w:w="600" w:type="pct"/>
          </w:tcPr>
          <w:p w14:paraId="087E3253" w14:textId="77777777" w:rsidR="004670D2" w:rsidRPr="00251243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0,054</w:t>
            </w:r>
          </w:p>
        </w:tc>
      </w:tr>
      <w:tr w:rsidR="004670D2" w:rsidRPr="00FD3D2C" w14:paraId="0D0B404E" w14:textId="77777777" w:rsidTr="00D62D39">
        <w:trPr>
          <w:trHeight w:val="251"/>
        </w:trPr>
        <w:tc>
          <w:tcPr>
            <w:tcW w:w="2502" w:type="pct"/>
            <w:vMerge/>
          </w:tcPr>
          <w:p w14:paraId="5374DFC7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45B9C3D0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0299D955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0,944</w:t>
            </w:r>
          </w:p>
        </w:tc>
        <w:tc>
          <w:tcPr>
            <w:tcW w:w="882" w:type="pct"/>
            <w:gridSpan w:val="3"/>
          </w:tcPr>
          <w:p w14:paraId="63335264" w14:textId="77777777" w:rsidR="004670D2" w:rsidRPr="00251243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0,081</w:t>
            </w:r>
          </w:p>
        </w:tc>
        <w:tc>
          <w:tcPr>
            <w:tcW w:w="600" w:type="pct"/>
          </w:tcPr>
          <w:p w14:paraId="42ECAF3B" w14:textId="77777777" w:rsidR="004670D2" w:rsidRPr="00251243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0,779</w:t>
            </w:r>
          </w:p>
        </w:tc>
      </w:tr>
      <w:tr w:rsidR="004670D2" w:rsidRPr="00FD3D2C" w14:paraId="34AF9439" w14:textId="77777777" w:rsidTr="00D62D39">
        <w:trPr>
          <w:trHeight w:val="217"/>
        </w:trPr>
        <w:tc>
          <w:tcPr>
            <w:tcW w:w="2502" w:type="pct"/>
            <w:vMerge w:val="restart"/>
            <w:hideMark/>
          </w:tcPr>
          <w:p w14:paraId="03AEA9F6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>COPE Self-help</w:t>
            </w:r>
          </w:p>
          <w:p w14:paraId="5EBAE9A1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43A1A639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2B729F4B" w14:textId="77777777" w:rsidR="004670D2" w:rsidRPr="00251243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0,194</w:t>
            </w:r>
          </w:p>
        </w:tc>
        <w:tc>
          <w:tcPr>
            <w:tcW w:w="882" w:type="pct"/>
            <w:gridSpan w:val="3"/>
          </w:tcPr>
          <w:p w14:paraId="6755B7C4" w14:textId="77777777" w:rsidR="004670D2" w:rsidRPr="00251243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1243">
              <w:rPr>
                <w:rFonts w:cs="Times New Roman"/>
                <w:b/>
                <w:bCs/>
                <w:sz w:val="20"/>
                <w:szCs w:val="20"/>
              </w:rPr>
              <w:t>0,455</w:t>
            </w:r>
          </w:p>
        </w:tc>
        <w:tc>
          <w:tcPr>
            <w:tcW w:w="600" w:type="pct"/>
          </w:tcPr>
          <w:p w14:paraId="5E77CAE5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0,058</w:t>
            </w:r>
          </w:p>
        </w:tc>
      </w:tr>
      <w:tr w:rsidR="004670D2" w:rsidRPr="00FD3D2C" w14:paraId="407E5CDB" w14:textId="77777777" w:rsidTr="00D62D39">
        <w:trPr>
          <w:trHeight w:val="220"/>
        </w:trPr>
        <w:tc>
          <w:tcPr>
            <w:tcW w:w="2502" w:type="pct"/>
            <w:vMerge/>
          </w:tcPr>
          <w:p w14:paraId="4ED6312A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0A28E5AA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5DFF5038" w14:textId="77777777" w:rsidR="004670D2" w:rsidRPr="00251243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0,314</w:t>
            </w:r>
          </w:p>
        </w:tc>
        <w:tc>
          <w:tcPr>
            <w:tcW w:w="882" w:type="pct"/>
            <w:gridSpan w:val="3"/>
          </w:tcPr>
          <w:p w14:paraId="26B56DA8" w14:textId="77777777" w:rsidR="004670D2" w:rsidRPr="00251243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1243">
              <w:rPr>
                <w:rFonts w:cs="Times New Roman"/>
                <w:b/>
                <w:bCs/>
                <w:sz w:val="20"/>
                <w:szCs w:val="20"/>
              </w:rPr>
              <w:t>0,013</w:t>
            </w:r>
          </w:p>
        </w:tc>
        <w:tc>
          <w:tcPr>
            <w:tcW w:w="600" w:type="pct"/>
          </w:tcPr>
          <w:p w14:paraId="193C7C6F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0,764</w:t>
            </w:r>
          </w:p>
        </w:tc>
      </w:tr>
      <w:tr w:rsidR="004670D2" w:rsidRPr="00FD3D2C" w14:paraId="05F1E14D" w14:textId="77777777" w:rsidTr="00D62D39">
        <w:trPr>
          <w:trHeight w:val="284"/>
        </w:trPr>
        <w:tc>
          <w:tcPr>
            <w:tcW w:w="2502" w:type="pct"/>
            <w:vMerge w:val="restart"/>
            <w:hideMark/>
          </w:tcPr>
          <w:p w14:paraId="4ABD0FAE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>COPE Approach</w:t>
            </w:r>
          </w:p>
          <w:p w14:paraId="520F630C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33579F39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43841BB5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-0,216</w:t>
            </w:r>
          </w:p>
        </w:tc>
        <w:tc>
          <w:tcPr>
            <w:tcW w:w="882" w:type="pct"/>
            <w:gridSpan w:val="3"/>
          </w:tcPr>
          <w:p w14:paraId="3E27CBF7" w14:textId="77777777" w:rsidR="004670D2" w:rsidRPr="00251243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0,318</w:t>
            </w:r>
          </w:p>
        </w:tc>
        <w:tc>
          <w:tcPr>
            <w:tcW w:w="600" w:type="pct"/>
          </w:tcPr>
          <w:p w14:paraId="17C89B13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0,010</w:t>
            </w:r>
          </w:p>
        </w:tc>
      </w:tr>
      <w:tr w:rsidR="004670D2" w:rsidRPr="00FD3D2C" w14:paraId="037C90ED" w14:textId="77777777" w:rsidTr="00D62D39">
        <w:trPr>
          <w:trHeight w:val="153"/>
        </w:trPr>
        <w:tc>
          <w:tcPr>
            <w:tcW w:w="2502" w:type="pct"/>
            <w:vMerge/>
          </w:tcPr>
          <w:p w14:paraId="2B5CFFB2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29CA1666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48CA0C83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0,261</w:t>
            </w:r>
          </w:p>
        </w:tc>
        <w:tc>
          <w:tcPr>
            <w:tcW w:w="882" w:type="pct"/>
            <w:gridSpan w:val="3"/>
          </w:tcPr>
          <w:p w14:paraId="0A4EE60B" w14:textId="77777777" w:rsidR="004670D2" w:rsidRPr="00251243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0,092</w:t>
            </w:r>
          </w:p>
        </w:tc>
        <w:tc>
          <w:tcPr>
            <w:tcW w:w="600" w:type="pct"/>
          </w:tcPr>
          <w:p w14:paraId="0FDBEF6B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0,958</w:t>
            </w:r>
          </w:p>
        </w:tc>
      </w:tr>
      <w:tr w:rsidR="004670D2" w:rsidRPr="00FD3D2C" w14:paraId="292D9618" w14:textId="77777777" w:rsidTr="00D62D39">
        <w:trPr>
          <w:trHeight w:val="301"/>
        </w:trPr>
        <w:tc>
          <w:tcPr>
            <w:tcW w:w="2502" w:type="pct"/>
            <w:vMerge w:val="restart"/>
            <w:hideMark/>
          </w:tcPr>
          <w:p w14:paraId="5CD07849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>COPE Adaptation</w:t>
            </w:r>
          </w:p>
          <w:p w14:paraId="44A37E75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4F372499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1183D01C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-0,194</w:t>
            </w:r>
          </w:p>
        </w:tc>
        <w:tc>
          <w:tcPr>
            <w:tcW w:w="882" w:type="pct"/>
            <w:gridSpan w:val="3"/>
          </w:tcPr>
          <w:p w14:paraId="08D38370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0,064</w:t>
            </w:r>
          </w:p>
        </w:tc>
        <w:tc>
          <w:tcPr>
            <w:tcW w:w="600" w:type="pct"/>
          </w:tcPr>
          <w:p w14:paraId="35661B2E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-0,145</w:t>
            </w:r>
          </w:p>
        </w:tc>
      </w:tr>
      <w:tr w:rsidR="004670D2" w:rsidRPr="00FD3D2C" w14:paraId="69C9DC7E" w14:textId="77777777" w:rsidTr="00D62D39">
        <w:trPr>
          <w:trHeight w:val="136"/>
        </w:trPr>
        <w:tc>
          <w:tcPr>
            <w:tcW w:w="2502" w:type="pct"/>
            <w:vMerge/>
          </w:tcPr>
          <w:p w14:paraId="54E3DD27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44A7F11E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79D9DE77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0,314</w:t>
            </w:r>
          </w:p>
        </w:tc>
        <w:tc>
          <w:tcPr>
            <w:tcW w:w="882" w:type="pct"/>
            <w:gridSpan w:val="3"/>
          </w:tcPr>
          <w:p w14:paraId="363881E1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0,741</w:t>
            </w:r>
          </w:p>
        </w:tc>
        <w:tc>
          <w:tcPr>
            <w:tcW w:w="600" w:type="pct"/>
          </w:tcPr>
          <w:p w14:paraId="30DB57F3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0,454</w:t>
            </w:r>
          </w:p>
        </w:tc>
      </w:tr>
      <w:tr w:rsidR="004670D2" w:rsidRPr="00FD3D2C" w14:paraId="66713FA3" w14:textId="77777777" w:rsidTr="00D62D39">
        <w:trPr>
          <w:trHeight w:val="119"/>
        </w:trPr>
        <w:tc>
          <w:tcPr>
            <w:tcW w:w="2502" w:type="pct"/>
            <w:vMerge w:val="restart"/>
            <w:hideMark/>
          </w:tcPr>
          <w:p w14:paraId="001CB81A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>COPE Avoidance</w:t>
            </w:r>
          </w:p>
          <w:p w14:paraId="68CF6741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77B91016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11AB24AA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-0,104</w:t>
            </w:r>
          </w:p>
        </w:tc>
        <w:tc>
          <w:tcPr>
            <w:tcW w:w="882" w:type="pct"/>
            <w:gridSpan w:val="3"/>
          </w:tcPr>
          <w:p w14:paraId="6DAA4D38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-0,017</w:t>
            </w:r>
          </w:p>
        </w:tc>
        <w:tc>
          <w:tcPr>
            <w:tcW w:w="600" w:type="pct"/>
          </w:tcPr>
          <w:p w14:paraId="396157C7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-0,193</w:t>
            </w:r>
          </w:p>
        </w:tc>
      </w:tr>
      <w:tr w:rsidR="004670D2" w:rsidRPr="00FD3D2C" w14:paraId="2F3D8B1F" w14:textId="77777777" w:rsidTr="00D62D39">
        <w:trPr>
          <w:trHeight w:val="318"/>
        </w:trPr>
        <w:tc>
          <w:tcPr>
            <w:tcW w:w="2502" w:type="pct"/>
            <w:vMerge/>
          </w:tcPr>
          <w:p w14:paraId="21A341F5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0F262382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452CDAFD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0,593</w:t>
            </w:r>
          </w:p>
        </w:tc>
        <w:tc>
          <w:tcPr>
            <w:tcW w:w="882" w:type="pct"/>
            <w:gridSpan w:val="3"/>
          </w:tcPr>
          <w:p w14:paraId="64D9EE8E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0,931</w:t>
            </w:r>
          </w:p>
        </w:tc>
        <w:tc>
          <w:tcPr>
            <w:tcW w:w="600" w:type="pct"/>
          </w:tcPr>
          <w:p w14:paraId="17A1A4D7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0,317</w:t>
            </w:r>
          </w:p>
        </w:tc>
      </w:tr>
      <w:tr w:rsidR="004670D2" w:rsidRPr="00FD3D2C" w14:paraId="718F0FAD" w14:textId="77777777" w:rsidTr="00D62D39">
        <w:trPr>
          <w:trHeight w:val="217"/>
        </w:trPr>
        <w:tc>
          <w:tcPr>
            <w:tcW w:w="2502" w:type="pct"/>
            <w:vMerge w:val="restart"/>
            <w:hideMark/>
          </w:tcPr>
          <w:p w14:paraId="670EF4E2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 xml:space="preserve">COPE Self </w:t>
            </w:r>
            <w:r>
              <w:rPr>
                <w:sz w:val="20"/>
                <w:szCs w:val="20"/>
              </w:rPr>
              <w:t>p</w:t>
            </w:r>
            <w:r w:rsidRPr="004D6128">
              <w:rPr>
                <w:sz w:val="20"/>
                <w:szCs w:val="20"/>
              </w:rPr>
              <w:t>unishment</w:t>
            </w:r>
          </w:p>
          <w:p w14:paraId="43D56D06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6DC460BC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21BFF92B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0,032</w:t>
            </w:r>
          </w:p>
        </w:tc>
        <w:tc>
          <w:tcPr>
            <w:tcW w:w="882" w:type="pct"/>
            <w:gridSpan w:val="3"/>
          </w:tcPr>
          <w:p w14:paraId="5CC6BD9D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-0,010</w:t>
            </w:r>
          </w:p>
        </w:tc>
        <w:tc>
          <w:tcPr>
            <w:tcW w:w="600" w:type="pct"/>
          </w:tcPr>
          <w:p w14:paraId="4F650574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0,148</w:t>
            </w:r>
          </w:p>
        </w:tc>
      </w:tr>
      <w:tr w:rsidR="004670D2" w:rsidRPr="00FD3D2C" w14:paraId="1BEAF10F" w14:textId="77777777" w:rsidTr="00D62D39">
        <w:trPr>
          <w:trHeight w:val="220"/>
        </w:trPr>
        <w:tc>
          <w:tcPr>
            <w:tcW w:w="2502" w:type="pct"/>
            <w:vMerge/>
          </w:tcPr>
          <w:p w14:paraId="18594634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33E6F12A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3DBE9B8B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0,870</w:t>
            </w:r>
          </w:p>
        </w:tc>
        <w:tc>
          <w:tcPr>
            <w:tcW w:w="882" w:type="pct"/>
            <w:gridSpan w:val="3"/>
          </w:tcPr>
          <w:p w14:paraId="546201AE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0,958</w:t>
            </w:r>
          </w:p>
        </w:tc>
        <w:tc>
          <w:tcPr>
            <w:tcW w:w="600" w:type="pct"/>
          </w:tcPr>
          <w:p w14:paraId="4EE7566A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0,444</w:t>
            </w:r>
          </w:p>
        </w:tc>
      </w:tr>
      <w:tr w:rsidR="004670D2" w:rsidRPr="00FD3D2C" w14:paraId="2F5DB7C9" w14:textId="77777777" w:rsidTr="00D62D39">
        <w:trPr>
          <w:trHeight w:val="203"/>
        </w:trPr>
        <w:tc>
          <w:tcPr>
            <w:tcW w:w="2502" w:type="pct"/>
            <w:vMerge w:val="restart"/>
            <w:hideMark/>
          </w:tcPr>
          <w:p w14:paraId="1F2E8A0B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sz w:val="20"/>
                <w:szCs w:val="20"/>
              </w:rPr>
              <w:t xml:space="preserve">COPE </w:t>
            </w:r>
            <w:r>
              <w:rPr>
                <w:sz w:val="20"/>
                <w:szCs w:val="20"/>
              </w:rPr>
              <w:t>O</w:t>
            </w:r>
            <w:r w:rsidRPr="004D6128">
              <w:rPr>
                <w:sz w:val="20"/>
                <w:szCs w:val="20"/>
              </w:rPr>
              <w:t>verall score</w:t>
            </w:r>
          </w:p>
        </w:tc>
        <w:tc>
          <w:tcPr>
            <w:tcW w:w="312" w:type="pct"/>
          </w:tcPr>
          <w:p w14:paraId="5772874F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703" w:type="pct"/>
          </w:tcPr>
          <w:p w14:paraId="5FBDCE32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-0,013</w:t>
            </w:r>
          </w:p>
        </w:tc>
        <w:tc>
          <w:tcPr>
            <w:tcW w:w="882" w:type="pct"/>
            <w:gridSpan w:val="3"/>
          </w:tcPr>
          <w:p w14:paraId="0F9C2E9B" w14:textId="77777777" w:rsidR="004670D2" w:rsidRPr="00251243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1243">
              <w:rPr>
                <w:rFonts w:cs="Times New Roman"/>
                <w:b/>
                <w:bCs/>
                <w:sz w:val="20"/>
                <w:szCs w:val="20"/>
              </w:rPr>
              <w:t>0,381</w:t>
            </w:r>
          </w:p>
        </w:tc>
        <w:tc>
          <w:tcPr>
            <w:tcW w:w="600" w:type="pct"/>
          </w:tcPr>
          <w:p w14:paraId="75B4ACFF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-0,007</w:t>
            </w:r>
          </w:p>
        </w:tc>
      </w:tr>
      <w:tr w:rsidR="004670D2" w:rsidRPr="00FD3D2C" w14:paraId="2EBAFC58" w14:textId="77777777" w:rsidTr="00D62D39">
        <w:trPr>
          <w:trHeight w:val="234"/>
        </w:trPr>
        <w:tc>
          <w:tcPr>
            <w:tcW w:w="2502" w:type="pct"/>
            <w:vMerge/>
          </w:tcPr>
          <w:p w14:paraId="39606B51" w14:textId="77777777" w:rsidR="004670D2" w:rsidRPr="00FD3D2C" w:rsidRDefault="004670D2" w:rsidP="00D62D3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4301DF56" w14:textId="77777777" w:rsidR="004670D2" w:rsidRPr="004D6128" w:rsidRDefault="004670D2" w:rsidP="00D62D39">
            <w:pPr>
              <w:rPr>
                <w:rFonts w:cs="Times New Roman"/>
                <w:sz w:val="20"/>
                <w:szCs w:val="20"/>
              </w:rPr>
            </w:pPr>
            <w:r w:rsidRPr="004D6128">
              <w:rPr>
                <w:rFonts w:cs="Times New Roman"/>
                <w:sz w:val="20"/>
                <w:szCs w:val="20"/>
              </w:rPr>
              <w:t>P*</w:t>
            </w:r>
          </w:p>
        </w:tc>
        <w:tc>
          <w:tcPr>
            <w:tcW w:w="703" w:type="pct"/>
          </w:tcPr>
          <w:p w14:paraId="39E1C913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0,948</w:t>
            </w:r>
          </w:p>
        </w:tc>
        <w:tc>
          <w:tcPr>
            <w:tcW w:w="882" w:type="pct"/>
            <w:gridSpan w:val="3"/>
          </w:tcPr>
          <w:p w14:paraId="25EBA7C9" w14:textId="77777777" w:rsidR="004670D2" w:rsidRPr="00251243" w:rsidRDefault="004670D2" w:rsidP="00D62D3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1243">
              <w:rPr>
                <w:rFonts w:cs="Times New Roman"/>
                <w:b/>
                <w:bCs/>
                <w:sz w:val="20"/>
                <w:szCs w:val="20"/>
              </w:rPr>
              <w:t>0,042</w:t>
            </w:r>
          </w:p>
        </w:tc>
        <w:tc>
          <w:tcPr>
            <w:tcW w:w="600" w:type="pct"/>
          </w:tcPr>
          <w:p w14:paraId="5C90813E" w14:textId="77777777" w:rsidR="004670D2" w:rsidRPr="00251243" w:rsidRDefault="004670D2" w:rsidP="00D62D3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1243">
              <w:rPr>
                <w:rFonts w:cs="Times New Roman"/>
                <w:sz w:val="20"/>
                <w:szCs w:val="20"/>
              </w:rPr>
              <w:t>0,971</w:t>
            </w:r>
          </w:p>
        </w:tc>
      </w:tr>
    </w:tbl>
    <w:p w14:paraId="566F871F" w14:textId="77777777" w:rsidR="004670D2" w:rsidRDefault="004670D2" w:rsidP="004670D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4D6128">
        <w:rPr>
          <w:rFonts w:ascii="Times New Roman" w:hAnsi="Times New Roman" w:cs="Times New Roman"/>
          <w:sz w:val="20"/>
          <w:szCs w:val="20"/>
        </w:rPr>
        <w:t>Spearman correlation, r: correlation coefficient</w:t>
      </w:r>
    </w:p>
    <w:p w14:paraId="1C88843A" w14:textId="77777777" w:rsidR="004670D2" w:rsidRDefault="004670D2" w:rsidP="004670D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61823A0D" w14:textId="77777777" w:rsidR="004670D2" w:rsidRDefault="004670D2" w:rsidP="004670D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2DEA2492" w14:textId="77777777" w:rsidR="004670D2" w:rsidRPr="00D555E9" w:rsidRDefault="004670D2" w:rsidP="004670D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02D72D25" w14:textId="77777777" w:rsidR="0003403E" w:rsidRPr="004670D2" w:rsidRDefault="008C0E16" w:rsidP="004670D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3403E" w:rsidRPr="004670D2" w:rsidSect="008060A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isplayBackgroundShape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D2"/>
    <w:rsid w:val="0017457A"/>
    <w:rsid w:val="00314A26"/>
    <w:rsid w:val="004123FC"/>
    <w:rsid w:val="004670D2"/>
    <w:rsid w:val="005E551D"/>
    <w:rsid w:val="006B35F1"/>
    <w:rsid w:val="006B4ED5"/>
    <w:rsid w:val="006F7BB1"/>
    <w:rsid w:val="008060A1"/>
    <w:rsid w:val="008C0E16"/>
    <w:rsid w:val="00BA027F"/>
    <w:rsid w:val="00C17B0A"/>
    <w:rsid w:val="00C5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85C925"/>
  <w14:defaultImageDpi w14:val="32767"/>
  <w15:chartTrackingRefBased/>
  <w15:docId w15:val="{7EB12D4B-3C15-5E4A-B425-5A82BD8A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670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Stil1">
    <w:name w:val="Stil1"/>
    <w:basedOn w:val="NormalTablo"/>
    <w:uiPriority w:val="99"/>
    <w:rsid w:val="004670D2"/>
    <w:rPr>
      <w:rFonts w:ascii="Times New Roman" w:hAnsi="Times New Roman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Emin ARAYICI</dc:creator>
  <cp:keywords/>
  <dc:description/>
  <cp:lastModifiedBy>Mehmet Emin ARAYICI</cp:lastModifiedBy>
  <cp:revision>3</cp:revision>
  <dcterms:created xsi:type="dcterms:W3CDTF">2022-08-22T05:59:00Z</dcterms:created>
  <dcterms:modified xsi:type="dcterms:W3CDTF">2022-08-22T10:20:00Z</dcterms:modified>
</cp:coreProperties>
</file>