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042"/>
        <w:tblW w:w="8760" w:type="dxa"/>
        <w:tblLook w:val="04A0" w:firstRow="1" w:lastRow="0" w:firstColumn="1" w:lastColumn="0" w:noHBand="0" w:noVBand="1"/>
      </w:tblPr>
      <w:tblGrid>
        <w:gridCol w:w="1310"/>
        <w:gridCol w:w="2063"/>
        <w:gridCol w:w="1350"/>
        <w:gridCol w:w="1317"/>
        <w:gridCol w:w="1276"/>
        <w:gridCol w:w="1444"/>
      </w:tblGrid>
      <w:tr w:rsidR="00B96B71" w:rsidRPr="00800624" w14:paraId="7CFAFFD1" w14:textId="77777777" w:rsidTr="00322380">
        <w:trPr>
          <w:trHeight w:val="453"/>
        </w:trPr>
        <w:tc>
          <w:tcPr>
            <w:tcW w:w="131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5BD4233" w14:textId="77777777" w:rsidR="00B96B71" w:rsidRPr="006E78F1" w:rsidRDefault="00B96B71" w:rsidP="00B96B71">
            <w:pPr>
              <w:spacing w:line="36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4"/>
                <w:szCs w:val="24"/>
              </w:rPr>
            </w:pPr>
            <w:r w:rsidRPr="006E78F1">
              <w:rPr>
                <w:rFonts w:ascii="Times New Roman" w:eastAsia="等线" w:hAnsi="Times New Roman"/>
                <w:b/>
                <w:bCs/>
                <w:color w:val="000000"/>
                <w:sz w:val="24"/>
                <w:szCs w:val="24"/>
              </w:rPr>
              <w:t>Gene name</w:t>
            </w:r>
          </w:p>
        </w:tc>
        <w:tc>
          <w:tcPr>
            <w:tcW w:w="206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8A1833C" w14:textId="77777777" w:rsidR="00B96B71" w:rsidRPr="006E78F1" w:rsidRDefault="00B96B71" w:rsidP="00B96B71">
            <w:pPr>
              <w:spacing w:line="60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4"/>
                <w:szCs w:val="24"/>
              </w:rPr>
            </w:pPr>
            <w:r w:rsidRPr="006E78F1">
              <w:rPr>
                <w:rFonts w:ascii="Times New Roman" w:eastAsia="等线" w:hAnsi="Times New Roman"/>
                <w:b/>
                <w:bCs/>
                <w:color w:val="000000"/>
                <w:sz w:val="24"/>
                <w:szCs w:val="24"/>
              </w:rPr>
              <w:t>Gene ID</w:t>
            </w:r>
            <w:r w:rsidRPr="006E78F1">
              <w:rPr>
                <w:rFonts w:ascii="Times New Roman" w:eastAsia="等线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5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7344D11" w14:textId="77777777" w:rsidR="00B96B71" w:rsidRPr="006E78F1" w:rsidRDefault="00B96B71" w:rsidP="00B96B71">
            <w:pPr>
              <w:widowControl/>
              <w:spacing w:line="600" w:lineRule="auto"/>
              <w:jc w:val="center"/>
              <w:textAlignment w:val="bottom"/>
              <w:rPr>
                <w:rFonts w:ascii="Times New Roman" w:eastAsia="等线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D</w:t>
            </w:r>
            <w:r w:rsidRPr="002E49BD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irection</w:t>
            </w:r>
          </w:p>
        </w:tc>
        <w:tc>
          <w:tcPr>
            <w:tcW w:w="131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C7D6ED4" w14:textId="2567E57B" w:rsidR="00B96B71" w:rsidRPr="006E78F1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b/>
                <w:bCs/>
                <w:color w:val="000000"/>
                <w:sz w:val="24"/>
                <w:szCs w:val="24"/>
              </w:rPr>
            </w:pPr>
            <w:r w:rsidRPr="006E78F1">
              <w:rPr>
                <w:rFonts w:ascii="Times New Roman" w:eastAsia="等线" w:hAnsi="Times New Roman"/>
                <w:b/>
                <w:bCs/>
                <w:color w:val="000000"/>
                <w:sz w:val="24"/>
                <w:szCs w:val="24"/>
              </w:rPr>
              <w:t>ORF</w:t>
            </w:r>
            <w:r w:rsidR="00881C8F" w:rsidRPr="00881C8F">
              <w:rPr>
                <w:rFonts w:ascii="Times New Roman" w:eastAsia="等线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r w:rsidRPr="006E78F1">
              <w:rPr>
                <w:rFonts w:ascii="Times New Roman" w:eastAsia="等线" w:hAnsi="Times New Roman"/>
                <w:b/>
                <w:bCs/>
                <w:color w:val="000000"/>
                <w:sz w:val="24"/>
                <w:szCs w:val="24"/>
              </w:rPr>
              <w:t xml:space="preserve"> length (bp)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31172D6" w14:textId="77777777" w:rsidR="00B96B71" w:rsidRPr="006E78F1" w:rsidRDefault="00B96B71" w:rsidP="00B96B71">
            <w:pPr>
              <w:widowControl/>
              <w:spacing w:line="360" w:lineRule="auto"/>
              <w:textAlignment w:val="bottom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E78F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Isoelectric</w:t>
            </w:r>
          </w:p>
          <w:p w14:paraId="0F6F61F3" w14:textId="77777777" w:rsidR="00B96B71" w:rsidRPr="006E78F1" w:rsidRDefault="00B96B71" w:rsidP="00B96B71">
            <w:pPr>
              <w:widowControl/>
              <w:spacing w:line="360" w:lineRule="auto"/>
              <w:ind w:firstLineChars="100" w:firstLine="240"/>
              <w:textAlignment w:val="bottom"/>
              <w:rPr>
                <w:rFonts w:ascii="Times New Roman" w:eastAsia="等线" w:hAnsi="Times New Roman"/>
                <w:b/>
                <w:bCs/>
                <w:color w:val="000000"/>
                <w:sz w:val="24"/>
                <w:szCs w:val="24"/>
              </w:rPr>
            </w:pPr>
            <w:r w:rsidRPr="006E78F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point</w:t>
            </w:r>
          </w:p>
        </w:tc>
        <w:tc>
          <w:tcPr>
            <w:tcW w:w="144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F0D5176" w14:textId="77777777" w:rsidR="00B96B71" w:rsidRPr="006E78F1" w:rsidRDefault="00B96B71" w:rsidP="00B96B71">
            <w:pPr>
              <w:widowControl/>
              <w:spacing w:line="360" w:lineRule="auto"/>
              <w:textAlignment w:val="bottom"/>
              <w:rPr>
                <w:rFonts w:ascii="Times New Roman" w:eastAsia="等线" w:hAnsi="Times New Roman"/>
                <w:b/>
                <w:bCs/>
                <w:color w:val="000000"/>
                <w:sz w:val="24"/>
                <w:szCs w:val="24"/>
              </w:rPr>
            </w:pPr>
            <w:r w:rsidRPr="006E78F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Molecular mass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6E78F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6E78F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KDa</w:t>
            </w:r>
            <w:proofErr w:type="spellEnd"/>
            <w:r w:rsidRPr="006E78F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96B71" w:rsidRPr="00800624" w14:paraId="4183A3C7" w14:textId="77777777" w:rsidTr="00322380">
        <w:trPr>
          <w:trHeight w:val="467"/>
        </w:trPr>
        <w:tc>
          <w:tcPr>
            <w:tcW w:w="131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00F8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GAPDH1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072F04D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Glyma.02G068800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9B62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AB72D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831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F226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7.81</w:t>
            </w:r>
          </w:p>
        </w:tc>
        <w:tc>
          <w:tcPr>
            <w:tcW w:w="144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4325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29.2</w:t>
            </w:r>
          </w:p>
        </w:tc>
      </w:tr>
      <w:tr w:rsidR="00B96B71" w:rsidRPr="00800624" w14:paraId="3914A432" w14:textId="77777777" w:rsidTr="00B96B71">
        <w:trPr>
          <w:trHeight w:val="44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F21D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GAPDH2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B4729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Glyma.03G092700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B6DA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A390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8109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8.71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192D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44.6</w:t>
            </w:r>
          </w:p>
        </w:tc>
      </w:tr>
      <w:tr w:rsidR="00B96B71" w:rsidRPr="00800624" w14:paraId="02BB2393" w14:textId="77777777" w:rsidTr="00B96B71">
        <w:trPr>
          <w:trHeight w:val="44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EBA0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GAPDH3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B54AE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Glyma.04G015900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C8536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0E9B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1356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02DAB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DF67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48.1</w:t>
            </w:r>
          </w:p>
        </w:tc>
      </w:tr>
      <w:tr w:rsidR="00B96B71" w:rsidRPr="00800624" w14:paraId="4F7849DB" w14:textId="77777777" w:rsidTr="00B96B71">
        <w:trPr>
          <w:trHeight w:val="44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77DF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GAPDH4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38C12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Glyma.04G193400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41CB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C584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1858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6.72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B512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36.7</w:t>
            </w:r>
          </w:p>
        </w:tc>
      </w:tr>
      <w:tr w:rsidR="00B96B71" w:rsidRPr="00800624" w14:paraId="739B062D" w14:textId="77777777" w:rsidTr="00B96B71">
        <w:trPr>
          <w:trHeight w:val="44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39FD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GAPDH5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B7A2C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Glyma.04G193500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CCF8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5F7A0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96B13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D895A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36.8</w:t>
            </w:r>
          </w:p>
        </w:tc>
      </w:tr>
      <w:tr w:rsidR="00B96B71" w:rsidRPr="00800624" w14:paraId="2AD76FD7" w14:textId="77777777" w:rsidTr="00B96B71">
        <w:trPr>
          <w:trHeight w:val="44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ED4E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GAPDH6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4849B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Glyma.05G073100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FBC9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20D0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C0C1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8.18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62E2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36.4</w:t>
            </w:r>
          </w:p>
        </w:tc>
      </w:tr>
      <w:tr w:rsidR="00B96B71" w:rsidRPr="00800624" w14:paraId="5ED1C97E" w14:textId="77777777" w:rsidTr="00B96B71">
        <w:trPr>
          <w:trHeight w:val="44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48A0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GAPDH7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0DA79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Glyma.06G015900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1E36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D7AE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1362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14C9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6.76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A5669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48.4</w:t>
            </w:r>
          </w:p>
        </w:tc>
      </w:tr>
      <w:tr w:rsidR="00B96B71" w:rsidRPr="00800624" w14:paraId="2F048396" w14:textId="77777777" w:rsidTr="00B96B71">
        <w:trPr>
          <w:trHeight w:val="44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CE53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GAPDH8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7210A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Glyma.06G172600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6322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FBC5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AE67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6.72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6662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36.7</w:t>
            </w:r>
          </w:p>
        </w:tc>
      </w:tr>
      <w:tr w:rsidR="00B96B71" w:rsidRPr="00800624" w14:paraId="3E52780E" w14:textId="77777777" w:rsidTr="00B96B71">
        <w:trPr>
          <w:trHeight w:val="44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DDFE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GAPDH9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94492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Glyma.06G172700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87314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3782B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E269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6.72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B959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36.7</w:t>
            </w:r>
          </w:p>
        </w:tc>
      </w:tr>
      <w:tr w:rsidR="00B96B71" w:rsidRPr="00800624" w14:paraId="73466E35" w14:textId="77777777" w:rsidTr="00B96B71">
        <w:trPr>
          <w:trHeight w:val="44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7A10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GAPDH10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BB4DD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Glyma.11G247600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88A2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47C8E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14ED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6.98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8A8E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37.0</w:t>
            </w:r>
          </w:p>
        </w:tc>
      </w:tr>
      <w:tr w:rsidR="00B96B71" w:rsidRPr="00800624" w14:paraId="5A29A606" w14:textId="77777777" w:rsidTr="00B96B71">
        <w:trPr>
          <w:trHeight w:val="44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D492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GAPDH11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DE5D8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Glyma.16G044900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4C3C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47F8D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1153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7.61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7379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43.2</w:t>
            </w:r>
          </w:p>
        </w:tc>
      </w:tr>
      <w:tr w:rsidR="00B96B71" w:rsidRPr="00800624" w14:paraId="1CFC796A" w14:textId="77777777" w:rsidTr="00B96B71">
        <w:trPr>
          <w:trHeight w:val="44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0F72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GAPDH12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44508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Glyma.16G081400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91BB8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5D8C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BFCB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8.83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9302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44.8</w:t>
            </w:r>
          </w:p>
        </w:tc>
      </w:tr>
      <w:tr w:rsidR="00B96B71" w:rsidRPr="00800624" w14:paraId="4C5EEBFD" w14:textId="77777777" w:rsidTr="00B96B71">
        <w:trPr>
          <w:trHeight w:val="44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8824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GAPDH13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57C23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Glyma.16G150200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00E4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EAD2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326A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7.55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C1DB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28.2</w:t>
            </w:r>
          </w:p>
        </w:tc>
      </w:tr>
      <w:tr w:rsidR="00B96B71" w:rsidRPr="00800624" w14:paraId="300F214C" w14:textId="77777777" w:rsidTr="00B96B71">
        <w:trPr>
          <w:trHeight w:val="44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2572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GAPDH14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96CC4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Glyma.18G009700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E79D6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F064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0A84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6.97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B29CA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36.9</w:t>
            </w:r>
          </w:p>
        </w:tc>
      </w:tr>
      <w:tr w:rsidR="00B96B71" w:rsidRPr="00800624" w14:paraId="69D2D358" w14:textId="77777777" w:rsidTr="00322380">
        <w:trPr>
          <w:trHeight w:val="441"/>
        </w:trPr>
        <w:tc>
          <w:tcPr>
            <w:tcW w:w="13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7D1E46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GAPDH15</w:t>
            </w:r>
          </w:p>
        </w:tc>
        <w:tc>
          <w:tcPr>
            <w:tcW w:w="206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DFF5014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Glyma.19G078300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6AFD148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131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1FC6B9A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1014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B8F8D7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6.54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22F40BA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36.4</w:t>
            </w:r>
          </w:p>
        </w:tc>
      </w:tr>
      <w:tr w:rsidR="00B96B71" w:rsidRPr="00800624" w14:paraId="0B897191" w14:textId="77777777" w:rsidTr="00322380">
        <w:trPr>
          <w:trHeight w:val="453"/>
        </w:trPr>
        <w:tc>
          <w:tcPr>
            <w:tcW w:w="131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bottom"/>
            <w:hideMark/>
          </w:tcPr>
          <w:p w14:paraId="5802C484" w14:textId="77777777" w:rsidR="00B96B71" w:rsidRPr="00800624" w:rsidRDefault="00B96B71" w:rsidP="00B96B71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GAPDH16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bottom"/>
          </w:tcPr>
          <w:p w14:paraId="7D39DBDC" w14:textId="77777777" w:rsidR="00B96B71" w:rsidRPr="00800624" w:rsidRDefault="00B96B71" w:rsidP="00B96B71">
            <w:pPr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Glyma.19G106800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bottom"/>
            <w:hideMark/>
          </w:tcPr>
          <w:p w14:paraId="2FB473F2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bottom"/>
            <w:hideMark/>
          </w:tcPr>
          <w:p w14:paraId="38D0C97B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bottom"/>
            <w:hideMark/>
          </w:tcPr>
          <w:p w14:paraId="3CCE40DC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8.42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bottom"/>
            <w:hideMark/>
          </w:tcPr>
          <w:p w14:paraId="4F9B1535" w14:textId="77777777" w:rsidR="00B96B71" w:rsidRPr="00800624" w:rsidRDefault="00B96B71" w:rsidP="00B96B71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800624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43.1</w:t>
            </w:r>
          </w:p>
        </w:tc>
      </w:tr>
    </w:tbl>
    <w:p w14:paraId="402A2D49" w14:textId="5E1CA39D" w:rsidR="00157408" w:rsidRDefault="00B96B71" w:rsidP="00B96B71">
      <w:pPr>
        <w:spacing w:line="360" w:lineRule="auto"/>
        <w:rPr>
          <w:rFonts w:ascii="Times New Roman" w:eastAsia="等线" w:hAnsi="Times New Roman"/>
          <w:color w:val="000000"/>
          <w:sz w:val="24"/>
          <w:szCs w:val="24"/>
        </w:rPr>
      </w:pPr>
      <w:r w:rsidRPr="00B96B71">
        <w:rPr>
          <w:rFonts w:ascii="Times New Roman" w:eastAsia="等线" w:hAnsi="Times New Roman" w:hint="eastAsia"/>
          <w:b/>
          <w:bCs/>
          <w:color w:val="000000"/>
          <w:sz w:val="24"/>
          <w:szCs w:val="24"/>
        </w:rPr>
        <w:t>T</w:t>
      </w:r>
      <w:r w:rsidRPr="00B96B71">
        <w:rPr>
          <w:rFonts w:ascii="Times New Roman" w:eastAsia="等线" w:hAnsi="Times New Roman"/>
          <w:b/>
          <w:bCs/>
          <w:color w:val="000000"/>
          <w:sz w:val="24"/>
          <w:szCs w:val="24"/>
        </w:rPr>
        <w:t xml:space="preserve">able S2 </w:t>
      </w:r>
      <w:r w:rsidRPr="00B96B71">
        <w:rPr>
          <w:rFonts w:ascii="Times New Roman" w:eastAsia="等线" w:hAnsi="Times New Roman"/>
          <w:color w:val="000000"/>
          <w:sz w:val="24"/>
          <w:szCs w:val="24"/>
        </w:rPr>
        <w:t xml:space="preserve">Basic information of the </w:t>
      </w:r>
      <w:r>
        <w:rPr>
          <w:rFonts w:ascii="Times New Roman" w:eastAsia="等线" w:hAnsi="Times New Roman"/>
          <w:color w:val="000000"/>
          <w:sz w:val="24"/>
          <w:szCs w:val="24"/>
        </w:rPr>
        <w:t>sixteen</w:t>
      </w:r>
      <w:r w:rsidRPr="00B96B71">
        <w:rPr>
          <w:rFonts w:ascii="Times New Roman" w:eastAsia="等线" w:hAnsi="Times New Roman"/>
          <w:color w:val="000000"/>
          <w:sz w:val="24"/>
          <w:szCs w:val="24"/>
        </w:rPr>
        <w:t xml:space="preserve"> soybean</w:t>
      </w:r>
      <w:r w:rsidRPr="00B96B71">
        <w:rPr>
          <w:rFonts w:ascii="Times New Roman" w:eastAsia="等线" w:hAnsi="Times New Roman"/>
          <w:i/>
          <w:iCs/>
          <w:color w:val="000000"/>
          <w:sz w:val="24"/>
          <w:szCs w:val="24"/>
        </w:rPr>
        <w:t xml:space="preserve"> GAPDH</w:t>
      </w:r>
      <w:r>
        <w:rPr>
          <w:rFonts w:ascii="Times New Roman" w:eastAsia="等线" w:hAnsi="Times New Roman"/>
          <w:color w:val="000000"/>
          <w:sz w:val="24"/>
          <w:szCs w:val="24"/>
        </w:rPr>
        <w:t xml:space="preserve"> </w:t>
      </w:r>
      <w:r w:rsidRPr="00B96B71">
        <w:rPr>
          <w:rFonts w:ascii="Times New Roman" w:eastAsia="等线" w:hAnsi="Times New Roman"/>
          <w:color w:val="000000"/>
          <w:sz w:val="24"/>
          <w:szCs w:val="24"/>
        </w:rPr>
        <w:t>genes</w:t>
      </w:r>
      <w:r>
        <w:rPr>
          <w:rFonts w:ascii="Times New Roman" w:eastAsia="等线" w:hAnsi="Times New Roman"/>
          <w:color w:val="000000"/>
          <w:sz w:val="24"/>
          <w:szCs w:val="24"/>
        </w:rPr>
        <w:t>.</w:t>
      </w:r>
    </w:p>
    <w:p w14:paraId="4E9A7679" w14:textId="77777777" w:rsidR="00881C8F" w:rsidRDefault="00881C8F" w:rsidP="00881C8F">
      <w:pPr>
        <w:rPr>
          <w:rFonts w:ascii="Palatino Linotype" w:hAnsi="Palatino Linotype"/>
          <w:sz w:val="18"/>
          <w:szCs w:val="18"/>
          <w:vertAlign w:val="superscript"/>
        </w:rPr>
      </w:pPr>
    </w:p>
    <w:p w14:paraId="0383BD89" w14:textId="38CC0DCC" w:rsidR="00881C8F" w:rsidRPr="00881C8F" w:rsidRDefault="00881C8F" w:rsidP="00881C8F">
      <w:pPr>
        <w:rPr>
          <w:rFonts w:ascii="Times New Roman" w:eastAsia="等线" w:hAnsi="Times New Roman"/>
          <w:color w:val="000000"/>
          <w:kern w:val="0"/>
          <w:sz w:val="18"/>
          <w:szCs w:val="18"/>
        </w:rPr>
      </w:pPr>
      <w:r w:rsidRPr="00881C8F">
        <w:rPr>
          <w:rFonts w:ascii="Times New Roman" w:eastAsia="等线" w:hAnsi="Times New Roman"/>
          <w:b/>
          <w:bCs/>
          <w:color w:val="000000"/>
          <w:vertAlign w:val="superscript"/>
        </w:rPr>
        <w:t>1</w:t>
      </w:r>
      <w:r w:rsidRPr="00881C8F">
        <w:rPr>
          <w:rFonts w:ascii="Times New Roman" w:eastAsia="等线" w:hAnsi="Times New Roman"/>
          <w:color w:val="000000"/>
          <w:kern w:val="0"/>
          <w:sz w:val="18"/>
          <w:szCs w:val="18"/>
        </w:rPr>
        <w:t>ID</w:t>
      </w:r>
      <w:r w:rsidRPr="00881C8F">
        <w:rPr>
          <w:rFonts w:ascii="Times New Roman" w:eastAsia="等线" w:hAnsi="Times New Roman" w:hint="eastAsia"/>
          <w:color w:val="000000"/>
          <w:kern w:val="0"/>
          <w:sz w:val="18"/>
          <w:szCs w:val="18"/>
        </w:rPr>
        <w:t>s</w:t>
      </w:r>
      <w:r w:rsidRPr="00881C8F">
        <w:rPr>
          <w:rFonts w:ascii="Times New Roman" w:eastAsia="等线" w:hAnsi="Times New Roman"/>
          <w:color w:val="000000"/>
          <w:kern w:val="0"/>
          <w:sz w:val="18"/>
          <w:szCs w:val="18"/>
        </w:rPr>
        <w:t xml:space="preserve"> are available in the soybean genome sequencing project database</w:t>
      </w:r>
      <w:r w:rsidR="009A51FE">
        <w:rPr>
          <w:rFonts w:ascii="Times New Roman" w:eastAsia="等线" w:hAnsi="Times New Roman" w:hint="eastAsia"/>
          <w:color w:val="000000"/>
          <w:kern w:val="0"/>
          <w:sz w:val="18"/>
          <w:szCs w:val="18"/>
        </w:rPr>
        <w:t>.</w:t>
      </w:r>
    </w:p>
    <w:p w14:paraId="700AD34F" w14:textId="0A09F6F2" w:rsidR="00881C8F" w:rsidRPr="00881C8F" w:rsidRDefault="00881C8F" w:rsidP="00881C8F">
      <w:pPr>
        <w:rPr>
          <w:rFonts w:ascii="Times New Roman" w:eastAsia="等线" w:hAnsi="Times New Roman"/>
          <w:color w:val="000000"/>
          <w:kern w:val="0"/>
          <w:sz w:val="18"/>
          <w:szCs w:val="18"/>
        </w:rPr>
      </w:pPr>
      <w:r w:rsidRPr="00881C8F">
        <w:rPr>
          <w:rFonts w:ascii="Times New Roman" w:eastAsia="等线" w:hAnsi="Times New Roman"/>
          <w:b/>
          <w:bCs/>
          <w:color w:val="000000"/>
          <w:vertAlign w:val="superscript"/>
        </w:rPr>
        <w:t>2</w:t>
      </w:r>
      <w:r w:rsidRPr="00881C8F">
        <w:rPr>
          <w:rFonts w:ascii="Times New Roman" w:eastAsia="等线" w:hAnsi="Times New Roman" w:hint="eastAsia"/>
          <w:color w:val="000000"/>
          <w:kern w:val="0"/>
          <w:sz w:val="18"/>
          <w:szCs w:val="18"/>
        </w:rPr>
        <w:t>ORF:</w:t>
      </w:r>
      <w:r w:rsidRPr="00881C8F">
        <w:rPr>
          <w:rFonts w:ascii="Times New Roman" w:eastAsia="等线" w:hAnsi="Times New Roman"/>
          <w:color w:val="000000"/>
          <w:kern w:val="0"/>
          <w:sz w:val="18"/>
          <w:szCs w:val="18"/>
        </w:rPr>
        <w:t xml:space="preserve"> open reading frame.</w:t>
      </w:r>
    </w:p>
    <w:p w14:paraId="0BBD982D" w14:textId="77777777" w:rsidR="00881C8F" w:rsidRPr="00881C8F" w:rsidRDefault="00881C8F" w:rsidP="00B96B71">
      <w:pPr>
        <w:spacing w:line="360" w:lineRule="auto"/>
        <w:rPr>
          <w:rFonts w:ascii="Times New Roman" w:eastAsia="等线" w:hAnsi="Times New Roman"/>
          <w:color w:val="000000"/>
          <w:sz w:val="24"/>
          <w:szCs w:val="24"/>
        </w:rPr>
      </w:pPr>
    </w:p>
    <w:sectPr w:rsidR="00881C8F" w:rsidRPr="00881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87EE3" w14:textId="77777777" w:rsidR="00CF1611" w:rsidRDefault="00CF1611" w:rsidP="00526F8F">
      <w:r>
        <w:separator/>
      </w:r>
    </w:p>
  </w:endnote>
  <w:endnote w:type="continuationSeparator" w:id="0">
    <w:p w14:paraId="358D82DE" w14:textId="77777777" w:rsidR="00CF1611" w:rsidRDefault="00CF1611" w:rsidP="0052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40E2D" w14:textId="77777777" w:rsidR="00CF1611" w:rsidRDefault="00CF1611" w:rsidP="00526F8F">
      <w:r>
        <w:separator/>
      </w:r>
    </w:p>
  </w:footnote>
  <w:footnote w:type="continuationSeparator" w:id="0">
    <w:p w14:paraId="28237B70" w14:textId="77777777" w:rsidR="00CF1611" w:rsidRDefault="00CF1611" w:rsidP="00526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67A"/>
    <w:rsid w:val="001072B9"/>
    <w:rsid w:val="00157408"/>
    <w:rsid w:val="002E49BD"/>
    <w:rsid w:val="00322380"/>
    <w:rsid w:val="00526F8F"/>
    <w:rsid w:val="0057382D"/>
    <w:rsid w:val="00642D76"/>
    <w:rsid w:val="006E78F1"/>
    <w:rsid w:val="007166F5"/>
    <w:rsid w:val="00800624"/>
    <w:rsid w:val="00881C8F"/>
    <w:rsid w:val="00940D29"/>
    <w:rsid w:val="009A51FE"/>
    <w:rsid w:val="00A6202C"/>
    <w:rsid w:val="00A6367A"/>
    <w:rsid w:val="00B96B71"/>
    <w:rsid w:val="00CA1DFC"/>
    <w:rsid w:val="00CF1611"/>
    <w:rsid w:val="00DD1E4B"/>
    <w:rsid w:val="00F93064"/>
    <w:rsid w:val="00FC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32ECF"/>
  <w15:chartTrackingRefBased/>
  <w15:docId w15:val="{FB9B2428-4826-4A10-B93B-D704AEAA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67A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aliases w:val="标题样式一"/>
    <w:next w:val="a"/>
    <w:link w:val="10"/>
    <w:uiPriority w:val="9"/>
    <w:qFormat/>
    <w:rsid w:val="00A6202C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A6202C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a3">
    <w:name w:val="header"/>
    <w:basedOn w:val="a"/>
    <w:link w:val="a4"/>
    <w:uiPriority w:val="99"/>
    <w:unhideWhenUsed/>
    <w:rsid w:val="00526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6F8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6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6F8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2021-10-07T13:17:00Z</dcterms:created>
  <dcterms:modified xsi:type="dcterms:W3CDTF">2022-08-30T14:30:00Z</dcterms:modified>
</cp:coreProperties>
</file>