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76C60" w14:textId="74739827" w:rsidR="006271FF" w:rsidRPr="006271FF" w:rsidRDefault="006271FF" w:rsidP="00353462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6271FF">
        <w:rPr>
          <w:rFonts w:ascii="Times New Roman" w:hAnsi="Times New Roman"/>
          <w:b/>
          <w:bCs/>
          <w:sz w:val="28"/>
          <w:szCs w:val="28"/>
        </w:rPr>
        <w:t>Supplementary File 2</w:t>
      </w:r>
    </w:p>
    <w:p w14:paraId="7B6771E9" w14:textId="77777777" w:rsidR="006271FF" w:rsidRPr="006271FF" w:rsidRDefault="006271FF" w:rsidP="00353462">
      <w:pPr>
        <w:spacing w:line="360" w:lineRule="auto"/>
        <w:rPr>
          <w:rFonts w:ascii="Times New Roman" w:hAnsi="Times New Roman"/>
          <w:b/>
          <w:bCs/>
        </w:rPr>
      </w:pPr>
    </w:p>
    <w:p w14:paraId="252B2EB0" w14:textId="619E760B" w:rsidR="00353462" w:rsidRPr="006271FF" w:rsidRDefault="00394115" w:rsidP="00353462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Player </w:t>
      </w:r>
      <w:r w:rsidR="00992606">
        <w:rPr>
          <w:rFonts w:ascii="Times New Roman" w:hAnsi="Times New Roman"/>
          <w:b/>
          <w:bCs/>
        </w:rPr>
        <w:t>i</w:t>
      </w:r>
      <w:r w:rsidR="00353462" w:rsidRPr="006271FF">
        <w:rPr>
          <w:rFonts w:ascii="Times New Roman" w:hAnsi="Times New Roman"/>
          <w:b/>
          <w:bCs/>
        </w:rPr>
        <w:t xml:space="preserve">nterview </w:t>
      </w:r>
      <w:r w:rsidR="00992606">
        <w:rPr>
          <w:rFonts w:ascii="Times New Roman" w:hAnsi="Times New Roman"/>
          <w:b/>
          <w:bCs/>
        </w:rPr>
        <w:t>g</w:t>
      </w:r>
      <w:r w:rsidR="00353462" w:rsidRPr="006271FF">
        <w:rPr>
          <w:rFonts w:ascii="Times New Roman" w:hAnsi="Times New Roman"/>
          <w:b/>
          <w:bCs/>
        </w:rPr>
        <w:t>uide</w:t>
      </w:r>
    </w:p>
    <w:p w14:paraId="04AACFF0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1. How do you know you are ready to perform in a game? </w:t>
      </w:r>
    </w:p>
    <w:p w14:paraId="27F7CDEE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2. How do you know you are not ready to perform in a game?</w:t>
      </w:r>
    </w:p>
    <w:p w14:paraId="68A3EF96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3. (a) What information informs these decisions? </w:t>
      </w:r>
    </w:p>
    <w:p w14:paraId="742B3C4F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  <w:color w:val="000000"/>
        </w:rPr>
      </w:pPr>
      <w:r w:rsidRPr="006271FF">
        <w:rPr>
          <w:rFonts w:ascii="Times New Roman" w:hAnsi="Times New Roman"/>
        </w:rPr>
        <w:t xml:space="preserve">    (b) </w:t>
      </w:r>
      <w:r w:rsidRPr="006271FF">
        <w:rPr>
          <w:rFonts w:ascii="Times New Roman" w:hAnsi="Times New Roman"/>
          <w:color w:val="000000"/>
        </w:rPr>
        <w:t xml:space="preserve">What do you use to measure match performance? </w:t>
      </w:r>
    </w:p>
    <w:p w14:paraId="39B59557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  <w:b/>
          <w:bCs/>
          <w:color w:val="FF0000"/>
        </w:rPr>
      </w:pPr>
      <w:r w:rsidRPr="006271FF">
        <w:rPr>
          <w:rFonts w:ascii="Times New Roman" w:hAnsi="Times New Roman"/>
          <w:color w:val="000000"/>
        </w:rPr>
        <w:t xml:space="preserve">    (c) What are your key performance indicators? </w:t>
      </w:r>
    </w:p>
    <w:p w14:paraId="062F0127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4. Who decides if players are available to play?</w:t>
      </w:r>
    </w:p>
    <w:p w14:paraId="544BE0C6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5. (a) What strategies are used to ensure players are available to play? </w:t>
      </w:r>
    </w:p>
    <w:p w14:paraId="7DFB0130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   (b) Who or what influences these strategies? </w:t>
      </w:r>
    </w:p>
    <w:p w14:paraId="216998E8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6. What are the core competencies required of medical personnel working in elite-level women’s football? </w:t>
      </w:r>
    </w:p>
    <w:p w14:paraId="6B1BC988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7. What are the core competencies required of strength and conditioning coaches working in elite-level women’s football?</w:t>
      </w:r>
    </w:p>
    <w:p w14:paraId="240F4AAA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8. </w:t>
      </w:r>
      <w:bookmarkStart w:id="0" w:name="_Hlk36822853"/>
      <w:r w:rsidRPr="006271FF">
        <w:rPr>
          <w:rFonts w:ascii="Times New Roman" w:hAnsi="Times New Roman"/>
        </w:rPr>
        <w:t>How do you know the club approach is working?</w:t>
      </w:r>
      <w:bookmarkEnd w:id="0"/>
    </w:p>
    <w:p w14:paraId="79B010BB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9. Tell me your views on the gathering of all the injury surveillance data?</w:t>
      </w:r>
    </w:p>
    <w:p w14:paraId="727EBFE1" w14:textId="77777777" w:rsidR="00353462" w:rsidRPr="006271FF" w:rsidRDefault="00353462" w:rsidP="00353462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10. Is there anything else that we haven’t discussed about player availability that you think is important? </w:t>
      </w:r>
    </w:p>
    <w:p w14:paraId="77CC4E23" w14:textId="6C9C924E" w:rsidR="0010177A" w:rsidRPr="006271FF" w:rsidRDefault="0010177A">
      <w:pPr>
        <w:rPr>
          <w:rFonts w:ascii="Times New Roman" w:hAnsi="Times New Roman"/>
        </w:rPr>
      </w:pPr>
    </w:p>
    <w:p w14:paraId="753219F3" w14:textId="2E17C623" w:rsidR="00394115" w:rsidRPr="006271FF" w:rsidRDefault="00394115" w:rsidP="00394115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Medical </w:t>
      </w:r>
      <w:r w:rsidR="00992606">
        <w:rPr>
          <w:rFonts w:ascii="Times New Roman" w:hAnsi="Times New Roman"/>
          <w:b/>
          <w:bCs/>
        </w:rPr>
        <w:t>p</w:t>
      </w:r>
      <w:r>
        <w:rPr>
          <w:rFonts w:ascii="Times New Roman" w:hAnsi="Times New Roman"/>
          <w:b/>
          <w:bCs/>
        </w:rPr>
        <w:t xml:space="preserve">ersonnel and </w:t>
      </w:r>
      <w:r w:rsidR="00296967">
        <w:rPr>
          <w:rFonts w:ascii="Times New Roman" w:hAnsi="Times New Roman"/>
          <w:b/>
          <w:bCs/>
        </w:rPr>
        <w:t xml:space="preserve">head </w:t>
      </w:r>
      <w:r w:rsidR="00992606">
        <w:rPr>
          <w:rFonts w:ascii="Times New Roman" w:hAnsi="Times New Roman"/>
          <w:b/>
          <w:bCs/>
        </w:rPr>
        <w:t>coaches i</w:t>
      </w:r>
      <w:r w:rsidRPr="006271FF">
        <w:rPr>
          <w:rFonts w:ascii="Times New Roman" w:hAnsi="Times New Roman"/>
          <w:b/>
          <w:bCs/>
        </w:rPr>
        <w:t xml:space="preserve">nterview </w:t>
      </w:r>
      <w:r w:rsidR="00992606">
        <w:rPr>
          <w:rFonts w:ascii="Times New Roman" w:hAnsi="Times New Roman"/>
          <w:b/>
          <w:bCs/>
        </w:rPr>
        <w:t>g</w:t>
      </w:r>
      <w:r w:rsidRPr="006271FF">
        <w:rPr>
          <w:rFonts w:ascii="Times New Roman" w:hAnsi="Times New Roman"/>
          <w:b/>
          <w:bCs/>
        </w:rPr>
        <w:t>uide</w:t>
      </w:r>
    </w:p>
    <w:p w14:paraId="1E1A66FB" w14:textId="5C5C1478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1. How do you know </w:t>
      </w:r>
      <w:r w:rsidR="00992606">
        <w:rPr>
          <w:rFonts w:ascii="Times New Roman" w:hAnsi="Times New Roman"/>
        </w:rPr>
        <w:t>players</w:t>
      </w:r>
      <w:r w:rsidRPr="006271FF">
        <w:rPr>
          <w:rFonts w:ascii="Times New Roman" w:hAnsi="Times New Roman"/>
        </w:rPr>
        <w:t xml:space="preserve"> are ready to perform in a game? </w:t>
      </w:r>
    </w:p>
    <w:p w14:paraId="75ED6DA4" w14:textId="09293E5E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2. How do you know </w:t>
      </w:r>
      <w:r w:rsidR="00FA3BA0">
        <w:rPr>
          <w:rFonts w:ascii="Times New Roman" w:hAnsi="Times New Roman"/>
        </w:rPr>
        <w:t>players</w:t>
      </w:r>
      <w:r w:rsidRPr="006271FF">
        <w:rPr>
          <w:rFonts w:ascii="Times New Roman" w:hAnsi="Times New Roman"/>
        </w:rPr>
        <w:t xml:space="preserve"> are not ready to perform in a game?</w:t>
      </w:r>
    </w:p>
    <w:p w14:paraId="30943134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3. (a) What information informs these decisions? </w:t>
      </w:r>
    </w:p>
    <w:p w14:paraId="40305ED9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  <w:color w:val="000000"/>
        </w:rPr>
      </w:pPr>
      <w:r w:rsidRPr="006271FF">
        <w:rPr>
          <w:rFonts w:ascii="Times New Roman" w:hAnsi="Times New Roman"/>
        </w:rPr>
        <w:t xml:space="preserve">    (b) </w:t>
      </w:r>
      <w:r w:rsidRPr="006271FF">
        <w:rPr>
          <w:rFonts w:ascii="Times New Roman" w:hAnsi="Times New Roman"/>
          <w:color w:val="000000"/>
        </w:rPr>
        <w:t xml:space="preserve">What do you use to measure match performance? </w:t>
      </w:r>
    </w:p>
    <w:p w14:paraId="1AB38533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  <w:b/>
          <w:bCs/>
          <w:color w:val="FF0000"/>
        </w:rPr>
      </w:pPr>
      <w:r w:rsidRPr="006271FF">
        <w:rPr>
          <w:rFonts w:ascii="Times New Roman" w:hAnsi="Times New Roman"/>
          <w:color w:val="000000"/>
        </w:rPr>
        <w:t xml:space="preserve">    (c) What are your key performance indicators? </w:t>
      </w:r>
    </w:p>
    <w:p w14:paraId="7409AB40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4. Who decides if players are available to play?</w:t>
      </w:r>
    </w:p>
    <w:p w14:paraId="31FB9928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5. (a) What strategies are used to ensure players are available to play? </w:t>
      </w:r>
    </w:p>
    <w:p w14:paraId="1C2F6462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   (b) Who or what influences these strategies? </w:t>
      </w:r>
    </w:p>
    <w:p w14:paraId="612AB6B3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6. What are the core competencies required of medical personnel working in elite-level women’s football? </w:t>
      </w:r>
    </w:p>
    <w:p w14:paraId="3EAFEC96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7. What are the core competencies required of strength and conditioning coaches working in elite-level women’s football?</w:t>
      </w:r>
    </w:p>
    <w:p w14:paraId="7E13FE1F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lastRenderedPageBreak/>
        <w:t>8. How do you know the club approach is working?</w:t>
      </w:r>
    </w:p>
    <w:p w14:paraId="6008DDFA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>9. Tell me your views on the gathering of all the injury surveillance data?</w:t>
      </w:r>
    </w:p>
    <w:p w14:paraId="4F389D41" w14:textId="77777777" w:rsidR="00394115" w:rsidRPr="006271FF" w:rsidRDefault="00394115" w:rsidP="00394115">
      <w:pPr>
        <w:spacing w:after="160" w:line="259" w:lineRule="auto"/>
        <w:rPr>
          <w:rFonts w:ascii="Times New Roman" w:hAnsi="Times New Roman"/>
        </w:rPr>
      </w:pPr>
      <w:r w:rsidRPr="006271FF">
        <w:rPr>
          <w:rFonts w:ascii="Times New Roman" w:hAnsi="Times New Roman"/>
        </w:rPr>
        <w:t xml:space="preserve">10. Is there anything else that we haven’t discussed about player availability that you think is important? </w:t>
      </w:r>
    </w:p>
    <w:p w14:paraId="4DA5A841" w14:textId="77777777" w:rsidR="00353462" w:rsidRPr="006271FF" w:rsidRDefault="00353462">
      <w:pPr>
        <w:rPr>
          <w:rFonts w:ascii="Times New Roman" w:hAnsi="Times New Roman"/>
        </w:rPr>
      </w:pPr>
    </w:p>
    <w:sectPr w:rsidR="00353462" w:rsidRPr="006271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462"/>
    <w:rsid w:val="00037375"/>
    <w:rsid w:val="0010177A"/>
    <w:rsid w:val="00296967"/>
    <w:rsid w:val="00353462"/>
    <w:rsid w:val="00394115"/>
    <w:rsid w:val="005C75A2"/>
    <w:rsid w:val="006271FF"/>
    <w:rsid w:val="00752ED5"/>
    <w:rsid w:val="00992606"/>
    <w:rsid w:val="00B70F2B"/>
    <w:rsid w:val="00BB2C0D"/>
    <w:rsid w:val="00FA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774A67"/>
  <w15:chartTrackingRefBased/>
  <w15:docId w15:val="{DE5EF52E-F2C9-4061-9767-95FF6F891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462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Horan</dc:creator>
  <cp:keywords/>
  <dc:description/>
  <cp:lastModifiedBy>Dan Horan</cp:lastModifiedBy>
  <cp:revision>10</cp:revision>
  <dcterms:created xsi:type="dcterms:W3CDTF">2022-08-23T13:16:00Z</dcterms:created>
  <dcterms:modified xsi:type="dcterms:W3CDTF">2022-08-30T13:23:00Z</dcterms:modified>
</cp:coreProperties>
</file>