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98ED" w14:textId="5B2B1B50" w:rsidR="009D3E26" w:rsidRPr="00637979" w:rsidRDefault="009D3E26" w:rsidP="009D3E26">
      <w:pPr>
        <w:pStyle w:val="a3"/>
        <w:spacing w:line="360" w:lineRule="auto"/>
        <w:ind w:leftChars="0" w:left="0" w:rightChars="-130" w:right="-312"/>
        <w:rPr>
          <w:rFonts w:eastAsia="標楷體"/>
          <w:b/>
          <w:szCs w:val="24"/>
          <w:lang w:eastAsia="zh-CN"/>
        </w:rPr>
      </w:pPr>
      <w:bookmarkStart w:id="0" w:name="_Hlk101974821"/>
      <w:r w:rsidRPr="00637979">
        <w:rPr>
          <w:rFonts w:eastAsia="標楷體"/>
          <w:b/>
          <w:szCs w:val="24"/>
          <w:lang w:eastAsia="zh-CN"/>
        </w:rPr>
        <w:t xml:space="preserve">Table S1. </w:t>
      </w:r>
      <w:r w:rsidRPr="009F7232">
        <w:rPr>
          <w:rFonts w:eastAsia="標楷體"/>
          <w:bCs/>
          <w:szCs w:val="24"/>
          <w:lang w:eastAsia="zh-CN"/>
        </w:rPr>
        <w:t xml:space="preserve">Nucleotide sequences of the primers used </w:t>
      </w:r>
      <w:r w:rsidR="009F7232">
        <w:rPr>
          <w:rFonts w:eastAsia="標楷體"/>
          <w:bCs/>
          <w:szCs w:val="24"/>
          <w:lang w:eastAsia="zh-CN"/>
        </w:rPr>
        <w:t>in CBLV genome sequencing</w:t>
      </w:r>
    </w:p>
    <w:tbl>
      <w:tblPr>
        <w:tblStyle w:val="a4"/>
        <w:tblW w:w="808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94"/>
        <w:gridCol w:w="1701"/>
      </w:tblGrid>
      <w:tr w:rsidR="009F7232" w:rsidRPr="00DF05DB" w14:paraId="0F5E088A" w14:textId="77777777" w:rsidTr="009F7232">
        <w:trPr>
          <w:trHeight w:val="425"/>
        </w:trPr>
        <w:tc>
          <w:tcPr>
            <w:tcW w:w="1985" w:type="dxa"/>
            <w:tcBorders>
              <w:top w:val="single" w:sz="12" w:space="0" w:color="auto"/>
              <w:right w:val="nil"/>
            </w:tcBorders>
            <w:vAlign w:val="center"/>
          </w:tcPr>
          <w:bookmarkEnd w:id="0"/>
          <w:p w14:paraId="773CAEBC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b/>
                <w:bCs/>
                <w:szCs w:val="24"/>
              </w:rPr>
            </w:pPr>
            <w:r w:rsidRPr="00DF05DB">
              <w:rPr>
                <w:b/>
                <w:bCs/>
                <w:szCs w:val="24"/>
              </w:rPr>
              <w:t>Primer name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2336032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b/>
                <w:bCs/>
                <w:szCs w:val="24"/>
              </w:rPr>
            </w:pPr>
            <w:r w:rsidRPr="00DF05DB">
              <w:rPr>
                <w:b/>
                <w:bCs/>
                <w:szCs w:val="24"/>
              </w:rPr>
              <w:t xml:space="preserve">Sequence </w:t>
            </w:r>
            <w:r>
              <w:rPr>
                <w:b/>
                <w:bCs/>
                <w:szCs w:val="24"/>
              </w:rPr>
              <w:t>(</w:t>
            </w:r>
            <w:r w:rsidRPr="00DF05DB">
              <w:rPr>
                <w:b/>
                <w:bCs/>
                <w:szCs w:val="24"/>
              </w:rPr>
              <w:t>5</w:t>
            </w:r>
            <w:r w:rsidRPr="00F75F9B">
              <w:rPr>
                <w:rFonts w:eastAsia="標楷體"/>
                <w:b/>
                <w:bCs/>
                <w:szCs w:val="24"/>
              </w:rPr>
              <w:t>´</w:t>
            </w:r>
            <w:r w:rsidRPr="00DF05DB">
              <w:rPr>
                <w:b/>
                <w:bCs/>
                <w:szCs w:val="24"/>
              </w:rPr>
              <w:t xml:space="preserve"> </w:t>
            </w:r>
            <w:r>
              <w:rPr>
                <w:rFonts w:ascii="Wingdings 3" w:hAnsi="Wingdings 3"/>
                <w:b/>
                <w:bCs/>
                <w:szCs w:val="24"/>
              </w:rPr>
              <w:t>"</w:t>
            </w:r>
            <w:r w:rsidRPr="00DF05DB">
              <w:rPr>
                <w:b/>
                <w:bCs/>
                <w:szCs w:val="24"/>
              </w:rPr>
              <w:t xml:space="preserve"> 3</w:t>
            </w:r>
            <w:r w:rsidRPr="00F75F9B">
              <w:rPr>
                <w:rFonts w:eastAsia="標楷體"/>
                <w:b/>
                <w:bCs/>
                <w:szCs w:val="24"/>
              </w:rPr>
              <w:t>´</w:t>
            </w:r>
            <w:r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</w:tcBorders>
            <w:vAlign w:val="center"/>
          </w:tcPr>
          <w:p w14:paraId="17FE3C5A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b/>
                <w:bCs/>
                <w:szCs w:val="24"/>
              </w:rPr>
            </w:pPr>
            <w:r w:rsidRPr="00DF05DB">
              <w:rPr>
                <w:b/>
                <w:bCs/>
                <w:szCs w:val="24"/>
              </w:rPr>
              <w:t>Reference</w:t>
            </w:r>
          </w:p>
        </w:tc>
      </w:tr>
      <w:tr w:rsidR="009F7232" w:rsidRPr="00DF05DB" w14:paraId="2A07F858" w14:textId="77777777" w:rsidTr="00E207AD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7A420B60" w14:textId="6ABCB6C1" w:rsidR="009F7232" w:rsidRPr="00DF05DB" w:rsidRDefault="009F7232" w:rsidP="00E207AD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CBLV1F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4AD9" w14:textId="77777777" w:rsidR="009F7232" w:rsidRPr="00DF05DB" w:rsidRDefault="009F7232" w:rsidP="00E207AD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AGAAATTCTCCAGCCTGACCAG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7633531A" w14:textId="77777777" w:rsidR="009F7232" w:rsidRPr="00DF05DB" w:rsidRDefault="009F7232" w:rsidP="00E207AD">
            <w:pPr>
              <w:pStyle w:val="a3"/>
              <w:spacing w:line="360" w:lineRule="auto"/>
              <w:ind w:leftChars="0" w:left="0"/>
              <w:rPr>
                <w:szCs w:val="24"/>
              </w:rPr>
            </w:pPr>
            <w:r w:rsidRPr="00DF05DB">
              <w:rPr>
                <w:szCs w:val="24"/>
              </w:rPr>
              <w:t>This study</w:t>
            </w:r>
          </w:p>
        </w:tc>
      </w:tr>
      <w:tr w:rsidR="009F7232" w:rsidRPr="00DF05DB" w14:paraId="21796F3A" w14:textId="77777777" w:rsidTr="00E207AD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0ECF1107" w14:textId="64BC0346" w:rsidR="009F7232" w:rsidRPr="00DF05DB" w:rsidRDefault="009F7232" w:rsidP="00E207AD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CBLV1888R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CF0D7" w14:textId="77777777" w:rsidR="009F7232" w:rsidRPr="00DF05DB" w:rsidRDefault="009F7232" w:rsidP="00E207AD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CGCATGAAACCAAAGACCATAG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294043E5" w14:textId="77777777" w:rsidR="009F7232" w:rsidRPr="00DF05DB" w:rsidRDefault="009F7232" w:rsidP="00E207AD">
            <w:pPr>
              <w:pStyle w:val="a3"/>
              <w:spacing w:line="360" w:lineRule="auto"/>
              <w:ind w:leftChars="0" w:left="0"/>
              <w:rPr>
                <w:szCs w:val="24"/>
              </w:rPr>
            </w:pPr>
            <w:r w:rsidRPr="00DF05DB">
              <w:rPr>
                <w:szCs w:val="24"/>
              </w:rPr>
              <w:t>This study</w:t>
            </w:r>
          </w:p>
        </w:tc>
      </w:tr>
      <w:tr w:rsidR="009F7232" w:rsidRPr="00DF05DB" w14:paraId="2094C533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187939EB" w14:textId="1BD6711E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CBLV1818F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D94D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ATGAGTGGGGATATAAACACCTC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7020421A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rPr>
                <w:szCs w:val="24"/>
              </w:rPr>
            </w:pPr>
            <w:r w:rsidRPr="00DF05DB">
              <w:rPr>
                <w:szCs w:val="24"/>
              </w:rPr>
              <w:t>This study</w:t>
            </w:r>
          </w:p>
        </w:tc>
      </w:tr>
      <w:tr w:rsidR="009F7232" w:rsidRPr="00DF05DB" w14:paraId="3C805673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065E02C8" w14:textId="0CBE59D4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CBLV3955R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3860C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CTCTTAAATACAACTTTCCGA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A6A565F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rPr>
                <w:szCs w:val="24"/>
              </w:rPr>
            </w:pPr>
            <w:r w:rsidRPr="00DF05DB">
              <w:rPr>
                <w:szCs w:val="24"/>
              </w:rPr>
              <w:t>This study</w:t>
            </w:r>
          </w:p>
        </w:tc>
      </w:tr>
      <w:tr w:rsidR="009F7232" w:rsidRPr="00DF05DB" w14:paraId="3DF1BB8D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69D3F73D" w14:textId="7D88C9E4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CBLV3900F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0C790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AAAGATTATCCCCTTGGTTTCA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4DF4A884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rPr>
                <w:szCs w:val="24"/>
              </w:rPr>
            </w:pPr>
            <w:r w:rsidRPr="00DF05DB">
              <w:rPr>
                <w:szCs w:val="24"/>
              </w:rPr>
              <w:t>This study</w:t>
            </w:r>
          </w:p>
        </w:tc>
      </w:tr>
      <w:tr w:rsidR="009F7232" w:rsidRPr="00DF05DB" w14:paraId="04F9FE8D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7DB4E3C4" w14:textId="03B632A8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CBLV4576R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364C5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GGGCTGCCTTTCGGCAATGTTC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7BDBC9F" w14:textId="77777777" w:rsidR="009F7232" w:rsidRPr="00DF05DB" w:rsidRDefault="009F7232" w:rsidP="00340F93">
            <w:pPr>
              <w:pStyle w:val="a3"/>
              <w:spacing w:line="360" w:lineRule="auto"/>
              <w:ind w:leftChars="0" w:left="0"/>
              <w:rPr>
                <w:szCs w:val="24"/>
              </w:rPr>
            </w:pPr>
            <w:r w:rsidRPr="00DF05DB">
              <w:rPr>
                <w:szCs w:val="24"/>
              </w:rPr>
              <w:t>This study</w:t>
            </w:r>
          </w:p>
        </w:tc>
      </w:tr>
      <w:tr w:rsidR="009F7232" w:rsidRPr="00DF05DB" w14:paraId="5EA146DF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68B3C215" w14:textId="7FC21033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CBLV337R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908B" w14:textId="77777777" w:rsidR="009F7232" w:rsidRPr="00DF05DB" w:rsidRDefault="009F7232" w:rsidP="00340F93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hAnsi="Times New Roman" w:cs="Times New Roman"/>
                <w:szCs w:val="24"/>
              </w:rPr>
              <w:t>ATAAACCAATCCCACTTAGCAG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C492F1D" w14:textId="77777777" w:rsidR="009F7232" w:rsidRPr="00DF05DB" w:rsidRDefault="009F7232" w:rsidP="00340F9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9F7232" w:rsidRPr="00DF05DB" w14:paraId="052232C6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6C28C2F5" w14:textId="4F07A4A7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CBLV567R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CDA9C" w14:textId="77777777" w:rsidR="009F7232" w:rsidRPr="00DF05DB" w:rsidRDefault="009F7232" w:rsidP="00340F93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hAnsi="Times New Roman" w:cs="Times New Roman"/>
                <w:szCs w:val="24"/>
              </w:rPr>
              <w:t>CAGTAGCTTCCTTCTCATCCTC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257B4566" w14:textId="77777777" w:rsidR="009F7232" w:rsidRPr="00DF05DB" w:rsidRDefault="009F7232" w:rsidP="00340F9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9F7232" w:rsidRPr="00DF05DB" w14:paraId="68CA4069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0C028BCE" w14:textId="7344696A" w:rsidR="009F7232" w:rsidRPr="00DF05DB" w:rsidRDefault="009F7232" w:rsidP="00340F93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CBLV3981F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7407" w14:textId="77777777" w:rsidR="009F7232" w:rsidRPr="00DF05DB" w:rsidRDefault="009F7232" w:rsidP="00340F93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hAnsi="Times New Roman" w:cs="Times New Roman"/>
                <w:szCs w:val="24"/>
              </w:rPr>
              <w:t>ACTTCACTGCACCGAGTTACTG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7D5311F" w14:textId="77777777" w:rsidR="009F7232" w:rsidRPr="00DF05DB" w:rsidRDefault="009F7232" w:rsidP="00340F9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9F7232" w:rsidRPr="00DF05DB" w14:paraId="1A250528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5439AF35" w14:textId="228D040A" w:rsidR="009F7232" w:rsidRPr="00DF05DB" w:rsidRDefault="009F7232" w:rsidP="006117A2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CBLV4284F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58FF" w14:textId="77777777" w:rsidR="009F7232" w:rsidRPr="00DF05DB" w:rsidRDefault="009F7232" w:rsidP="006117A2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hAnsi="Times New Roman" w:cs="Times New Roman"/>
                <w:szCs w:val="24"/>
              </w:rPr>
              <w:t>GTTAAGGAGTGGTACCCGGATT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4F7A192F" w14:textId="77777777" w:rsidR="009F7232" w:rsidRPr="00DF05DB" w:rsidRDefault="009F7232" w:rsidP="006117A2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9F7232" w:rsidRPr="00DF05DB" w14:paraId="328FC7E7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34C273EC" w14:textId="16E0C947" w:rsidR="009F7232" w:rsidRPr="00DF05DB" w:rsidRDefault="009F7232" w:rsidP="00605E7F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Poly</w:t>
            </w:r>
            <w:r w:rsidR="00001585">
              <w:rPr>
                <w:szCs w:val="24"/>
              </w:rPr>
              <w:t xml:space="preserve"> </w:t>
            </w:r>
            <w:r w:rsidRPr="00DF05DB">
              <w:rPr>
                <w:szCs w:val="24"/>
              </w:rPr>
              <w:t>G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600E6" w14:textId="77777777" w:rsidR="009F7232" w:rsidRPr="00DF05DB" w:rsidRDefault="009F7232" w:rsidP="00605E7F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eastAsia="標楷體" w:hAnsi="Times New Roman" w:cs="Times New Roman"/>
                <w:szCs w:val="24"/>
              </w:rPr>
              <w:t>GGGGGGGGGGGAAAGGG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3B10" w14:textId="0045387C" w:rsidR="009F7232" w:rsidRPr="00DF05DB" w:rsidRDefault="006C6551" w:rsidP="00605E7F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[</w:t>
            </w:r>
            <w:r w:rsidRPr="006C6551">
              <w:rPr>
                <w:rFonts w:ascii="Times New Roman" w:hAnsi="Times New Roman" w:cs="Times New Roman"/>
                <w:color w:val="0432FF"/>
                <w:szCs w:val="24"/>
              </w:rPr>
              <w:t>24</w:t>
            </w:r>
            <w:r>
              <w:rPr>
                <w:rFonts w:ascii="Times New Roman" w:hAnsi="Times New Roman" w:cs="Times New Roman"/>
                <w:szCs w:val="24"/>
              </w:rPr>
              <w:t>]</w:t>
            </w:r>
          </w:p>
        </w:tc>
      </w:tr>
      <w:tr w:rsidR="009F7232" w:rsidRPr="00DF05DB" w14:paraId="41029964" w14:textId="77777777" w:rsidTr="009F7232">
        <w:trPr>
          <w:trHeight w:val="425"/>
        </w:trPr>
        <w:tc>
          <w:tcPr>
            <w:tcW w:w="1985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0F4C2C2" w14:textId="489673DF" w:rsidR="009F7232" w:rsidRPr="00DF05DB" w:rsidRDefault="009F7232" w:rsidP="00605E7F">
            <w:pPr>
              <w:pStyle w:val="a3"/>
              <w:spacing w:line="360" w:lineRule="auto"/>
              <w:ind w:leftChars="0" w:left="0"/>
              <w:jc w:val="both"/>
              <w:rPr>
                <w:szCs w:val="24"/>
              </w:rPr>
            </w:pPr>
            <w:r w:rsidRPr="00DF05DB">
              <w:rPr>
                <w:szCs w:val="24"/>
              </w:rPr>
              <w:t>Poly</w:t>
            </w:r>
            <w:r w:rsidR="00001585">
              <w:rPr>
                <w:szCs w:val="24"/>
              </w:rPr>
              <w:t xml:space="preserve"> </w:t>
            </w:r>
            <w:r w:rsidRPr="00DF05DB">
              <w:rPr>
                <w:szCs w:val="24"/>
              </w:rPr>
              <w:t>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E05E26" w14:textId="77777777" w:rsidR="009F7232" w:rsidRPr="00DF05DB" w:rsidRDefault="009F7232" w:rsidP="00605E7F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5DB">
              <w:rPr>
                <w:rFonts w:ascii="Times New Roman" w:eastAsia="標楷體" w:hAnsi="Times New Roman" w:cs="Times New Roman"/>
                <w:szCs w:val="24"/>
              </w:rPr>
              <w:t>CCCTTTCCCCCCCCCCC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88B132" w14:textId="7A949E59" w:rsidR="009F7232" w:rsidRPr="00DF05DB" w:rsidRDefault="006C6551" w:rsidP="00605E7F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[</w:t>
            </w:r>
            <w:r w:rsidRPr="006C6551">
              <w:rPr>
                <w:rFonts w:ascii="Times New Roman" w:hAnsi="Times New Roman" w:cs="Times New Roman"/>
                <w:color w:val="0432FF"/>
                <w:szCs w:val="24"/>
              </w:rPr>
              <w:t>24</w:t>
            </w:r>
            <w:r>
              <w:rPr>
                <w:rFonts w:ascii="Times New Roman" w:hAnsi="Times New Roman" w:cs="Times New Roman"/>
                <w:szCs w:val="24"/>
              </w:rPr>
              <w:t>]</w:t>
            </w:r>
          </w:p>
        </w:tc>
      </w:tr>
    </w:tbl>
    <w:p w14:paraId="4094C240" w14:textId="77777777" w:rsidR="009D3E26" w:rsidRPr="00DF05DB" w:rsidRDefault="009D3E26" w:rsidP="009D3E26">
      <w:pPr>
        <w:pStyle w:val="a3"/>
        <w:spacing w:line="360" w:lineRule="auto"/>
        <w:ind w:leftChars="-118" w:left="-163" w:rightChars="-130" w:right="-312" w:hangingChars="50" w:hanging="120"/>
        <w:rPr>
          <w:szCs w:val="24"/>
        </w:rPr>
      </w:pPr>
    </w:p>
    <w:p w14:paraId="6D3916F4" w14:textId="77777777" w:rsidR="00B4448A" w:rsidRPr="009D3E26" w:rsidRDefault="00B4448A"/>
    <w:sectPr w:rsidR="00B4448A" w:rsidRPr="009D3E26" w:rsidSect="000440F9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auto"/>
    <w:pitch w:val="variable"/>
    <w:sig w:usb0="00000003" w:usb1="08080000" w:usb2="00000010" w:usb3="00000000" w:csb0="00100001" w:csb1="00000000"/>
  </w:font>
  <w:font w:name="Wingdings 3">
    <w:panose1 w:val="05040102010807070707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mirrorMargins/>
  <w:bordersDoNotSurroundHeader/>
  <w:bordersDoNotSurroundFooter/>
  <w:proofState w:spelling="clean" w:grammar="clean"/>
  <w:defaultTabStop w:val="48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26"/>
    <w:rsid w:val="00001585"/>
    <w:rsid w:val="00023710"/>
    <w:rsid w:val="00040005"/>
    <w:rsid w:val="000440F9"/>
    <w:rsid w:val="00637979"/>
    <w:rsid w:val="006C6551"/>
    <w:rsid w:val="007A0DB6"/>
    <w:rsid w:val="008F6B60"/>
    <w:rsid w:val="009D3E26"/>
    <w:rsid w:val="009F7232"/>
    <w:rsid w:val="00A26397"/>
    <w:rsid w:val="00B429F1"/>
    <w:rsid w:val="00B4448A"/>
    <w:rsid w:val="00CB64DD"/>
    <w:rsid w:val="00F5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1046D"/>
  <w14:defaultImageDpi w14:val="32767"/>
  <w15:chartTrackingRefBased/>
  <w15:docId w15:val="{D0174964-D3D3-DE45-9C08-46DC0FE2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9D3E26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710"/>
    <w:pPr>
      <w:adjustRightInd w:val="0"/>
      <w:spacing w:line="360" w:lineRule="atLeast"/>
      <w:ind w:leftChars="200" w:left="48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table" w:styleId="a4">
    <w:name w:val="Table Grid"/>
    <w:basedOn w:val="a1"/>
    <w:uiPriority w:val="39"/>
    <w:rsid w:val="009D3E2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4</cp:revision>
  <dcterms:created xsi:type="dcterms:W3CDTF">2022-08-18T09:28:00Z</dcterms:created>
  <dcterms:modified xsi:type="dcterms:W3CDTF">2022-08-30T08:53:00Z</dcterms:modified>
</cp:coreProperties>
</file>