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0987" w14:textId="59A9B366" w:rsidR="0024036C" w:rsidRDefault="009B535B">
      <w:pPr>
        <w:spacing w:beforeLines="50" w:before="156" w:afterLines="200" w:after="624" w:line="480" w:lineRule="auto"/>
        <w:jc w:val="center"/>
        <w:rPr>
          <w:rFonts w:ascii="Times New Roman" w:eastAsiaTheme="minorEastAsia" w:hAnsi="Times New Roman"/>
          <w:b/>
          <w:sz w:val="36"/>
          <w:szCs w:val="36"/>
        </w:rPr>
      </w:pPr>
      <w:bookmarkStart w:id="0" w:name="OLE_LINK9"/>
      <w:bookmarkStart w:id="1" w:name="OLE_LINK8"/>
      <w:r>
        <w:rPr>
          <w:rFonts w:ascii="Times New Roman" w:eastAsiaTheme="minorEastAsia" w:hAnsi="Times New Roman"/>
          <w:b/>
          <w:sz w:val="36"/>
          <w:szCs w:val="36"/>
        </w:rPr>
        <w:t xml:space="preserve">Supplementary </w:t>
      </w:r>
      <w:r w:rsidR="001B2653">
        <w:rPr>
          <w:rFonts w:ascii="Times New Roman" w:eastAsiaTheme="minorEastAsia" w:hAnsi="Times New Roman" w:hint="eastAsia"/>
          <w:b/>
          <w:sz w:val="36"/>
          <w:szCs w:val="36"/>
        </w:rPr>
        <w:t>in</w:t>
      </w:r>
      <w:r w:rsidR="001B2653">
        <w:rPr>
          <w:rFonts w:ascii="Times New Roman" w:eastAsiaTheme="minorEastAsia" w:hAnsi="Times New Roman"/>
          <w:b/>
          <w:sz w:val="36"/>
          <w:szCs w:val="36"/>
        </w:rPr>
        <w:t>formation</w:t>
      </w:r>
    </w:p>
    <w:bookmarkEnd w:id="0"/>
    <w:bookmarkEnd w:id="1"/>
    <w:p w14:paraId="098F5717" w14:textId="77777777" w:rsidR="00C11A41" w:rsidRDefault="00C11A41" w:rsidP="00612545">
      <w:pPr>
        <w:spacing w:line="480" w:lineRule="auto"/>
        <w:rPr>
          <w:rFonts w:ascii="Times New Roman" w:hAnsi="Times New Roman"/>
          <w:b/>
          <w:bCs/>
          <w:sz w:val="32"/>
          <w:szCs w:val="32"/>
        </w:rPr>
      </w:pPr>
      <w:r w:rsidRPr="00C11A41">
        <w:rPr>
          <w:rFonts w:ascii="Times New Roman" w:hAnsi="Times New Roman"/>
          <w:b/>
          <w:bCs/>
          <w:sz w:val="32"/>
          <w:szCs w:val="32"/>
        </w:rPr>
        <w:t xml:space="preserve">A NIR Fluorescent Probe </w:t>
      </w:r>
      <w:proofErr w:type="spellStart"/>
      <w:r w:rsidRPr="00C11A41">
        <w:rPr>
          <w:rFonts w:ascii="Times New Roman" w:hAnsi="Times New Roman"/>
          <w:b/>
          <w:bCs/>
          <w:sz w:val="32"/>
          <w:szCs w:val="32"/>
        </w:rPr>
        <w:t>Benzopyrylium</w:t>
      </w:r>
      <w:proofErr w:type="spellEnd"/>
      <w:r w:rsidRPr="00C11A41">
        <w:rPr>
          <w:rFonts w:ascii="Times New Roman" w:hAnsi="Times New Roman"/>
          <w:b/>
          <w:bCs/>
          <w:sz w:val="32"/>
          <w:szCs w:val="32"/>
        </w:rPr>
        <w:t xml:space="preserve"> Perchlorate-based for Visual Sensing and Imaging of SO</w:t>
      </w:r>
      <w:r w:rsidRPr="00A526E6">
        <w:rPr>
          <w:rFonts w:ascii="Times New Roman" w:hAnsi="Times New Roman"/>
          <w:b/>
          <w:bCs/>
          <w:sz w:val="32"/>
          <w:szCs w:val="32"/>
          <w:vertAlign w:val="subscript"/>
        </w:rPr>
        <w:t>2</w:t>
      </w:r>
      <w:r w:rsidRPr="00C11A41">
        <w:rPr>
          <w:rFonts w:ascii="Times New Roman" w:hAnsi="Times New Roman"/>
          <w:b/>
          <w:bCs/>
          <w:sz w:val="32"/>
          <w:szCs w:val="32"/>
        </w:rPr>
        <w:t xml:space="preserve"> Derivatives in Living Cells</w:t>
      </w:r>
    </w:p>
    <w:p w14:paraId="3DE8BD02" w14:textId="3056B5F5" w:rsidR="00612545" w:rsidRPr="00612545" w:rsidRDefault="00612545" w:rsidP="00612545">
      <w:pPr>
        <w:spacing w:line="480" w:lineRule="auto"/>
        <w:rPr>
          <w:rFonts w:ascii="Times New Roman" w:hAnsi="Times New Roman"/>
          <w:sz w:val="24"/>
          <w:szCs w:val="24"/>
        </w:rPr>
      </w:pPr>
      <w:r w:rsidRPr="00612545">
        <w:rPr>
          <w:rFonts w:ascii="Times New Roman" w:hAnsi="Times New Roman"/>
          <w:sz w:val="24"/>
          <w:szCs w:val="24"/>
        </w:rPr>
        <w:t>Xiao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</w:rPr>
        <w:t>Y</w:t>
      </w:r>
      <w:r w:rsidRPr="00612545">
        <w:rPr>
          <w:rFonts w:ascii="Times New Roman" w:hAnsi="Times New Roman"/>
          <w:sz w:val="24"/>
          <w:szCs w:val="24"/>
        </w:rPr>
        <w:t>e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/>
          <w:sz w:val="24"/>
          <w:szCs w:val="24"/>
        </w:rPr>
        <w:t>L</w:t>
      </w:r>
      <w:r w:rsidRPr="00612545">
        <w:rPr>
          <w:rFonts w:ascii="Times New Roman" w:hAnsi="Times New Roman" w:hint="eastAsia"/>
          <w:sz w:val="24"/>
          <w:szCs w:val="24"/>
        </w:rPr>
        <w:t>uo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宋体" w:hAnsi="宋体" w:cs="Calibri" w:hint="eastAsia"/>
          <w:sz w:val="24"/>
          <w:szCs w:val="24"/>
        </w:rPr>
        <w:t>·</w:t>
      </w:r>
      <w:r w:rsidRPr="00612545">
        <w:rPr>
          <w:rFonts w:ascii="Times New Roman" w:hAnsi="Times New Roman"/>
          <w:sz w:val="24"/>
          <w:szCs w:val="24"/>
        </w:rPr>
        <w:t>Juan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proofErr w:type="spellStart"/>
      <w:r w:rsidRPr="00612545">
        <w:rPr>
          <w:rFonts w:ascii="Times New Roman" w:hAnsi="Times New Roman"/>
          <w:sz w:val="24"/>
          <w:szCs w:val="24"/>
        </w:rPr>
        <w:t>X</w:t>
      </w:r>
      <w:r w:rsidRPr="00612545">
        <w:rPr>
          <w:rFonts w:ascii="Times New Roman" w:hAnsi="Times New Roman" w:hint="eastAsia"/>
          <w:sz w:val="24"/>
          <w:szCs w:val="24"/>
        </w:rPr>
        <w:t>ie</w:t>
      </w:r>
      <w:proofErr w:type="spellEnd"/>
      <w:r w:rsidRPr="00612545">
        <w:rPr>
          <w:rFonts w:ascii="Times New Roman" w:hAnsi="Times New Roman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宋体" w:hAnsi="宋体" w:cs="Calibri" w:hint="eastAsia"/>
          <w:sz w:val="24"/>
          <w:szCs w:val="24"/>
        </w:rPr>
        <w:t>·</w:t>
      </w:r>
      <w:proofErr w:type="spellStart"/>
      <w:r w:rsidRPr="00612545">
        <w:rPr>
          <w:rFonts w:ascii="Times New Roman" w:hAnsi="Times New Roman"/>
          <w:sz w:val="24"/>
          <w:szCs w:val="24"/>
        </w:rPr>
        <w:t>Guang</w:t>
      </w:r>
      <w:proofErr w:type="spellEnd"/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</w:rPr>
        <w:t>L</w:t>
      </w:r>
      <w:r w:rsidRPr="00612545">
        <w:rPr>
          <w:rFonts w:ascii="Times New Roman" w:hAnsi="Times New Roman"/>
          <w:sz w:val="24"/>
          <w:szCs w:val="24"/>
        </w:rPr>
        <w:t>ian Z</w:t>
      </w:r>
      <w:r w:rsidRPr="00612545">
        <w:rPr>
          <w:rFonts w:ascii="Times New Roman" w:hAnsi="Times New Roman" w:hint="eastAsia"/>
          <w:sz w:val="24"/>
          <w:szCs w:val="24"/>
        </w:rPr>
        <w:t>hao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612545">
        <w:rPr>
          <w:rFonts w:ascii="宋体" w:hAnsi="宋体" w:cs="Calibri" w:hint="eastAsia"/>
          <w:sz w:val="24"/>
          <w:szCs w:val="24"/>
        </w:rPr>
        <w:t>·</w:t>
      </w:r>
      <w:proofErr w:type="spellStart"/>
      <w:r w:rsidRPr="00612545">
        <w:rPr>
          <w:rFonts w:ascii="Times New Roman" w:hAnsi="Times New Roman"/>
          <w:sz w:val="24"/>
          <w:szCs w:val="24"/>
        </w:rPr>
        <w:t>Gui</w:t>
      </w:r>
      <w:proofErr w:type="spellEnd"/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</w:rPr>
        <w:t>Y</w:t>
      </w:r>
      <w:r w:rsidRPr="00612545">
        <w:rPr>
          <w:rFonts w:ascii="Times New Roman" w:hAnsi="Times New Roman"/>
          <w:sz w:val="24"/>
          <w:szCs w:val="24"/>
        </w:rPr>
        <w:t>ong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/>
          <w:sz w:val="24"/>
          <w:szCs w:val="24"/>
        </w:rPr>
        <w:t>L</w:t>
      </w:r>
      <w:r w:rsidRPr="00612545">
        <w:rPr>
          <w:rFonts w:ascii="Times New Roman" w:hAnsi="Times New Roman" w:hint="eastAsia"/>
          <w:sz w:val="24"/>
          <w:szCs w:val="24"/>
        </w:rPr>
        <w:t>i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宋体" w:hAnsi="宋体" w:cs="Calibri" w:hint="eastAsia"/>
          <w:sz w:val="24"/>
          <w:szCs w:val="24"/>
        </w:rPr>
        <w:t>·</w:t>
      </w:r>
      <w:r w:rsidRPr="00612545">
        <w:rPr>
          <w:rFonts w:ascii="Times New Roman" w:hAnsi="Times New Roman"/>
          <w:sz w:val="24"/>
          <w:szCs w:val="24"/>
        </w:rPr>
        <w:t>Hang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</w:rPr>
        <w:t>D</w:t>
      </w:r>
      <w:r w:rsidRPr="00612545">
        <w:rPr>
          <w:rFonts w:ascii="Times New Roman" w:hAnsi="Times New Roman"/>
          <w:sz w:val="24"/>
          <w:szCs w:val="24"/>
        </w:rPr>
        <w:t>a Q</w:t>
      </w:r>
      <w:r w:rsidRPr="00612545">
        <w:rPr>
          <w:rFonts w:ascii="Times New Roman" w:hAnsi="Times New Roman" w:hint="eastAsia"/>
          <w:sz w:val="24"/>
          <w:szCs w:val="24"/>
        </w:rPr>
        <w:t>u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宋体" w:hAnsi="宋体" w:cs="Calibri" w:hint="eastAsia"/>
          <w:sz w:val="24"/>
          <w:szCs w:val="24"/>
        </w:rPr>
        <w:t>·</w:t>
      </w:r>
      <w:r w:rsidRPr="00612545">
        <w:rPr>
          <w:rFonts w:ascii="Times New Roman" w:hAnsi="Times New Roman"/>
          <w:sz w:val="24"/>
          <w:szCs w:val="24"/>
        </w:rPr>
        <w:t>Yu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sz w:val="24"/>
          <w:szCs w:val="24"/>
        </w:rPr>
        <w:t>Z</w:t>
      </w:r>
      <w:r w:rsidRPr="00612545">
        <w:rPr>
          <w:rFonts w:ascii="Times New Roman" w:hAnsi="Times New Roman"/>
          <w:sz w:val="24"/>
          <w:szCs w:val="24"/>
        </w:rPr>
        <w:t>hu Y</w:t>
      </w:r>
      <w:r w:rsidRPr="00612545">
        <w:rPr>
          <w:rFonts w:ascii="Times New Roman" w:hAnsi="Times New Roman" w:hint="eastAsia"/>
          <w:sz w:val="24"/>
          <w:szCs w:val="24"/>
        </w:rPr>
        <w:t xml:space="preserve">ang </w:t>
      </w: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Times New Roman" w:hAnsi="Times New Roman"/>
          <w:sz w:val="24"/>
          <w:szCs w:val="24"/>
        </w:rPr>
        <w:t>*</w:t>
      </w:r>
    </w:p>
    <w:p w14:paraId="24A7D4F6" w14:textId="77777777" w:rsidR="00612545" w:rsidRPr="00612545" w:rsidRDefault="00612545" w:rsidP="00612545">
      <w:pPr>
        <w:widowControl/>
        <w:shd w:val="clear" w:color="auto" w:fill="FFFFFF"/>
        <w:spacing w:line="480" w:lineRule="auto"/>
        <w:ind w:left="137" w:hangingChars="57" w:hanging="137"/>
        <w:textAlignment w:val="baseline"/>
        <w:rPr>
          <w:rFonts w:ascii="Times New Roman" w:hAnsi="Times New Roman"/>
          <w:sz w:val="24"/>
          <w:szCs w:val="24"/>
        </w:rPr>
      </w:pPr>
      <w:r w:rsidRPr="0061254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12545">
        <w:rPr>
          <w:rFonts w:ascii="Times New Roman" w:hAnsi="Times New Roman" w:cs="Calibri" w:hint="eastAsia"/>
          <w:sz w:val="24"/>
          <w:szCs w:val="24"/>
        </w:rPr>
        <w:t xml:space="preserve"> </w:t>
      </w:r>
      <w:r w:rsidRPr="00612545">
        <w:rPr>
          <w:rFonts w:ascii="Times New Roman" w:hAnsi="Times New Roman"/>
          <w:i/>
          <w:kern w:val="0"/>
          <w:sz w:val="24"/>
          <w:szCs w:val="24"/>
        </w:rPr>
        <w:t xml:space="preserve">Department of Basic Teaching, </w:t>
      </w:r>
      <w:proofErr w:type="spellStart"/>
      <w:r w:rsidRPr="00612545">
        <w:rPr>
          <w:rFonts w:ascii="Times New Roman" w:hAnsi="Times New Roman"/>
          <w:i/>
          <w:kern w:val="0"/>
          <w:sz w:val="24"/>
          <w:szCs w:val="24"/>
        </w:rPr>
        <w:t>Zunyi</w:t>
      </w:r>
      <w:proofErr w:type="spellEnd"/>
      <w:r w:rsidRPr="00612545">
        <w:rPr>
          <w:rFonts w:ascii="Times New Roman" w:hAnsi="Times New Roman"/>
          <w:i/>
          <w:kern w:val="0"/>
          <w:sz w:val="24"/>
          <w:szCs w:val="24"/>
        </w:rPr>
        <w:t xml:space="preserve"> Medical and Pharmaceutical College, </w:t>
      </w:r>
      <w:proofErr w:type="spellStart"/>
      <w:r w:rsidRPr="00612545">
        <w:rPr>
          <w:rFonts w:ascii="Times New Roman" w:hAnsi="Times New Roman"/>
          <w:i/>
          <w:kern w:val="0"/>
          <w:sz w:val="24"/>
          <w:szCs w:val="24"/>
        </w:rPr>
        <w:t>Zunyi</w:t>
      </w:r>
      <w:proofErr w:type="spellEnd"/>
      <w:r w:rsidRPr="00612545">
        <w:rPr>
          <w:rFonts w:ascii="Times New Roman" w:hAnsi="Times New Roman"/>
          <w:i/>
          <w:kern w:val="0"/>
          <w:sz w:val="24"/>
          <w:szCs w:val="24"/>
        </w:rPr>
        <w:t>, 563006, PR China</w:t>
      </w:r>
    </w:p>
    <w:p w14:paraId="55A1B609" w14:textId="77777777" w:rsidR="00612545" w:rsidRPr="00612545" w:rsidRDefault="00612545" w:rsidP="00612545"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 w:rsidRPr="00612545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612545">
        <w:rPr>
          <w:rFonts w:ascii="Times New Roman" w:hAnsi="Times New Roman"/>
          <w:i/>
          <w:sz w:val="24"/>
          <w:szCs w:val="24"/>
        </w:rPr>
        <w:t>School of Chemistry and Chemical Engineering</w:t>
      </w:r>
      <w:r w:rsidRPr="00612545">
        <w:rPr>
          <w:rFonts w:ascii="Times New Roman" w:hAnsi="Times New Roman" w:hint="eastAsia"/>
          <w:i/>
          <w:sz w:val="24"/>
          <w:szCs w:val="24"/>
        </w:rPr>
        <w:t>,</w:t>
      </w:r>
      <w:r w:rsidRPr="00612545">
        <w:rPr>
          <w:rFonts w:ascii="Times New Roman" w:hAnsi="Times New Roman" w:cs="Calibri" w:hint="eastAsia"/>
          <w:i/>
          <w:iCs/>
          <w:sz w:val="24"/>
          <w:szCs w:val="24"/>
        </w:rPr>
        <w:t xml:space="preserve"> </w:t>
      </w:r>
      <w:proofErr w:type="spellStart"/>
      <w:r w:rsidRPr="00612545">
        <w:rPr>
          <w:rFonts w:ascii="Times New Roman" w:hAnsi="Times New Roman"/>
          <w:i/>
          <w:iCs/>
          <w:sz w:val="24"/>
          <w:szCs w:val="24"/>
        </w:rPr>
        <w:t>Zunyi</w:t>
      </w:r>
      <w:proofErr w:type="spellEnd"/>
      <w:r w:rsidRPr="00612545">
        <w:rPr>
          <w:rFonts w:ascii="Times New Roman" w:hAnsi="Times New Roman"/>
          <w:i/>
          <w:iCs/>
          <w:sz w:val="24"/>
          <w:szCs w:val="24"/>
        </w:rPr>
        <w:t xml:space="preserve"> Normal University, </w:t>
      </w:r>
      <w:proofErr w:type="spellStart"/>
      <w:r w:rsidRPr="00612545">
        <w:rPr>
          <w:rFonts w:ascii="Times New Roman" w:hAnsi="Times New Roman"/>
          <w:i/>
          <w:iCs/>
          <w:sz w:val="24"/>
          <w:szCs w:val="24"/>
        </w:rPr>
        <w:t>Zunyi</w:t>
      </w:r>
      <w:proofErr w:type="spellEnd"/>
      <w:r w:rsidRPr="00612545">
        <w:rPr>
          <w:rFonts w:ascii="Times New Roman" w:hAnsi="Times New Roman"/>
          <w:i/>
          <w:iCs/>
          <w:sz w:val="24"/>
          <w:szCs w:val="24"/>
        </w:rPr>
        <w:t>, 563006,</w:t>
      </w:r>
      <w:r w:rsidRPr="00612545">
        <w:rPr>
          <w:rFonts w:ascii="Times New Roman" w:hAnsi="Times New Roman" w:cs="Calibri" w:hint="eastAsia"/>
          <w:i/>
          <w:iCs/>
          <w:sz w:val="24"/>
          <w:szCs w:val="24"/>
        </w:rPr>
        <w:t xml:space="preserve"> </w:t>
      </w:r>
      <w:r w:rsidRPr="00612545">
        <w:rPr>
          <w:rFonts w:ascii="Times New Roman" w:hAnsi="Times New Roman" w:hint="eastAsia"/>
          <w:i/>
          <w:iCs/>
          <w:sz w:val="24"/>
          <w:szCs w:val="24"/>
        </w:rPr>
        <w:t xml:space="preserve">PR </w:t>
      </w:r>
      <w:r w:rsidRPr="00612545">
        <w:rPr>
          <w:rFonts w:ascii="Times New Roman" w:hAnsi="Times New Roman"/>
          <w:i/>
          <w:iCs/>
          <w:sz w:val="24"/>
          <w:szCs w:val="24"/>
        </w:rPr>
        <w:t xml:space="preserve">China </w:t>
      </w:r>
    </w:p>
    <w:p w14:paraId="2DDB542F" w14:textId="77777777" w:rsidR="0024036C" w:rsidRPr="00612545" w:rsidRDefault="0024036C"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</w:p>
    <w:p w14:paraId="52395548" w14:textId="77777777" w:rsidR="0024036C" w:rsidRDefault="0024036C">
      <w:pPr>
        <w:widowControl/>
        <w:shd w:val="clear" w:color="auto" w:fill="FFFFFF"/>
        <w:spacing w:beforeLines="50" w:before="156" w:line="480" w:lineRule="auto"/>
        <w:textAlignment w:val="baseline"/>
        <w:rPr>
          <w:rFonts w:ascii="Times New Roman" w:hAnsi="Times New Roman"/>
          <w:i/>
          <w:kern w:val="0"/>
          <w:sz w:val="24"/>
          <w:szCs w:val="20"/>
        </w:rPr>
      </w:pPr>
    </w:p>
    <w:p w14:paraId="7C898C8F" w14:textId="77777777" w:rsidR="0024036C" w:rsidRDefault="0024036C">
      <w:pPr>
        <w:widowControl/>
        <w:shd w:val="clear" w:color="auto" w:fill="FFFFFF"/>
        <w:spacing w:beforeLines="50" w:before="156" w:line="480" w:lineRule="auto"/>
        <w:textAlignment w:val="baseline"/>
        <w:rPr>
          <w:rFonts w:ascii="Times New Roman" w:hAnsi="Times New Roman"/>
          <w:i/>
          <w:kern w:val="0"/>
          <w:sz w:val="24"/>
          <w:szCs w:val="20"/>
        </w:rPr>
      </w:pPr>
    </w:p>
    <w:p w14:paraId="43E24F3F" w14:textId="77777777" w:rsidR="0024036C" w:rsidRDefault="0024036C">
      <w:pPr>
        <w:widowControl/>
        <w:shd w:val="clear" w:color="auto" w:fill="FFFFFF"/>
        <w:spacing w:beforeLines="50" w:before="156" w:line="480" w:lineRule="auto"/>
        <w:textAlignment w:val="baseline"/>
        <w:rPr>
          <w:rFonts w:ascii="Times New Roman" w:hAnsi="Times New Roman"/>
          <w:i/>
          <w:kern w:val="0"/>
          <w:sz w:val="24"/>
          <w:szCs w:val="20"/>
        </w:rPr>
      </w:pPr>
    </w:p>
    <w:p w14:paraId="200A9E2B" w14:textId="2C1CD19F" w:rsidR="005A48E4" w:rsidRPr="005A48E4" w:rsidRDefault="005A48E4" w:rsidP="005A48E4">
      <w:pPr>
        <w:widowControl/>
        <w:spacing w:line="480" w:lineRule="auto"/>
        <w:rPr>
          <w:rFonts w:ascii="Times New Roman" w:hAnsi="Times New Roman"/>
          <w:sz w:val="24"/>
          <w:szCs w:val="24"/>
          <w:lang w:val="pt-BR"/>
        </w:rPr>
      </w:pPr>
      <w:r w:rsidRPr="005A48E4">
        <w:rPr>
          <w:rFonts w:ascii="Times New Roman" w:hAnsi="Times New Roman"/>
          <w:sz w:val="24"/>
          <w:szCs w:val="24"/>
          <w:lang w:val="pt-BR"/>
        </w:rPr>
        <w:t>*Corresponding authors: Yu Zhu Yang</w:t>
      </w:r>
    </w:p>
    <w:p w14:paraId="3437DE0B" w14:textId="52629C8E" w:rsidR="0024036C" w:rsidRDefault="005A48E4" w:rsidP="005A48E4">
      <w:pPr>
        <w:widowControl/>
        <w:spacing w:line="480" w:lineRule="auto"/>
        <w:rPr>
          <w:rFonts w:ascii="Times New Roman" w:hAnsi="Times New Roman"/>
          <w:b/>
          <w:sz w:val="36"/>
          <w:szCs w:val="36"/>
        </w:rPr>
      </w:pPr>
      <w:r w:rsidRPr="005A48E4">
        <w:rPr>
          <w:rFonts w:ascii="Times New Roman" w:hAnsi="Times New Roman"/>
          <w:sz w:val="24"/>
          <w:szCs w:val="24"/>
          <w:lang w:val="pt-BR"/>
        </w:rPr>
        <w:t xml:space="preserve">  yangyuzhus@163.com </w:t>
      </w:r>
      <w:r w:rsidR="009B535B">
        <w:rPr>
          <w:rFonts w:ascii="Times New Roman" w:hAnsi="Times New Roman"/>
          <w:b/>
          <w:sz w:val="24"/>
          <w:szCs w:val="24"/>
        </w:rPr>
        <w:br w:type="page"/>
      </w:r>
      <w:r w:rsidR="009B535B">
        <w:rPr>
          <w:rFonts w:ascii="Times New Roman" w:hAnsi="Times New Roman" w:hint="eastAsia"/>
          <w:b/>
          <w:sz w:val="36"/>
          <w:szCs w:val="36"/>
        </w:rPr>
        <w:lastRenderedPageBreak/>
        <w:t>Contents</w:t>
      </w:r>
    </w:p>
    <w:p w14:paraId="5E4E0ED5" w14:textId="77777777" w:rsidR="0024036C" w:rsidRDefault="0024036C">
      <w:pPr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0200A484" w14:textId="65C479D6" w:rsidR="00C3177E" w:rsidRPr="00C3177E" w:rsidRDefault="00292DC5" w:rsidP="00C3177E">
      <w:pPr>
        <w:widowControl/>
        <w:spacing w:line="480" w:lineRule="auto"/>
        <w:jc w:val="lef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1</w:t>
      </w:r>
      <w:r w:rsidR="009B535B">
        <w:rPr>
          <w:rFonts w:ascii="Times New Roman" w:eastAsiaTheme="minorEastAsia" w:hAnsi="Times New Roman" w:cstheme="minorBidi" w:hint="eastAsia"/>
          <w:sz w:val="28"/>
          <w:szCs w:val="28"/>
        </w:rPr>
        <w:t>.</w:t>
      </w:r>
      <w:r w:rsidR="009B535B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C3177E" w:rsidRPr="00C3177E">
        <w:rPr>
          <w:rFonts w:ascii="Times New Roman" w:eastAsiaTheme="minorEastAsia" w:hAnsi="Times New Roman"/>
          <w:sz w:val="28"/>
          <w:szCs w:val="28"/>
        </w:rPr>
        <w:t>Instruments and reagents</w:t>
      </w:r>
      <w:r w:rsidR="00C3177E">
        <w:rPr>
          <w:rFonts w:ascii="Times New Roman" w:eastAsiaTheme="minorEastAsia" w:hAnsi="Times New Roman" w:cstheme="minorBidi"/>
          <w:bCs/>
          <w:sz w:val="28"/>
          <w:szCs w:val="28"/>
        </w:rPr>
        <w:t>……………………………………</w:t>
      </w:r>
      <w:proofErr w:type="gramStart"/>
      <w:r w:rsidR="00C3177E">
        <w:rPr>
          <w:rFonts w:ascii="Times New Roman" w:eastAsiaTheme="minorEastAsia" w:hAnsi="Times New Roman" w:cstheme="minorBidi"/>
          <w:bCs/>
          <w:sz w:val="28"/>
          <w:szCs w:val="28"/>
        </w:rPr>
        <w:t>…</w:t>
      </w:r>
      <w:r w:rsidR="00C3177E">
        <w:rPr>
          <w:rFonts w:ascii="Times New Roman" w:eastAsiaTheme="minorEastAsia" w:hAnsi="Times New Roman" w:cstheme="minorBidi" w:hint="eastAsia"/>
          <w:bCs/>
          <w:sz w:val="28"/>
          <w:szCs w:val="28"/>
        </w:rPr>
        <w:t>..</w:t>
      </w:r>
      <w:proofErr w:type="gramEnd"/>
      <w:r w:rsidR="00C3177E">
        <w:rPr>
          <w:rFonts w:ascii="Times New Roman" w:eastAsiaTheme="minorEastAsia" w:hAnsi="Times New Roman" w:cstheme="minorBidi" w:hint="eastAsia"/>
          <w:bCs/>
          <w:sz w:val="28"/>
          <w:szCs w:val="28"/>
        </w:rPr>
        <w:t>S</w:t>
      </w:r>
      <w:r w:rsidR="00C3177E">
        <w:rPr>
          <w:rFonts w:ascii="Times New Roman" w:eastAsiaTheme="minorEastAsia" w:hAnsi="Times New Roman" w:cstheme="minorBidi"/>
          <w:bCs/>
          <w:sz w:val="28"/>
          <w:szCs w:val="28"/>
        </w:rPr>
        <w:t>3</w:t>
      </w:r>
    </w:p>
    <w:p w14:paraId="739BDC1D" w14:textId="135B07A6" w:rsidR="0024036C" w:rsidRDefault="00C3177E">
      <w:pPr>
        <w:spacing w:beforeLines="20" w:before="62" w:line="480" w:lineRule="auto"/>
        <w:jc w:val="left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bCs/>
          <w:sz w:val="28"/>
          <w:szCs w:val="28"/>
        </w:rPr>
        <w:t>2.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F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igures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 xml:space="preserve"> S1-</w:t>
      </w:r>
      <w:r w:rsidR="002805E6">
        <w:rPr>
          <w:rFonts w:ascii="Times New Roman" w:eastAsiaTheme="minorEastAsia" w:hAnsi="Times New Roman" w:cstheme="minorBidi"/>
          <w:bCs/>
          <w:sz w:val="28"/>
          <w:szCs w:val="28"/>
        </w:rPr>
        <w:t>4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………</w:t>
      </w:r>
      <w:proofErr w:type="gramStart"/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..</w:t>
      </w:r>
      <w:proofErr w:type="gramEnd"/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………………………………………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..S</w:t>
      </w:r>
      <w:r>
        <w:rPr>
          <w:rFonts w:ascii="Times New Roman" w:eastAsiaTheme="minorEastAsia" w:hAnsi="Times New Roman" w:cstheme="minorBidi"/>
          <w:bCs/>
          <w:sz w:val="28"/>
          <w:szCs w:val="28"/>
        </w:rPr>
        <w:t>4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-S</w:t>
      </w:r>
      <w:r>
        <w:rPr>
          <w:rFonts w:ascii="Times New Roman" w:eastAsiaTheme="minorEastAsia" w:hAnsi="Times New Roman" w:cstheme="minorBidi"/>
          <w:bCs/>
          <w:sz w:val="28"/>
          <w:szCs w:val="28"/>
        </w:rPr>
        <w:t>6</w:t>
      </w:r>
    </w:p>
    <w:p w14:paraId="3D584377" w14:textId="7917A3EE" w:rsidR="0024036C" w:rsidRDefault="00C3177E">
      <w:pPr>
        <w:spacing w:beforeLines="20" w:before="62" w:line="480" w:lineRule="auto"/>
        <w:jc w:val="left"/>
        <w:rPr>
          <w:rFonts w:ascii="Times New Roman" w:eastAsiaTheme="minorEastAsia" w:hAnsi="Times New Roman" w:cstheme="minorBidi"/>
          <w:bCs/>
          <w:sz w:val="28"/>
          <w:szCs w:val="28"/>
        </w:rPr>
      </w:pPr>
      <w:r>
        <w:rPr>
          <w:rFonts w:ascii="Times New Roman" w:eastAsiaTheme="minorEastAsia" w:hAnsi="Times New Roman" w:cstheme="minorBidi"/>
          <w:bCs/>
          <w:sz w:val="28"/>
          <w:szCs w:val="28"/>
        </w:rPr>
        <w:t>3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. T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able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 xml:space="preserve"> S1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……………………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.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………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.</w:t>
      </w:r>
      <w:r w:rsidR="009B535B">
        <w:rPr>
          <w:rFonts w:ascii="Times New Roman" w:eastAsiaTheme="minorEastAsia" w:hAnsi="Times New Roman" w:cstheme="minorBidi"/>
          <w:bCs/>
          <w:sz w:val="28"/>
          <w:szCs w:val="28"/>
        </w:rPr>
        <w:t>………………………………</w:t>
      </w:r>
      <w:r w:rsidR="009B535B">
        <w:rPr>
          <w:rFonts w:ascii="Times New Roman" w:eastAsiaTheme="minorEastAsia" w:hAnsi="Times New Roman" w:cstheme="minorBidi" w:hint="eastAsia"/>
          <w:bCs/>
          <w:sz w:val="28"/>
          <w:szCs w:val="28"/>
        </w:rPr>
        <w:t>S</w:t>
      </w:r>
      <w:r>
        <w:rPr>
          <w:rFonts w:ascii="Times New Roman" w:eastAsiaTheme="minorEastAsia" w:hAnsi="Times New Roman" w:cstheme="minorBidi"/>
          <w:bCs/>
          <w:sz w:val="28"/>
          <w:szCs w:val="28"/>
        </w:rPr>
        <w:t>7</w:t>
      </w:r>
    </w:p>
    <w:p w14:paraId="523DC5DE" w14:textId="349A6A38" w:rsidR="0024036C" w:rsidRDefault="00C3177E">
      <w:pPr>
        <w:spacing w:beforeLines="20" w:before="62" w:line="480" w:lineRule="auto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4</w:t>
      </w:r>
      <w:r w:rsidR="009B535B">
        <w:rPr>
          <w:rFonts w:ascii="Times New Roman" w:eastAsiaTheme="minorEastAsia" w:hAnsi="Times New Roman" w:cstheme="minorBidi" w:hint="eastAsia"/>
          <w:sz w:val="28"/>
          <w:szCs w:val="28"/>
        </w:rPr>
        <w:t>. R</w:t>
      </w:r>
      <w:r w:rsidR="009B535B">
        <w:rPr>
          <w:rFonts w:ascii="Times New Roman" w:eastAsiaTheme="minorEastAsia" w:hAnsi="Times New Roman" w:cstheme="minorBidi"/>
          <w:sz w:val="28"/>
          <w:szCs w:val="28"/>
        </w:rPr>
        <w:t>eferences …………</w:t>
      </w:r>
      <w:proofErr w:type="gramStart"/>
      <w:r w:rsidR="009B535B">
        <w:rPr>
          <w:rFonts w:ascii="Times New Roman" w:eastAsiaTheme="minorEastAsia" w:hAnsi="Times New Roman" w:cstheme="minorBidi"/>
          <w:sz w:val="28"/>
          <w:szCs w:val="28"/>
        </w:rPr>
        <w:t>…</w:t>
      </w:r>
      <w:r w:rsidR="009B535B">
        <w:rPr>
          <w:rFonts w:ascii="Times New Roman" w:eastAsiaTheme="minorEastAsia" w:hAnsi="Times New Roman" w:cstheme="minorBidi" w:hint="eastAsia"/>
          <w:sz w:val="28"/>
          <w:szCs w:val="28"/>
        </w:rPr>
        <w:t>..</w:t>
      </w:r>
      <w:proofErr w:type="gramEnd"/>
      <w:r w:rsidR="009B535B"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…………………………………………</w:t>
      </w:r>
      <w:r w:rsidR="009B535B">
        <w:rPr>
          <w:rFonts w:ascii="Times New Roman" w:eastAsiaTheme="minorEastAsia" w:hAnsi="Times New Roman" w:cstheme="minorBidi" w:hint="eastAsia"/>
          <w:sz w:val="28"/>
          <w:szCs w:val="28"/>
        </w:rPr>
        <w:t>..</w:t>
      </w:r>
      <w:r w:rsidR="009B535B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9B535B">
        <w:rPr>
          <w:rFonts w:ascii="Times New Roman" w:eastAsiaTheme="minorEastAsia" w:hAnsi="Times New Roman" w:cstheme="minorBidi" w:hint="eastAsia"/>
          <w:sz w:val="28"/>
          <w:szCs w:val="28"/>
        </w:rPr>
        <w:t>S</w:t>
      </w:r>
      <w:r>
        <w:rPr>
          <w:rFonts w:ascii="Times New Roman" w:eastAsiaTheme="minorEastAsia" w:hAnsi="Times New Roman" w:cstheme="minorBidi"/>
          <w:sz w:val="28"/>
          <w:szCs w:val="28"/>
        </w:rPr>
        <w:t>8</w:t>
      </w:r>
    </w:p>
    <w:p w14:paraId="26DCBBC7" w14:textId="77777777" w:rsidR="0024036C" w:rsidRDefault="0024036C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14:paraId="7D1C8ADF" w14:textId="77777777" w:rsidR="0024036C" w:rsidRDefault="0024036C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14:paraId="4B087516" w14:textId="001C4527" w:rsidR="0024036C" w:rsidRDefault="009B535B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br w:type="page"/>
      </w:r>
    </w:p>
    <w:p w14:paraId="57958B09" w14:textId="1F03B602" w:rsidR="00C3177E" w:rsidRDefault="00C3177E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54F0B0EE" w14:textId="77777777" w:rsidR="00C3177E" w:rsidRPr="00C3177E" w:rsidRDefault="00C3177E" w:rsidP="00C3177E">
      <w:pPr>
        <w:widowControl/>
        <w:spacing w:line="480" w:lineRule="auto"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C3177E">
        <w:rPr>
          <w:rFonts w:ascii="Times New Roman" w:eastAsiaTheme="minorEastAsia" w:hAnsi="Times New Roman"/>
          <w:b/>
          <w:bCs/>
          <w:sz w:val="24"/>
          <w:szCs w:val="24"/>
        </w:rPr>
        <w:t>Instruments and reagents</w:t>
      </w:r>
    </w:p>
    <w:p w14:paraId="30C07533" w14:textId="77777777" w:rsidR="00C3177E" w:rsidRPr="00C3177E" w:rsidRDefault="00C3177E" w:rsidP="002515E5">
      <w:pPr>
        <w:widowControl/>
        <w:spacing w:line="48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C3177E">
        <w:rPr>
          <w:rFonts w:ascii="Times New Roman" w:eastAsiaTheme="minorEastAsia" w:hAnsi="Times New Roman"/>
          <w:sz w:val="24"/>
          <w:szCs w:val="24"/>
        </w:rPr>
        <w:t xml:space="preserve">The UV-Vis absorption spectra were performed by a UV-Vis2700i spectrophotometer. The fluorescence spectra were recorded on an F−4600 </w:t>
      </w:r>
      <w:proofErr w:type="spellStart"/>
      <w:r w:rsidRPr="00C3177E">
        <w:rPr>
          <w:rFonts w:ascii="Times New Roman" w:eastAsiaTheme="minorEastAsia" w:hAnsi="Times New Roman"/>
          <w:sz w:val="24"/>
          <w:szCs w:val="24"/>
        </w:rPr>
        <w:t>spectrofluorophotometer</w:t>
      </w:r>
      <w:proofErr w:type="spellEnd"/>
      <w:r w:rsidRPr="00C3177E">
        <w:rPr>
          <w:rFonts w:ascii="Times New Roman" w:eastAsiaTheme="minorEastAsia" w:hAnsi="Times New Roman"/>
          <w:sz w:val="24"/>
          <w:szCs w:val="24"/>
        </w:rPr>
        <w:t>. High-resolution mass spectra (HRMS) were measured with a Bruker impact II mass spectrometer. The pH values of solutions were tested using a FE-28 pH meter. The confocal fluorescence imaging was collected with the ZEISS LSM 780 confocal laser scanning microscope, the red channel emission wavelengths in the range of 566 − 697 nm (</w:t>
      </w:r>
      <w:proofErr w:type="spellStart"/>
      <w:r w:rsidRPr="00C3177E">
        <w:rPr>
          <w:rFonts w:ascii="Times New Roman" w:eastAsiaTheme="minorEastAsia" w:hAnsi="Times New Roman"/>
          <w:sz w:val="24"/>
          <w:szCs w:val="24"/>
        </w:rPr>
        <w:t>λex</w:t>
      </w:r>
      <w:proofErr w:type="spellEnd"/>
      <w:r w:rsidRPr="00C3177E">
        <w:rPr>
          <w:rFonts w:ascii="Times New Roman" w:eastAsiaTheme="minorEastAsia" w:hAnsi="Times New Roman"/>
          <w:sz w:val="24"/>
          <w:szCs w:val="24"/>
        </w:rPr>
        <w:t xml:space="preserve"> = 561 nm).</w:t>
      </w:r>
    </w:p>
    <w:p w14:paraId="6C6A3581" w14:textId="625CFE17" w:rsidR="00C3177E" w:rsidRDefault="00C3177E" w:rsidP="00E228A5">
      <w:pPr>
        <w:widowControl/>
        <w:spacing w:line="48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C3177E">
        <w:rPr>
          <w:rFonts w:ascii="Times New Roman" w:eastAsiaTheme="minorEastAsia" w:hAnsi="Times New Roman" w:hint="eastAsia"/>
          <w:sz w:val="24"/>
          <w:szCs w:val="24"/>
        </w:rPr>
        <w:t>Cysteine (</w:t>
      </w:r>
      <w:proofErr w:type="spellStart"/>
      <w:r w:rsidRPr="00C3177E">
        <w:rPr>
          <w:rFonts w:ascii="Times New Roman" w:eastAsiaTheme="minorEastAsia" w:hAnsi="Times New Roman" w:hint="eastAsia"/>
          <w:sz w:val="24"/>
          <w:szCs w:val="24"/>
        </w:rPr>
        <w:t>Cys</w:t>
      </w:r>
      <w:proofErr w:type="spellEnd"/>
      <w:r w:rsidRPr="00C3177E">
        <w:rPr>
          <w:rFonts w:ascii="Times New Roman" w:eastAsiaTheme="minorEastAsia" w:hAnsi="Times New Roman" w:hint="eastAsia"/>
          <w:sz w:val="24"/>
          <w:szCs w:val="24"/>
        </w:rPr>
        <w:t>), homocysteine (</w:t>
      </w:r>
      <w:proofErr w:type="spellStart"/>
      <w:r w:rsidRPr="00C3177E">
        <w:rPr>
          <w:rFonts w:ascii="Times New Roman" w:eastAsiaTheme="minorEastAsia" w:hAnsi="Times New Roman" w:hint="eastAsia"/>
          <w:sz w:val="24"/>
          <w:szCs w:val="24"/>
        </w:rPr>
        <w:t>Hcy</w:t>
      </w:r>
      <w:proofErr w:type="spellEnd"/>
      <w:r w:rsidRPr="00C3177E">
        <w:rPr>
          <w:rFonts w:ascii="Times New Roman" w:eastAsiaTheme="minorEastAsia" w:hAnsi="Times New Roman" w:hint="eastAsia"/>
          <w:sz w:val="24"/>
          <w:szCs w:val="24"/>
        </w:rPr>
        <w:t>), and glutathione (GSH), cyclohexanone and p-benzaldehyde were purchased from Aladdin Reagents Company. Na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2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SO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3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、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NaHSO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3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、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Na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2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HPO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4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、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NaH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2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PO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4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、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CaCl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2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,  Na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2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>CO</w:t>
      </w:r>
      <w:r w:rsidRPr="00C41D0C">
        <w:rPr>
          <w:rFonts w:ascii="Times New Roman" w:eastAsiaTheme="minorEastAsia" w:hAnsi="Times New Roman" w:hint="eastAsia"/>
          <w:sz w:val="24"/>
          <w:szCs w:val="24"/>
          <w:vertAlign w:val="subscript"/>
        </w:rPr>
        <w:t>3</w:t>
      </w:r>
      <w:r w:rsidRPr="00C3177E">
        <w:rPr>
          <w:rFonts w:ascii="Times New Roman" w:eastAsiaTheme="minorEastAsia" w:hAnsi="Times New Roman" w:hint="eastAsia"/>
          <w:sz w:val="24"/>
          <w:szCs w:val="24"/>
        </w:rPr>
        <w:t xml:space="preserve"> and other inorganic salts were purchased from Tianjin </w:t>
      </w:r>
      <w:proofErr w:type="spellStart"/>
      <w:r w:rsidRPr="00C3177E">
        <w:rPr>
          <w:rFonts w:ascii="Times New Roman" w:eastAsiaTheme="minorEastAsia" w:hAnsi="Times New Roman" w:hint="eastAsia"/>
          <w:sz w:val="24"/>
          <w:szCs w:val="24"/>
        </w:rPr>
        <w:t>Kemiou</w:t>
      </w:r>
      <w:proofErr w:type="spellEnd"/>
      <w:r w:rsidRPr="00C3177E">
        <w:rPr>
          <w:rFonts w:ascii="Times New Roman" w:eastAsiaTheme="minorEastAsia" w:hAnsi="Times New Roman" w:hint="eastAsia"/>
          <w:sz w:val="24"/>
          <w:szCs w:val="24"/>
        </w:rPr>
        <w:t xml:space="preserve"> Chemical Rea</w:t>
      </w:r>
      <w:r w:rsidRPr="00C3177E">
        <w:rPr>
          <w:rFonts w:ascii="Times New Roman" w:eastAsiaTheme="minorEastAsia" w:hAnsi="Times New Roman"/>
          <w:sz w:val="24"/>
          <w:szCs w:val="24"/>
        </w:rPr>
        <w:t xml:space="preserve">gent Company. Petroleum ether (PE), dichloromethane, methanol (MeOH), ethanol (EtOH), ethyl acetate (EA), and </w:t>
      </w:r>
      <w:proofErr w:type="gramStart"/>
      <w:r w:rsidRPr="00C3177E">
        <w:rPr>
          <w:rFonts w:ascii="Times New Roman" w:eastAsiaTheme="minorEastAsia" w:hAnsi="Times New Roman"/>
          <w:sz w:val="24"/>
          <w:szCs w:val="24"/>
        </w:rPr>
        <w:t>N,N</w:t>
      </w:r>
      <w:proofErr w:type="gramEnd"/>
      <w:r w:rsidRPr="00C3177E">
        <w:rPr>
          <w:rFonts w:ascii="Times New Roman" w:eastAsiaTheme="minorEastAsia" w:hAnsi="Times New Roman"/>
          <w:sz w:val="24"/>
          <w:szCs w:val="24"/>
        </w:rPr>
        <w:t>-dimethylformamide (DMF) of analytical grade reagents were obtained from Tianjin Fuyu Fine Chemical Company .</w:t>
      </w:r>
    </w:p>
    <w:p w14:paraId="51C94BC6" w14:textId="326CC18C" w:rsidR="00C3177E" w:rsidRDefault="00C3177E" w:rsidP="00E228A5">
      <w:pPr>
        <w:widowControl/>
        <w:rPr>
          <w:rFonts w:ascii="Times New Roman" w:eastAsiaTheme="minorEastAsia" w:hAnsi="Times New Roman"/>
          <w:sz w:val="24"/>
          <w:szCs w:val="24"/>
        </w:rPr>
      </w:pPr>
    </w:p>
    <w:p w14:paraId="1149F0CD" w14:textId="5CA7B340" w:rsidR="00C3177E" w:rsidRDefault="00C3177E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289482BB" w14:textId="646809A9" w:rsidR="00C3177E" w:rsidRDefault="00C3177E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06478E69" w14:textId="022F08D9" w:rsidR="00C3177E" w:rsidRDefault="00C3177E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617310DF" w14:textId="6E8F1D64" w:rsidR="00C3177E" w:rsidRDefault="00C3177E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03676983" w14:textId="31477486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1D4DF96C" w14:textId="53665550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17E3B6EE" w14:textId="15ED8C46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552B1BAA" w14:textId="71D13879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0270737F" w14:textId="2F0B743A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6576AB8A" w14:textId="149FAF24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4D0EC208" w14:textId="4A369176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2A772C91" w14:textId="38F58234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3D90E254" w14:textId="1943FC1C" w:rsidR="00A06CA4" w:rsidRPr="00A06CA4" w:rsidRDefault="00A06CA4">
      <w:pPr>
        <w:widowControl/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A06CA4">
        <w:rPr>
          <w:rFonts w:ascii="Times New Roman" w:eastAsiaTheme="minorEastAsia" w:hAnsi="Times New Roman"/>
          <w:b/>
          <w:bCs/>
          <w:sz w:val="24"/>
          <w:szCs w:val="24"/>
        </w:rPr>
        <w:lastRenderedPageBreak/>
        <w:t xml:space="preserve">Synthesis route of probe </w:t>
      </w:r>
      <w:proofErr w:type="spellStart"/>
      <w:r w:rsidRPr="00A06CA4">
        <w:rPr>
          <w:rFonts w:ascii="Times New Roman" w:eastAsiaTheme="minorEastAsia" w:hAnsi="Times New Roman"/>
          <w:b/>
          <w:bCs/>
          <w:sz w:val="24"/>
          <w:szCs w:val="24"/>
        </w:rPr>
        <w:t>BBp</w:t>
      </w:r>
      <w:proofErr w:type="spellEnd"/>
    </w:p>
    <w:p w14:paraId="22BC5774" w14:textId="2E73B710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7B125B05" w14:textId="77777777" w:rsidR="00A06CA4" w:rsidRPr="00A06CA4" w:rsidRDefault="00A06CA4" w:rsidP="00A06CA4">
      <w:pPr>
        <w:rPr>
          <w:rFonts w:cs="Calibri"/>
          <w:szCs w:val="21"/>
        </w:rPr>
      </w:pPr>
      <w:r w:rsidRPr="00A06CA4">
        <w:rPr>
          <w:rFonts w:cs="Calibri"/>
          <w:noProof/>
          <w:szCs w:val="21"/>
        </w:rPr>
        <w:drawing>
          <wp:inline distT="0" distB="0" distL="0" distR="0" wp14:anchorId="0A3AC774" wp14:editId="0C0271B4">
            <wp:extent cx="5276850" cy="9080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55D3" w14:textId="0C9408C9" w:rsidR="00A06CA4" w:rsidRDefault="00A06CA4" w:rsidP="00A06CA4">
      <w:pPr>
        <w:rPr>
          <w:szCs w:val="21"/>
        </w:rPr>
      </w:pPr>
    </w:p>
    <w:p w14:paraId="2842A3F3" w14:textId="1F987187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36481020" w14:textId="6E76A50C" w:rsidR="00A06CA4" w:rsidRDefault="00A06CA4" w:rsidP="00A06CA4">
      <w:pPr>
        <w:widowControl/>
        <w:jc w:val="center"/>
        <w:rPr>
          <w:rFonts w:ascii="Times New Roman" w:eastAsiaTheme="minorEastAsia" w:hAnsi="Times New Roman"/>
          <w:sz w:val="24"/>
          <w:szCs w:val="24"/>
        </w:rPr>
      </w:pPr>
      <w:r w:rsidRPr="00A06CA4">
        <w:rPr>
          <w:rFonts w:ascii="Times New Roman" w:eastAsiaTheme="minorEastAsia" w:hAnsi="Times New Roman"/>
          <w:sz w:val="24"/>
          <w:szCs w:val="24"/>
        </w:rPr>
        <w:t xml:space="preserve">Fig. </w:t>
      </w:r>
      <w:r>
        <w:rPr>
          <w:rFonts w:ascii="Times New Roman" w:eastAsiaTheme="minorEastAsia" w:hAnsi="Times New Roman"/>
          <w:sz w:val="24"/>
          <w:szCs w:val="24"/>
        </w:rPr>
        <w:t>S</w:t>
      </w:r>
      <w:r w:rsidRPr="00A06CA4">
        <w:rPr>
          <w:rFonts w:ascii="Times New Roman" w:eastAsiaTheme="minorEastAsia" w:hAnsi="Times New Roman"/>
          <w:sz w:val="24"/>
          <w:szCs w:val="24"/>
        </w:rPr>
        <w:t xml:space="preserve">1 Synthesis route of probe </w:t>
      </w:r>
      <w:proofErr w:type="spellStart"/>
      <w:r w:rsidRPr="00A06CA4">
        <w:rPr>
          <w:rFonts w:ascii="Times New Roman" w:eastAsiaTheme="minorEastAsia" w:hAnsi="Times New Roman"/>
          <w:sz w:val="24"/>
          <w:szCs w:val="24"/>
        </w:rPr>
        <w:t>BBp</w:t>
      </w:r>
      <w:proofErr w:type="spellEnd"/>
    </w:p>
    <w:p w14:paraId="4FE8F93B" w14:textId="37AE34F6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313283C1" w14:textId="79F55A67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549A12B5" w14:textId="35CC9C2C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0590057A" w14:textId="77777777" w:rsidR="00A06CA4" w:rsidRDefault="00A06CA4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</w:p>
    <w:p w14:paraId="1E80B25F" w14:textId="7182E368" w:rsidR="0024036C" w:rsidRDefault="00914283">
      <w:pPr>
        <w:widowControl/>
        <w:jc w:val="center"/>
        <w:rPr>
          <w:rFonts w:ascii="Times New Roman" w:eastAsia="黑体" w:hAnsi="Times New Roman"/>
          <w:b/>
          <w:szCs w:val="21"/>
        </w:rPr>
      </w:pPr>
      <w:r>
        <w:rPr>
          <w:noProof/>
        </w:rPr>
        <w:drawing>
          <wp:inline distT="0" distB="0" distL="0" distR="0" wp14:anchorId="5CAE5EA3" wp14:editId="2D59BEEB">
            <wp:extent cx="4543136" cy="340025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84" cy="341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B722" w14:textId="7475974F" w:rsidR="0024036C" w:rsidRDefault="009B535B">
      <w:pPr>
        <w:tabs>
          <w:tab w:val="right" w:pos="8306"/>
        </w:tabs>
        <w:autoSpaceDE w:val="0"/>
        <w:autoSpaceDN w:val="0"/>
        <w:spacing w:afterLines="100" w:after="312" w:line="400" w:lineRule="exact"/>
        <w:jc w:val="center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b/>
          <w:sz w:val="24"/>
          <w:szCs w:val="24"/>
        </w:rPr>
        <w:t>Fig</w:t>
      </w:r>
      <w:r>
        <w:rPr>
          <w:rFonts w:ascii="Times New Roman" w:eastAsia="黑体" w:hAnsi="Times New Roman" w:hint="eastAsia"/>
          <w:b/>
          <w:sz w:val="24"/>
          <w:szCs w:val="24"/>
        </w:rPr>
        <w:t>.</w:t>
      </w:r>
      <w:r>
        <w:rPr>
          <w:rFonts w:ascii="Times New Roman" w:eastAsia="黑体" w:hAnsi="Times New Roman"/>
          <w:b/>
          <w:sz w:val="24"/>
          <w:szCs w:val="24"/>
        </w:rPr>
        <w:t xml:space="preserve"> S</w:t>
      </w:r>
      <w:r w:rsidR="00127015">
        <w:rPr>
          <w:rFonts w:ascii="Times New Roman" w:eastAsia="黑体" w:hAnsi="Times New Roman"/>
          <w:b/>
          <w:sz w:val="24"/>
          <w:szCs w:val="24"/>
        </w:rPr>
        <w:t>2</w:t>
      </w:r>
      <w:r>
        <w:rPr>
          <w:rFonts w:ascii="Times New Roman" w:eastAsia="黑体" w:hAnsi="Times New Roman"/>
          <w:b/>
          <w:sz w:val="24"/>
          <w:szCs w:val="24"/>
        </w:rPr>
        <w:t>.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  <w:vertAlign w:val="superscript"/>
        </w:rPr>
        <w:t>1</w:t>
      </w:r>
      <w:r>
        <w:rPr>
          <w:rFonts w:ascii="Times New Roman" w:eastAsia="黑体" w:hAnsi="Times New Roman"/>
          <w:sz w:val="24"/>
          <w:szCs w:val="24"/>
        </w:rPr>
        <w:t>H</w:t>
      </w:r>
      <w:r>
        <w:rPr>
          <w:rFonts w:ascii="Times New Roman" w:eastAsia="黑体" w:hAnsi="Times New Roman" w:hint="eastAsia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 xml:space="preserve">NMR spectrum of </w:t>
      </w:r>
      <w:proofErr w:type="spellStart"/>
      <w:r w:rsidR="00FF213F" w:rsidRPr="00FF213F">
        <w:rPr>
          <w:rFonts w:ascii="Times New Roman" w:eastAsia="黑体" w:hAnsi="Times New Roman"/>
          <w:sz w:val="24"/>
          <w:szCs w:val="24"/>
        </w:rPr>
        <w:t>BBp</w:t>
      </w:r>
      <w:proofErr w:type="spellEnd"/>
      <w:r w:rsidR="00CD13CF"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Cs/>
          <w:sz w:val="24"/>
          <w:szCs w:val="24"/>
        </w:rPr>
        <w:t>compound</w:t>
      </w:r>
      <w:r w:rsidR="008D4100">
        <w:rPr>
          <w:rFonts w:ascii="Times New Roman" w:eastAsia="黑体" w:hAnsi="Times New Roman"/>
          <w:bCs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sz w:val="24"/>
          <w:szCs w:val="24"/>
        </w:rPr>
        <w:t>(DMSO-</w:t>
      </w:r>
      <w:r>
        <w:rPr>
          <w:rFonts w:ascii="Times New Roman" w:eastAsia="黑体" w:hAnsi="Times New Roman" w:hint="eastAsia"/>
          <w:i/>
          <w:sz w:val="24"/>
          <w:szCs w:val="24"/>
        </w:rPr>
        <w:t>d</w:t>
      </w:r>
      <w:r>
        <w:rPr>
          <w:rFonts w:ascii="Times New Roman" w:eastAsia="黑体" w:hAnsi="Times New Roman" w:hint="eastAsia"/>
          <w:i/>
          <w:sz w:val="24"/>
          <w:szCs w:val="24"/>
          <w:vertAlign w:val="subscript"/>
        </w:rPr>
        <w:t>6</w:t>
      </w:r>
      <w:r>
        <w:rPr>
          <w:rFonts w:ascii="Times New Roman" w:eastAsia="黑体" w:hAnsi="Times New Roman" w:hint="eastAsia"/>
          <w:sz w:val="24"/>
          <w:szCs w:val="24"/>
        </w:rPr>
        <w:t>)</w:t>
      </w:r>
      <w:r>
        <w:rPr>
          <w:rFonts w:ascii="Times New Roman" w:eastAsia="黑体" w:hAnsi="Times New Roman"/>
          <w:sz w:val="24"/>
          <w:szCs w:val="24"/>
        </w:rPr>
        <w:t>.</w:t>
      </w:r>
    </w:p>
    <w:p w14:paraId="6A7E24FC" w14:textId="66E5E30B" w:rsidR="0024036C" w:rsidRDefault="002D12A4" w:rsidP="002D12A4">
      <w:pPr>
        <w:tabs>
          <w:tab w:val="right" w:pos="8306"/>
        </w:tabs>
        <w:autoSpaceDE w:val="0"/>
        <w:autoSpaceDN w:val="0"/>
        <w:rPr>
          <w:rFonts w:ascii="Times New Roman" w:eastAsia="黑体" w:hAnsi="Times New Roman"/>
          <w:sz w:val="24"/>
          <w:szCs w:val="24"/>
          <w:vertAlign w:val="subscript"/>
        </w:rPr>
      </w:pPr>
      <w:r>
        <w:rPr>
          <w:noProof/>
        </w:rPr>
        <w:lastRenderedPageBreak/>
        <w:drawing>
          <wp:inline distT="0" distB="0" distL="0" distR="0" wp14:anchorId="4FE0F711" wp14:editId="41A622E2">
            <wp:extent cx="5287037" cy="3783536"/>
            <wp:effectExtent l="0" t="0" r="889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044" cy="378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C46C" w14:textId="09DF3E17" w:rsidR="0024036C" w:rsidRDefault="009B535B">
      <w:pPr>
        <w:tabs>
          <w:tab w:val="right" w:pos="8306"/>
        </w:tabs>
        <w:autoSpaceDE w:val="0"/>
        <w:autoSpaceDN w:val="0"/>
        <w:spacing w:afterLines="50" w:after="156" w:line="400" w:lineRule="exact"/>
        <w:jc w:val="center"/>
        <w:rPr>
          <w:rFonts w:ascii="Times New Roman" w:eastAsia="黑体" w:hAnsi="Times New Roman"/>
          <w:sz w:val="24"/>
          <w:szCs w:val="24"/>
          <w:vertAlign w:val="subscript"/>
        </w:rPr>
      </w:pPr>
      <w:r>
        <w:rPr>
          <w:rFonts w:ascii="Times New Roman" w:eastAsia="黑体" w:hAnsi="Times New Roman"/>
          <w:b/>
          <w:sz w:val="24"/>
          <w:szCs w:val="24"/>
        </w:rPr>
        <w:t>Fig</w:t>
      </w:r>
      <w:r>
        <w:rPr>
          <w:rFonts w:ascii="Times New Roman" w:eastAsia="黑体" w:hAnsi="Times New Roman" w:hint="eastAsia"/>
          <w:b/>
          <w:sz w:val="24"/>
          <w:szCs w:val="24"/>
        </w:rPr>
        <w:t>.</w:t>
      </w:r>
      <w:r>
        <w:rPr>
          <w:rFonts w:ascii="Times New Roman" w:eastAsia="黑体" w:hAnsi="Times New Roman"/>
          <w:b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/>
          <w:sz w:val="24"/>
          <w:szCs w:val="24"/>
        </w:rPr>
        <w:t>S</w:t>
      </w:r>
      <w:r w:rsidR="00127015">
        <w:rPr>
          <w:rFonts w:ascii="Times New Roman" w:eastAsia="黑体" w:hAnsi="Times New Roman"/>
          <w:b/>
          <w:sz w:val="24"/>
          <w:szCs w:val="24"/>
        </w:rPr>
        <w:t>3</w:t>
      </w:r>
      <w:r>
        <w:rPr>
          <w:rFonts w:ascii="Times New Roman" w:eastAsia="黑体" w:hAnsi="Times New Roman"/>
          <w:b/>
          <w:sz w:val="24"/>
          <w:szCs w:val="24"/>
        </w:rPr>
        <w:t xml:space="preserve">. </w:t>
      </w:r>
      <w:r>
        <w:rPr>
          <w:rFonts w:ascii="Times New Roman" w:eastAsia="黑体" w:hAnsi="Times New Roman"/>
          <w:sz w:val="24"/>
          <w:szCs w:val="24"/>
          <w:vertAlign w:val="superscript"/>
        </w:rPr>
        <w:t>1</w:t>
      </w:r>
      <w:r>
        <w:rPr>
          <w:rFonts w:ascii="Times New Roman" w:eastAsia="黑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黑体" w:hAnsi="Times New Roman" w:hint="eastAsia"/>
          <w:sz w:val="24"/>
          <w:szCs w:val="24"/>
        </w:rPr>
        <w:t xml:space="preserve">C </w:t>
      </w:r>
      <w:r>
        <w:rPr>
          <w:rFonts w:ascii="Times New Roman" w:eastAsia="黑体" w:hAnsi="Times New Roman"/>
          <w:sz w:val="24"/>
          <w:szCs w:val="24"/>
        </w:rPr>
        <w:t xml:space="preserve">NMR spectrum of </w:t>
      </w:r>
      <w:proofErr w:type="spellStart"/>
      <w:r w:rsidR="00FF213F" w:rsidRPr="00FF213F">
        <w:rPr>
          <w:rFonts w:ascii="Times New Roman" w:eastAsia="黑体" w:hAnsi="Times New Roman"/>
          <w:sz w:val="24"/>
          <w:szCs w:val="24"/>
        </w:rPr>
        <w:t>BBp</w:t>
      </w:r>
      <w:proofErr w:type="spellEnd"/>
      <w:r>
        <w:rPr>
          <w:rFonts w:ascii="Times New Roman" w:eastAsia="黑体" w:hAnsi="Times New Roman"/>
          <w:bCs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Cs/>
          <w:sz w:val="24"/>
          <w:szCs w:val="24"/>
        </w:rPr>
        <w:t xml:space="preserve">compound </w:t>
      </w:r>
      <w:r>
        <w:rPr>
          <w:rFonts w:ascii="Times New Roman" w:eastAsia="黑体" w:hAnsi="Times New Roman" w:hint="eastAsia"/>
          <w:sz w:val="24"/>
          <w:szCs w:val="24"/>
        </w:rPr>
        <w:t>(DMSO-</w:t>
      </w:r>
      <w:r>
        <w:rPr>
          <w:rFonts w:ascii="Times New Roman" w:eastAsia="黑体" w:hAnsi="Times New Roman" w:hint="eastAsia"/>
          <w:i/>
          <w:sz w:val="24"/>
          <w:szCs w:val="24"/>
        </w:rPr>
        <w:t>d</w:t>
      </w:r>
      <w:r>
        <w:rPr>
          <w:rFonts w:ascii="Times New Roman" w:eastAsia="黑体" w:hAnsi="Times New Roman" w:hint="eastAsia"/>
          <w:i/>
          <w:sz w:val="24"/>
          <w:szCs w:val="24"/>
          <w:vertAlign w:val="subscript"/>
        </w:rPr>
        <w:t>6</w:t>
      </w:r>
      <w:r>
        <w:rPr>
          <w:rFonts w:ascii="Times New Roman" w:eastAsia="黑体" w:hAnsi="Times New Roman" w:hint="eastAsia"/>
          <w:sz w:val="24"/>
          <w:szCs w:val="24"/>
        </w:rPr>
        <w:t>)</w:t>
      </w:r>
      <w:r>
        <w:rPr>
          <w:rFonts w:ascii="Times New Roman" w:eastAsia="黑体" w:hAnsi="Times New Roman"/>
          <w:sz w:val="24"/>
          <w:szCs w:val="24"/>
        </w:rPr>
        <w:t>.</w:t>
      </w:r>
    </w:p>
    <w:p w14:paraId="1C4513CA" w14:textId="77777777" w:rsidR="0024036C" w:rsidRDefault="0024036C">
      <w:pPr>
        <w:tabs>
          <w:tab w:val="right" w:pos="8306"/>
        </w:tabs>
        <w:autoSpaceDE w:val="0"/>
        <w:autoSpaceDN w:val="0"/>
        <w:spacing w:afterLines="50" w:after="156"/>
        <w:jc w:val="center"/>
        <w:rPr>
          <w:rFonts w:ascii="Times New Roman" w:eastAsia="黑体" w:hAnsi="Times New Roman"/>
          <w:sz w:val="24"/>
          <w:szCs w:val="24"/>
          <w:vertAlign w:val="subscript"/>
        </w:rPr>
      </w:pPr>
    </w:p>
    <w:p w14:paraId="2114FAD6" w14:textId="77777777" w:rsidR="0024036C" w:rsidRDefault="0024036C">
      <w:pPr>
        <w:widowControl/>
        <w:jc w:val="left"/>
        <w:rPr>
          <w:rFonts w:ascii="Times New Roman" w:eastAsia="黑体" w:hAnsi="Times New Roman"/>
          <w:b/>
          <w:szCs w:val="21"/>
        </w:rPr>
      </w:pPr>
    </w:p>
    <w:p w14:paraId="4DECCE15" w14:textId="77777777" w:rsidR="00D50AFF" w:rsidRDefault="00D50AFF" w:rsidP="00D50AFF">
      <w:pPr>
        <w:tabs>
          <w:tab w:val="right" w:pos="8306"/>
        </w:tabs>
        <w:autoSpaceDE w:val="0"/>
        <w:autoSpaceDN w:val="0"/>
        <w:spacing w:afterLines="50" w:after="156" w:line="400" w:lineRule="exact"/>
        <w:jc w:val="center"/>
        <w:rPr>
          <w:noProof/>
        </w:rPr>
      </w:pPr>
    </w:p>
    <w:p w14:paraId="06EE55B3" w14:textId="214FA585" w:rsidR="00D50AFF" w:rsidRDefault="002D12A4" w:rsidP="00D50AFF">
      <w:pPr>
        <w:tabs>
          <w:tab w:val="right" w:pos="8306"/>
        </w:tabs>
        <w:autoSpaceDE w:val="0"/>
        <w:autoSpaceDN w:val="0"/>
        <w:spacing w:afterLines="50" w:after="156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0868A18" wp14:editId="3483AECD">
            <wp:extent cx="4922429" cy="244668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440" cy="245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F24C" w14:textId="4F7998B8" w:rsidR="00D50AFF" w:rsidRPr="00127015" w:rsidRDefault="00D50AFF" w:rsidP="00127015">
      <w:pPr>
        <w:tabs>
          <w:tab w:val="right" w:pos="8306"/>
        </w:tabs>
        <w:autoSpaceDE w:val="0"/>
        <w:autoSpaceDN w:val="0"/>
        <w:spacing w:afterLines="50" w:after="156" w:line="400" w:lineRule="exact"/>
        <w:jc w:val="center"/>
        <w:rPr>
          <w:rFonts w:ascii="Times New Roman" w:eastAsia="黑体" w:hAnsi="Times New Roman"/>
          <w:sz w:val="24"/>
          <w:szCs w:val="24"/>
          <w:vertAlign w:val="subscript"/>
        </w:rPr>
      </w:pPr>
      <w:r>
        <w:rPr>
          <w:rFonts w:ascii="Times New Roman" w:eastAsia="黑体" w:hAnsi="Times New Roman"/>
          <w:b/>
          <w:sz w:val="24"/>
          <w:szCs w:val="24"/>
        </w:rPr>
        <w:t>Fig</w:t>
      </w:r>
      <w:r>
        <w:rPr>
          <w:rFonts w:ascii="Times New Roman" w:eastAsia="黑体" w:hAnsi="Times New Roman" w:hint="eastAsia"/>
          <w:b/>
          <w:sz w:val="24"/>
          <w:szCs w:val="24"/>
        </w:rPr>
        <w:t>.</w:t>
      </w:r>
      <w:r>
        <w:rPr>
          <w:rFonts w:ascii="Times New Roman" w:eastAsia="黑体" w:hAnsi="Times New Roman"/>
          <w:b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/>
          <w:sz w:val="24"/>
          <w:szCs w:val="24"/>
        </w:rPr>
        <w:t>S</w:t>
      </w:r>
      <w:r w:rsidR="00127015">
        <w:rPr>
          <w:rFonts w:ascii="Times New Roman" w:eastAsia="黑体" w:hAnsi="Times New Roman"/>
          <w:b/>
          <w:sz w:val="24"/>
          <w:szCs w:val="24"/>
        </w:rPr>
        <w:t>4</w:t>
      </w:r>
      <w:r>
        <w:rPr>
          <w:rFonts w:ascii="Times New Roman" w:eastAsia="黑体" w:hAnsi="Times New Roman"/>
          <w:b/>
          <w:sz w:val="24"/>
          <w:szCs w:val="24"/>
        </w:rPr>
        <w:t xml:space="preserve">. </w:t>
      </w:r>
      <w:r w:rsidRPr="00D50AFF">
        <w:rPr>
          <w:rFonts w:ascii="Times New Roman" w:eastAsia="黑体" w:hAnsi="Times New Roman"/>
          <w:sz w:val="24"/>
          <w:szCs w:val="24"/>
        </w:rPr>
        <w:t>HRMS</w:t>
      </w:r>
      <w:r>
        <w:rPr>
          <w:rFonts w:ascii="Times New Roman" w:eastAsia="黑体" w:hAnsi="Times New Roman"/>
          <w:sz w:val="24"/>
          <w:szCs w:val="24"/>
        </w:rPr>
        <w:t xml:space="preserve"> spectrum of</w:t>
      </w:r>
      <w:r w:rsidR="00FF213F" w:rsidRPr="00FF213F">
        <w:t xml:space="preserve"> </w:t>
      </w:r>
      <w:proofErr w:type="spellStart"/>
      <w:r w:rsidR="00FF213F" w:rsidRPr="00FF213F">
        <w:rPr>
          <w:rFonts w:ascii="Times New Roman" w:eastAsia="黑体" w:hAnsi="Times New Roman"/>
          <w:sz w:val="24"/>
          <w:szCs w:val="24"/>
        </w:rPr>
        <w:t>BBp</w:t>
      </w:r>
      <w:proofErr w:type="spellEnd"/>
      <w:r>
        <w:rPr>
          <w:rFonts w:ascii="Times New Roman" w:eastAsia="黑体" w:hAnsi="Times New Roman"/>
          <w:bCs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Cs/>
          <w:sz w:val="24"/>
          <w:szCs w:val="24"/>
        </w:rPr>
        <w:t>compound</w:t>
      </w:r>
      <w:r>
        <w:rPr>
          <w:rFonts w:ascii="Times New Roman" w:eastAsia="黑体" w:hAnsi="Times New Roman"/>
          <w:sz w:val="24"/>
          <w:szCs w:val="24"/>
        </w:rPr>
        <w:t>.</w:t>
      </w:r>
    </w:p>
    <w:p w14:paraId="5128ACB8" w14:textId="77777777" w:rsidR="00633A1B" w:rsidRDefault="00633A1B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08CE41A7" w14:textId="7E6C92F5" w:rsidR="00D50AFF" w:rsidRDefault="00633A1B" w:rsidP="00633A1B">
      <w:pPr>
        <w:spacing w:after="312" w:line="360" w:lineRule="auto"/>
        <w:jc w:val="center"/>
        <w:rPr>
          <w:rFonts w:ascii="Times New Roman" w:eastAsia="黑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AB9476" wp14:editId="044644E0">
            <wp:extent cx="4200208" cy="3156719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42" cy="316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C12A" w14:textId="0B1EAFCE" w:rsidR="00D50AFF" w:rsidRPr="00FA5E57" w:rsidRDefault="006400A8">
      <w:pPr>
        <w:spacing w:after="312" w:line="400" w:lineRule="exact"/>
        <w:jc w:val="lef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/>
          <w:sz w:val="24"/>
          <w:szCs w:val="24"/>
        </w:rPr>
        <w:t>Fig</w:t>
      </w:r>
      <w:r>
        <w:rPr>
          <w:rFonts w:ascii="Times New Roman" w:eastAsia="黑体" w:hAnsi="Times New Roman" w:hint="eastAsia"/>
          <w:b/>
          <w:sz w:val="24"/>
          <w:szCs w:val="24"/>
        </w:rPr>
        <w:t>.</w:t>
      </w:r>
      <w:r>
        <w:rPr>
          <w:rFonts w:ascii="Times New Roman" w:eastAsia="黑体" w:hAnsi="Times New Roman"/>
          <w:b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/>
          <w:sz w:val="24"/>
          <w:szCs w:val="24"/>
        </w:rPr>
        <w:t>S</w:t>
      </w:r>
      <w:r w:rsidR="00127015">
        <w:rPr>
          <w:rFonts w:ascii="Times New Roman" w:eastAsia="黑体" w:hAnsi="Times New Roman"/>
          <w:b/>
          <w:sz w:val="24"/>
          <w:szCs w:val="24"/>
        </w:rPr>
        <w:t>5</w:t>
      </w:r>
      <w:r>
        <w:rPr>
          <w:rFonts w:ascii="Times New Roman" w:eastAsia="黑体" w:hAnsi="Times New Roman"/>
          <w:b/>
          <w:sz w:val="24"/>
          <w:szCs w:val="24"/>
        </w:rPr>
        <w:t>.</w:t>
      </w:r>
      <w:r w:rsidR="00127760" w:rsidRPr="00FA5E57">
        <w:rPr>
          <w:bCs/>
        </w:rPr>
        <w:t xml:space="preserve"> </w:t>
      </w:r>
      <w:r w:rsidR="00127760" w:rsidRPr="00FA5E57">
        <w:rPr>
          <w:rFonts w:ascii="Times New Roman" w:eastAsia="黑体" w:hAnsi="Times New Roman"/>
          <w:bCs/>
          <w:sz w:val="24"/>
          <w:szCs w:val="24"/>
        </w:rPr>
        <w:t xml:space="preserve">Photostability of probe </w:t>
      </w:r>
      <w:proofErr w:type="spellStart"/>
      <w:r w:rsidR="00127760" w:rsidRPr="00FA5E57">
        <w:rPr>
          <w:rFonts w:ascii="Times New Roman" w:eastAsia="黑体" w:hAnsi="Times New Roman"/>
          <w:bCs/>
          <w:sz w:val="24"/>
          <w:szCs w:val="24"/>
        </w:rPr>
        <w:t>BBp</w:t>
      </w:r>
      <w:proofErr w:type="spellEnd"/>
      <w:r w:rsidR="00127760" w:rsidRPr="00FA5E57">
        <w:rPr>
          <w:rFonts w:ascii="Times New Roman" w:eastAsia="黑体" w:hAnsi="Times New Roman"/>
          <w:bCs/>
          <w:sz w:val="24"/>
          <w:szCs w:val="24"/>
        </w:rPr>
        <w:t xml:space="preserve"> under UV light (365 nm) irradiated for 60 min.</w:t>
      </w:r>
    </w:p>
    <w:p w14:paraId="60C6F07B" w14:textId="4B049BAA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0AD4A1B4" w14:textId="1A4C1ACF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74AD3550" w14:textId="33E32E28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2D6E842E" w14:textId="03D1B5C7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1F373756" w14:textId="24529FE2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10CC5914" w14:textId="0A81FBAE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37A10A84" w14:textId="381D4EA8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575F61AA" w14:textId="0132A069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0E4093F8" w14:textId="5E7950EF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108C5799" w14:textId="77777777" w:rsidR="002444F6" w:rsidRDefault="002444F6">
      <w:pPr>
        <w:spacing w:after="312" w:line="400" w:lineRule="exact"/>
        <w:jc w:val="left"/>
        <w:rPr>
          <w:rFonts w:ascii="Times New Roman" w:eastAsia="黑体" w:hAnsi="Times New Roman"/>
          <w:sz w:val="24"/>
          <w:szCs w:val="24"/>
        </w:rPr>
      </w:pPr>
    </w:p>
    <w:p w14:paraId="1CA6A540" w14:textId="178EA138" w:rsidR="0024036C" w:rsidRPr="00FF213F" w:rsidRDefault="00FF213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EDF468" wp14:editId="3987532C">
            <wp:extent cx="3657600" cy="27959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43E5" w14:textId="63621110" w:rsidR="0024036C" w:rsidRDefault="009B535B">
      <w:pPr>
        <w:spacing w:afterLines="50" w:after="156" w:line="480" w:lineRule="auto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b/>
          <w:sz w:val="24"/>
          <w:szCs w:val="24"/>
        </w:rPr>
        <w:t>Fig</w:t>
      </w:r>
      <w:r>
        <w:rPr>
          <w:rFonts w:ascii="Times New Roman" w:eastAsia="黑体" w:hAnsi="Times New Roman" w:hint="eastAsia"/>
          <w:b/>
          <w:sz w:val="24"/>
          <w:szCs w:val="24"/>
        </w:rPr>
        <w:t>.</w:t>
      </w:r>
      <w:r>
        <w:rPr>
          <w:rFonts w:ascii="Times New Roman" w:eastAsia="黑体" w:hAnsi="Times New Roman"/>
          <w:b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b/>
          <w:sz w:val="24"/>
          <w:szCs w:val="24"/>
        </w:rPr>
        <w:t>S</w:t>
      </w:r>
      <w:r w:rsidR="00127015">
        <w:rPr>
          <w:rFonts w:ascii="Times New Roman" w:eastAsia="黑体" w:hAnsi="Times New Roman"/>
          <w:b/>
          <w:sz w:val="24"/>
          <w:szCs w:val="24"/>
        </w:rPr>
        <w:t>6</w:t>
      </w:r>
      <w:r>
        <w:rPr>
          <w:rFonts w:ascii="Times New Roman" w:eastAsia="黑体" w:hAnsi="Times New Roman"/>
          <w:b/>
          <w:sz w:val="24"/>
          <w:szCs w:val="24"/>
        </w:rPr>
        <w:t xml:space="preserve">. </w:t>
      </w:r>
      <w:r>
        <w:rPr>
          <w:rFonts w:ascii="Times New Roman" w:eastAsia="黑体" w:hAnsi="Times New Roman"/>
          <w:sz w:val="24"/>
          <w:szCs w:val="24"/>
        </w:rPr>
        <w:t xml:space="preserve">The cell viability of HeLa cells </w:t>
      </w:r>
      <w:r>
        <w:rPr>
          <w:rFonts w:ascii="Times New Roman" w:eastAsia="黑体" w:hAnsi="Times New Roman" w:hint="eastAsia"/>
          <w:sz w:val="24"/>
          <w:szCs w:val="24"/>
        </w:rPr>
        <w:t xml:space="preserve">and HepG2 cells </w:t>
      </w:r>
      <w:r>
        <w:rPr>
          <w:rFonts w:ascii="Times New Roman" w:eastAsia="黑体" w:hAnsi="Times New Roman"/>
          <w:sz w:val="24"/>
          <w:szCs w:val="24"/>
        </w:rPr>
        <w:t xml:space="preserve">incubated with different concentrations of probe </w:t>
      </w:r>
      <w:proofErr w:type="spellStart"/>
      <w:r w:rsidR="00FF213F">
        <w:rPr>
          <w:rFonts w:ascii="Times New Roman" w:hAnsi="Times New Roman"/>
          <w:bCs/>
          <w:sz w:val="24"/>
          <w:szCs w:val="24"/>
          <w:lang w:bidi="ar"/>
        </w:rPr>
        <w:t>B</w:t>
      </w:r>
      <w:r w:rsidR="008D4100">
        <w:rPr>
          <w:rFonts w:ascii="Times New Roman" w:hAnsi="Times New Roman"/>
          <w:bCs/>
          <w:sz w:val="24"/>
          <w:szCs w:val="24"/>
          <w:lang w:bidi="ar"/>
        </w:rPr>
        <w:t>B</w:t>
      </w:r>
      <w:r w:rsidR="00FF213F">
        <w:rPr>
          <w:rFonts w:ascii="Times New Roman" w:hAnsi="Times New Roman"/>
          <w:bCs/>
          <w:sz w:val="24"/>
          <w:szCs w:val="24"/>
          <w:lang w:bidi="ar"/>
        </w:rPr>
        <w:t>p</w:t>
      </w:r>
      <w:proofErr w:type="spellEnd"/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sz w:val="24"/>
          <w:szCs w:val="24"/>
        </w:rPr>
        <w:t xml:space="preserve">(0, 2, 6, 8, 10, 15, 20, and 30 </w:t>
      </w:r>
      <w:proofErr w:type="spellStart"/>
      <w:r>
        <w:rPr>
          <w:rFonts w:ascii="Times New Roman" w:eastAsia="黑体" w:hAnsi="Times New Roman"/>
          <w:sz w:val="24"/>
          <w:szCs w:val="24"/>
        </w:rPr>
        <w:t>μM</w:t>
      </w:r>
      <w:proofErr w:type="spellEnd"/>
      <w:r>
        <w:rPr>
          <w:rFonts w:ascii="Times New Roman" w:eastAsia="黑体" w:hAnsi="Times New Roman"/>
          <w:sz w:val="24"/>
          <w:szCs w:val="24"/>
        </w:rPr>
        <w:t>) for 24 h.</w:t>
      </w:r>
    </w:p>
    <w:p w14:paraId="641F7225" w14:textId="77777777" w:rsidR="0024036C" w:rsidRDefault="009B535B">
      <w:pPr>
        <w:widowControl/>
        <w:jc w:val="lef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br w:type="page"/>
      </w:r>
    </w:p>
    <w:p w14:paraId="256AD9FF" w14:textId="77777777" w:rsidR="0024036C" w:rsidRDefault="009B535B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 w:hint="eastAsia"/>
          <w:sz w:val="28"/>
          <w:szCs w:val="28"/>
        </w:rPr>
        <w:lastRenderedPageBreak/>
        <w:t xml:space="preserve"> </w:t>
      </w:r>
    </w:p>
    <w:p w14:paraId="0F39DC56" w14:textId="6F459BC6" w:rsidR="0024036C" w:rsidRDefault="009B535B">
      <w:pPr>
        <w:spacing w:afterLines="50" w:after="156" w:line="400" w:lineRule="exact"/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b/>
          <w:sz w:val="24"/>
          <w:szCs w:val="24"/>
        </w:rPr>
        <w:t xml:space="preserve">Table </w:t>
      </w:r>
      <w:r>
        <w:rPr>
          <w:rFonts w:ascii="Times New Roman" w:eastAsia="黑体" w:hAnsi="Times New Roman" w:hint="eastAsia"/>
          <w:b/>
          <w:sz w:val="24"/>
          <w:szCs w:val="24"/>
        </w:rPr>
        <w:t xml:space="preserve">S1. </w:t>
      </w:r>
      <w:r>
        <w:rPr>
          <w:rFonts w:ascii="Times New Roman" w:eastAsia="黑体" w:hAnsi="Times New Roman"/>
          <w:sz w:val="24"/>
          <w:szCs w:val="24"/>
        </w:rPr>
        <w:t>Comparison of determination</w:t>
      </w:r>
      <w:r w:rsidR="002C4083" w:rsidRPr="002C4083">
        <w:rPr>
          <w:rFonts w:ascii="Times New Roman" w:eastAsia="黑体" w:hAnsi="Times New Roman"/>
          <w:sz w:val="24"/>
          <w:szCs w:val="24"/>
        </w:rPr>
        <w:t xml:space="preserve"> SO</w:t>
      </w:r>
      <w:r w:rsidR="002C4083" w:rsidRPr="002C4083">
        <w:rPr>
          <w:rFonts w:ascii="Times New Roman" w:eastAsia="黑体" w:hAnsi="Times New Roman"/>
          <w:sz w:val="24"/>
          <w:szCs w:val="24"/>
          <w:vertAlign w:val="subscript"/>
        </w:rPr>
        <w:t>2</w:t>
      </w:r>
      <w:r w:rsidR="002C4083" w:rsidRPr="002C4083">
        <w:rPr>
          <w:rFonts w:ascii="Times New Roman" w:eastAsia="黑体" w:hAnsi="Times New Roman"/>
          <w:sz w:val="24"/>
          <w:szCs w:val="24"/>
        </w:rPr>
        <w:t xml:space="preserve"> derivatives </w:t>
      </w:r>
      <w:r w:rsidRPr="002C4083">
        <w:rPr>
          <w:rFonts w:ascii="Times New Roman" w:eastAsia="黑体" w:hAnsi="Times New Roman"/>
          <w:sz w:val="24"/>
          <w:szCs w:val="24"/>
        </w:rPr>
        <w:t>fluores</w:t>
      </w:r>
      <w:r>
        <w:rPr>
          <w:rFonts w:ascii="Times New Roman" w:eastAsia="黑体" w:hAnsi="Times New Roman"/>
          <w:sz w:val="24"/>
          <w:szCs w:val="24"/>
        </w:rPr>
        <w:t>cent probe</w:t>
      </w:r>
      <w:r>
        <w:rPr>
          <w:rFonts w:ascii="Times New Roman" w:eastAsia="黑体" w:hAnsi="Times New Roman" w:hint="eastAsia"/>
          <w:sz w:val="24"/>
          <w:szCs w:val="24"/>
        </w:rPr>
        <w:t>.</w:t>
      </w:r>
    </w:p>
    <w:tbl>
      <w:tblPr>
        <w:tblStyle w:val="1"/>
        <w:tblW w:w="8182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1019"/>
        <w:gridCol w:w="141"/>
        <w:gridCol w:w="1418"/>
        <w:gridCol w:w="1276"/>
        <w:gridCol w:w="1701"/>
        <w:gridCol w:w="850"/>
      </w:tblGrid>
      <w:tr w:rsidR="0024036C" w14:paraId="4C3A62C3" w14:textId="77777777">
        <w:trPr>
          <w:trHeight w:val="1039"/>
          <w:jc w:val="center"/>
        </w:trPr>
        <w:tc>
          <w:tcPr>
            <w:tcW w:w="17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C69AC5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Probe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2C5501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λ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e</w:t>
            </w:r>
            <w:r>
              <w:rPr>
                <w:rFonts w:ascii="Times New Roman" w:hAnsi="Times New Roman" w:hint="eastAsia"/>
                <w:sz w:val="24"/>
                <w:szCs w:val="24"/>
                <w:vertAlign w:val="subscript"/>
              </w:rPr>
              <w:t>x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λ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em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(nm)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C5CE3F" w14:textId="77777777" w:rsidR="0024036C" w:rsidRDefault="009B535B">
            <w:pPr>
              <w:spacing w:line="360" w:lineRule="exac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Detection</w:t>
            </w:r>
          </w:p>
          <w:p w14:paraId="0D861A49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sz w:val="24"/>
                <w:szCs w:val="24"/>
              </w:rPr>
              <w:t>imi</w:t>
            </w:r>
            <w:r>
              <w:rPr>
                <w:rFonts w:ascii="Times New Roman" w:hAnsi="Times New Roman" w:hint="eastAsia"/>
                <w:sz w:val="24"/>
                <w:szCs w:val="24"/>
              </w:rPr>
              <w:t>t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μM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AB1C5D" w14:textId="2991B881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Response time (</w:t>
            </w:r>
            <w:r w:rsidR="00930B7C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6BFE50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Application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083DDE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Ref.</w:t>
            </w:r>
          </w:p>
        </w:tc>
      </w:tr>
      <w:tr w:rsidR="0024036C" w14:paraId="1CE7EC90" w14:textId="77777777">
        <w:trPr>
          <w:jc w:val="center"/>
        </w:trPr>
        <w:tc>
          <w:tcPr>
            <w:tcW w:w="1777" w:type="dxa"/>
            <w:vAlign w:val="center"/>
          </w:tcPr>
          <w:p w14:paraId="76EBA914" w14:textId="55101587" w:rsidR="0024036C" w:rsidRDefault="009E12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object w:dxaOrig="1752" w:dyaOrig="3576" w14:anchorId="0C278E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54pt" o:ole="">
                  <v:imagedata r:id="rId13" o:title=""/>
                </v:shape>
                <o:OLEObject Type="Embed" ProgID="ChemDraw.Document.6.0" ShapeID="_x0000_i1025" DrawAspect="Content" ObjectID="_1723958862" r:id="rId14"/>
              </w:object>
            </w:r>
          </w:p>
        </w:tc>
        <w:tc>
          <w:tcPr>
            <w:tcW w:w="1019" w:type="dxa"/>
            <w:vAlign w:val="center"/>
          </w:tcPr>
          <w:p w14:paraId="49C26717" w14:textId="40234C24" w:rsidR="0024036C" w:rsidRDefault="009E126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266">
              <w:rPr>
                <w:rFonts w:ascii="Times New Roman" w:hAnsi="Times New Roman"/>
                <w:sz w:val="24"/>
                <w:szCs w:val="24"/>
              </w:rPr>
              <w:t>320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9B53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41F9BCE4" w14:textId="215D2D2D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9E1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24D04102" w14:textId="2F0FDEFF" w:rsidR="0024036C" w:rsidRDefault="009E126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14:paraId="645ABCD2" w14:textId="77777777" w:rsidR="0024036C" w:rsidRDefault="009B535B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ells </w:t>
            </w:r>
            <w:r>
              <w:rPr>
                <w:rFonts w:ascii="Times New Roman" w:hAnsi="Times New Roman"/>
                <w:sz w:val="24"/>
                <w:szCs w:val="24"/>
              </w:rPr>
              <w:t>imaging</w:t>
            </w:r>
          </w:p>
        </w:tc>
        <w:tc>
          <w:tcPr>
            <w:tcW w:w="850" w:type="dxa"/>
            <w:vAlign w:val="center"/>
          </w:tcPr>
          <w:p w14:paraId="080AAEFE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S1</w:t>
            </w:r>
          </w:p>
        </w:tc>
      </w:tr>
      <w:tr w:rsidR="0024036C" w14:paraId="544307B0" w14:textId="77777777">
        <w:trPr>
          <w:jc w:val="center"/>
        </w:trPr>
        <w:tc>
          <w:tcPr>
            <w:tcW w:w="1777" w:type="dxa"/>
            <w:vAlign w:val="center"/>
          </w:tcPr>
          <w:p w14:paraId="086B2330" w14:textId="720DF893" w:rsidR="0024036C" w:rsidRDefault="000B24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object w:dxaOrig="1752" w:dyaOrig="4464" w14:anchorId="1A67A754">
                <v:shape id="_x0000_i1026" type="#_x0000_t75" style="width:29.25pt;height:75pt" o:ole="">
                  <v:imagedata r:id="rId15" o:title=""/>
                </v:shape>
                <o:OLEObject Type="Embed" ProgID="ChemDraw.Document.6.0" ShapeID="_x0000_i1026" DrawAspect="Content" ObjectID="_1723958863" r:id="rId16"/>
              </w:object>
            </w:r>
          </w:p>
        </w:tc>
        <w:tc>
          <w:tcPr>
            <w:tcW w:w="1019" w:type="dxa"/>
            <w:vAlign w:val="center"/>
          </w:tcPr>
          <w:p w14:paraId="113197DF" w14:textId="77E7E44E" w:rsidR="0024036C" w:rsidRDefault="00AC607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9B535B">
              <w:rPr>
                <w:rFonts w:ascii="Times New Roman" w:hAnsi="Times New Roman"/>
                <w:sz w:val="24"/>
                <w:szCs w:val="24"/>
              </w:rPr>
              <w:t>0/</w:t>
            </w:r>
            <w:r w:rsidRPr="00AC6076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559" w:type="dxa"/>
            <w:gridSpan w:val="2"/>
            <w:vAlign w:val="center"/>
          </w:tcPr>
          <w:p w14:paraId="369BF8AA" w14:textId="2AED32D7" w:rsidR="0024036C" w:rsidRDefault="000B249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1276" w:type="dxa"/>
            <w:vAlign w:val="center"/>
          </w:tcPr>
          <w:p w14:paraId="189F6382" w14:textId="4352247B" w:rsidR="0024036C" w:rsidRDefault="00AC607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vAlign w:val="center"/>
          </w:tcPr>
          <w:p w14:paraId="35B92C39" w14:textId="77777777" w:rsidR="0024036C" w:rsidRDefault="009B535B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Cells imaging</w:t>
            </w:r>
          </w:p>
        </w:tc>
        <w:tc>
          <w:tcPr>
            <w:tcW w:w="850" w:type="dxa"/>
            <w:vAlign w:val="center"/>
          </w:tcPr>
          <w:p w14:paraId="1BE250D0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S2</w:t>
            </w:r>
          </w:p>
        </w:tc>
      </w:tr>
      <w:tr w:rsidR="0024036C" w14:paraId="2764DC19" w14:textId="77777777">
        <w:trPr>
          <w:jc w:val="center"/>
        </w:trPr>
        <w:tc>
          <w:tcPr>
            <w:tcW w:w="1777" w:type="dxa"/>
            <w:vAlign w:val="center"/>
          </w:tcPr>
          <w:p w14:paraId="2A8AD9C2" w14:textId="67FB0111" w:rsidR="0024036C" w:rsidRDefault="00930B7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object w:dxaOrig="2914" w:dyaOrig="905" w14:anchorId="47A976E1">
                <v:shape id="_x0000_i1027" type="#_x0000_t75" style="width:78pt;height:24pt" o:ole="">
                  <v:imagedata r:id="rId17" o:title=""/>
                </v:shape>
                <o:OLEObject Type="Embed" ProgID="ChemDraw.Document.6.0" ShapeID="_x0000_i1027" DrawAspect="Content" ObjectID="_1723958864" r:id="rId18"/>
              </w:object>
            </w:r>
          </w:p>
        </w:tc>
        <w:tc>
          <w:tcPr>
            <w:tcW w:w="1019" w:type="dxa"/>
            <w:vAlign w:val="center"/>
          </w:tcPr>
          <w:p w14:paraId="2BD0B3C1" w14:textId="094EF4FF" w:rsidR="0024036C" w:rsidRDefault="00930B7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gridSpan w:val="2"/>
            <w:vAlign w:val="center"/>
          </w:tcPr>
          <w:p w14:paraId="008CC983" w14:textId="77777777" w:rsidR="0024036C" w:rsidRDefault="0024036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B4443" w14:textId="38DAD9FD" w:rsidR="0024036C" w:rsidRDefault="00930B7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2.01</w:t>
            </w:r>
          </w:p>
          <w:p w14:paraId="1516957C" w14:textId="77777777" w:rsidR="0024036C" w:rsidRDefault="0024036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717E8B" w14:textId="02EA3D8C" w:rsidR="0024036C" w:rsidRDefault="00930B7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3105714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OLE_LINK105"/>
            <w:bookmarkStart w:id="3" w:name="OLE_LINK104"/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ells </w:t>
            </w:r>
            <w:r>
              <w:rPr>
                <w:rFonts w:ascii="Times New Roman" w:hAnsi="Times New Roman"/>
                <w:sz w:val="24"/>
                <w:szCs w:val="24"/>
              </w:rPr>
              <w:t>imaging</w:t>
            </w:r>
            <w:bookmarkEnd w:id="2"/>
            <w:bookmarkEnd w:id="3"/>
          </w:p>
        </w:tc>
        <w:tc>
          <w:tcPr>
            <w:tcW w:w="850" w:type="dxa"/>
            <w:vAlign w:val="center"/>
          </w:tcPr>
          <w:p w14:paraId="24E95B6B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S3</w:t>
            </w:r>
          </w:p>
        </w:tc>
      </w:tr>
      <w:tr w:rsidR="0024036C" w14:paraId="6A7D38A4" w14:textId="77777777">
        <w:trPr>
          <w:jc w:val="center"/>
        </w:trPr>
        <w:tc>
          <w:tcPr>
            <w:tcW w:w="1777" w:type="dxa"/>
            <w:vAlign w:val="center"/>
          </w:tcPr>
          <w:p w14:paraId="635C711A" w14:textId="0560AC3A" w:rsidR="0024036C" w:rsidRDefault="00C228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object w:dxaOrig="3629" w:dyaOrig="1841" w14:anchorId="0A43AF55">
                <v:shape id="_x0000_i1028" type="#_x0000_t75" style="width:78pt;height:39.75pt" o:ole="">
                  <v:imagedata r:id="rId19" o:title=""/>
                </v:shape>
                <o:OLEObject Type="Embed" ProgID="ChemDraw.Document.6.0" ShapeID="_x0000_i1028" DrawAspect="Content" ObjectID="_1723958865" r:id="rId20"/>
              </w:object>
            </w:r>
          </w:p>
        </w:tc>
        <w:tc>
          <w:tcPr>
            <w:tcW w:w="1019" w:type="dxa"/>
            <w:vAlign w:val="center"/>
          </w:tcPr>
          <w:p w14:paraId="6C6BD59C" w14:textId="7AA67081" w:rsidR="0024036C" w:rsidRDefault="00C228D9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559" w:type="dxa"/>
            <w:gridSpan w:val="2"/>
            <w:vAlign w:val="center"/>
          </w:tcPr>
          <w:p w14:paraId="7FEEBE0D" w14:textId="322266D1" w:rsidR="0024036C" w:rsidRDefault="00C228D9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1.49</w:t>
            </w:r>
          </w:p>
        </w:tc>
        <w:tc>
          <w:tcPr>
            <w:tcW w:w="1276" w:type="dxa"/>
            <w:vAlign w:val="center"/>
          </w:tcPr>
          <w:p w14:paraId="04FDE6A5" w14:textId="66E393CA" w:rsidR="0024036C" w:rsidRDefault="00C228D9">
            <w:pPr>
              <w:spacing w:line="36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14:paraId="1B860D67" w14:textId="77777777" w:rsidR="0024036C" w:rsidRDefault="009B535B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ells </w:t>
            </w:r>
            <w:r>
              <w:rPr>
                <w:rFonts w:ascii="Times New Roman" w:hAnsi="Times New Roman"/>
                <w:sz w:val="24"/>
                <w:szCs w:val="24"/>
              </w:rPr>
              <w:t>imaging</w:t>
            </w:r>
          </w:p>
        </w:tc>
        <w:tc>
          <w:tcPr>
            <w:tcW w:w="850" w:type="dxa"/>
            <w:vAlign w:val="center"/>
          </w:tcPr>
          <w:p w14:paraId="00BCEA82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S4</w:t>
            </w:r>
          </w:p>
        </w:tc>
      </w:tr>
      <w:tr w:rsidR="0024036C" w14:paraId="3FD84EB5" w14:textId="77777777">
        <w:trPr>
          <w:jc w:val="center"/>
        </w:trPr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14:paraId="60F2ED5A" w14:textId="4957B919" w:rsidR="00C228D9" w:rsidRPr="00BE78A8" w:rsidRDefault="00BE78A8" w:rsidP="00BE78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object w:dxaOrig="2983" w:dyaOrig="2328" w14:anchorId="2000AE70">
                <v:shape id="_x0000_i1029" type="#_x0000_t75" style="width:66pt;height:51.75pt" o:ole="">
                  <v:imagedata r:id="rId21" o:title=""/>
                </v:shape>
                <o:OLEObject Type="Embed" ProgID="ChemDraw.Document.6.0" ShapeID="_x0000_i1029" DrawAspect="Content" ObjectID="_1723958866" r:id="rId22"/>
              </w:objec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62889213" w14:textId="789ECB94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46</w:t>
            </w:r>
            <w:r w:rsidR="00BE78A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/5</w:t>
            </w:r>
            <w:r w:rsidR="00BE78A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vAlign w:val="center"/>
          </w:tcPr>
          <w:p w14:paraId="2C58D0D3" w14:textId="575F34EB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BE78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4FF409" w14:textId="120D778E" w:rsidR="0024036C" w:rsidRDefault="0013606B">
            <w:pPr>
              <w:spacing w:line="36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51DEC1" w14:textId="77777777" w:rsidR="0024036C" w:rsidRDefault="009B535B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ells </w:t>
            </w:r>
            <w:r>
              <w:rPr>
                <w:rFonts w:ascii="Times New Roman" w:hAnsi="Times New Roman"/>
                <w:sz w:val="24"/>
                <w:szCs w:val="24"/>
              </w:rPr>
              <w:t>imaging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DB51A6" w14:textId="1F73D304" w:rsidR="0024036C" w:rsidRDefault="009B535B" w:rsidP="00212CF1">
            <w:pPr>
              <w:spacing w:line="360" w:lineRule="exact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="007003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4036C" w14:paraId="15A935FF" w14:textId="77777777">
        <w:trPr>
          <w:jc w:val="center"/>
        </w:trPr>
        <w:tc>
          <w:tcPr>
            <w:tcW w:w="1777" w:type="dxa"/>
            <w:tcBorders>
              <w:top w:val="nil"/>
              <w:bottom w:val="single" w:sz="8" w:space="0" w:color="auto"/>
            </w:tcBorders>
            <w:vAlign w:val="center"/>
          </w:tcPr>
          <w:p w14:paraId="685043E7" w14:textId="4570BD19" w:rsidR="0024036C" w:rsidRDefault="00BE78A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object w:dxaOrig="2532" w:dyaOrig="2376" w14:anchorId="35148C15">
                <v:shape id="_x0000_i1030" type="#_x0000_t75" style="width:51.75pt;height:48.75pt" o:ole="">
                  <v:imagedata r:id="rId23" o:title=""/>
                </v:shape>
                <o:OLEObject Type="Embed" ProgID="ChemDraw.Document.6.0" ShapeID="_x0000_i1030" DrawAspect="Content" ObjectID="_1723958867" r:id="rId24"/>
              </w:object>
            </w:r>
          </w:p>
        </w:tc>
        <w:tc>
          <w:tcPr>
            <w:tcW w:w="1019" w:type="dxa"/>
            <w:tcBorders>
              <w:top w:val="nil"/>
              <w:bottom w:val="single" w:sz="8" w:space="0" w:color="auto"/>
            </w:tcBorders>
            <w:vAlign w:val="center"/>
          </w:tcPr>
          <w:p w14:paraId="6A49E010" w14:textId="54561E79" w:rsidR="0024036C" w:rsidRDefault="00700388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9B535B">
              <w:rPr>
                <w:rFonts w:ascii="Times New Roman" w:hAnsi="Times New Roman" w:hint="eastAsia"/>
                <w:sz w:val="24"/>
                <w:szCs w:val="24"/>
              </w:rPr>
              <w:t>0/</w:t>
            </w:r>
            <w:r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F25BC47" w14:textId="27D91EE6" w:rsidR="0024036C" w:rsidRDefault="009B535B">
            <w:pPr>
              <w:spacing w:line="36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</w:t>
            </w:r>
            <w:r w:rsidR="0070038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55B4A9F0" w14:textId="3BCBC15C" w:rsidR="0024036C" w:rsidRDefault="00700388">
            <w:pPr>
              <w:spacing w:line="36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0EE8343B" w14:textId="77777777" w:rsidR="0024036C" w:rsidRDefault="009B535B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ells </w:t>
            </w:r>
            <w:r>
              <w:rPr>
                <w:rFonts w:ascii="Times New Roman" w:hAnsi="Times New Roman"/>
                <w:sz w:val="24"/>
                <w:szCs w:val="24"/>
              </w:rPr>
              <w:t>imaging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7D287F51" w14:textId="77777777" w:rsidR="0024036C" w:rsidRDefault="009B53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This work</w:t>
            </w:r>
          </w:p>
        </w:tc>
      </w:tr>
    </w:tbl>
    <w:p w14:paraId="17893CF3" w14:textId="77777777" w:rsidR="0024036C" w:rsidRDefault="0024036C">
      <w:pPr>
        <w:spacing w:afterLines="50" w:after="156" w:line="400" w:lineRule="exact"/>
        <w:rPr>
          <w:rFonts w:ascii="Times New Roman" w:hAnsi="Times New Roman"/>
          <w:b/>
          <w:sz w:val="24"/>
          <w:szCs w:val="24"/>
        </w:rPr>
      </w:pPr>
    </w:p>
    <w:p w14:paraId="06F3EA6E" w14:textId="77777777" w:rsidR="0024036C" w:rsidRDefault="0024036C">
      <w:pPr>
        <w:widowControl/>
        <w:jc w:val="left"/>
        <w:rPr>
          <w:rFonts w:ascii="Times New Roman" w:eastAsiaTheme="minorEastAsia" w:hAnsi="Times New Roman" w:cstheme="minorBidi"/>
          <w:sz w:val="28"/>
          <w:szCs w:val="28"/>
        </w:rPr>
      </w:pPr>
    </w:p>
    <w:p w14:paraId="5675419F" w14:textId="77777777" w:rsidR="0024036C" w:rsidRDefault="0024036C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6B634B6C" w14:textId="77777777" w:rsidR="0024036C" w:rsidRDefault="0024036C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5B516631" w14:textId="77777777" w:rsidR="0024036C" w:rsidRDefault="0024036C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5CCA5EA9" w14:textId="77777777" w:rsidR="0024036C" w:rsidRDefault="0024036C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5A9E52B5" w14:textId="77777777" w:rsidR="0024036C" w:rsidRDefault="0024036C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017BFE95" w14:textId="77777777" w:rsidR="00985A91" w:rsidRDefault="00985A91">
      <w:pPr>
        <w:spacing w:afterLines="50" w:after="156" w:line="400" w:lineRule="exact"/>
        <w:rPr>
          <w:rFonts w:ascii="Times New Roman" w:eastAsiaTheme="minorEastAsia" w:hAnsi="Times New Roman" w:cstheme="minorBidi"/>
          <w:sz w:val="28"/>
          <w:szCs w:val="28"/>
        </w:rPr>
      </w:pPr>
    </w:p>
    <w:p w14:paraId="1FA98A5B" w14:textId="77777777" w:rsidR="0024036C" w:rsidRDefault="009B535B">
      <w:pPr>
        <w:spacing w:afterLines="50" w:after="156" w:line="40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b/>
          <w:bCs/>
          <w:sz w:val="28"/>
          <w:szCs w:val="28"/>
        </w:rPr>
        <w:lastRenderedPageBreak/>
        <w:t>R</w:t>
      </w:r>
      <w:r>
        <w:rPr>
          <w:rFonts w:ascii="Times New Roman" w:eastAsiaTheme="minorEastAsia" w:hAnsi="Times New Roman" w:cstheme="minorBidi"/>
          <w:b/>
          <w:bCs/>
          <w:sz w:val="28"/>
          <w:szCs w:val="28"/>
        </w:rPr>
        <w:t>eferences</w:t>
      </w:r>
    </w:p>
    <w:p w14:paraId="462D8319" w14:textId="39022129" w:rsidR="0024036C" w:rsidRDefault="00824178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S1. </w:t>
      </w:r>
      <w:r w:rsidR="00E048C4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Zheng DB, Zhang TR, Huang Y, Chen HL, Li YZ, Cao ZX, Deng Y, Fang YY</w:t>
      </w:r>
      <w:r w:rsidR="006F17F5">
        <w:rPr>
          <w:rFonts w:ascii="Times New Roman" w:hAnsi="Times New Roman"/>
          <w:sz w:val="24"/>
          <w:szCs w:val="24"/>
        </w:rPr>
        <w:t xml:space="preserve"> (</w:t>
      </w:r>
      <w:r w:rsidR="006F17F5" w:rsidRPr="006F17F5">
        <w:rPr>
          <w:rFonts w:ascii="Times New Roman" w:hAnsi="Times New Roman"/>
          <w:sz w:val="24"/>
          <w:szCs w:val="24"/>
        </w:rPr>
        <w:t>2022</w:t>
      </w:r>
      <w:r w:rsidR="006F17F5">
        <w:rPr>
          <w:rFonts w:ascii="Times New Roman" w:hAnsi="Times New Roman"/>
          <w:sz w:val="24"/>
          <w:szCs w:val="24"/>
        </w:rPr>
        <w:t xml:space="preserve">) </w:t>
      </w:r>
      <w:r w:rsidR="009B535B">
        <w:rPr>
          <w:rFonts w:ascii="Times New Roman" w:hAnsi="Times New Roman" w:hint="eastAsia"/>
          <w:sz w:val="24"/>
          <w:szCs w:val="24"/>
        </w:rPr>
        <w:t>Peng</w:t>
      </w:r>
      <w:r w:rsidR="0029211C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C.</w:t>
      </w:r>
      <w:r w:rsidR="0029211C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Phenoxazine-conjugated-</w:t>
      </w:r>
      <w:proofErr w:type="spellStart"/>
      <w:r w:rsidR="009B535B">
        <w:rPr>
          <w:rFonts w:ascii="Times New Roman" w:hAnsi="Times New Roman" w:hint="eastAsia"/>
          <w:sz w:val="24"/>
          <w:szCs w:val="24"/>
        </w:rPr>
        <w:t>benzoeindolium</w:t>
      </w:r>
      <w:proofErr w:type="spellEnd"/>
      <w:r w:rsidR="009B535B">
        <w:rPr>
          <w:rFonts w:ascii="Times New Roman" w:hAnsi="Times New Roman" w:hint="eastAsia"/>
          <w:sz w:val="24"/>
          <w:szCs w:val="24"/>
        </w:rPr>
        <w:t xml:space="preserve"> as a novel mitochondria-targeted fluorescent probe for turn-on detection of sulfur dioxide and its derivatives in vivo. </w:t>
      </w:r>
      <w:proofErr w:type="spellStart"/>
      <w:r w:rsidR="009B535B">
        <w:rPr>
          <w:rFonts w:ascii="Times New Roman" w:hAnsi="Times New Roman" w:hint="eastAsia"/>
          <w:sz w:val="24"/>
          <w:szCs w:val="24"/>
        </w:rPr>
        <w:t>Microchem</w:t>
      </w:r>
      <w:proofErr w:type="spellEnd"/>
      <w:r w:rsidR="009B535B">
        <w:rPr>
          <w:rFonts w:ascii="Times New Roman" w:hAnsi="Times New Roman" w:hint="eastAsia"/>
          <w:sz w:val="24"/>
          <w:szCs w:val="24"/>
        </w:rPr>
        <w:t xml:space="preserve"> J</w:t>
      </w:r>
      <w:r w:rsidR="006F17F5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175: 107192.</w:t>
      </w:r>
    </w:p>
    <w:p w14:paraId="5B0B3F35" w14:textId="1770C716" w:rsidR="0024036C" w:rsidRDefault="00824178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S2.</w:t>
      </w:r>
      <w:r w:rsidR="00E048C4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Sun W, Xu HH, Bao SQ, Yang WG, Shen WL, Hu GX</w:t>
      </w:r>
      <w:r w:rsidR="00B51A98">
        <w:rPr>
          <w:rFonts w:ascii="Times New Roman" w:hAnsi="Times New Roman"/>
          <w:sz w:val="24"/>
          <w:szCs w:val="24"/>
        </w:rPr>
        <w:t xml:space="preserve"> (</w:t>
      </w:r>
      <w:r w:rsidR="00B51A98">
        <w:rPr>
          <w:rFonts w:ascii="Times New Roman" w:hAnsi="Times New Roman" w:hint="eastAsia"/>
          <w:sz w:val="24"/>
          <w:szCs w:val="24"/>
        </w:rPr>
        <w:t>2022</w:t>
      </w:r>
      <w:r w:rsidR="00B51A98">
        <w:rPr>
          <w:rFonts w:ascii="Times New Roman" w:hAnsi="Times New Roman"/>
          <w:sz w:val="24"/>
          <w:szCs w:val="24"/>
        </w:rPr>
        <w:t xml:space="preserve">) </w:t>
      </w:r>
      <w:r w:rsidR="009B535B">
        <w:rPr>
          <w:rFonts w:ascii="Times New Roman" w:hAnsi="Times New Roman" w:hint="eastAsia"/>
          <w:sz w:val="24"/>
          <w:szCs w:val="24"/>
        </w:rPr>
        <w:t>A novel fluorescent probe based on triphenylamine for detecting sulfur dioxide derivatives. New J Chem</w:t>
      </w:r>
      <w:r w:rsidR="00B51A98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 xml:space="preserve"> 46: 5526</w:t>
      </w:r>
      <w:r w:rsidR="009B535B">
        <w:rPr>
          <w:rFonts w:ascii="Times New Roman" w:hAnsi="Times New Roman" w:hint="eastAsia"/>
          <w:sz w:val="24"/>
          <w:szCs w:val="24"/>
        </w:rPr>
        <w:t>–</w:t>
      </w:r>
      <w:r w:rsidR="009B535B">
        <w:rPr>
          <w:rFonts w:ascii="Times New Roman" w:hAnsi="Times New Roman" w:hint="eastAsia"/>
          <w:sz w:val="24"/>
          <w:szCs w:val="24"/>
        </w:rPr>
        <w:t>5533.</w:t>
      </w:r>
    </w:p>
    <w:p w14:paraId="5984A806" w14:textId="3D607E2A" w:rsidR="0024036C" w:rsidRDefault="00824178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S3.</w:t>
      </w:r>
      <w:r w:rsidR="009B535B">
        <w:rPr>
          <w:rFonts w:ascii="Times New Roman" w:hAnsi="Times New Roman" w:hint="eastAsia"/>
          <w:sz w:val="24"/>
          <w:szCs w:val="24"/>
        </w:rPr>
        <w:t xml:space="preserve"> Zhang </w:t>
      </w:r>
      <w:proofErr w:type="spellStart"/>
      <w:proofErr w:type="gramStart"/>
      <w:r w:rsidR="009B535B">
        <w:rPr>
          <w:rFonts w:ascii="Times New Roman" w:hAnsi="Times New Roman" w:hint="eastAsia"/>
          <w:sz w:val="24"/>
          <w:szCs w:val="24"/>
        </w:rPr>
        <w:t>L,Wang</w:t>
      </w:r>
      <w:proofErr w:type="spellEnd"/>
      <w:proofErr w:type="gramEnd"/>
      <w:r w:rsidR="009B535B">
        <w:rPr>
          <w:rFonts w:ascii="Times New Roman" w:hAnsi="Times New Roman" w:hint="eastAsia"/>
          <w:sz w:val="24"/>
          <w:szCs w:val="24"/>
        </w:rPr>
        <w:t xml:space="preserve"> L, Zhang X, Zhu ZJ</w:t>
      </w:r>
      <w:r w:rsidR="00B51A98">
        <w:rPr>
          <w:rFonts w:ascii="Times New Roman" w:hAnsi="Times New Roman"/>
          <w:sz w:val="24"/>
          <w:szCs w:val="24"/>
        </w:rPr>
        <w:t xml:space="preserve"> (</w:t>
      </w:r>
      <w:r w:rsidR="00B51A98">
        <w:rPr>
          <w:rFonts w:ascii="Times New Roman" w:hAnsi="Times New Roman" w:hint="eastAsia"/>
          <w:sz w:val="24"/>
          <w:szCs w:val="24"/>
        </w:rPr>
        <w:t>2020</w:t>
      </w:r>
      <w:r w:rsidR="00B51A98">
        <w:rPr>
          <w:rFonts w:ascii="Times New Roman" w:hAnsi="Times New Roman"/>
          <w:sz w:val="24"/>
          <w:szCs w:val="24"/>
        </w:rPr>
        <w:t xml:space="preserve">) </w:t>
      </w:r>
      <w:r w:rsidR="009B535B">
        <w:rPr>
          <w:rFonts w:ascii="Times New Roman" w:hAnsi="Times New Roman" w:hint="eastAsia"/>
          <w:sz w:val="24"/>
          <w:szCs w:val="24"/>
        </w:rPr>
        <w:t>A colorimetric and fluorescent probe for sulfite/bisulfite based on conjugated benzothiazole derivative and imaging application in living cells.</w:t>
      </w:r>
      <w:r w:rsidR="009B535B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DC406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>J</w:t>
        </w:r>
        <w:r w:rsidR="009B535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Photochem</w:t>
        </w:r>
        <w:r w:rsidR="00DC406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9B535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>Photobiol</w:t>
        </w:r>
        <w:r w:rsidR="00DC406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gramStart"/>
        <w:r w:rsidR="009B535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>A</w:t>
        </w:r>
        <w:proofErr w:type="gramEnd"/>
        <w:r w:rsidR="009B535B">
          <w:rPr>
            <w:rStyle w:val="aa"/>
            <w:rFonts w:ascii="Times New Roman" w:eastAsia="微软雅黑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Chem.</w:t>
        </w:r>
      </w:hyperlink>
      <w:r w:rsidR="00B51A98">
        <w:rPr>
          <w:rStyle w:val="aa"/>
          <w:rFonts w:ascii="Times New Roman" w:eastAsia="微软雅黑" w:hAnsi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395: 112498.</w:t>
      </w:r>
    </w:p>
    <w:p w14:paraId="512ECADE" w14:textId="06CDFA87" w:rsidR="0024036C" w:rsidRDefault="00824178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S4. </w:t>
      </w:r>
      <w:r w:rsidR="009B535B">
        <w:rPr>
          <w:rFonts w:ascii="Times New Roman" w:hAnsi="Times New Roman" w:hint="eastAsia"/>
          <w:sz w:val="24"/>
          <w:szCs w:val="24"/>
        </w:rPr>
        <w:t xml:space="preserve">Shang JY, Li YB, Chen KG, Li HP </w:t>
      </w:r>
      <w:r w:rsidR="004900C4">
        <w:rPr>
          <w:rFonts w:ascii="Times New Roman" w:hAnsi="Times New Roman"/>
          <w:sz w:val="24"/>
          <w:szCs w:val="24"/>
        </w:rPr>
        <w:t>(</w:t>
      </w:r>
      <w:r w:rsidR="004900C4" w:rsidRPr="004900C4">
        <w:rPr>
          <w:rFonts w:ascii="Times New Roman" w:hAnsi="Times New Roman"/>
          <w:sz w:val="24"/>
          <w:szCs w:val="24"/>
        </w:rPr>
        <w:t>2021</w:t>
      </w:r>
      <w:r w:rsidR="004900C4">
        <w:rPr>
          <w:rFonts w:ascii="Times New Roman" w:hAnsi="Times New Roman"/>
          <w:sz w:val="24"/>
          <w:szCs w:val="24"/>
        </w:rPr>
        <w:t xml:space="preserve">) </w:t>
      </w:r>
      <w:r w:rsidR="009B535B">
        <w:rPr>
          <w:rFonts w:ascii="Times New Roman" w:hAnsi="Times New Roman" w:hint="eastAsia"/>
          <w:sz w:val="24"/>
          <w:szCs w:val="24"/>
        </w:rPr>
        <w:t>Synthesis and properties of a water</w:t>
      </w:r>
      <w:r w:rsidR="009B535B">
        <w:rPr>
          <w:rFonts w:ascii="Times New Roman" w:hAnsi="Times New Roman" w:hint="eastAsia"/>
          <w:sz w:val="24"/>
          <w:szCs w:val="24"/>
        </w:rPr>
        <w:t>‐</w:t>
      </w:r>
      <w:r w:rsidR="009B535B">
        <w:rPr>
          <w:rFonts w:ascii="Times New Roman" w:hAnsi="Times New Roman" w:hint="eastAsia"/>
          <w:sz w:val="24"/>
          <w:szCs w:val="24"/>
        </w:rPr>
        <w:t xml:space="preserve">soluble fluorescent probe based on ICT system for detection of </w:t>
      </w:r>
      <w:r w:rsidR="00E45CD2">
        <w:rPr>
          <w:rFonts w:ascii="Times New Roman" w:hAnsi="Times New Roman"/>
          <w:sz w:val="24"/>
          <w:szCs w:val="24"/>
        </w:rPr>
        <w:t>ultra</w:t>
      </w:r>
      <w:r w:rsidR="009B535B">
        <w:rPr>
          <w:rFonts w:ascii="Times New Roman" w:hAnsi="Times New Roman" w:hint="eastAsia"/>
          <w:sz w:val="24"/>
          <w:szCs w:val="24"/>
        </w:rPr>
        <w:t>-trace SO</w:t>
      </w:r>
      <w:r w:rsidR="009B535B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="009B535B">
        <w:rPr>
          <w:rFonts w:ascii="Times New Roman" w:hAnsi="Times New Roman" w:hint="eastAsia"/>
          <w:sz w:val="24"/>
          <w:szCs w:val="24"/>
        </w:rPr>
        <w:t xml:space="preserve"> derivatives. J</w:t>
      </w:r>
      <w:r w:rsidR="00DC40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535B">
        <w:rPr>
          <w:rFonts w:ascii="Times New Roman" w:hAnsi="Times New Roman" w:hint="eastAsia"/>
          <w:sz w:val="24"/>
          <w:szCs w:val="24"/>
        </w:rPr>
        <w:t>Fluoresc</w:t>
      </w:r>
      <w:proofErr w:type="spellEnd"/>
      <w:r w:rsidR="004900C4">
        <w:rPr>
          <w:rFonts w:ascii="Times New Roman" w:hAnsi="Times New Roman"/>
          <w:sz w:val="24"/>
          <w:szCs w:val="24"/>
        </w:rPr>
        <w:t xml:space="preserve"> </w:t>
      </w:r>
      <w:r w:rsidR="009B535B">
        <w:rPr>
          <w:rFonts w:ascii="Times New Roman" w:hAnsi="Times New Roman" w:hint="eastAsia"/>
          <w:sz w:val="24"/>
          <w:szCs w:val="24"/>
        </w:rPr>
        <w:t>31: 755</w:t>
      </w:r>
      <w:r w:rsidR="009B535B">
        <w:rPr>
          <w:rFonts w:ascii="Times New Roman" w:hAnsi="Times New Roman" w:hint="eastAsia"/>
          <w:sz w:val="24"/>
          <w:szCs w:val="24"/>
        </w:rPr>
        <w:t>–</w:t>
      </w:r>
      <w:r w:rsidR="009B535B">
        <w:rPr>
          <w:rFonts w:ascii="Times New Roman" w:hAnsi="Times New Roman" w:hint="eastAsia"/>
          <w:sz w:val="24"/>
          <w:szCs w:val="24"/>
        </w:rPr>
        <w:t>761.</w:t>
      </w:r>
    </w:p>
    <w:p w14:paraId="21F96F95" w14:textId="5DF2B70B" w:rsidR="00552D1F" w:rsidRPr="00552D1F" w:rsidRDefault="00824178" w:rsidP="0032363A">
      <w:pPr>
        <w:spacing w:line="480" w:lineRule="auto"/>
        <w:ind w:left="48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S5.</w:t>
      </w:r>
      <w:r w:rsidR="00552D1F" w:rsidRPr="00552D1F">
        <w:t xml:space="preserve"> </w:t>
      </w:r>
      <w:r w:rsidR="0032363A" w:rsidRPr="00552D1F">
        <w:rPr>
          <w:rFonts w:ascii="Times New Roman" w:hAnsi="Times New Roman"/>
          <w:sz w:val="24"/>
          <w:szCs w:val="24"/>
        </w:rPr>
        <w:t xml:space="preserve">Yang </w:t>
      </w:r>
      <w:r w:rsidR="00552D1F" w:rsidRPr="00552D1F">
        <w:rPr>
          <w:rFonts w:ascii="Times New Roman" w:hAnsi="Times New Roman"/>
          <w:sz w:val="24"/>
          <w:szCs w:val="24"/>
        </w:rPr>
        <w:t xml:space="preserve">QQ, </w:t>
      </w:r>
      <w:r w:rsidR="0032363A" w:rsidRPr="00552D1F">
        <w:rPr>
          <w:rFonts w:ascii="Times New Roman" w:hAnsi="Times New Roman"/>
          <w:sz w:val="24"/>
          <w:szCs w:val="24"/>
        </w:rPr>
        <w:t xml:space="preserve">Tian </w:t>
      </w:r>
      <w:r w:rsidR="00552D1F" w:rsidRPr="00552D1F">
        <w:rPr>
          <w:rFonts w:ascii="Times New Roman" w:hAnsi="Times New Roman"/>
          <w:sz w:val="24"/>
          <w:szCs w:val="24"/>
        </w:rPr>
        <w:t xml:space="preserve">QQ, </w:t>
      </w:r>
      <w:r w:rsidR="0032363A" w:rsidRPr="00552D1F">
        <w:rPr>
          <w:rFonts w:ascii="Times New Roman" w:hAnsi="Times New Roman"/>
          <w:sz w:val="24"/>
          <w:szCs w:val="24"/>
        </w:rPr>
        <w:t xml:space="preserve">Ji </w:t>
      </w:r>
      <w:r w:rsidR="00552D1F" w:rsidRPr="00552D1F">
        <w:rPr>
          <w:rFonts w:ascii="Times New Roman" w:hAnsi="Times New Roman"/>
          <w:sz w:val="24"/>
          <w:szCs w:val="24"/>
        </w:rPr>
        <w:t xml:space="preserve">N, </w:t>
      </w:r>
      <w:r w:rsidR="0032363A" w:rsidRPr="00552D1F">
        <w:rPr>
          <w:rFonts w:ascii="Times New Roman" w:hAnsi="Times New Roman"/>
          <w:sz w:val="24"/>
          <w:szCs w:val="24"/>
        </w:rPr>
        <w:t xml:space="preserve">Duan </w:t>
      </w:r>
      <w:r w:rsidR="00552D1F" w:rsidRPr="00552D1F">
        <w:rPr>
          <w:rFonts w:ascii="Times New Roman" w:hAnsi="Times New Roman"/>
          <w:sz w:val="24"/>
          <w:szCs w:val="24"/>
        </w:rPr>
        <w:t xml:space="preserve">XH, </w:t>
      </w:r>
      <w:r w:rsidR="0032363A" w:rsidRPr="00552D1F">
        <w:rPr>
          <w:rFonts w:ascii="Times New Roman" w:hAnsi="Times New Roman"/>
          <w:sz w:val="24"/>
          <w:szCs w:val="24"/>
        </w:rPr>
        <w:t xml:space="preserve">Zhu </w:t>
      </w:r>
      <w:r w:rsidR="00552D1F" w:rsidRPr="00552D1F">
        <w:rPr>
          <w:rFonts w:ascii="Times New Roman" w:hAnsi="Times New Roman"/>
          <w:sz w:val="24"/>
          <w:szCs w:val="24"/>
        </w:rPr>
        <w:t>X</w:t>
      </w:r>
      <w:r w:rsidR="0032363A">
        <w:rPr>
          <w:rFonts w:ascii="Times New Roman" w:hAnsi="Times New Roman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H,</w:t>
      </w:r>
      <w:r w:rsidR="0032363A" w:rsidRPr="0032363A">
        <w:rPr>
          <w:rFonts w:ascii="Times New Roman" w:hAnsi="Times New Roman"/>
          <w:sz w:val="24"/>
          <w:szCs w:val="24"/>
        </w:rPr>
        <w:t xml:space="preserve"> </w:t>
      </w:r>
      <w:r w:rsidR="0032363A" w:rsidRPr="00552D1F">
        <w:rPr>
          <w:rFonts w:ascii="Times New Roman" w:hAnsi="Times New Roman"/>
          <w:sz w:val="24"/>
          <w:szCs w:val="24"/>
        </w:rPr>
        <w:t>Zhang</w:t>
      </w:r>
      <w:r w:rsidR="0032363A">
        <w:rPr>
          <w:rFonts w:ascii="Times New Roman" w:hAnsi="Times New Roman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YL</w:t>
      </w:r>
      <w:r w:rsidR="0032363A">
        <w:rPr>
          <w:rFonts w:ascii="Times New Roman" w:hAnsi="Times New Roman"/>
          <w:sz w:val="24"/>
          <w:szCs w:val="24"/>
        </w:rPr>
        <w:t>,</w:t>
      </w:r>
      <w:r w:rsidR="00552D1F" w:rsidRPr="00552D1F">
        <w:rPr>
          <w:rFonts w:ascii="Times New Roman" w:hAnsi="Times New Roman"/>
          <w:sz w:val="24"/>
          <w:szCs w:val="24"/>
        </w:rPr>
        <w:t xml:space="preserve"> </w:t>
      </w:r>
      <w:r w:rsidR="0032363A" w:rsidRPr="00552D1F">
        <w:rPr>
          <w:rFonts w:ascii="Times New Roman" w:hAnsi="Times New Roman"/>
          <w:sz w:val="24"/>
          <w:szCs w:val="24"/>
        </w:rPr>
        <w:t xml:space="preserve">He </w:t>
      </w:r>
      <w:r w:rsidR="00552D1F" w:rsidRPr="00552D1F">
        <w:rPr>
          <w:rFonts w:ascii="Times New Roman" w:hAnsi="Times New Roman"/>
          <w:sz w:val="24"/>
          <w:szCs w:val="24"/>
        </w:rPr>
        <w:t>W</w:t>
      </w:r>
      <w:r w:rsidR="00DC406B">
        <w:rPr>
          <w:rFonts w:ascii="Times New Roman" w:hAnsi="Times New Roman"/>
          <w:sz w:val="24"/>
          <w:szCs w:val="24"/>
        </w:rPr>
        <w:t xml:space="preserve"> (</w:t>
      </w:r>
      <w:r w:rsidR="00DC406B" w:rsidRPr="00552D1F">
        <w:rPr>
          <w:rFonts w:ascii="Times New Roman" w:hAnsi="Times New Roman"/>
          <w:sz w:val="24"/>
          <w:szCs w:val="24"/>
        </w:rPr>
        <w:t>2022</w:t>
      </w:r>
      <w:r w:rsidR="00DC406B">
        <w:rPr>
          <w:rFonts w:ascii="Times New Roman" w:hAnsi="Times New Roman"/>
          <w:sz w:val="24"/>
          <w:szCs w:val="24"/>
        </w:rPr>
        <w:t>)</w:t>
      </w:r>
      <w:r w:rsidR="0032363A">
        <w:rPr>
          <w:rFonts w:ascii="Times New Roman" w:hAnsi="Times New Roman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A novel fluorescent probe for the detection</w:t>
      </w:r>
      <w:r w:rsidR="00552D1F">
        <w:rPr>
          <w:rFonts w:ascii="Times New Roman" w:hAnsi="Times New Roman" w:hint="eastAsia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of sulfur dioxide derivatives and its application</w:t>
      </w:r>
      <w:r w:rsidR="00552D1F">
        <w:rPr>
          <w:rFonts w:ascii="Times New Roman" w:hAnsi="Times New Roman" w:hint="eastAsia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in biological imaging</w:t>
      </w:r>
      <w:r w:rsidR="00552D1F">
        <w:rPr>
          <w:rFonts w:ascii="Times New Roman" w:hAnsi="Times New Roman"/>
          <w:sz w:val="24"/>
          <w:szCs w:val="24"/>
        </w:rPr>
        <w:t>.</w:t>
      </w:r>
      <w:r w:rsidR="00552D1F" w:rsidRPr="00552D1F"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New J</w:t>
      </w:r>
      <w:r w:rsidR="00DC406B">
        <w:rPr>
          <w:rFonts w:ascii="Times New Roman" w:hAnsi="Times New Roman"/>
          <w:sz w:val="24"/>
          <w:szCs w:val="24"/>
        </w:rPr>
        <w:t xml:space="preserve"> </w:t>
      </w:r>
      <w:r w:rsidR="00552D1F" w:rsidRPr="00552D1F">
        <w:rPr>
          <w:rFonts w:ascii="Times New Roman" w:hAnsi="Times New Roman"/>
          <w:sz w:val="24"/>
          <w:szCs w:val="24"/>
        </w:rPr>
        <w:t>Chem 46</w:t>
      </w:r>
      <w:r w:rsidR="00552D1F">
        <w:rPr>
          <w:rFonts w:ascii="Times New Roman" w:hAnsi="Times New Roman"/>
          <w:sz w:val="24"/>
          <w:szCs w:val="24"/>
        </w:rPr>
        <w:t>:</w:t>
      </w:r>
      <w:r w:rsidR="00552D1F" w:rsidRPr="00552D1F">
        <w:rPr>
          <w:rFonts w:ascii="Times New Roman" w:hAnsi="Times New Roman"/>
          <w:sz w:val="24"/>
          <w:szCs w:val="24"/>
        </w:rPr>
        <w:t>1483–1488</w:t>
      </w:r>
      <w:r w:rsidR="00552D1F">
        <w:rPr>
          <w:rFonts w:ascii="Times New Roman" w:hAnsi="Times New Roman"/>
          <w:sz w:val="24"/>
          <w:szCs w:val="24"/>
        </w:rPr>
        <w:t>.</w:t>
      </w:r>
    </w:p>
    <w:p w14:paraId="744C342A" w14:textId="77777777" w:rsidR="00552D1F" w:rsidRDefault="00552D1F">
      <w:pPr>
        <w:spacing w:line="480" w:lineRule="auto"/>
        <w:ind w:left="420" w:hangingChars="200" w:hanging="420"/>
      </w:pPr>
    </w:p>
    <w:sectPr w:rsidR="00552D1F">
      <w:footerReference w:type="default" r:id="rId2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4C1C" w14:textId="77777777" w:rsidR="005563B5" w:rsidRDefault="005563B5">
      <w:r>
        <w:separator/>
      </w:r>
    </w:p>
  </w:endnote>
  <w:endnote w:type="continuationSeparator" w:id="0">
    <w:p w14:paraId="1F2EEC6F" w14:textId="77777777" w:rsidR="005563B5" w:rsidRDefault="0055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93434"/>
    </w:sdtPr>
    <w:sdtContent>
      <w:p w14:paraId="6E705F3F" w14:textId="77777777" w:rsidR="0024036C" w:rsidRDefault="009B535B">
        <w:pPr>
          <w:pStyle w:val="a5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802F429" w14:textId="77777777" w:rsidR="0024036C" w:rsidRDefault="0024036C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7E1D" w14:textId="77777777" w:rsidR="005563B5" w:rsidRDefault="005563B5">
      <w:r>
        <w:separator/>
      </w:r>
    </w:p>
  </w:footnote>
  <w:footnote w:type="continuationSeparator" w:id="0">
    <w:p w14:paraId="42F17F6A" w14:textId="77777777" w:rsidR="005563B5" w:rsidRDefault="00556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yNGY3ZTFjOGFmMjUyNmEzYzcwM2E3NzM4NzkxNDQifQ=="/>
  </w:docVars>
  <w:rsids>
    <w:rsidRoot w:val="00954280"/>
    <w:rsid w:val="00003A50"/>
    <w:rsid w:val="00007DCC"/>
    <w:rsid w:val="0001678E"/>
    <w:rsid w:val="000245C1"/>
    <w:rsid w:val="000353BD"/>
    <w:rsid w:val="000403DA"/>
    <w:rsid w:val="0008685A"/>
    <w:rsid w:val="000B249B"/>
    <w:rsid w:val="000C1226"/>
    <w:rsid w:val="000D039E"/>
    <w:rsid w:val="000E0A05"/>
    <w:rsid w:val="000E0A19"/>
    <w:rsid w:val="00107926"/>
    <w:rsid w:val="0011588F"/>
    <w:rsid w:val="00127015"/>
    <w:rsid w:val="00127760"/>
    <w:rsid w:val="00132F4C"/>
    <w:rsid w:val="0013606B"/>
    <w:rsid w:val="001507D1"/>
    <w:rsid w:val="00155C6B"/>
    <w:rsid w:val="00155F5E"/>
    <w:rsid w:val="00177352"/>
    <w:rsid w:val="001B083E"/>
    <w:rsid w:val="001B245E"/>
    <w:rsid w:val="001B2653"/>
    <w:rsid w:val="001B6DA6"/>
    <w:rsid w:val="001F1BEA"/>
    <w:rsid w:val="001F5494"/>
    <w:rsid w:val="00212CF1"/>
    <w:rsid w:val="00220362"/>
    <w:rsid w:val="002226DE"/>
    <w:rsid w:val="002257D4"/>
    <w:rsid w:val="0024036C"/>
    <w:rsid w:val="002444F6"/>
    <w:rsid w:val="002515E5"/>
    <w:rsid w:val="00253A90"/>
    <w:rsid w:val="00262178"/>
    <w:rsid w:val="00262D1E"/>
    <w:rsid w:val="002805E6"/>
    <w:rsid w:val="0029211C"/>
    <w:rsid w:val="00292DC5"/>
    <w:rsid w:val="002C19CD"/>
    <w:rsid w:val="002C4083"/>
    <w:rsid w:val="002C42D9"/>
    <w:rsid w:val="002C64B8"/>
    <w:rsid w:val="002D12A4"/>
    <w:rsid w:val="002D6D68"/>
    <w:rsid w:val="002D703B"/>
    <w:rsid w:val="002E2D4F"/>
    <w:rsid w:val="002E76E0"/>
    <w:rsid w:val="003019A4"/>
    <w:rsid w:val="00305600"/>
    <w:rsid w:val="0032250A"/>
    <w:rsid w:val="0032363A"/>
    <w:rsid w:val="00323BAC"/>
    <w:rsid w:val="00330F92"/>
    <w:rsid w:val="0037515C"/>
    <w:rsid w:val="0037794F"/>
    <w:rsid w:val="0039596F"/>
    <w:rsid w:val="003B6D0D"/>
    <w:rsid w:val="003B7C6E"/>
    <w:rsid w:val="003E574C"/>
    <w:rsid w:val="00427EA6"/>
    <w:rsid w:val="004467AF"/>
    <w:rsid w:val="004805E5"/>
    <w:rsid w:val="00485861"/>
    <w:rsid w:val="00487167"/>
    <w:rsid w:val="004900C4"/>
    <w:rsid w:val="004A317B"/>
    <w:rsid w:val="004B6A64"/>
    <w:rsid w:val="004C2DA9"/>
    <w:rsid w:val="004D4743"/>
    <w:rsid w:val="004E4B4D"/>
    <w:rsid w:val="004F0CDF"/>
    <w:rsid w:val="00536741"/>
    <w:rsid w:val="00552C54"/>
    <w:rsid w:val="00552D1F"/>
    <w:rsid w:val="005563B5"/>
    <w:rsid w:val="00565ACF"/>
    <w:rsid w:val="005663EC"/>
    <w:rsid w:val="00566865"/>
    <w:rsid w:val="00590EDE"/>
    <w:rsid w:val="005A48E4"/>
    <w:rsid w:val="005A6484"/>
    <w:rsid w:val="005B1679"/>
    <w:rsid w:val="005B68E8"/>
    <w:rsid w:val="005B6F37"/>
    <w:rsid w:val="005C324C"/>
    <w:rsid w:val="005D4BB6"/>
    <w:rsid w:val="005F2D5F"/>
    <w:rsid w:val="005F72A2"/>
    <w:rsid w:val="0060370A"/>
    <w:rsid w:val="00605CF0"/>
    <w:rsid w:val="00612545"/>
    <w:rsid w:val="00615FDD"/>
    <w:rsid w:val="00630A5C"/>
    <w:rsid w:val="00633A1B"/>
    <w:rsid w:val="00635FA1"/>
    <w:rsid w:val="006400A8"/>
    <w:rsid w:val="006477CF"/>
    <w:rsid w:val="006560AB"/>
    <w:rsid w:val="00663456"/>
    <w:rsid w:val="006707F9"/>
    <w:rsid w:val="00672434"/>
    <w:rsid w:val="00672DD8"/>
    <w:rsid w:val="0068000C"/>
    <w:rsid w:val="0068743B"/>
    <w:rsid w:val="00690113"/>
    <w:rsid w:val="00696784"/>
    <w:rsid w:val="006C595E"/>
    <w:rsid w:val="006D35E6"/>
    <w:rsid w:val="006F17F5"/>
    <w:rsid w:val="00700388"/>
    <w:rsid w:val="00703B91"/>
    <w:rsid w:val="0071299B"/>
    <w:rsid w:val="007425D2"/>
    <w:rsid w:val="00743880"/>
    <w:rsid w:val="00772A0B"/>
    <w:rsid w:val="007866A5"/>
    <w:rsid w:val="007A1A2D"/>
    <w:rsid w:val="007B48FC"/>
    <w:rsid w:val="007B4A6D"/>
    <w:rsid w:val="007C0221"/>
    <w:rsid w:val="007D32C4"/>
    <w:rsid w:val="007E0C12"/>
    <w:rsid w:val="007E2BBD"/>
    <w:rsid w:val="007E63F0"/>
    <w:rsid w:val="007F127D"/>
    <w:rsid w:val="007F1C87"/>
    <w:rsid w:val="007F7227"/>
    <w:rsid w:val="00805A5C"/>
    <w:rsid w:val="00824178"/>
    <w:rsid w:val="00840B47"/>
    <w:rsid w:val="008617F0"/>
    <w:rsid w:val="00882DC1"/>
    <w:rsid w:val="00883734"/>
    <w:rsid w:val="0089020F"/>
    <w:rsid w:val="00892501"/>
    <w:rsid w:val="00895F3E"/>
    <w:rsid w:val="00896D0B"/>
    <w:rsid w:val="008B4699"/>
    <w:rsid w:val="008B7416"/>
    <w:rsid w:val="008C130D"/>
    <w:rsid w:val="008C2C65"/>
    <w:rsid w:val="008D0A55"/>
    <w:rsid w:val="008D4100"/>
    <w:rsid w:val="008E0735"/>
    <w:rsid w:val="009035F2"/>
    <w:rsid w:val="00914283"/>
    <w:rsid w:val="0092040E"/>
    <w:rsid w:val="0092752B"/>
    <w:rsid w:val="00930B7C"/>
    <w:rsid w:val="00954280"/>
    <w:rsid w:val="00955B6B"/>
    <w:rsid w:val="0095731C"/>
    <w:rsid w:val="00960871"/>
    <w:rsid w:val="00970013"/>
    <w:rsid w:val="00971330"/>
    <w:rsid w:val="009742C5"/>
    <w:rsid w:val="00981F15"/>
    <w:rsid w:val="00985A91"/>
    <w:rsid w:val="00987391"/>
    <w:rsid w:val="009A0B72"/>
    <w:rsid w:val="009B0D98"/>
    <w:rsid w:val="009B451B"/>
    <w:rsid w:val="009B535B"/>
    <w:rsid w:val="009B77C9"/>
    <w:rsid w:val="009C29A0"/>
    <w:rsid w:val="009C79BC"/>
    <w:rsid w:val="009D3C23"/>
    <w:rsid w:val="009E1266"/>
    <w:rsid w:val="009E1411"/>
    <w:rsid w:val="009E2BF2"/>
    <w:rsid w:val="00A06CA4"/>
    <w:rsid w:val="00A15CF6"/>
    <w:rsid w:val="00A331FB"/>
    <w:rsid w:val="00A416A2"/>
    <w:rsid w:val="00A526E6"/>
    <w:rsid w:val="00A81A28"/>
    <w:rsid w:val="00A90B93"/>
    <w:rsid w:val="00A9272C"/>
    <w:rsid w:val="00A92F00"/>
    <w:rsid w:val="00AA1253"/>
    <w:rsid w:val="00AB4119"/>
    <w:rsid w:val="00AB6055"/>
    <w:rsid w:val="00AC0FF7"/>
    <w:rsid w:val="00AC6076"/>
    <w:rsid w:val="00AD2E3E"/>
    <w:rsid w:val="00AE5F63"/>
    <w:rsid w:val="00AE617F"/>
    <w:rsid w:val="00B105CE"/>
    <w:rsid w:val="00B13D12"/>
    <w:rsid w:val="00B15E96"/>
    <w:rsid w:val="00B25ABA"/>
    <w:rsid w:val="00B25C98"/>
    <w:rsid w:val="00B32D10"/>
    <w:rsid w:val="00B45BE2"/>
    <w:rsid w:val="00B51A98"/>
    <w:rsid w:val="00B561B7"/>
    <w:rsid w:val="00B63946"/>
    <w:rsid w:val="00B750CE"/>
    <w:rsid w:val="00B94CD8"/>
    <w:rsid w:val="00BA017C"/>
    <w:rsid w:val="00BA395C"/>
    <w:rsid w:val="00BA4D01"/>
    <w:rsid w:val="00BA670E"/>
    <w:rsid w:val="00BB15FA"/>
    <w:rsid w:val="00BD1D7A"/>
    <w:rsid w:val="00BE78A8"/>
    <w:rsid w:val="00BF0CAF"/>
    <w:rsid w:val="00C04DCC"/>
    <w:rsid w:val="00C05C04"/>
    <w:rsid w:val="00C06C0B"/>
    <w:rsid w:val="00C10934"/>
    <w:rsid w:val="00C11A41"/>
    <w:rsid w:val="00C165E8"/>
    <w:rsid w:val="00C228D9"/>
    <w:rsid w:val="00C3177E"/>
    <w:rsid w:val="00C31A2C"/>
    <w:rsid w:val="00C35582"/>
    <w:rsid w:val="00C41D0C"/>
    <w:rsid w:val="00C544D7"/>
    <w:rsid w:val="00C66084"/>
    <w:rsid w:val="00C76BCD"/>
    <w:rsid w:val="00C84A48"/>
    <w:rsid w:val="00C93307"/>
    <w:rsid w:val="00CA5EC4"/>
    <w:rsid w:val="00CA7B21"/>
    <w:rsid w:val="00CB045E"/>
    <w:rsid w:val="00CB1406"/>
    <w:rsid w:val="00CB26E1"/>
    <w:rsid w:val="00CC49DE"/>
    <w:rsid w:val="00CD1028"/>
    <w:rsid w:val="00CD13CF"/>
    <w:rsid w:val="00CD21C0"/>
    <w:rsid w:val="00CD4508"/>
    <w:rsid w:val="00CD6069"/>
    <w:rsid w:val="00D122F3"/>
    <w:rsid w:val="00D13C75"/>
    <w:rsid w:val="00D14C61"/>
    <w:rsid w:val="00D15235"/>
    <w:rsid w:val="00D164F9"/>
    <w:rsid w:val="00D3565B"/>
    <w:rsid w:val="00D406F4"/>
    <w:rsid w:val="00D50AFF"/>
    <w:rsid w:val="00D569E0"/>
    <w:rsid w:val="00D60915"/>
    <w:rsid w:val="00D9314F"/>
    <w:rsid w:val="00D965E8"/>
    <w:rsid w:val="00DA1136"/>
    <w:rsid w:val="00DA1A8C"/>
    <w:rsid w:val="00DA2A58"/>
    <w:rsid w:val="00DC2F63"/>
    <w:rsid w:val="00DC319A"/>
    <w:rsid w:val="00DC3635"/>
    <w:rsid w:val="00DC406B"/>
    <w:rsid w:val="00DD5D2F"/>
    <w:rsid w:val="00DE1484"/>
    <w:rsid w:val="00DF4950"/>
    <w:rsid w:val="00DF5875"/>
    <w:rsid w:val="00E035AF"/>
    <w:rsid w:val="00E048C4"/>
    <w:rsid w:val="00E11127"/>
    <w:rsid w:val="00E160AB"/>
    <w:rsid w:val="00E2172F"/>
    <w:rsid w:val="00E228A5"/>
    <w:rsid w:val="00E25FEF"/>
    <w:rsid w:val="00E36945"/>
    <w:rsid w:val="00E45996"/>
    <w:rsid w:val="00E45CD2"/>
    <w:rsid w:val="00E508CA"/>
    <w:rsid w:val="00E52F75"/>
    <w:rsid w:val="00E56764"/>
    <w:rsid w:val="00E6341F"/>
    <w:rsid w:val="00E8497F"/>
    <w:rsid w:val="00EA333E"/>
    <w:rsid w:val="00EA3528"/>
    <w:rsid w:val="00EB19B0"/>
    <w:rsid w:val="00EB5A38"/>
    <w:rsid w:val="00EF3060"/>
    <w:rsid w:val="00EF321A"/>
    <w:rsid w:val="00EF4266"/>
    <w:rsid w:val="00F00A27"/>
    <w:rsid w:val="00F04BA6"/>
    <w:rsid w:val="00F04FD1"/>
    <w:rsid w:val="00F059A8"/>
    <w:rsid w:val="00F116B8"/>
    <w:rsid w:val="00F11A24"/>
    <w:rsid w:val="00F15BB8"/>
    <w:rsid w:val="00F31743"/>
    <w:rsid w:val="00F33F1C"/>
    <w:rsid w:val="00F51C0B"/>
    <w:rsid w:val="00F553F2"/>
    <w:rsid w:val="00F7149F"/>
    <w:rsid w:val="00F72F2D"/>
    <w:rsid w:val="00F77792"/>
    <w:rsid w:val="00F920DC"/>
    <w:rsid w:val="00FA5E57"/>
    <w:rsid w:val="00FB18DA"/>
    <w:rsid w:val="00FD2A4F"/>
    <w:rsid w:val="00FE020F"/>
    <w:rsid w:val="00FE1446"/>
    <w:rsid w:val="00FF14F8"/>
    <w:rsid w:val="00FF213F"/>
    <w:rsid w:val="00FF54A1"/>
    <w:rsid w:val="06F13C40"/>
    <w:rsid w:val="07EC4BEA"/>
    <w:rsid w:val="094E3682"/>
    <w:rsid w:val="0F6B0AEA"/>
    <w:rsid w:val="11F50B3F"/>
    <w:rsid w:val="1E2A7DC2"/>
    <w:rsid w:val="1F957751"/>
    <w:rsid w:val="20004E46"/>
    <w:rsid w:val="2D49610F"/>
    <w:rsid w:val="30AD5BDF"/>
    <w:rsid w:val="31684A32"/>
    <w:rsid w:val="3A7206CF"/>
    <w:rsid w:val="3F38251B"/>
    <w:rsid w:val="40EA7211"/>
    <w:rsid w:val="49584F34"/>
    <w:rsid w:val="49900B72"/>
    <w:rsid w:val="4C561BFF"/>
    <w:rsid w:val="5280115C"/>
    <w:rsid w:val="60965993"/>
    <w:rsid w:val="6DEA7FA1"/>
    <w:rsid w:val="72B35FD3"/>
    <w:rsid w:val="7B5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ADD7"/>
  <w15:docId w15:val="{A571574F-2D9B-418C-8937-67057787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18" Type="http://schemas.openxmlformats.org/officeDocument/2006/relationships/oleObject" Target="embeddings/oleObject3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9.emf"/><Relationship Id="rId25" Type="http://schemas.openxmlformats.org/officeDocument/2006/relationships/hyperlink" Target="https://www.x-mol.com/paper/journal/141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FEBD7-D048-460D-BB9E-6993E8009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9</Pages>
  <Words>584</Words>
  <Characters>3330</Characters>
  <Application>Microsoft Office Word</Application>
  <DocSecurity>0</DocSecurity>
  <Lines>27</Lines>
  <Paragraphs>7</Paragraphs>
  <ScaleCrop>false</ScaleCrop>
  <Company>China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156</cp:revision>
  <dcterms:created xsi:type="dcterms:W3CDTF">2021-08-04T14:54:00Z</dcterms:created>
  <dcterms:modified xsi:type="dcterms:W3CDTF">2022-09-06T00:41:00Z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77A809E526F4466EBD6986FB56AB2537</vt:lpwstr>
  </property>
</Properties>
</file>