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519C34" w14:textId="77777777" w:rsidR="0083203F" w:rsidRPr="003D0C66" w:rsidRDefault="0083203F" w:rsidP="0083203F">
      <w:pPr>
        <w:pStyle w:val="Title2"/>
        <w:spacing w:line="480" w:lineRule="auto"/>
        <w:rPr>
          <w:rFonts w:ascii="Times New Roman" w:hAnsi="Times New Roman" w:cs="Times New Roman"/>
          <w:b w:val="0"/>
          <w:sz w:val="32"/>
          <w:szCs w:val="32"/>
        </w:rPr>
      </w:pPr>
      <w:r w:rsidRPr="003D0C66">
        <w:rPr>
          <w:rFonts w:ascii="Times New Roman" w:hAnsi="Times New Roman" w:cs="Times New Roman"/>
          <w:b w:val="0"/>
          <w:sz w:val="32"/>
          <w:szCs w:val="32"/>
        </w:rPr>
        <w:t xml:space="preserve">Supporting Information </w:t>
      </w:r>
    </w:p>
    <w:p w14:paraId="742BCDF7" w14:textId="77777777" w:rsidR="00901C0F" w:rsidRPr="001E776C" w:rsidRDefault="00901C0F" w:rsidP="00901C0F">
      <w:pPr>
        <w:pStyle w:val="RSCH01PaperTitle"/>
        <w:spacing w:line="480" w:lineRule="auto"/>
        <w:jc w:val="center"/>
        <w:rPr>
          <w:rFonts w:ascii="Times New Roman" w:hAnsi="Times New Roman"/>
          <w:sz w:val="32"/>
          <w:szCs w:val="36"/>
        </w:rPr>
      </w:pPr>
      <w:bookmarkStart w:id="0" w:name="_Hlk42072726"/>
      <w:bookmarkStart w:id="1" w:name="_Hlk95813707"/>
      <w:r w:rsidRPr="001E776C">
        <w:rPr>
          <w:rFonts w:ascii="Times New Roman" w:hAnsi="Times New Roman"/>
          <w:sz w:val="32"/>
          <w:szCs w:val="36"/>
        </w:rPr>
        <w:t xml:space="preserve">Angle-Independent </w:t>
      </w:r>
      <w:proofErr w:type="spellStart"/>
      <w:r w:rsidRPr="001E776C">
        <w:rPr>
          <w:rFonts w:ascii="Times New Roman" w:hAnsi="Times New Roman"/>
          <w:sz w:val="32"/>
          <w:szCs w:val="36"/>
        </w:rPr>
        <w:t>Colored</w:t>
      </w:r>
      <w:proofErr w:type="spellEnd"/>
      <w:r w:rsidRPr="001E776C">
        <w:rPr>
          <w:rFonts w:ascii="Times New Roman" w:hAnsi="Times New Roman"/>
          <w:sz w:val="32"/>
          <w:szCs w:val="36"/>
        </w:rPr>
        <w:t xml:space="preserve"> Fabrics Coated with Washable Antifouling </w:t>
      </w:r>
      <w:r>
        <w:rPr>
          <w:rFonts w:ascii="Times New Roman" w:hAnsi="Times New Roman" w:hint="eastAsia"/>
          <w:sz w:val="32"/>
          <w:szCs w:val="36"/>
          <w:lang w:eastAsia="zh-CN"/>
        </w:rPr>
        <w:t>Amorphous</w:t>
      </w:r>
      <w:r>
        <w:rPr>
          <w:rFonts w:ascii="Times New Roman" w:hAnsi="Times New Roman"/>
          <w:sz w:val="32"/>
          <w:szCs w:val="36"/>
        </w:rPr>
        <w:t xml:space="preserve"> </w:t>
      </w:r>
      <w:r w:rsidRPr="001E776C">
        <w:rPr>
          <w:rFonts w:ascii="Times New Roman" w:hAnsi="Times New Roman"/>
          <w:sz w:val="32"/>
          <w:szCs w:val="36"/>
        </w:rPr>
        <w:t xml:space="preserve">Photonic </w:t>
      </w:r>
      <w:r>
        <w:rPr>
          <w:rFonts w:ascii="Times New Roman" w:hAnsi="Times New Roman" w:hint="eastAsia"/>
          <w:sz w:val="32"/>
          <w:szCs w:val="36"/>
          <w:lang w:eastAsia="zh-CN"/>
        </w:rPr>
        <w:t>C</w:t>
      </w:r>
      <w:r w:rsidRPr="001E776C">
        <w:rPr>
          <w:rFonts w:ascii="Times New Roman" w:hAnsi="Times New Roman"/>
          <w:sz w:val="32"/>
          <w:szCs w:val="36"/>
        </w:rPr>
        <w:t>rystals</w:t>
      </w:r>
    </w:p>
    <w:bookmarkEnd w:id="0"/>
    <w:bookmarkEnd w:id="1"/>
    <w:p w14:paraId="5ACA2D91" w14:textId="694C9382" w:rsidR="00B139B8" w:rsidRDefault="00B139B8" w:rsidP="00B139B8">
      <w:pPr>
        <w:spacing w:line="480" w:lineRule="auto"/>
        <w:jc w:val="both"/>
        <w:rPr>
          <w:rFonts w:ascii="Times New Roman" w:eastAsiaTheme="minorEastAsia" w:hAnsi="Times New Roman" w:cs="Times New Roman"/>
          <w:noProof/>
          <w:vertAlign w:val="superscript"/>
          <w:lang w:eastAsia="en-GB"/>
        </w:rPr>
      </w:pPr>
      <w:r w:rsidRPr="00B139B8">
        <w:rPr>
          <w:rFonts w:ascii="Times New Roman" w:eastAsiaTheme="minorEastAsia" w:hAnsi="Times New Roman" w:cs="Times New Roman"/>
          <w:noProof/>
          <w:lang w:eastAsia="en-GB"/>
        </w:rPr>
        <w:t>Yin Fu</w:t>
      </w:r>
      <w:r w:rsidRPr="00B139B8">
        <w:rPr>
          <w:rFonts w:ascii="Times New Roman" w:eastAsiaTheme="minorEastAsia" w:hAnsi="Times New Roman" w:cs="Times New Roman"/>
          <w:noProof/>
          <w:vertAlign w:val="superscript"/>
          <w:lang w:eastAsia="en-GB"/>
        </w:rPr>
        <w:t>a#</w:t>
      </w:r>
      <w:r w:rsidRPr="00B139B8">
        <w:rPr>
          <w:rFonts w:ascii="Times New Roman" w:eastAsiaTheme="minorEastAsia" w:hAnsi="Times New Roman" w:cs="Times New Roman"/>
          <w:noProof/>
          <w:lang w:eastAsia="en-GB"/>
        </w:rPr>
        <w:t>, Linbing Deng</w:t>
      </w:r>
      <w:r w:rsidRPr="00B139B8">
        <w:rPr>
          <w:rFonts w:ascii="Times New Roman" w:eastAsiaTheme="minorEastAsia" w:hAnsi="Times New Roman" w:cs="Times New Roman"/>
          <w:noProof/>
          <w:vertAlign w:val="superscript"/>
          <w:lang w:eastAsia="en-GB"/>
        </w:rPr>
        <w:t>a#</w:t>
      </w:r>
      <w:r w:rsidRPr="00B139B8">
        <w:rPr>
          <w:rFonts w:ascii="Times New Roman" w:eastAsiaTheme="minorEastAsia" w:hAnsi="Times New Roman" w:cs="Times New Roman"/>
          <w:noProof/>
          <w:lang w:eastAsia="en-GB"/>
        </w:rPr>
        <w:t>, Xue Li,</w:t>
      </w:r>
      <w:r w:rsidRPr="00B139B8">
        <w:rPr>
          <w:rFonts w:ascii="Times New Roman" w:eastAsiaTheme="minorEastAsia" w:hAnsi="Times New Roman" w:cs="Times New Roman"/>
          <w:noProof/>
          <w:vertAlign w:val="superscript"/>
          <w:lang w:eastAsia="en-GB"/>
        </w:rPr>
        <w:t>a</w:t>
      </w:r>
      <w:r w:rsidRPr="00B139B8">
        <w:rPr>
          <w:rFonts w:ascii="Times New Roman" w:eastAsiaTheme="minorEastAsia" w:hAnsi="Times New Roman" w:cs="Times New Roman"/>
          <w:noProof/>
          <w:lang w:eastAsia="en-GB"/>
        </w:rPr>
        <w:t xml:space="preserve"> Haiying Tan</w:t>
      </w:r>
      <w:r w:rsidRPr="00B139B8">
        <w:rPr>
          <w:rFonts w:ascii="Times New Roman" w:eastAsiaTheme="minorEastAsia" w:hAnsi="Times New Roman" w:cs="Times New Roman"/>
          <w:noProof/>
          <w:vertAlign w:val="superscript"/>
          <w:lang w:eastAsia="en-GB"/>
        </w:rPr>
        <w:t>a</w:t>
      </w:r>
      <w:r w:rsidRPr="00B139B8">
        <w:rPr>
          <w:rFonts w:ascii="Times New Roman" w:eastAsiaTheme="minorEastAsia" w:hAnsi="Times New Roman" w:cs="Times New Roman"/>
          <w:noProof/>
          <w:lang w:eastAsia="en-GB"/>
        </w:rPr>
        <w:t>*, Jiuxiao Sun</w:t>
      </w:r>
      <w:r w:rsidRPr="00B139B8">
        <w:rPr>
          <w:rFonts w:ascii="Times New Roman" w:eastAsiaTheme="minorEastAsia" w:hAnsi="Times New Roman" w:cs="Times New Roman"/>
          <w:noProof/>
          <w:vertAlign w:val="superscript"/>
          <w:lang w:eastAsia="en-GB"/>
        </w:rPr>
        <w:t>a</w:t>
      </w:r>
      <w:r w:rsidRPr="00B139B8">
        <w:rPr>
          <w:rFonts w:ascii="Times New Roman" w:eastAsiaTheme="minorEastAsia" w:hAnsi="Times New Roman" w:cs="Times New Roman"/>
          <w:noProof/>
          <w:lang w:eastAsia="en-GB"/>
        </w:rPr>
        <w:t>,  Qingwen Shi</w:t>
      </w:r>
      <w:r w:rsidRPr="00B139B8">
        <w:rPr>
          <w:rFonts w:ascii="Times New Roman" w:eastAsiaTheme="minorEastAsia" w:hAnsi="Times New Roman" w:cs="Times New Roman"/>
          <w:noProof/>
          <w:vertAlign w:val="superscript"/>
          <w:lang w:eastAsia="en-GB"/>
        </w:rPr>
        <w:t>a</w:t>
      </w:r>
      <w:r w:rsidRPr="00B139B8">
        <w:rPr>
          <w:rFonts w:ascii="Times New Roman" w:eastAsiaTheme="minorEastAsia" w:hAnsi="Times New Roman" w:cs="Times New Roman"/>
          <w:noProof/>
          <w:lang w:eastAsia="en-GB"/>
        </w:rPr>
        <w:t>, Guang Zheng</w:t>
      </w:r>
      <w:r w:rsidRPr="00B139B8">
        <w:rPr>
          <w:rFonts w:ascii="Times New Roman" w:eastAsiaTheme="minorEastAsia" w:hAnsi="Times New Roman" w:cs="Times New Roman"/>
          <w:i/>
          <w:iCs/>
          <w:noProof/>
          <w:vertAlign w:val="superscript"/>
          <w:lang w:eastAsia="en-GB"/>
        </w:rPr>
        <w:t>b</w:t>
      </w:r>
      <w:r w:rsidRPr="00B139B8">
        <w:rPr>
          <w:rFonts w:ascii="Times New Roman" w:eastAsiaTheme="minorEastAsia" w:hAnsi="Times New Roman" w:cs="Times New Roman"/>
          <w:noProof/>
          <w:lang w:eastAsia="en-GB"/>
        </w:rPr>
        <w:t>*, Yuxin Wu</w:t>
      </w:r>
      <w:r w:rsidRPr="00B139B8">
        <w:rPr>
          <w:rFonts w:ascii="Times New Roman" w:eastAsiaTheme="minorEastAsia" w:hAnsi="Times New Roman" w:cs="Times New Roman"/>
          <w:noProof/>
          <w:vertAlign w:val="superscript"/>
          <w:lang w:eastAsia="en-GB"/>
        </w:rPr>
        <w:t>a</w:t>
      </w:r>
      <w:r w:rsidRPr="00B139B8">
        <w:rPr>
          <w:rFonts w:ascii="Times New Roman" w:eastAsiaTheme="minorEastAsia" w:hAnsi="Times New Roman" w:cs="Times New Roman"/>
          <w:noProof/>
          <w:lang w:eastAsia="en-GB"/>
        </w:rPr>
        <w:t>, Liangbo Zhu</w:t>
      </w:r>
      <w:r w:rsidRPr="00B139B8">
        <w:rPr>
          <w:rFonts w:ascii="Times New Roman" w:eastAsiaTheme="minorEastAsia" w:hAnsi="Times New Roman" w:cs="Times New Roman"/>
          <w:noProof/>
          <w:vertAlign w:val="superscript"/>
          <w:lang w:eastAsia="en-GB"/>
        </w:rPr>
        <w:t>c</w:t>
      </w:r>
      <w:r w:rsidRPr="00B139B8">
        <w:rPr>
          <w:rFonts w:ascii="Times New Roman" w:eastAsiaTheme="minorEastAsia" w:hAnsi="Times New Roman" w:cs="Times New Roman"/>
          <w:noProof/>
          <w:lang w:eastAsia="en-GB"/>
        </w:rPr>
        <w:t>, Zaki Hossain</w:t>
      </w:r>
      <w:r w:rsidRPr="00B139B8">
        <w:rPr>
          <w:rFonts w:ascii="Times New Roman" w:eastAsiaTheme="minorEastAsia" w:hAnsi="Times New Roman" w:cs="Times New Roman"/>
          <w:noProof/>
          <w:vertAlign w:val="superscript"/>
          <w:lang w:eastAsia="en-GB"/>
        </w:rPr>
        <w:t>a</w:t>
      </w:r>
    </w:p>
    <w:p w14:paraId="39C3D6D1" w14:textId="77777777" w:rsidR="00B139B8" w:rsidRPr="00B139B8" w:rsidRDefault="00B139B8" w:rsidP="00B139B8">
      <w:pPr>
        <w:spacing w:line="480" w:lineRule="auto"/>
        <w:jc w:val="both"/>
        <w:rPr>
          <w:rFonts w:ascii="Times New Roman" w:eastAsiaTheme="minorEastAsia" w:hAnsi="Times New Roman" w:cs="Times New Roman"/>
          <w:noProof/>
          <w:vertAlign w:val="superscript"/>
          <w:lang w:eastAsia="en-GB"/>
        </w:rPr>
      </w:pPr>
    </w:p>
    <w:p w14:paraId="2E8C6D1E" w14:textId="77777777" w:rsidR="00CC34A6" w:rsidRPr="00ED241F" w:rsidRDefault="00CC34A6" w:rsidP="00CC34A6">
      <w:pPr>
        <w:spacing w:line="480" w:lineRule="auto"/>
        <w:jc w:val="both"/>
        <w:rPr>
          <w:rFonts w:ascii="Times New Roman" w:hAnsi="Times New Roman" w:cs="Times New Roman"/>
          <w:i/>
          <w:iCs/>
        </w:rPr>
      </w:pPr>
      <w:r w:rsidRPr="00ED241F">
        <w:rPr>
          <w:rFonts w:ascii="Times New Roman" w:hAnsi="Times New Roman" w:cs="Times New Roman"/>
          <w:i/>
          <w:iCs/>
          <w:vertAlign w:val="superscript"/>
        </w:rPr>
        <w:t>a</w:t>
      </w:r>
      <w:r w:rsidRPr="00ED241F">
        <w:rPr>
          <w:rFonts w:ascii="Times New Roman" w:hAnsi="Times New Roman" w:cs="Times New Roman"/>
          <w:i/>
        </w:rPr>
        <w:t xml:space="preserve"> </w:t>
      </w:r>
      <w:bookmarkStart w:id="2" w:name="_Hlk81287979"/>
      <w:r w:rsidRPr="00ED241F">
        <w:rPr>
          <w:rFonts w:ascii="Times New Roman" w:hAnsi="Times New Roman" w:cs="Times New Roman"/>
          <w:i/>
          <w:iCs/>
        </w:rPr>
        <w:t>State Key Laboratory of New Textile Materials and Advanced Processing Technologies and Key Laboratory of Textile Fiber and Products of Ministry of Education, College of Materials Science and Engineering, Wuhan Textile University, Wuhan 430200, China</w:t>
      </w:r>
    </w:p>
    <w:bookmarkEnd w:id="2"/>
    <w:p w14:paraId="5C42DBDB" w14:textId="77777777" w:rsidR="00CC34A6" w:rsidRPr="00ED241F" w:rsidRDefault="00CC34A6" w:rsidP="00CC34A6">
      <w:pPr>
        <w:spacing w:line="480" w:lineRule="auto"/>
        <w:jc w:val="both"/>
        <w:rPr>
          <w:rFonts w:ascii="Times New Roman" w:hAnsi="Times New Roman" w:cs="Times New Roman"/>
          <w:i/>
          <w:iCs/>
        </w:rPr>
      </w:pPr>
      <w:r w:rsidRPr="00ED241F">
        <w:rPr>
          <w:rFonts w:ascii="Times New Roman" w:hAnsi="Times New Roman" w:cs="Times New Roman"/>
          <w:i/>
          <w:iCs/>
          <w:vertAlign w:val="superscript"/>
        </w:rPr>
        <w:t>b</w:t>
      </w:r>
      <w:r w:rsidRPr="00ED241F">
        <w:rPr>
          <w:rFonts w:ascii="Times New Roman" w:hAnsi="Times New Roman" w:cs="Times New Roman"/>
          <w:i/>
          <w:iCs/>
        </w:rPr>
        <w:t xml:space="preserve"> Key Laboratory of Optoelectronic Chemical Materials and Devices of Ministry of Education, </w:t>
      </w:r>
      <w:proofErr w:type="spellStart"/>
      <w:r w:rsidRPr="00ED241F">
        <w:rPr>
          <w:rFonts w:ascii="Times New Roman" w:hAnsi="Times New Roman" w:cs="Times New Roman"/>
          <w:i/>
          <w:iCs/>
        </w:rPr>
        <w:t>Jianghan</w:t>
      </w:r>
      <w:proofErr w:type="spellEnd"/>
      <w:r w:rsidRPr="00ED241F">
        <w:rPr>
          <w:rFonts w:ascii="Times New Roman" w:hAnsi="Times New Roman" w:cs="Times New Roman"/>
          <w:i/>
          <w:iCs/>
        </w:rPr>
        <w:t xml:space="preserve"> University, Wuhan 430056, China</w:t>
      </w:r>
    </w:p>
    <w:p w14:paraId="0BF95719" w14:textId="77777777" w:rsidR="00CC34A6" w:rsidRPr="00ED241F" w:rsidRDefault="00CC34A6" w:rsidP="00CC34A6">
      <w:pPr>
        <w:spacing w:line="480" w:lineRule="auto"/>
        <w:jc w:val="both"/>
        <w:rPr>
          <w:rFonts w:ascii="Times New Roman" w:hAnsi="Times New Roman" w:cs="Times New Roman"/>
          <w:i/>
          <w:iCs/>
        </w:rPr>
      </w:pPr>
      <w:r w:rsidRPr="00ED241F">
        <w:rPr>
          <w:rFonts w:ascii="Times New Roman" w:hAnsi="Times New Roman" w:cs="Times New Roman"/>
          <w:i/>
          <w:iCs/>
          <w:vertAlign w:val="superscript"/>
        </w:rPr>
        <w:t>b</w:t>
      </w:r>
      <w:r w:rsidRPr="00ED241F">
        <w:rPr>
          <w:rFonts w:ascii="Times New Roman" w:hAnsi="Times New Roman" w:cs="Times New Roman"/>
          <w:i/>
          <w:iCs/>
        </w:rPr>
        <w:t xml:space="preserve"> Key Laboratory of Optoelectronic Chemical Materials and Devices of Ministry of Education, </w:t>
      </w:r>
      <w:proofErr w:type="spellStart"/>
      <w:r w:rsidRPr="00ED241F">
        <w:rPr>
          <w:rFonts w:ascii="Times New Roman" w:hAnsi="Times New Roman" w:cs="Times New Roman"/>
          <w:i/>
          <w:iCs/>
        </w:rPr>
        <w:t>Jianghan</w:t>
      </w:r>
      <w:proofErr w:type="spellEnd"/>
      <w:r w:rsidRPr="00ED241F">
        <w:rPr>
          <w:rFonts w:ascii="Times New Roman" w:hAnsi="Times New Roman" w:cs="Times New Roman"/>
          <w:i/>
          <w:iCs/>
        </w:rPr>
        <w:t xml:space="preserve"> University, Wuhan 430056, China</w:t>
      </w:r>
    </w:p>
    <w:p w14:paraId="778F1B31" w14:textId="77777777" w:rsidR="00CC34A6" w:rsidRPr="00ED241F" w:rsidRDefault="00CC34A6" w:rsidP="00CC34A6">
      <w:pPr>
        <w:spacing w:line="480" w:lineRule="auto"/>
        <w:jc w:val="both"/>
        <w:rPr>
          <w:rFonts w:ascii="Times New Roman" w:hAnsi="Times New Roman" w:cs="Times New Roman"/>
          <w:i/>
          <w:iCs/>
        </w:rPr>
      </w:pPr>
      <w:r w:rsidRPr="00ED241F">
        <w:rPr>
          <w:rFonts w:ascii="Times New Roman" w:hAnsi="Times New Roman" w:cs="Times New Roman"/>
          <w:i/>
          <w:iCs/>
          <w:vertAlign w:val="superscript"/>
        </w:rPr>
        <w:t xml:space="preserve">c </w:t>
      </w:r>
      <w:r w:rsidRPr="00ED241F">
        <w:rPr>
          <w:rFonts w:ascii="Times New Roman" w:hAnsi="Times New Roman" w:cs="Times New Roman"/>
          <w:i/>
          <w:iCs/>
        </w:rPr>
        <w:t xml:space="preserve">High-Tech Organic Fibers Key Laboratory of Sichuan Province and China, Bluestar </w:t>
      </w:r>
      <w:proofErr w:type="spellStart"/>
      <w:r w:rsidRPr="00ED241F">
        <w:rPr>
          <w:rFonts w:ascii="Times New Roman" w:hAnsi="Times New Roman" w:cs="Times New Roman"/>
          <w:i/>
          <w:iCs/>
        </w:rPr>
        <w:t>Chengrand</w:t>
      </w:r>
      <w:proofErr w:type="spellEnd"/>
      <w:r w:rsidRPr="00ED241F">
        <w:rPr>
          <w:rFonts w:ascii="Times New Roman" w:hAnsi="Times New Roman" w:cs="Times New Roman"/>
          <w:i/>
          <w:iCs/>
        </w:rPr>
        <w:t xml:space="preserve"> Co., Ltd</w:t>
      </w:r>
    </w:p>
    <w:p w14:paraId="48132115" w14:textId="77777777" w:rsidR="00CC34A6" w:rsidRPr="00ED241F" w:rsidRDefault="00CC34A6" w:rsidP="00CC34A6">
      <w:pPr>
        <w:spacing w:line="480" w:lineRule="auto"/>
        <w:jc w:val="both"/>
        <w:rPr>
          <w:rFonts w:ascii="Times New Roman" w:hAnsi="Times New Roman" w:cs="Times New Roman"/>
          <w:i/>
          <w:iCs/>
        </w:rPr>
      </w:pPr>
      <w:r w:rsidRPr="00ED241F">
        <w:rPr>
          <w:rFonts w:ascii="Times New Roman" w:hAnsi="Times New Roman" w:cs="Times New Roman"/>
          <w:i/>
          <w:iCs/>
          <w:vertAlign w:val="superscript"/>
        </w:rPr>
        <w:t xml:space="preserve"># </w:t>
      </w:r>
      <w:r w:rsidRPr="00ED241F">
        <w:rPr>
          <w:rFonts w:ascii="Times New Roman" w:hAnsi="Times New Roman" w:cs="Times New Roman"/>
          <w:i/>
          <w:iCs/>
        </w:rPr>
        <w:t>The author made equal contribution to this work</w:t>
      </w:r>
    </w:p>
    <w:p w14:paraId="20E90D41" w14:textId="77777777" w:rsidR="00CC34A6" w:rsidRPr="00ED241F" w:rsidRDefault="00CC34A6" w:rsidP="00CC34A6">
      <w:pPr>
        <w:spacing w:line="480" w:lineRule="auto"/>
        <w:jc w:val="both"/>
        <w:rPr>
          <w:rFonts w:ascii="Times New Roman" w:hAnsi="Times New Roman" w:cs="Times New Roman"/>
          <w:i/>
        </w:rPr>
      </w:pPr>
      <w:r w:rsidRPr="00ED241F">
        <w:rPr>
          <w:rFonts w:ascii="Times New Roman" w:hAnsi="Times New Roman" w:cs="Times New Roman"/>
          <w:i/>
          <w:vertAlign w:val="superscript"/>
        </w:rPr>
        <w:t>*</w:t>
      </w:r>
      <w:r w:rsidRPr="00ED241F">
        <w:rPr>
          <w:rFonts w:ascii="Times New Roman" w:hAnsi="Times New Roman" w:cs="Times New Roman"/>
          <w:i/>
        </w:rPr>
        <w:t>Corresponding Authors. E-mail:</w:t>
      </w:r>
      <w:r w:rsidRPr="00ED241F">
        <w:rPr>
          <w:rFonts w:ascii="Times New Roman" w:hAnsi="Times New Roman" w:cs="Times New Roman"/>
        </w:rPr>
        <w:t xml:space="preserve"> </w:t>
      </w:r>
      <w:hyperlink r:id="rId6" w:history="1">
        <w:r w:rsidRPr="00ED241F">
          <w:rPr>
            <w:rStyle w:val="a7"/>
            <w:rFonts w:ascii="Times New Roman" w:hAnsi="Times New Roman" w:cs="Times New Roman"/>
            <w:i/>
          </w:rPr>
          <w:t>hytan@wtu.edu.cn</w:t>
        </w:r>
      </w:hyperlink>
      <w:r w:rsidRPr="00ED241F">
        <w:rPr>
          <w:rFonts w:ascii="Times New Roman" w:hAnsi="Times New Roman" w:cs="Times New Roman"/>
          <w:i/>
        </w:rPr>
        <w:t xml:space="preserve"> (H. T.); mzheng88@foxmail.com (G. Z.)</w:t>
      </w:r>
    </w:p>
    <w:p w14:paraId="186A74C8" w14:textId="308E33A7" w:rsidR="009B41BE" w:rsidRPr="00CC34A6" w:rsidRDefault="009B41BE" w:rsidP="0037149B">
      <w:pPr>
        <w:spacing w:line="480" w:lineRule="auto"/>
        <w:jc w:val="both"/>
        <w:rPr>
          <w:rFonts w:ascii="Times New Roman" w:hAnsi="Times New Roman" w:cs="Times New Roman"/>
        </w:rPr>
      </w:pPr>
    </w:p>
    <w:p w14:paraId="5279742B" w14:textId="77777777" w:rsidR="009B41BE" w:rsidRPr="009B41BE" w:rsidRDefault="009B41BE" w:rsidP="0083203F">
      <w:pPr>
        <w:pStyle w:val="Tableofcontents"/>
        <w:spacing w:line="480" w:lineRule="auto"/>
        <w:rPr>
          <w:rFonts w:ascii="Times New Roman" w:hAnsi="Times New Roman" w:cs="Times New Roman"/>
          <w:lang w:val="en-US"/>
        </w:rPr>
      </w:pPr>
    </w:p>
    <w:p w14:paraId="19CCE114" w14:textId="32F43794" w:rsidR="00575A66" w:rsidRDefault="00575A66">
      <w:pPr>
        <w:rPr>
          <w:rFonts w:ascii="Times New Roman" w:hAnsi="Times New Roman" w:cs="Times New Roman"/>
          <w:b/>
          <w:bCs/>
          <w:lang w:val="en-GB"/>
        </w:rPr>
      </w:pPr>
      <w:r>
        <w:rPr>
          <w:rFonts w:ascii="Times New Roman" w:hAnsi="Times New Roman" w:cs="Times New Roman"/>
          <w:b/>
          <w:bCs/>
        </w:rPr>
        <w:br w:type="page"/>
      </w:r>
    </w:p>
    <w:p w14:paraId="719C65EB" w14:textId="2A3E2E94" w:rsidR="00822067" w:rsidRPr="00822067" w:rsidRDefault="00822067" w:rsidP="00822067">
      <w:pPr>
        <w:pStyle w:val="Tableofcontents"/>
        <w:spacing w:line="480" w:lineRule="auto"/>
        <w:rPr>
          <w:rFonts w:ascii="Times New Roman" w:hAnsi="Times New Roman" w:cs="Times New Roman"/>
        </w:rPr>
      </w:pPr>
      <w:r w:rsidRPr="006D7CDA">
        <w:rPr>
          <w:rFonts w:ascii="Times New Roman" w:hAnsi="Times New Roman" w:cs="Times New Roman" w:hint="eastAsia"/>
          <w:b/>
          <w:bCs/>
        </w:rPr>
        <w:lastRenderedPageBreak/>
        <w:t>T</w:t>
      </w:r>
      <w:r w:rsidRPr="006D7CDA">
        <w:rPr>
          <w:rFonts w:ascii="Times New Roman" w:hAnsi="Times New Roman" w:cs="Times New Roman"/>
          <w:b/>
          <w:bCs/>
        </w:rPr>
        <w:t>able S</w:t>
      </w:r>
      <w:r w:rsidR="00B45788">
        <w:rPr>
          <w:rFonts w:ascii="Times New Roman" w:hAnsi="Times New Roman" w:cs="Times New Roman"/>
          <w:b/>
          <w:bCs/>
        </w:rPr>
        <w:t>1</w:t>
      </w:r>
      <w:r w:rsidRPr="006D7CDA">
        <w:rPr>
          <w:rFonts w:ascii="Times New Roman" w:hAnsi="Times New Roman" w:cs="Times New Roman"/>
          <w:b/>
          <w:bCs/>
        </w:rPr>
        <w:t xml:space="preserve"> </w:t>
      </w:r>
      <w:r>
        <w:rPr>
          <w:rFonts w:ascii="Times New Roman" w:hAnsi="Times New Roman" w:cs="Times New Roman"/>
        </w:rPr>
        <w:t>Summarization of softness and permeability of the fabrics before and after PCs coating of PCo14.</w:t>
      </w:r>
    </w:p>
    <w:tbl>
      <w:tblPr>
        <w:tblW w:w="7506" w:type="dxa"/>
        <w:tblLook w:val="04A0" w:firstRow="1" w:lastRow="0" w:firstColumn="1" w:lastColumn="0" w:noHBand="0" w:noVBand="1"/>
      </w:tblPr>
      <w:tblGrid>
        <w:gridCol w:w="1044"/>
        <w:gridCol w:w="1940"/>
        <w:gridCol w:w="1420"/>
        <w:gridCol w:w="1540"/>
        <w:gridCol w:w="1340"/>
        <w:gridCol w:w="222"/>
      </w:tblGrid>
      <w:tr w:rsidR="00822067" w:rsidRPr="00DF6D3D" w14:paraId="218384F5" w14:textId="77777777" w:rsidTr="008F2019">
        <w:trPr>
          <w:gridAfter w:val="1"/>
          <w:wAfter w:w="222" w:type="dxa"/>
          <w:trHeight w:val="315"/>
        </w:trPr>
        <w:tc>
          <w:tcPr>
            <w:tcW w:w="1044" w:type="dxa"/>
            <w:vMerge w:val="restart"/>
            <w:tcBorders>
              <w:top w:val="single" w:sz="4" w:space="0" w:color="auto"/>
              <w:left w:val="single" w:sz="4" w:space="0" w:color="auto"/>
              <w:bottom w:val="single" w:sz="4" w:space="0" w:color="auto"/>
              <w:right w:val="single" w:sz="4" w:space="0" w:color="auto"/>
              <w:tl2br w:val="single" w:sz="4" w:space="0" w:color="auto"/>
            </w:tcBorders>
            <w:shd w:val="clear" w:color="auto" w:fill="auto"/>
            <w:vAlign w:val="center"/>
            <w:hideMark/>
          </w:tcPr>
          <w:p w14:paraId="17FEE4FB" w14:textId="77777777" w:rsidR="00822067" w:rsidRPr="00DF6D3D" w:rsidRDefault="00822067" w:rsidP="008F2019">
            <w:pPr>
              <w:rPr>
                <w:rFonts w:ascii="Times New Roman" w:hAnsi="Times New Roman" w:cs="Times New Roman"/>
                <w:sz w:val="16"/>
                <w:szCs w:val="16"/>
              </w:rPr>
            </w:pPr>
            <w:r>
              <w:rPr>
                <w:rFonts w:ascii="Times New Roman" w:hAnsi="Times New Roman" w:cs="Times New Roman"/>
                <w:lang w:val="de-DE"/>
              </w:rPr>
              <w:br w:type="page"/>
            </w:r>
            <w:r w:rsidRPr="00DF6D3D">
              <w:rPr>
                <w:rFonts w:ascii="Times New Roman" w:hAnsi="Times New Roman" w:cs="Times New Roman"/>
                <w:sz w:val="16"/>
                <w:szCs w:val="16"/>
              </w:rPr>
              <w:t xml:space="preserve">　</w:t>
            </w:r>
          </w:p>
        </w:tc>
        <w:tc>
          <w:tcPr>
            <w:tcW w:w="19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A3275C" w14:textId="77777777" w:rsidR="00822067" w:rsidRPr="00DF6D3D" w:rsidRDefault="00822067" w:rsidP="008F2019">
            <w:pPr>
              <w:jc w:val="center"/>
              <w:rPr>
                <w:rFonts w:ascii="Times New Roman" w:hAnsi="Times New Roman" w:cs="Times New Roman"/>
                <w:sz w:val="16"/>
                <w:szCs w:val="16"/>
              </w:rPr>
            </w:pPr>
            <w:r w:rsidRPr="00DF6D3D">
              <w:rPr>
                <w:rFonts w:ascii="Times New Roman" w:hAnsi="Times New Roman" w:cs="Times New Roman"/>
                <w:sz w:val="16"/>
                <w:szCs w:val="16"/>
              </w:rPr>
              <w:t>Resilience</w:t>
            </w:r>
          </w:p>
        </w:tc>
        <w:tc>
          <w:tcPr>
            <w:tcW w:w="14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29B46A" w14:textId="77777777" w:rsidR="00822067" w:rsidRPr="00DF6D3D" w:rsidRDefault="00822067" w:rsidP="008F2019">
            <w:pPr>
              <w:jc w:val="center"/>
              <w:rPr>
                <w:rFonts w:ascii="Times New Roman" w:hAnsi="Times New Roman" w:cs="Times New Roman"/>
                <w:sz w:val="16"/>
                <w:szCs w:val="16"/>
              </w:rPr>
            </w:pPr>
            <w:r w:rsidRPr="00DF6D3D">
              <w:rPr>
                <w:rFonts w:ascii="Times New Roman" w:hAnsi="Times New Roman" w:cs="Times New Roman"/>
                <w:sz w:val="16"/>
                <w:szCs w:val="16"/>
              </w:rPr>
              <w:t>Softness</w:t>
            </w:r>
          </w:p>
        </w:tc>
        <w:tc>
          <w:tcPr>
            <w:tcW w:w="15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FAFEA1" w14:textId="77777777" w:rsidR="00822067" w:rsidRPr="00DF6D3D" w:rsidRDefault="00822067" w:rsidP="008F2019">
            <w:pPr>
              <w:jc w:val="center"/>
              <w:rPr>
                <w:rFonts w:ascii="Times New Roman" w:hAnsi="Times New Roman" w:cs="Times New Roman"/>
                <w:sz w:val="16"/>
                <w:szCs w:val="16"/>
              </w:rPr>
            </w:pPr>
            <w:r w:rsidRPr="00DF6D3D">
              <w:rPr>
                <w:rFonts w:ascii="Times New Roman" w:hAnsi="Times New Roman" w:cs="Times New Roman"/>
                <w:sz w:val="16"/>
                <w:szCs w:val="16"/>
              </w:rPr>
              <w:t>Smoothness</w:t>
            </w:r>
          </w:p>
        </w:tc>
        <w:tc>
          <w:tcPr>
            <w:tcW w:w="13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074234" w14:textId="77777777" w:rsidR="00822067" w:rsidRPr="00DF6D3D" w:rsidRDefault="00822067" w:rsidP="008F2019">
            <w:pPr>
              <w:jc w:val="center"/>
              <w:rPr>
                <w:rFonts w:ascii="Times New Roman" w:hAnsi="Times New Roman" w:cs="Times New Roman"/>
                <w:sz w:val="16"/>
                <w:szCs w:val="16"/>
              </w:rPr>
            </w:pPr>
            <w:r w:rsidRPr="00DF6D3D">
              <w:rPr>
                <w:rFonts w:ascii="Times New Roman" w:hAnsi="Times New Roman" w:cs="Times New Roman"/>
                <w:sz w:val="16"/>
                <w:szCs w:val="16"/>
              </w:rPr>
              <w:t>Permeability</w:t>
            </w:r>
          </w:p>
        </w:tc>
      </w:tr>
      <w:tr w:rsidR="00822067" w:rsidRPr="00DF6D3D" w14:paraId="196DF417" w14:textId="77777777" w:rsidTr="008F2019">
        <w:trPr>
          <w:trHeight w:val="315"/>
        </w:trPr>
        <w:tc>
          <w:tcPr>
            <w:tcW w:w="1044" w:type="dxa"/>
            <w:vMerge/>
            <w:tcBorders>
              <w:top w:val="single" w:sz="4" w:space="0" w:color="auto"/>
              <w:left w:val="single" w:sz="4" w:space="0" w:color="auto"/>
              <w:bottom w:val="single" w:sz="4" w:space="0" w:color="auto"/>
              <w:right w:val="single" w:sz="4" w:space="0" w:color="auto"/>
            </w:tcBorders>
            <w:vAlign w:val="center"/>
            <w:hideMark/>
          </w:tcPr>
          <w:p w14:paraId="4D906A18" w14:textId="77777777" w:rsidR="00822067" w:rsidRPr="00DF6D3D" w:rsidRDefault="00822067" w:rsidP="008F2019">
            <w:pPr>
              <w:rPr>
                <w:rFonts w:ascii="Times New Roman" w:hAnsi="Times New Roman" w:cs="Times New Roman"/>
                <w:sz w:val="16"/>
                <w:szCs w:val="16"/>
              </w:rPr>
            </w:pPr>
          </w:p>
        </w:tc>
        <w:tc>
          <w:tcPr>
            <w:tcW w:w="1940" w:type="dxa"/>
            <w:vMerge/>
            <w:tcBorders>
              <w:top w:val="single" w:sz="4" w:space="0" w:color="auto"/>
              <w:left w:val="single" w:sz="4" w:space="0" w:color="auto"/>
              <w:bottom w:val="single" w:sz="4" w:space="0" w:color="auto"/>
              <w:right w:val="single" w:sz="4" w:space="0" w:color="auto"/>
            </w:tcBorders>
            <w:vAlign w:val="center"/>
            <w:hideMark/>
          </w:tcPr>
          <w:p w14:paraId="3842F250" w14:textId="77777777" w:rsidR="00822067" w:rsidRPr="00DF6D3D" w:rsidRDefault="00822067" w:rsidP="008F2019">
            <w:pPr>
              <w:rPr>
                <w:rFonts w:ascii="Times New Roman" w:hAnsi="Times New Roman" w:cs="Times New Roman"/>
                <w:sz w:val="16"/>
                <w:szCs w:val="16"/>
              </w:rPr>
            </w:pPr>
          </w:p>
        </w:tc>
        <w:tc>
          <w:tcPr>
            <w:tcW w:w="1420" w:type="dxa"/>
            <w:vMerge/>
            <w:tcBorders>
              <w:top w:val="single" w:sz="4" w:space="0" w:color="auto"/>
              <w:left w:val="single" w:sz="4" w:space="0" w:color="auto"/>
              <w:bottom w:val="single" w:sz="4" w:space="0" w:color="auto"/>
              <w:right w:val="single" w:sz="4" w:space="0" w:color="auto"/>
            </w:tcBorders>
            <w:vAlign w:val="center"/>
            <w:hideMark/>
          </w:tcPr>
          <w:p w14:paraId="7B56A77F" w14:textId="77777777" w:rsidR="00822067" w:rsidRPr="00DF6D3D" w:rsidRDefault="00822067" w:rsidP="008F2019">
            <w:pPr>
              <w:rPr>
                <w:rFonts w:ascii="Times New Roman" w:hAnsi="Times New Roman" w:cs="Times New Roman"/>
                <w:sz w:val="16"/>
                <w:szCs w:val="16"/>
              </w:rPr>
            </w:pPr>
          </w:p>
        </w:tc>
        <w:tc>
          <w:tcPr>
            <w:tcW w:w="1540" w:type="dxa"/>
            <w:vMerge/>
            <w:tcBorders>
              <w:top w:val="single" w:sz="4" w:space="0" w:color="auto"/>
              <w:left w:val="single" w:sz="4" w:space="0" w:color="auto"/>
              <w:bottom w:val="single" w:sz="4" w:space="0" w:color="auto"/>
              <w:right w:val="single" w:sz="4" w:space="0" w:color="auto"/>
            </w:tcBorders>
            <w:vAlign w:val="center"/>
            <w:hideMark/>
          </w:tcPr>
          <w:p w14:paraId="4664BB6E" w14:textId="77777777" w:rsidR="00822067" w:rsidRPr="00DF6D3D" w:rsidRDefault="00822067" w:rsidP="008F2019">
            <w:pPr>
              <w:rPr>
                <w:rFonts w:ascii="Times New Roman" w:hAnsi="Times New Roman" w:cs="Times New Roman"/>
                <w:sz w:val="16"/>
                <w:szCs w:val="16"/>
              </w:rPr>
            </w:pPr>
          </w:p>
        </w:tc>
        <w:tc>
          <w:tcPr>
            <w:tcW w:w="1340" w:type="dxa"/>
            <w:vMerge/>
            <w:tcBorders>
              <w:top w:val="single" w:sz="4" w:space="0" w:color="auto"/>
              <w:left w:val="single" w:sz="4" w:space="0" w:color="auto"/>
              <w:bottom w:val="single" w:sz="4" w:space="0" w:color="auto"/>
              <w:right w:val="single" w:sz="4" w:space="0" w:color="auto"/>
            </w:tcBorders>
            <w:vAlign w:val="center"/>
            <w:hideMark/>
          </w:tcPr>
          <w:p w14:paraId="21775463" w14:textId="77777777" w:rsidR="00822067" w:rsidRPr="00DF6D3D" w:rsidRDefault="00822067" w:rsidP="008F2019">
            <w:pPr>
              <w:rPr>
                <w:rFonts w:ascii="Times New Roman" w:hAnsi="Times New Roman" w:cs="Times New Roman"/>
                <w:sz w:val="16"/>
                <w:szCs w:val="16"/>
              </w:rPr>
            </w:pPr>
          </w:p>
        </w:tc>
        <w:tc>
          <w:tcPr>
            <w:tcW w:w="222" w:type="dxa"/>
            <w:tcBorders>
              <w:top w:val="nil"/>
              <w:left w:val="nil"/>
              <w:bottom w:val="nil"/>
              <w:right w:val="nil"/>
            </w:tcBorders>
            <w:shd w:val="clear" w:color="auto" w:fill="auto"/>
            <w:noWrap/>
            <w:vAlign w:val="center"/>
            <w:hideMark/>
          </w:tcPr>
          <w:p w14:paraId="79ED233E" w14:textId="77777777" w:rsidR="00822067" w:rsidRPr="00DF6D3D" w:rsidRDefault="00822067" w:rsidP="008F2019">
            <w:pPr>
              <w:jc w:val="center"/>
              <w:rPr>
                <w:rFonts w:ascii="Times New Roman" w:hAnsi="Times New Roman" w:cs="Times New Roman"/>
                <w:sz w:val="16"/>
                <w:szCs w:val="16"/>
              </w:rPr>
            </w:pPr>
          </w:p>
        </w:tc>
      </w:tr>
      <w:tr w:rsidR="00822067" w:rsidRPr="00DF6D3D" w14:paraId="292C13C5" w14:textId="77777777" w:rsidTr="008F2019">
        <w:trPr>
          <w:trHeight w:val="31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14:paraId="2A39E5DB" w14:textId="77777777" w:rsidR="00822067" w:rsidRPr="00DF6D3D" w:rsidRDefault="00822067" w:rsidP="008F2019">
            <w:pPr>
              <w:jc w:val="center"/>
              <w:rPr>
                <w:rFonts w:ascii="Times New Roman" w:hAnsi="Times New Roman" w:cs="Times New Roman"/>
                <w:sz w:val="16"/>
                <w:szCs w:val="16"/>
              </w:rPr>
            </w:pPr>
            <w:r w:rsidRPr="00DF6D3D">
              <w:rPr>
                <w:rFonts w:ascii="Times New Roman" w:hAnsi="Times New Roman" w:cs="Times New Roman"/>
                <w:sz w:val="16"/>
                <w:szCs w:val="16"/>
              </w:rPr>
              <w:t>PCo-14</w:t>
            </w:r>
          </w:p>
        </w:tc>
        <w:tc>
          <w:tcPr>
            <w:tcW w:w="1940" w:type="dxa"/>
            <w:tcBorders>
              <w:top w:val="nil"/>
              <w:left w:val="nil"/>
              <w:bottom w:val="single" w:sz="4" w:space="0" w:color="auto"/>
              <w:right w:val="single" w:sz="4" w:space="0" w:color="auto"/>
            </w:tcBorders>
            <w:shd w:val="clear" w:color="auto" w:fill="auto"/>
            <w:noWrap/>
            <w:vAlign w:val="center"/>
            <w:hideMark/>
          </w:tcPr>
          <w:p w14:paraId="0A33D1B0" w14:textId="77777777" w:rsidR="00822067" w:rsidRPr="00DF6D3D" w:rsidRDefault="00822067" w:rsidP="008F2019">
            <w:pPr>
              <w:jc w:val="center"/>
              <w:rPr>
                <w:rFonts w:ascii="Times New Roman" w:hAnsi="Times New Roman" w:cs="Times New Roman"/>
                <w:sz w:val="16"/>
                <w:szCs w:val="16"/>
              </w:rPr>
            </w:pPr>
            <w:r w:rsidRPr="00DF6D3D">
              <w:rPr>
                <w:rFonts w:ascii="Times New Roman" w:hAnsi="Times New Roman" w:cs="Times New Roman"/>
                <w:sz w:val="16"/>
                <w:szCs w:val="16"/>
              </w:rPr>
              <w:t>33.24</w:t>
            </w:r>
          </w:p>
        </w:tc>
        <w:tc>
          <w:tcPr>
            <w:tcW w:w="1420" w:type="dxa"/>
            <w:tcBorders>
              <w:top w:val="nil"/>
              <w:left w:val="nil"/>
              <w:bottom w:val="single" w:sz="4" w:space="0" w:color="auto"/>
              <w:right w:val="single" w:sz="4" w:space="0" w:color="auto"/>
            </w:tcBorders>
            <w:shd w:val="clear" w:color="auto" w:fill="auto"/>
            <w:noWrap/>
            <w:vAlign w:val="center"/>
            <w:hideMark/>
          </w:tcPr>
          <w:p w14:paraId="00FFF939" w14:textId="77777777" w:rsidR="00822067" w:rsidRPr="00DF6D3D" w:rsidRDefault="00822067" w:rsidP="008F2019">
            <w:pPr>
              <w:jc w:val="center"/>
              <w:rPr>
                <w:rFonts w:ascii="Times New Roman" w:hAnsi="Times New Roman" w:cs="Times New Roman"/>
                <w:sz w:val="16"/>
                <w:szCs w:val="16"/>
              </w:rPr>
            </w:pPr>
            <w:r w:rsidRPr="00DF6D3D">
              <w:rPr>
                <w:rFonts w:ascii="Times New Roman" w:hAnsi="Times New Roman" w:cs="Times New Roman"/>
                <w:sz w:val="16"/>
                <w:szCs w:val="16"/>
              </w:rPr>
              <w:t>80.50</w:t>
            </w:r>
          </w:p>
        </w:tc>
        <w:tc>
          <w:tcPr>
            <w:tcW w:w="1540" w:type="dxa"/>
            <w:tcBorders>
              <w:top w:val="nil"/>
              <w:left w:val="nil"/>
              <w:bottom w:val="single" w:sz="4" w:space="0" w:color="auto"/>
              <w:right w:val="single" w:sz="4" w:space="0" w:color="auto"/>
            </w:tcBorders>
            <w:shd w:val="clear" w:color="auto" w:fill="auto"/>
            <w:noWrap/>
            <w:vAlign w:val="center"/>
            <w:hideMark/>
          </w:tcPr>
          <w:p w14:paraId="7708C098" w14:textId="77777777" w:rsidR="00822067" w:rsidRPr="00DF6D3D" w:rsidRDefault="00822067" w:rsidP="008F2019">
            <w:pPr>
              <w:jc w:val="center"/>
              <w:rPr>
                <w:rFonts w:ascii="Times New Roman" w:hAnsi="Times New Roman" w:cs="Times New Roman"/>
                <w:sz w:val="16"/>
                <w:szCs w:val="16"/>
              </w:rPr>
            </w:pPr>
            <w:r w:rsidRPr="00DF6D3D">
              <w:rPr>
                <w:rFonts w:ascii="Times New Roman" w:hAnsi="Times New Roman" w:cs="Times New Roman"/>
                <w:sz w:val="16"/>
                <w:szCs w:val="16"/>
              </w:rPr>
              <w:t>63.63</w:t>
            </w:r>
          </w:p>
        </w:tc>
        <w:tc>
          <w:tcPr>
            <w:tcW w:w="1340" w:type="dxa"/>
            <w:tcBorders>
              <w:top w:val="nil"/>
              <w:left w:val="nil"/>
              <w:bottom w:val="single" w:sz="4" w:space="0" w:color="auto"/>
              <w:right w:val="single" w:sz="4" w:space="0" w:color="auto"/>
            </w:tcBorders>
            <w:shd w:val="clear" w:color="auto" w:fill="auto"/>
            <w:noWrap/>
            <w:vAlign w:val="center"/>
            <w:hideMark/>
          </w:tcPr>
          <w:p w14:paraId="25D16C9A" w14:textId="77777777" w:rsidR="00822067" w:rsidRPr="00DF6D3D" w:rsidRDefault="00822067" w:rsidP="008F2019">
            <w:pPr>
              <w:jc w:val="center"/>
              <w:rPr>
                <w:rFonts w:ascii="Times New Roman" w:hAnsi="Times New Roman" w:cs="Times New Roman"/>
                <w:sz w:val="16"/>
                <w:szCs w:val="16"/>
              </w:rPr>
            </w:pPr>
            <w:r w:rsidRPr="00DF6D3D">
              <w:rPr>
                <w:rFonts w:ascii="Times New Roman" w:hAnsi="Times New Roman" w:cs="Times New Roman"/>
                <w:sz w:val="16"/>
                <w:szCs w:val="16"/>
              </w:rPr>
              <w:t>59.5</w:t>
            </w:r>
          </w:p>
        </w:tc>
        <w:tc>
          <w:tcPr>
            <w:tcW w:w="222" w:type="dxa"/>
            <w:vAlign w:val="center"/>
            <w:hideMark/>
          </w:tcPr>
          <w:p w14:paraId="6E4005D1" w14:textId="77777777" w:rsidR="00822067" w:rsidRPr="00DF6D3D" w:rsidRDefault="00822067" w:rsidP="008F2019">
            <w:pPr>
              <w:rPr>
                <w:rFonts w:ascii="Times New Roman" w:eastAsia="Times New Roman" w:hAnsi="Times New Roman" w:cs="Times New Roman"/>
                <w:sz w:val="20"/>
                <w:szCs w:val="20"/>
              </w:rPr>
            </w:pPr>
          </w:p>
        </w:tc>
      </w:tr>
      <w:tr w:rsidR="00822067" w:rsidRPr="00DF6D3D" w14:paraId="0D824530" w14:textId="77777777" w:rsidTr="008F2019">
        <w:trPr>
          <w:trHeight w:val="31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14:paraId="1AFF3553" w14:textId="77777777" w:rsidR="00822067" w:rsidRPr="00DF6D3D" w:rsidRDefault="00822067" w:rsidP="008F2019">
            <w:pPr>
              <w:jc w:val="center"/>
              <w:rPr>
                <w:rFonts w:ascii="Times New Roman" w:hAnsi="Times New Roman" w:cs="Times New Roman"/>
                <w:sz w:val="16"/>
                <w:szCs w:val="16"/>
              </w:rPr>
            </w:pPr>
            <w:r w:rsidRPr="00DF6D3D">
              <w:rPr>
                <w:rFonts w:ascii="Times New Roman" w:hAnsi="Times New Roman" w:cs="Times New Roman"/>
                <w:sz w:val="16"/>
                <w:szCs w:val="16"/>
              </w:rPr>
              <w:t>Blue PCo14</w:t>
            </w:r>
          </w:p>
        </w:tc>
        <w:tc>
          <w:tcPr>
            <w:tcW w:w="1940" w:type="dxa"/>
            <w:tcBorders>
              <w:top w:val="nil"/>
              <w:left w:val="nil"/>
              <w:bottom w:val="single" w:sz="4" w:space="0" w:color="auto"/>
              <w:right w:val="single" w:sz="4" w:space="0" w:color="auto"/>
            </w:tcBorders>
            <w:shd w:val="clear" w:color="auto" w:fill="auto"/>
            <w:noWrap/>
            <w:vAlign w:val="center"/>
            <w:hideMark/>
          </w:tcPr>
          <w:p w14:paraId="4BAD72F0" w14:textId="77777777" w:rsidR="00822067" w:rsidRPr="00DF6D3D" w:rsidRDefault="00822067" w:rsidP="008F2019">
            <w:pPr>
              <w:jc w:val="center"/>
              <w:rPr>
                <w:rFonts w:ascii="Times New Roman" w:hAnsi="Times New Roman" w:cs="Times New Roman"/>
                <w:sz w:val="16"/>
                <w:szCs w:val="16"/>
              </w:rPr>
            </w:pPr>
            <w:r w:rsidRPr="00DF6D3D">
              <w:rPr>
                <w:rFonts w:ascii="Times New Roman" w:hAnsi="Times New Roman" w:cs="Times New Roman"/>
                <w:sz w:val="16"/>
                <w:szCs w:val="16"/>
              </w:rPr>
              <w:t>17.85</w:t>
            </w:r>
          </w:p>
        </w:tc>
        <w:tc>
          <w:tcPr>
            <w:tcW w:w="1420" w:type="dxa"/>
            <w:tcBorders>
              <w:top w:val="nil"/>
              <w:left w:val="nil"/>
              <w:bottom w:val="single" w:sz="4" w:space="0" w:color="auto"/>
              <w:right w:val="single" w:sz="4" w:space="0" w:color="auto"/>
            </w:tcBorders>
            <w:shd w:val="clear" w:color="auto" w:fill="auto"/>
            <w:noWrap/>
            <w:vAlign w:val="center"/>
            <w:hideMark/>
          </w:tcPr>
          <w:p w14:paraId="581F4D75" w14:textId="77777777" w:rsidR="00822067" w:rsidRPr="00DF6D3D" w:rsidRDefault="00822067" w:rsidP="008F2019">
            <w:pPr>
              <w:jc w:val="center"/>
              <w:rPr>
                <w:rFonts w:ascii="Times New Roman" w:hAnsi="Times New Roman" w:cs="Times New Roman"/>
                <w:sz w:val="16"/>
                <w:szCs w:val="16"/>
              </w:rPr>
            </w:pPr>
            <w:r w:rsidRPr="00DF6D3D">
              <w:rPr>
                <w:rFonts w:ascii="Times New Roman" w:hAnsi="Times New Roman" w:cs="Times New Roman"/>
                <w:sz w:val="16"/>
                <w:szCs w:val="16"/>
              </w:rPr>
              <w:t>78.03</w:t>
            </w:r>
          </w:p>
        </w:tc>
        <w:tc>
          <w:tcPr>
            <w:tcW w:w="1540" w:type="dxa"/>
            <w:tcBorders>
              <w:top w:val="nil"/>
              <w:left w:val="nil"/>
              <w:bottom w:val="single" w:sz="4" w:space="0" w:color="auto"/>
              <w:right w:val="single" w:sz="4" w:space="0" w:color="auto"/>
            </w:tcBorders>
            <w:shd w:val="clear" w:color="auto" w:fill="auto"/>
            <w:noWrap/>
            <w:vAlign w:val="center"/>
            <w:hideMark/>
          </w:tcPr>
          <w:p w14:paraId="43EB6D67" w14:textId="77777777" w:rsidR="00822067" w:rsidRPr="00DF6D3D" w:rsidRDefault="00822067" w:rsidP="008F2019">
            <w:pPr>
              <w:jc w:val="center"/>
              <w:rPr>
                <w:rFonts w:ascii="Times New Roman" w:hAnsi="Times New Roman" w:cs="Times New Roman"/>
                <w:sz w:val="16"/>
                <w:szCs w:val="16"/>
              </w:rPr>
            </w:pPr>
            <w:r w:rsidRPr="00DF6D3D">
              <w:rPr>
                <w:rFonts w:ascii="Times New Roman" w:hAnsi="Times New Roman" w:cs="Times New Roman"/>
                <w:sz w:val="16"/>
                <w:szCs w:val="16"/>
              </w:rPr>
              <w:t>65.55</w:t>
            </w:r>
          </w:p>
        </w:tc>
        <w:tc>
          <w:tcPr>
            <w:tcW w:w="1340" w:type="dxa"/>
            <w:tcBorders>
              <w:top w:val="nil"/>
              <w:left w:val="nil"/>
              <w:bottom w:val="single" w:sz="4" w:space="0" w:color="auto"/>
              <w:right w:val="single" w:sz="4" w:space="0" w:color="auto"/>
            </w:tcBorders>
            <w:shd w:val="clear" w:color="auto" w:fill="auto"/>
            <w:noWrap/>
            <w:vAlign w:val="center"/>
            <w:hideMark/>
          </w:tcPr>
          <w:p w14:paraId="39D0D179" w14:textId="77777777" w:rsidR="00822067" w:rsidRPr="00DF6D3D" w:rsidRDefault="00822067" w:rsidP="008F2019">
            <w:pPr>
              <w:jc w:val="center"/>
              <w:rPr>
                <w:rFonts w:ascii="Times New Roman" w:hAnsi="Times New Roman" w:cs="Times New Roman"/>
                <w:sz w:val="16"/>
                <w:szCs w:val="16"/>
              </w:rPr>
            </w:pPr>
            <w:r w:rsidRPr="00DF6D3D">
              <w:rPr>
                <w:rFonts w:ascii="Times New Roman" w:hAnsi="Times New Roman" w:cs="Times New Roman"/>
                <w:sz w:val="16"/>
                <w:szCs w:val="16"/>
              </w:rPr>
              <w:t>23.4</w:t>
            </w:r>
          </w:p>
        </w:tc>
        <w:tc>
          <w:tcPr>
            <w:tcW w:w="222" w:type="dxa"/>
            <w:vAlign w:val="center"/>
            <w:hideMark/>
          </w:tcPr>
          <w:p w14:paraId="1B00EC9F" w14:textId="77777777" w:rsidR="00822067" w:rsidRPr="00DF6D3D" w:rsidRDefault="00822067" w:rsidP="008F2019">
            <w:pPr>
              <w:rPr>
                <w:rFonts w:ascii="Times New Roman" w:eastAsia="Times New Roman" w:hAnsi="Times New Roman" w:cs="Times New Roman"/>
                <w:sz w:val="20"/>
                <w:szCs w:val="20"/>
              </w:rPr>
            </w:pPr>
          </w:p>
        </w:tc>
      </w:tr>
    </w:tbl>
    <w:p w14:paraId="1C804DF6" w14:textId="59A50978" w:rsidR="002068D8" w:rsidRDefault="002068D8">
      <w:pPr>
        <w:rPr>
          <w:rFonts w:ascii="Times New Roman" w:hAnsi="Times New Roman" w:cs="Times New Roman"/>
          <w:lang w:val="en-GB"/>
        </w:rPr>
      </w:pPr>
    </w:p>
    <w:p w14:paraId="41793595" w14:textId="77777777" w:rsidR="0083203F" w:rsidRPr="003D0C66" w:rsidRDefault="0083203F" w:rsidP="0083203F">
      <w:pPr>
        <w:pStyle w:val="Tableofcontents"/>
        <w:spacing w:line="480" w:lineRule="auto"/>
        <w:rPr>
          <w:rFonts w:ascii="Times New Roman" w:hAnsi="Times New Roman" w:cs="Times New Roman"/>
        </w:rPr>
      </w:pPr>
    </w:p>
    <w:p w14:paraId="6A171440" w14:textId="7EFC095E" w:rsidR="00E46249" w:rsidRPr="003D0C66" w:rsidRDefault="00B139B8" w:rsidP="00E46249">
      <w:pPr>
        <w:spacing w:line="480" w:lineRule="auto"/>
        <w:rPr>
          <w:rFonts w:ascii="Times New Roman" w:hAnsi="Times New Roman" w:cs="Times New Roman"/>
        </w:rPr>
      </w:pPr>
      <w:r>
        <w:rPr>
          <w:rFonts w:ascii="Times New Roman" w:hAnsi="Times New Roman" w:cs="Times New Roman"/>
          <w:noProof/>
        </w:rPr>
        <w:drawing>
          <wp:inline distT="0" distB="0" distL="0" distR="0" wp14:anchorId="2600629F" wp14:editId="1EA5B82E">
            <wp:extent cx="5760720" cy="269367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2693670"/>
                    </a:xfrm>
                    <a:prstGeom prst="rect">
                      <a:avLst/>
                    </a:prstGeom>
                  </pic:spPr>
                </pic:pic>
              </a:graphicData>
            </a:graphic>
          </wp:inline>
        </w:drawing>
      </w:r>
    </w:p>
    <w:p w14:paraId="1270C1D4" w14:textId="7E4CED3C" w:rsidR="002068D8" w:rsidRDefault="00E46249" w:rsidP="00E46249">
      <w:pPr>
        <w:spacing w:line="360" w:lineRule="auto"/>
        <w:rPr>
          <w:rFonts w:ascii="Times New Roman" w:eastAsia="MS Mincho" w:hAnsi="Times New Roman" w:cs="Times New Roman"/>
          <w:lang w:val="pt-BR" w:eastAsia="ja-JP"/>
        </w:rPr>
      </w:pPr>
      <w:r w:rsidRPr="003D0C66">
        <w:rPr>
          <w:rFonts w:ascii="Times New Roman" w:hAnsi="Times New Roman" w:cs="Times New Roman"/>
          <w:b/>
          <w:bCs/>
        </w:rPr>
        <w:t>Figure S</w:t>
      </w:r>
      <w:r>
        <w:rPr>
          <w:rFonts w:ascii="Times New Roman" w:hAnsi="Times New Roman" w:cs="Times New Roman"/>
          <w:b/>
          <w:bCs/>
        </w:rPr>
        <w:t>1</w:t>
      </w:r>
      <w:r w:rsidRPr="003D0C66">
        <w:rPr>
          <w:rFonts w:ascii="Times New Roman" w:hAnsi="Times New Roman" w:cs="Times New Roman"/>
        </w:rPr>
        <w:t>. SEM images of all the fabrics</w:t>
      </w:r>
      <w:r w:rsidRPr="003D0C66">
        <w:rPr>
          <w:rFonts w:ascii="Times New Roman" w:eastAsia="MS Mincho" w:hAnsi="Times New Roman" w:cs="Times New Roman"/>
          <w:lang w:eastAsia="ja-JP"/>
        </w:rPr>
        <w:t xml:space="preserve">. </w:t>
      </w:r>
      <w:r w:rsidRPr="00DF6D3D">
        <w:rPr>
          <w:rFonts w:ascii="Times New Roman" w:eastAsia="MS Mincho" w:hAnsi="Times New Roman" w:cs="Times New Roman"/>
          <w:lang w:val="pt-BR" w:eastAsia="ja-JP"/>
        </w:rPr>
        <w:t>(</w:t>
      </w:r>
      <w:r w:rsidR="009868C1">
        <w:rPr>
          <w:rFonts w:asciiTheme="minorEastAsia" w:eastAsiaTheme="minorEastAsia" w:hAnsiTheme="minorEastAsia" w:cs="Times New Roman" w:hint="eastAsia"/>
          <w:lang w:val="pt-BR"/>
        </w:rPr>
        <w:t>a</w:t>
      </w:r>
      <w:r w:rsidRPr="00DF6D3D">
        <w:rPr>
          <w:rFonts w:ascii="Times New Roman" w:eastAsia="MS Mincho" w:hAnsi="Times New Roman" w:cs="Times New Roman"/>
          <w:lang w:val="pt-BR" w:eastAsia="ja-JP"/>
        </w:rPr>
        <w:t>) PCo1</w:t>
      </w:r>
      <w:r w:rsidR="00B139B8">
        <w:rPr>
          <w:rFonts w:ascii="Times New Roman" w:eastAsia="MS Mincho" w:hAnsi="Times New Roman" w:cs="Times New Roman"/>
          <w:lang w:val="pt-BR" w:eastAsia="ja-JP"/>
        </w:rPr>
        <w:t>5</w:t>
      </w:r>
      <w:r w:rsidRPr="00DF6D3D">
        <w:rPr>
          <w:rFonts w:ascii="Times New Roman" w:eastAsia="MS Mincho" w:hAnsi="Times New Roman" w:cs="Times New Roman"/>
          <w:lang w:val="pt-BR" w:eastAsia="ja-JP"/>
        </w:rPr>
        <w:t>, (</w:t>
      </w:r>
      <w:r w:rsidR="009868C1">
        <w:rPr>
          <w:rFonts w:ascii="Times New Roman" w:eastAsia="MS Mincho" w:hAnsi="Times New Roman" w:cs="Times New Roman"/>
          <w:lang w:val="pt-BR" w:eastAsia="ja-JP"/>
        </w:rPr>
        <w:t>b</w:t>
      </w:r>
      <w:r w:rsidRPr="00DF6D3D">
        <w:rPr>
          <w:rFonts w:ascii="Times New Roman" w:eastAsia="MS Mincho" w:hAnsi="Times New Roman" w:cs="Times New Roman"/>
          <w:lang w:val="pt-BR" w:eastAsia="ja-JP"/>
        </w:rPr>
        <w:t>) PC</w:t>
      </w:r>
      <w:r w:rsidR="00B139B8">
        <w:rPr>
          <w:rFonts w:ascii="Times New Roman" w:eastAsia="MS Mincho" w:hAnsi="Times New Roman" w:cs="Times New Roman"/>
          <w:lang w:val="pt-BR" w:eastAsia="ja-JP"/>
        </w:rPr>
        <w:t>a30</w:t>
      </w:r>
      <w:r w:rsidRPr="00DF6D3D">
        <w:rPr>
          <w:rFonts w:ascii="Times New Roman" w:eastAsia="MS Mincho" w:hAnsi="Times New Roman" w:cs="Times New Roman"/>
          <w:lang w:val="pt-BR" w:eastAsia="ja-JP"/>
        </w:rPr>
        <w:t>, (</w:t>
      </w:r>
      <w:r w:rsidR="009868C1">
        <w:rPr>
          <w:rFonts w:ascii="Times New Roman" w:eastAsia="MS Mincho" w:hAnsi="Times New Roman" w:cs="Times New Roman"/>
          <w:lang w:val="pt-BR" w:eastAsia="ja-JP"/>
        </w:rPr>
        <w:t>c</w:t>
      </w:r>
      <w:r w:rsidRPr="00DF6D3D">
        <w:rPr>
          <w:rFonts w:ascii="Times New Roman" w:eastAsia="MS Mincho" w:hAnsi="Times New Roman" w:cs="Times New Roman"/>
          <w:lang w:val="pt-BR" w:eastAsia="ja-JP"/>
        </w:rPr>
        <w:t>) TTR24, (</w:t>
      </w:r>
      <w:r w:rsidR="009868C1">
        <w:rPr>
          <w:rFonts w:ascii="Times New Roman" w:eastAsia="MS Mincho" w:hAnsi="Times New Roman" w:cs="Times New Roman"/>
          <w:lang w:val="pt-BR" w:eastAsia="ja-JP"/>
        </w:rPr>
        <w:t>d</w:t>
      </w:r>
      <w:r w:rsidRPr="00F33532">
        <w:rPr>
          <w:rFonts w:ascii="Times New Roman" w:hAnsi="Times New Roman" w:cs="Times New Roman"/>
          <w:lang w:val="pt-BR"/>
        </w:rPr>
        <w:t>) CSi07, (</w:t>
      </w:r>
      <w:r w:rsidR="009868C1">
        <w:rPr>
          <w:rFonts w:ascii="Times New Roman" w:hAnsi="Times New Roman" w:cs="Times New Roman"/>
          <w:lang w:val="pt-BR"/>
        </w:rPr>
        <w:t>e</w:t>
      </w:r>
      <w:r w:rsidRPr="00F33532">
        <w:rPr>
          <w:rFonts w:ascii="Times New Roman" w:hAnsi="Times New Roman" w:cs="Times New Roman"/>
          <w:lang w:val="pt-BR"/>
        </w:rPr>
        <w:t xml:space="preserve">) </w:t>
      </w:r>
      <w:r w:rsidR="00973423" w:rsidRPr="00F33532">
        <w:rPr>
          <w:rFonts w:ascii="Times New Roman" w:hAnsi="Times New Roman" w:cs="Times New Roman"/>
          <w:lang w:val="pt-BR"/>
        </w:rPr>
        <w:t>CP</w:t>
      </w:r>
      <w:r w:rsidRPr="00F33532">
        <w:rPr>
          <w:rFonts w:ascii="Times New Roman" w:hAnsi="Times New Roman" w:cs="Times New Roman"/>
          <w:lang w:val="pt-BR"/>
        </w:rPr>
        <w:t>o</w:t>
      </w:r>
      <w:r w:rsidR="00973423" w:rsidRPr="00F33532">
        <w:rPr>
          <w:rFonts w:ascii="Times New Roman" w:hAnsi="Times New Roman" w:cs="Times New Roman" w:hint="eastAsia"/>
          <w:lang w:val="pt-BR"/>
        </w:rPr>
        <w:t>2</w:t>
      </w:r>
      <w:r w:rsidRPr="00F33532">
        <w:rPr>
          <w:rFonts w:ascii="Times New Roman" w:hAnsi="Times New Roman" w:cs="Times New Roman"/>
          <w:lang w:val="pt-BR"/>
        </w:rPr>
        <w:t>0</w:t>
      </w:r>
      <w:r w:rsidR="00973423" w:rsidRPr="00F33532">
        <w:rPr>
          <w:rFonts w:ascii="Times New Roman" w:hAnsi="Times New Roman" w:cs="Times New Roman"/>
          <w:lang w:val="pt-BR"/>
        </w:rPr>
        <w:t>, (</w:t>
      </w:r>
      <w:r w:rsidR="009868C1">
        <w:rPr>
          <w:rFonts w:ascii="Times New Roman" w:hAnsi="Times New Roman" w:cs="Times New Roman"/>
          <w:lang w:val="pt-BR"/>
        </w:rPr>
        <w:t>f</w:t>
      </w:r>
      <w:r w:rsidR="00973423" w:rsidRPr="00F33532">
        <w:rPr>
          <w:rFonts w:ascii="Times New Roman" w:hAnsi="Times New Roman" w:cs="Times New Roman" w:hint="eastAsia"/>
          <w:lang w:val="pt-BR"/>
        </w:rPr>
        <w:t>) TCo</w:t>
      </w:r>
      <w:r w:rsidR="00973423" w:rsidRPr="00F33532">
        <w:rPr>
          <w:rFonts w:ascii="Times New Roman" w:hAnsi="Times New Roman" w:cs="Times New Roman"/>
          <w:lang w:val="pt-BR"/>
        </w:rPr>
        <w:t>10</w:t>
      </w:r>
      <w:r w:rsidRPr="00F33532">
        <w:rPr>
          <w:rFonts w:ascii="Times New Roman" w:hAnsi="Times New Roman" w:cs="Times New Roman"/>
          <w:lang w:val="pt-BR"/>
        </w:rPr>
        <w:t>.</w:t>
      </w:r>
    </w:p>
    <w:p w14:paraId="4B10E275" w14:textId="77777777" w:rsidR="002068D8" w:rsidRDefault="002068D8">
      <w:pPr>
        <w:rPr>
          <w:rFonts w:ascii="Times New Roman" w:eastAsia="MS Mincho" w:hAnsi="Times New Roman" w:cs="Times New Roman"/>
          <w:lang w:val="pt-BR" w:eastAsia="ja-JP"/>
        </w:rPr>
      </w:pPr>
      <w:r>
        <w:rPr>
          <w:rFonts w:ascii="Times New Roman" w:eastAsia="MS Mincho" w:hAnsi="Times New Roman" w:cs="Times New Roman"/>
          <w:lang w:val="pt-BR" w:eastAsia="ja-JP"/>
        </w:rPr>
        <w:br w:type="page"/>
      </w:r>
    </w:p>
    <w:p w14:paraId="6679DA3D" w14:textId="77777777" w:rsidR="00E46249" w:rsidRPr="00DF6D3D" w:rsidRDefault="00E46249" w:rsidP="00E46249">
      <w:pPr>
        <w:spacing w:line="360" w:lineRule="auto"/>
        <w:rPr>
          <w:rFonts w:ascii="Times New Roman" w:hAnsi="Times New Roman" w:cs="Times New Roman"/>
          <w:lang w:val="pt-BR"/>
        </w:rPr>
      </w:pPr>
    </w:p>
    <w:p w14:paraId="3B04C49C" w14:textId="73ED4DDD" w:rsidR="00E46249" w:rsidRDefault="00E46249" w:rsidP="00E46249">
      <w:pPr>
        <w:spacing w:line="480" w:lineRule="auto"/>
        <w:jc w:val="center"/>
        <w:rPr>
          <w:rFonts w:ascii="Times New Roman" w:hAnsi="Times New Roman" w:cs="Times New Roman"/>
          <w:lang w:val="pt-BR"/>
        </w:rPr>
      </w:pPr>
      <w:r>
        <w:rPr>
          <w:rFonts w:ascii="Times New Roman" w:hAnsi="Times New Roman" w:cs="Times New Roman"/>
          <w:noProof/>
          <w:lang w:val="pt-BR"/>
        </w:rPr>
        <w:drawing>
          <wp:inline distT="0" distB="0" distL="0" distR="0" wp14:anchorId="353AED65" wp14:editId="22DF31BA">
            <wp:extent cx="5274310" cy="2954020"/>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2954020"/>
                    </a:xfrm>
                    <a:prstGeom prst="rect">
                      <a:avLst/>
                    </a:prstGeom>
                  </pic:spPr>
                </pic:pic>
              </a:graphicData>
            </a:graphic>
          </wp:inline>
        </w:drawing>
      </w:r>
    </w:p>
    <w:p w14:paraId="71D11623" w14:textId="45AA7030" w:rsidR="00E46249" w:rsidRPr="00E46249" w:rsidRDefault="00E46249" w:rsidP="0037149B">
      <w:pPr>
        <w:jc w:val="both"/>
        <w:rPr>
          <w:rFonts w:ascii="Times New Roman" w:hAnsi="Times New Roman" w:cs="Times New Roman"/>
        </w:rPr>
      </w:pPr>
      <w:r w:rsidRPr="003D0C66">
        <w:rPr>
          <w:rFonts w:ascii="Times New Roman" w:hAnsi="Times New Roman" w:cs="Times New Roman"/>
          <w:b/>
          <w:bCs/>
        </w:rPr>
        <w:t>Figure S</w:t>
      </w:r>
      <w:r>
        <w:rPr>
          <w:rFonts w:ascii="Times New Roman" w:hAnsi="Times New Roman" w:cs="Times New Roman"/>
          <w:b/>
          <w:bCs/>
        </w:rPr>
        <w:t>2</w:t>
      </w:r>
      <w:r w:rsidRPr="003D0C66">
        <w:rPr>
          <w:rFonts w:ascii="Times New Roman" w:hAnsi="Times New Roman" w:cs="Times New Roman"/>
          <w:b/>
          <w:bCs/>
        </w:rPr>
        <w:t>.</w:t>
      </w:r>
      <w:r w:rsidRPr="003D0C66">
        <w:rPr>
          <w:rFonts w:ascii="Times New Roman" w:hAnsi="Times New Roman" w:cs="Times New Roman"/>
        </w:rPr>
        <w:t xml:space="preserve"> SEM and TEM images of SiO</w:t>
      </w:r>
      <w:r w:rsidRPr="003D0C66">
        <w:rPr>
          <w:rFonts w:ascii="Times New Roman" w:hAnsi="Times New Roman" w:cs="Times New Roman"/>
          <w:vertAlign w:val="subscript"/>
        </w:rPr>
        <w:t>2</w:t>
      </w:r>
      <w:r w:rsidRPr="003D0C66">
        <w:rPr>
          <w:rFonts w:ascii="Times New Roman" w:hAnsi="Times New Roman" w:cs="Times New Roman"/>
        </w:rPr>
        <w:t xml:space="preserve">. </w:t>
      </w:r>
      <w:bookmarkStart w:id="3" w:name="_Hlk93054488"/>
      <w:r w:rsidRPr="003D0C66">
        <w:rPr>
          <w:rFonts w:ascii="Times New Roman" w:hAnsi="Times New Roman" w:cs="Times New Roman"/>
        </w:rPr>
        <w:t>(a) SEM image of SiO</w:t>
      </w:r>
      <w:r w:rsidRPr="003D0C66">
        <w:rPr>
          <w:rFonts w:ascii="Times New Roman" w:hAnsi="Times New Roman" w:cs="Times New Roman"/>
          <w:vertAlign w:val="subscript"/>
        </w:rPr>
        <w:t>2</w:t>
      </w:r>
      <w:r w:rsidRPr="003D0C66">
        <w:rPr>
          <w:rFonts w:ascii="Times New Roman" w:hAnsi="Times New Roman" w:cs="Times New Roman"/>
        </w:rPr>
        <w:t xml:space="preserve"> with the diameter at 1</w:t>
      </w:r>
      <w:r w:rsidR="00B45788">
        <w:rPr>
          <w:rFonts w:ascii="Times New Roman" w:hAnsi="Times New Roman" w:cs="Times New Roman"/>
        </w:rPr>
        <w:t>7</w:t>
      </w:r>
      <w:r w:rsidRPr="003D0C66">
        <w:rPr>
          <w:rFonts w:ascii="Times New Roman" w:hAnsi="Times New Roman" w:cs="Times New Roman"/>
        </w:rPr>
        <w:t xml:space="preserve">0 nm. (b) </w:t>
      </w:r>
      <w:r>
        <w:rPr>
          <w:rFonts w:ascii="Times New Roman" w:hAnsi="Times New Roman" w:cs="Times New Roman"/>
        </w:rPr>
        <w:t>S</w:t>
      </w:r>
      <w:r w:rsidRPr="003D0C66">
        <w:rPr>
          <w:rFonts w:ascii="Times New Roman" w:hAnsi="Times New Roman" w:cs="Times New Roman"/>
        </w:rPr>
        <w:t>EM image of SiO</w:t>
      </w:r>
      <w:r w:rsidRPr="003D0C66">
        <w:rPr>
          <w:rFonts w:ascii="Times New Roman" w:hAnsi="Times New Roman" w:cs="Times New Roman"/>
          <w:vertAlign w:val="subscript"/>
        </w:rPr>
        <w:t>2</w:t>
      </w:r>
      <w:r w:rsidRPr="003D0C66">
        <w:rPr>
          <w:rFonts w:ascii="Times New Roman" w:hAnsi="Times New Roman" w:cs="Times New Roman"/>
        </w:rPr>
        <w:t xml:space="preserve"> with the diameter at </w:t>
      </w:r>
      <w:r>
        <w:rPr>
          <w:rFonts w:ascii="Times New Roman" w:hAnsi="Times New Roman" w:cs="Times New Roman"/>
        </w:rPr>
        <w:t>2</w:t>
      </w:r>
      <w:r w:rsidR="00B45788">
        <w:rPr>
          <w:rFonts w:ascii="Times New Roman" w:hAnsi="Times New Roman" w:cs="Times New Roman"/>
        </w:rPr>
        <w:t>0</w:t>
      </w:r>
      <w:r w:rsidRPr="003D0C66">
        <w:rPr>
          <w:rFonts w:ascii="Times New Roman" w:hAnsi="Times New Roman" w:cs="Times New Roman"/>
        </w:rPr>
        <w:t xml:space="preserve">0 nm. </w:t>
      </w:r>
      <w:bookmarkEnd w:id="3"/>
      <w:r w:rsidRPr="003D0C66">
        <w:rPr>
          <w:rFonts w:ascii="Times New Roman" w:hAnsi="Times New Roman" w:cs="Times New Roman"/>
        </w:rPr>
        <w:t>(</w:t>
      </w:r>
      <w:r>
        <w:rPr>
          <w:rFonts w:ascii="Times New Roman" w:hAnsi="Times New Roman" w:cs="Times New Roman"/>
        </w:rPr>
        <w:t>c</w:t>
      </w:r>
      <w:r w:rsidRPr="003D0C66">
        <w:rPr>
          <w:rFonts w:ascii="Times New Roman" w:hAnsi="Times New Roman" w:cs="Times New Roman"/>
        </w:rPr>
        <w:t>) SEM image of SiO</w:t>
      </w:r>
      <w:r w:rsidRPr="003D0C66">
        <w:rPr>
          <w:rFonts w:ascii="Times New Roman" w:hAnsi="Times New Roman" w:cs="Times New Roman"/>
          <w:vertAlign w:val="subscript"/>
        </w:rPr>
        <w:t>2</w:t>
      </w:r>
      <w:r w:rsidRPr="003D0C66">
        <w:rPr>
          <w:rFonts w:ascii="Times New Roman" w:hAnsi="Times New Roman" w:cs="Times New Roman"/>
        </w:rPr>
        <w:t xml:space="preserve"> with the diameter at </w:t>
      </w:r>
      <w:r w:rsidR="00B45788">
        <w:rPr>
          <w:rFonts w:ascii="Times New Roman" w:hAnsi="Times New Roman" w:cs="Times New Roman"/>
        </w:rPr>
        <w:t>23</w:t>
      </w:r>
      <w:r w:rsidRPr="003D0C66">
        <w:rPr>
          <w:rFonts w:ascii="Times New Roman" w:hAnsi="Times New Roman" w:cs="Times New Roman"/>
        </w:rPr>
        <w:t xml:space="preserve">0 nm. (a) </w:t>
      </w:r>
      <w:r>
        <w:rPr>
          <w:rFonts w:ascii="Times New Roman" w:hAnsi="Times New Roman" w:cs="Times New Roman"/>
        </w:rPr>
        <w:t>T</w:t>
      </w:r>
      <w:r w:rsidRPr="003D0C66">
        <w:rPr>
          <w:rFonts w:ascii="Times New Roman" w:hAnsi="Times New Roman" w:cs="Times New Roman"/>
        </w:rPr>
        <w:t>EM image of SiO</w:t>
      </w:r>
      <w:r w:rsidRPr="003D0C66">
        <w:rPr>
          <w:rFonts w:ascii="Times New Roman" w:hAnsi="Times New Roman" w:cs="Times New Roman"/>
          <w:vertAlign w:val="subscript"/>
        </w:rPr>
        <w:t>2</w:t>
      </w:r>
      <w:r w:rsidRPr="003D0C66">
        <w:rPr>
          <w:rFonts w:ascii="Times New Roman" w:hAnsi="Times New Roman" w:cs="Times New Roman"/>
        </w:rPr>
        <w:t xml:space="preserve"> with the diameter at 1</w:t>
      </w:r>
      <w:r w:rsidR="00B45788">
        <w:rPr>
          <w:rFonts w:ascii="Times New Roman" w:hAnsi="Times New Roman" w:cs="Times New Roman"/>
        </w:rPr>
        <w:t>7</w:t>
      </w:r>
      <w:r w:rsidRPr="003D0C66">
        <w:rPr>
          <w:rFonts w:ascii="Times New Roman" w:hAnsi="Times New Roman" w:cs="Times New Roman"/>
        </w:rPr>
        <w:t xml:space="preserve">0 nm. (b) </w:t>
      </w:r>
      <w:r>
        <w:rPr>
          <w:rFonts w:ascii="Times New Roman" w:hAnsi="Times New Roman" w:cs="Times New Roman"/>
        </w:rPr>
        <w:t>T</w:t>
      </w:r>
      <w:r w:rsidRPr="003D0C66">
        <w:rPr>
          <w:rFonts w:ascii="Times New Roman" w:hAnsi="Times New Roman" w:cs="Times New Roman"/>
        </w:rPr>
        <w:t>EM image of SiO</w:t>
      </w:r>
      <w:r w:rsidRPr="003D0C66">
        <w:rPr>
          <w:rFonts w:ascii="Times New Roman" w:hAnsi="Times New Roman" w:cs="Times New Roman"/>
          <w:vertAlign w:val="subscript"/>
        </w:rPr>
        <w:t>2</w:t>
      </w:r>
      <w:r w:rsidRPr="003D0C66">
        <w:rPr>
          <w:rFonts w:ascii="Times New Roman" w:hAnsi="Times New Roman" w:cs="Times New Roman"/>
        </w:rPr>
        <w:t xml:space="preserve"> with the diameter at </w:t>
      </w:r>
      <w:r>
        <w:rPr>
          <w:rFonts w:ascii="Times New Roman" w:hAnsi="Times New Roman" w:cs="Times New Roman"/>
        </w:rPr>
        <w:t>2</w:t>
      </w:r>
      <w:r w:rsidR="00B45788">
        <w:rPr>
          <w:rFonts w:ascii="Times New Roman" w:hAnsi="Times New Roman" w:cs="Times New Roman"/>
        </w:rPr>
        <w:t>0</w:t>
      </w:r>
      <w:r w:rsidRPr="003D0C66">
        <w:rPr>
          <w:rFonts w:ascii="Times New Roman" w:hAnsi="Times New Roman" w:cs="Times New Roman"/>
        </w:rPr>
        <w:t>0 nm. (</w:t>
      </w:r>
      <w:r>
        <w:rPr>
          <w:rFonts w:ascii="Times New Roman" w:hAnsi="Times New Roman" w:cs="Times New Roman"/>
        </w:rPr>
        <w:t>c</w:t>
      </w:r>
      <w:r w:rsidRPr="003D0C66">
        <w:rPr>
          <w:rFonts w:ascii="Times New Roman" w:hAnsi="Times New Roman" w:cs="Times New Roman"/>
        </w:rPr>
        <w:t xml:space="preserve">) </w:t>
      </w:r>
      <w:r>
        <w:rPr>
          <w:rFonts w:ascii="Times New Roman" w:hAnsi="Times New Roman" w:cs="Times New Roman"/>
        </w:rPr>
        <w:t>T</w:t>
      </w:r>
      <w:r w:rsidRPr="003D0C66">
        <w:rPr>
          <w:rFonts w:ascii="Times New Roman" w:hAnsi="Times New Roman" w:cs="Times New Roman"/>
        </w:rPr>
        <w:t>EM image of SiO</w:t>
      </w:r>
      <w:r w:rsidRPr="003D0C66">
        <w:rPr>
          <w:rFonts w:ascii="Times New Roman" w:hAnsi="Times New Roman" w:cs="Times New Roman"/>
          <w:vertAlign w:val="subscript"/>
        </w:rPr>
        <w:t>2</w:t>
      </w:r>
      <w:r w:rsidRPr="003D0C66">
        <w:rPr>
          <w:rFonts w:ascii="Times New Roman" w:hAnsi="Times New Roman" w:cs="Times New Roman"/>
        </w:rPr>
        <w:t xml:space="preserve"> with the diameter at </w:t>
      </w:r>
      <w:r w:rsidR="00B45788">
        <w:rPr>
          <w:rFonts w:ascii="Times New Roman" w:hAnsi="Times New Roman" w:cs="Times New Roman"/>
        </w:rPr>
        <w:t>23</w:t>
      </w:r>
      <w:r w:rsidRPr="003D0C66">
        <w:rPr>
          <w:rFonts w:ascii="Times New Roman" w:hAnsi="Times New Roman" w:cs="Times New Roman"/>
        </w:rPr>
        <w:t>0 nm.</w:t>
      </w:r>
    </w:p>
    <w:p w14:paraId="1B303EF2" w14:textId="67838150" w:rsidR="0083203F" w:rsidRPr="00E46249" w:rsidRDefault="0083203F" w:rsidP="00E46249">
      <w:pPr>
        <w:spacing w:line="480" w:lineRule="auto"/>
        <w:jc w:val="center"/>
        <w:rPr>
          <w:rFonts w:ascii="Times New Roman" w:hAnsi="Times New Roman" w:cs="Times New Roman"/>
        </w:rPr>
      </w:pPr>
      <w:r w:rsidRPr="00E46249">
        <w:rPr>
          <w:rFonts w:ascii="Times New Roman" w:hAnsi="Times New Roman" w:cs="Times New Roman"/>
        </w:rPr>
        <w:br w:type="page"/>
      </w:r>
    </w:p>
    <w:p w14:paraId="7284F045" w14:textId="61CC8914" w:rsidR="00575A66" w:rsidRDefault="00575A66">
      <w:pPr>
        <w:rPr>
          <w:rFonts w:ascii="Times New Roman" w:hAnsi="Times New Roman" w:cs="Times New Roman"/>
        </w:rPr>
      </w:pPr>
    </w:p>
    <w:p w14:paraId="710273EF" w14:textId="05F99772" w:rsidR="0083203F" w:rsidRPr="003D0C66" w:rsidRDefault="00E46249" w:rsidP="0083203F">
      <w:pPr>
        <w:jc w:val="center"/>
        <w:rPr>
          <w:rFonts w:ascii="Times New Roman" w:hAnsi="Times New Roman" w:cs="Times New Roman"/>
        </w:rPr>
      </w:pPr>
      <w:r>
        <w:rPr>
          <w:rFonts w:ascii="Times New Roman" w:hAnsi="Times New Roman" w:cs="Times New Roman"/>
          <w:noProof/>
        </w:rPr>
        <w:drawing>
          <wp:inline distT="0" distB="0" distL="0" distR="0" wp14:anchorId="5333A550" wp14:editId="5AC0E809">
            <wp:extent cx="5450205" cy="2161309"/>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rotWithShape="1">
                    <a:blip r:embed="rId9" cstate="print">
                      <a:extLst>
                        <a:ext uri="{28A0092B-C50C-407E-A947-70E740481C1C}">
                          <a14:useLocalDpi xmlns:a14="http://schemas.microsoft.com/office/drawing/2010/main" val="0"/>
                        </a:ext>
                      </a:extLst>
                    </a:blip>
                    <a:srcRect l="5360" t="8455" b="3592"/>
                    <a:stretch/>
                  </pic:blipFill>
                  <pic:spPr bwMode="auto">
                    <a:xfrm>
                      <a:off x="0" y="0"/>
                      <a:ext cx="5451898" cy="2161980"/>
                    </a:xfrm>
                    <a:prstGeom prst="rect">
                      <a:avLst/>
                    </a:prstGeom>
                    <a:ln>
                      <a:noFill/>
                    </a:ln>
                    <a:extLst>
                      <a:ext uri="{53640926-AAD7-44D8-BBD7-CCE9431645EC}">
                        <a14:shadowObscured xmlns:a14="http://schemas.microsoft.com/office/drawing/2010/main"/>
                      </a:ext>
                    </a:extLst>
                  </pic:spPr>
                </pic:pic>
              </a:graphicData>
            </a:graphic>
          </wp:inline>
        </w:drawing>
      </w:r>
    </w:p>
    <w:p w14:paraId="0626952F" w14:textId="3F4F2E83" w:rsidR="0083203F" w:rsidRPr="003D0C66" w:rsidRDefault="0083203F" w:rsidP="00F238CE">
      <w:pPr>
        <w:pStyle w:val="Mdeck4text"/>
        <w:spacing w:after="80" w:line="480" w:lineRule="auto"/>
        <w:ind w:firstLine="0"/>
        <w:rPr>
          <w:rFonts w:cs="Times New Roman"/>
        </w:rPr>
      </w:pPr>
      <w:r w:rsidRPr="003D0C66">
        <w:rPr>
          <w:rFonts w:cs="Times New Roman"/>
          <w:b/>
          <w:bCs/>
        </w:rPr>
        <w:t>Figure S</w:t>
      </w:r>
      <w:r w:rsidR="00E46249">
        <w:rPr>
          <w:rFonts w:cs="Times New Roman"/>
          <w:b/>
          <w:bCs/>
        </w:rPr>
        <w:t xml:space="preserve">3 (a) </w:t>
      </w:r>
      <w:r w:rsidR="00F238CE" w:rsidRPr="008B4746">
        <w:rPr>
          <w:rFonts w:eastAsiaTheme="minorEastAsia" w:cs="Times New Roman"/>
          <w:color w:val="auto"/>
          <w:szCs w:val="24"/>
          <w:lang w:val="de-DE" w:eastAsia="zh-CN"/>
        </w:rPr>
        <w:t>The FTIR spectrum of the SiO</w:t>
      </w:r>
      <w:r w:rsidR="00F238CE" w:rsidRPr="008B4746">
        <w:rPr>
          <w:rFonts w:eastAsiaTheme="minorEastAsia" w:cs="Times New Roman"/>
          <w:color w:val="auto"/>
          <w:szCs w:val="24"/>
          <w:vertAlign w:val="subscript"/>
          <w:lang w:val="de-DE" w:eastAsia="zh-CN"/>
        </w:rPr>
        <w:t>2</w:t>
      </w:r>
      <w:r w:rsidR="00F238CE" w:rsidRPr="008B4746">
        <w:rPr>
          <w:rFonts w:eastAsiaTheme="minorEastAsia" w:cs="Times New Roman"/>
          <w:color w:val="auto"/>
          <w:szCs w:val="24"/>
          <w:lang w:val="de-DE" w:eastAsia="zh-CN"/>
        </w:rPr>
        <w:t xml:space="preserve"> nanoparticle before and after modification.</w:t>
      </w:r>
      <w:r w:rsidR="00F238CE">
        <w:rPr>
          <w:rFonts w:eastAsiaTheme="minorEastAsia" w:cs="Times New Roman"/>
          <w:color w:val="auto"/>
          <w:szCs w:val="24"/>
          <w:lang w:val="de-DE" w:eastAsia="zh-CN"/>
        </w:rPr>
        <w:t xml:space="preserve"> (</w:t>
      </w:r>
      <w:r w:rsidR="00F238CE">
        <w:rPr>
          <w:rFonts w:eastAsiaTheme="minorEastAsia" w:cs="Times New Roman" w:hint="eastAsia"/>
          <w:color w:val="auto"/>
          <w:szCs w:val="24"/>
          <w:lang w:val="de-DE" w:eastAsia="zh-CN"/>
        </w:rPr>
        <w:t>b</w:t>
      </w:r>
      <w:r w:rsidR="00F238CE">
        <w:rPr>
          <w:rFonts w:eastAsiaTheme="minorEastAsia" w:cs="Times New Roman"/>
          <w:color w:val="auto"/>
          <w:szCs w:val="24"/>
          <w:lang w:val="de-DE" w:eastAsia="zh-CN"/>
        </w:rPr>
        <w:t xml:space="preserve">) </w:t>
      </w:r>
      <w:r w:rsidRPr="003D0C66">
        <w:rPr>
          <w:rFonts w:cs="Times New Roman"/>
        </w:rPr>
        <w:t>Thermogravimetric analysis (TA) results of APCs coatings on the fabrics.</w:t>
      </w:r>
    </w:p>
    <w:p w14:paraId="1135DB35" w14:textId="0808337F" w:rsidR="00575A66" w:rsidRDefault="00575A66">
      <w:pPr>
        <w:rPr>
          <w:rFonts w:ascii="Times New Roman" w:hAnsi="Times New Roman" w:cs="Times New Roman"/>
        </w:rPr>
      </w:pPr>
      <w:r>
        <w:rPr>
          <w:rFonts w:ascii="Times New Roman" w:hAnsi="Times New Roman" w:cs="Times New Roman"/>
        </w:rPr>
        <w:br w:type="page"/>
      </w:r>
      <w:r w:rsidR="00477AA0">
        <w:rPr>
          <w:rFonts w:ascii="Times New Roman" w:hAnsi="Times New Roman" w:cs="Times New Roman"/>
          <w:noProof/>
        </w:rPr>
        <w:lastRenderedPageBreak/>
        <w:drawing>
          <wp:inline distT="0" distB="0" distL="0" distR="0" wp14:anchorId="3DAC32BA" wp14:editId="26C9C5AF">
            <wp:extent cx="5760720" cy="212026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2120265"/>
                    </a:xfrm>
                    <a:prstGeom prst="rect">
                      <a:avLst/>
                    </a:prstGeom>
                  </pic:spPr>
                </pic:pic>
              </a:graphicData>
            </a:graphic>
          </wp:inline>
        </w:drawing>
      </w:r>
    </w:p>
    <w:p w14:paraId="60CD9598" w14:textId="6E98A91B" w:rsidR="00575A66" w:rsidRPr="001E66E8" w:rsidRDefault="00477AA0" w:rsidP="00822067">
      <w:pPr>
        <w:pStyle w:val="Mdeck4text"/>
        <w:spacing w:after="80" w:line="480" w:lineRule="auto"/>
        <w:ind w:firstLine="0"/>
        <w:rPr>
          <w:rFonts w:cs="Times New Roman"/>
        </w:rPr>
      </w:pPr>
      <w:r w:rsidRPr="00822067">
        <w:rPr>
          <w:rFonts w:eastAsiaTheme="minorEastAsia" w:cs="Times New Roman"/>
          <w:b/>
          <w:bCs/>
          <w:color w:val="auto"/>
          <w:szCs w:val="24"/>
          <w:lang w:val="de-DE" w:eastAsia="zh-CN"/>
        </w:rPr>
        <w:t>Figure S4</w:t>
      </w:r>
      <w:r w:rsidRPr="00477AA0">
        <w:rPr>
          <w:rFonts w:eastAsiaTheme="minorEastAsia" w:cs="Times New Roman"/>
          <w:color w:val="auto"/>
          <w:szCs w:val="24"/>
          <w:lang w:val="de-DE" w:eastAsia="zh-CN"/>
        </w:rPr>
        <w:t xml:space="preserve"> Properties of the structure-colored fabrics: (a) Schematically shows the determination of the maximum peak position (Pmax) and peak width at the half-peak height (PWHP); (b) Summarization of Pmax and PWHP for the blue, green and red colored fabrics</w:t>
      </w:r>
      <w:r>
        <w:rPr>
          <w:rFonts w:eastAsiaTheme="minorEastAsia" w:cs="Times New Roman"/>
          <w:color w:val="auto"/>
          <w:szCs w:val="24"/>
          <w:lang w:val="de-DE" w:eastAsia="zh-CN"/>
        </w:rPr>
        <w:t xml:space="preserve">. </w:t>
      </w:r>
    </w:p>
    <w:p w14:paraId="514370C0" w14:textId="04244EE5" w:rsidR="000C5F56" w:rsidRPr="0083203F" w:rsidRDefault="000C5F56" w:rsidP="0079719D">
      <w:pPr>
        <w:jc w:val="both"/>
        <w:rPr>
          <w:lang w:val="de-DE"/>
        </w:rPr>
      </w:pPr>
    </w:p>
    <w:sectPr w:rsidR="000C5F56" w:rsidRPr="0083203F">
      <w:headerReference w:type="default" r:id="rId11"/>
      <w:footerReference w:type="default" r:id="rId12"/>
      <w:type w:val="continuous"/>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C6DB13" w14:textId="77777777" w:rsidR="00D63D82" w:rsidRDefault="00D63D82">
      <w:r>
        <w:separator/>
      </w:r>
    </w:p>
  </w:endnote>
  <w:endnote w:type="continuationSeparator" w:id="0">
    <w:p w14:paraId="3098E489" w14:textId="77777777" w:rsidR="00D63D82" w:rsidRDefault="00D63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0084112"/>
      <w:docPartObj>
        <w:docPartGallery w:val="Page Numbers (Bottom of Page)"/>
        <w:docPartUnique/>
      </w:docPartObj>
    </w:sdtPr>
    <w:sdtContent>
      <w:p w14:paraId="4843F00E" w14:textId="1D342E38" w:rsidR="00F33532" w:rsidRDefault="00F33532">
        <w:pPr>
          <w:pStyle w:val="a3"/>
          <w:jc w:val="center"/>
        </w:pPr>
        <w:r>
          <w:fldChar w:fldCharType="begin"/>
        </w:r>
        <w:r>
          <w:instrText>PAGE   \* MERGEFORMAT</w:instrText>
        </w:r>
        <w:r>
          <w:fldChar w:fldCharType="separate"/>
        </w:r>
        <w:r>
          <w:rPr>
            <w:lang w:val="zh-CN"/>
          </w:rPr>
          <w:t>2</w:t>
        </w:r>
        <w:r>
          <w:fldChar w:fldCharType="end"/>
        </w:r>
      </w:p>
    </w:sdtContent>
  </w:sdt>
  <w:p w14:paraId="4F596AA8" w14:textId="77777777" w:rsidR="0097512A" w:rsidRDefault="00000000">
    <w:pPr>
      <w:pStyle w:val="a3"/>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63FF59" w14:textId="77777777" w:rsidR="00D63D82" w:rsidRDefault="00D63D82">
      <w:r>
        <w:separator/>
      </w:r>
    </w:p>
  </w:footnote>
  <w:footnote w:type="continuationSeparator" w:id="0">
    <w:p w14:paraId="065A66B4" w14:textId="77777777" w:rsidR="00D63D82" w:rsidRDefault="00D63D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36E7A" w14:textId="0101DCEF" w:rsidR="0097512A" w:rsidRDefault="004C1D37">
    <w:pPr>
      <w:pStyle w:val="a5"/>
      <w:tabs>
        <w:tab w:val="left" w:pos="5003"/>
      </w:tabs>
      <w:jc w:val="right"/>
      <w:rPr>
        <w:lang w:val="en-US"/>
      </w:rPr>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03F"/>
    <w:rsid w:val="000C5F56"/>
    <w:rsid w:val="00194FCF"/>
    <w:rsid w:val="001E66E8"/>
    <w:rsid w:val="002068D8"/>
    <w:rsid w:val="002B0C3D"/>
    <w:rsid w:val="0037149B"/>
    <w:rsid w:val="00380A5C"/>
    <w:rsid w:val="0040217D"/>
    <w:rsid w:val="00477AA0"/>
    <w:rsid w:val="004C1D37"/>
    <w:rsid w:val="004F1BD6"/>
    <w:rsid w:val="00514530"/>
    <w:rsid w:val="00575A66"/>
    <w:rsid w:val="00625F38"/>
    <w:rsid w:val="00671832"/>
    <w:rsid w:val="006E4754"/>
    <w:rsid w:val="0079719D"/>
    <w:rsid w:val="007B7E44"/>
    <w:rsid w:val="00822067"/>
    <w:rsid w:val="0083203F"/>
    <w:rsid w:val="0085213D"/>
    <w:rsid w:val="008C30F0"/>
    <w:rsid w:val="00901C0F"/>
    <w:rsid w:val="00973423"/>
    <w:rsid w:val="009868C1"/>
    <w:rsid w:val="009B41BE"/>
    <w:rsid w:val="00A00091"/>
    <w:rsid w:val="00A4738E"/>
    <w:rsid w:val="00AB5B58"/>
    <w:rsid w:val="00B139B8"/>
    <w:rsid w:val="00B45788"/>
    <w:rsid w:val="00BD1B43"/>
    <w:rsid w:val="00C33C07"/>
    <w:rsid w:val="00CC34A6"/>
    <w:rsid w:val="00D04539"/>
    <w:rsid w:val="00D63D82"/>
    <w:rsid w:val="00DA683D"/>
    <w:rsid w:val="00DB0E05"/>
    <w:rsid w:val="00DD5C79"/>
    <w:rsid w:val="00DF6D3D"/>
    <w:rsid w:val="00E22DA7"/>
    <w:rsid w:val="00E46249"/>
    <w:rsid w:val="00E46E28"/>
    <w:rsid w:val="00F238CE"/>
    <w:rsid w:val="00F33532"/>
    <w:rsid w:val="00FB19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540777"/>
  <w15:chartTrackingRefBased/>
  <w15:docId w15:val="{BE0D7FDE-7C54-43A9-AFB7-9059C1B8F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203F"/>
    <w:rPr>
      <w:rFonts w:ascii="宋体" w:eastAsia="宋体" w:hAnsi="宋体" w:cs="宋体"/>
      <w:kern w:val="0"/>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qFormat/>
    <w:rsid w:val="0083203F"/>
    <w:pPr>
      <w:tabs>
        <w:tab w:val="center" w:pos="4536"/>
        <w:tab w:val="right" w:pos="9072"/>
      </w:tabs>
    </w:pPr>
  </w:style>
  <w:style w:type="character" w:customStyle="1" w:styleId="a4">
    <w:name w:val="页脚 字符"/>
    <w:basedOn w:val="a0"/>
    <w:link w:val="a3"/>
    <w:uiPriority w:val="99"/>
    <w:qFormat/>
    <w:rsid w:val="0083203F"/>
    <w:rPr>
      <w:rFonts w:ascii="宋体" w:eastAsia="宋体" w:hAnsi="宋体" w:cs="宋体"/>
      <w:kern w:val="0"/>
      <w:sz w:val="24"/>
      <w:szCs w:val="24"/>
    </w:rPr>
  </w:style>
  <w:style w:type="paragraph" w:styleId="a5">
    <w:name w:val="header"/>
    <w:basedOn w:val="a"/>
    <w:link w:val="a6"/>
    <w:qFormat/>
    <w:rsid w:val="0083203F"/>
    <w:pPr>
      <w:tabs>
        <w:tab w:val="center" w:pos="4536"/>
        <w:tab w:val="right" w:pos="9072"/>
      </w:tabs>
    </w:pPr>
    <w:rPr>
      <w:lang w:val="zh-CN"/>
    </w:rPr>
  </w:style>
  <w:style w:type="character" w:customStyle="1" w:styleId="a6">
    <w:name w:val="页眉 字符"/>
    <w:basedOn w:val="a0"/>
    <w:link w:val="a5"/>
    <w:qFormat/>
    <w:rsid w:val="0083203F"/>
    <w:rPr>
      <w:rFonts w:ascii="宋体" w:eastAsia="宋体" w:hAnsi="宋体" w:cs="宋体"/>
      <w:kern w:val="0"/>
      <w:sz w:val="24"/>
      <w:szCs w:val="24"/>
      <w:lang w:val="zh-CN"/>
    </w:rPr>
  </w:style>
  <w:style w:type="paragraph" w:customStyle="1" w:styleId="Addresses">
    <w:name w:val="Addresses"/>
    <w:basedOn w:val="a"/>
    <w:qFormat/>
    <w:rsid w:val="0083203F"/>
  </w:style>
  <w:style w:type="paragraph" w:customStyle="1" w:styleId="Tableofcontents">
    <w:name w:val="Table of contents"/>
    <w:basedOn w:val="a"/>
    <w:qFormat/>
    <w:rsid w:val="0083203F"/>
    <w:pPr>
      <w:spacing w:line="360" w:lineRule="auto"/>
    </w:pPr>
    <w:rPr>
      <w:lang w:val="en-GB"/>
    </w:rPr>
  </w:style>
  <w:style w:type="paragraph" w:customStyle="1" w:styleId="Title2">
    <w:name w:val="Title2"/>
    <w:basedOn w:val="a"/>
    <w:qFormat/>
    <w:rsid w:val="0083203F"/>
    <w:rPr>
      <w:b/>
    </w:rPr>
  </w:style>
  <w:style w:type="character" w:styleId="a7">
    <w:name w:val="Hyperlink"/>
    <w:basedOn w:val="a0"/>
    <w:uiPriority w:val="99"/>
    <w:unhideWhenUsed/>
    <w:rsid w:val="00575A66"/>
    <w:rPr>
      <w:color w:val="0563C1" w:themeColor="hyperlink"/>
      <w:u w:val="single"/>
    </w:rPr>
  </w:style>
  <w:style w:type="paragraph" w:customStyle="1" w:styleId="Mdeck4text">
    <w:name w:val="M_deck_4_text"/>
    <w:link w:val="Mdeck4textChar"/>
    <w:qFormat/>
    <w:rsid w:val="00F238CE"/>
    <w:pPr>
      <w:kinsoku w:val="0"/>
      <w:overflowPunct w:val="0"/>
      <w:autoSpaceDE w:val="0"/>
      <w:autoSpaceDN w:val="0"/>
      <w:adjustRightInd w:val="0"/>
      <w:snapToGrid w:val="0"/>
      <w:spacing w:line="340" w:lineRule="atLeast"/>
      <w:ind w:firstLine="284"/>
      <w:jc w:val="both"/>
    </w:pPr>
    <w:rPr>
      <w:rFonts w:ascii="Times New Roman" w:eastAsia="Times New Roman" w:hAnsi="Times New Roman"/>
      <w:snapToGrid w:val="0"/>
      <w:color w:val="000000"/>
      <w:kern w:val="0"/>
      <w:sz w:val="24"/>
      <w:szCs w:val="20"/>
      <w:lang w:eastAsia="de-DE" w:bidi="en-US"/>
    </w:rPr>
  </w:style>
  <w:style w:type="character" w:customStyle="1" w:styleId="Mdeck4textChar">
    <w:name w:val="M_deck_4_text Char"/>
    <w:basedOn w:val="a0"/>
    <w:link w:val="Mdeck4text"/>
    <w:qFormat/>
    <w:rsid w:val="00F238CE"/>
    <w:rPr>
      <w:rFonts w:ascii="Times New Roman" w:eastAsia="Times New Roman" w:hAnsi="Times New Roman"/>
      <w:snapToGrid w:val="0"/>
      <w:color w:val="000000"/>
      <w:kern w:val="0"/>
      <w:sz w:val="24"/>
      <w:szCs w:val="20"/>
      <w:lang w:eastAsia="de-DE" w:bidi="en-US"/>
    </w:rPr>
  </w:style>
  <w:style w:type="paragraph" w:customStyle="1" w:styleId="RSCH02PaperAuthorsandByline">
    <w:name w:val="RSC H02 Paper Authors and Byline"/>
    <w:basedOn w:val="a"/>
    <w:link w:val="RSCH02PaperAuthorsandBylineChar"/>
    <w:qFormat/>
    <w:rsid w:val="0037149B"/>
    <w:pPr>
      <w:spacing w:after="120" w:line="240" w:lineRule="exact"/>
    </w:pPr>
    <w:rPr>
      <w:rFonts w:asciiTheme="minorHAnsi" w:eastAsiaTheme="minorEastAsia" w:hAnsiTheme="minorHAnsi" w:cs="Times New Roman"/>
      <w:sz w:val="20"/>
      <w:szCs w:val="22"/>
      <w:lang w:val="en-GB" w:eastAsia="en-US"/>
    </w:rPr>
  </w:style>
  <w:style w:type="character" w:customStyle="1" w:styleId="RSCH02PaperAuthorsandBylineChar">
    <w:name w:val="RSC H02 Paper Authors and Byline Char"/>
    <w:basedOn w:val="a0"/>
    <w:link w:val="RSCH02PaperAuthorsandByline"/>
    <w:rsid w:val="0037149B"/>
    <w:rPr>
      <w:rFonts w:cs="Times New Roman"/>
      <w:kern w:val="0"/>
      <w:sz w:val="20"/>
      <w:lang w:val="en-GB" w:eastAsia="en-US"/>
    </w:rPr>
  </w:style>
  <w:style w:type="paragraph" w:customStyle="1" w:styleId="RSCH01PaperTitle">
    <w:name w:val="RSC H01 Paper Title"/>
    <w:basedOn w:val="a"/>
    <w:next w:val="a"/>
    <w:link w:val="RSCH01PaperTitleChar"/>
    <w:qFormat/>
    <w:rsid w:val="00CC34A6"/>
    <w:pPr>
      <w:tabs>
        <w:tab w:val="left" w:pos="284"/>
      </w:tabs>
      <w:spacing w:before="400" w:after="160"/>
    </w:pPr>
    <w:rPr>
      <w:rFonts w:asciiTheme="minorHAnsi" w:eastAsiaTheme="minorEastAsia" w:hAnsiTheme="minorHAnsi" w:cs="Times New Roman"/>
      <w:b/>
      <w:sz w:val="29"/>
      <w:szCs w:val="32"/>
      <w:lang w:val="en-GB" w:eastAsia="en-US"/>
    </w:rPr>
  </w:style>
  <w:style w:type="character" w:customStyle="1" w:styleId="RSCH01PaperTitleChar">
    <w:name w:val="RSC H01 Paper Title Char"/>
    <w:basedOn w:val="a0"/>
    <w:link w:val="RSCH01PaperTitle"/>
    <w:rsid w:val="00CC34A6"/>
    <w:rPr>
      <w:rFonts w:cs="Times New Roman"/>
      <w:b/>
      <w:kern w:val="0"/>
      <w:sz w:val="29"/>
      <w:szCs w:val="3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1968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tiff"/><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hytan@wtu.edu.cn"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5</Pages>
  <Words>325</Words>
  <Characters>1854</Characters>
  <Application>Microsoft Office Word</Application>
  <DocSecurity>0</DocSecurity>
  <Lines>15</Lines>
  <Paragraphs>4</Paragraphs>
  <ScaleCrop>false</ScaleCrop>
  <Company/>
  <LinksUpToDate>false</LinksUpToDate>
  <CharactersWithSpaces>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海英 谭</dc:creator>
  <cp:keywords/>
  <dc:description/>
  <cp:lastModifiedBy>海英 谭</cp:lastModifiedBy>
  <cp:revision>7</cp:revision>
  <dcterms:created xsi:type="dcterms:W3CDTF">2022-06-09T02:44:00Z</dcterms:created>
  <dcterms:modified xsi:type="dcterms:W3CDTF">2022-09-02T12:40:00Z</dcterms:modified>
</cp:coreProperties>
</file>