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CD7" w:rsidRDefault="00810CD7" w:rsidP="00810CD7">
      <w:pPr>
        <w:jc w:val="both"/>
        <w:rPr>
          <w:rStyle w:val="apple-converted-space"/>
          <w:rFonts w:cstheme="minorHAnsi"/>
          <w:sz w:val="24"/>
          <w:szCs w:val="24"/>
        </w:rPr>
      </w:pPr>
      <w:r w:rsidRPr="00247CA0">
        <w:rPr>
          <w:b/>
          <w:sz w:val="24"/>
          <w:szCs w:val="24"/>
          <w:lang w:val="en-US"/>
        </w:rPr>
        <w:t>Supplementary Table 1</w:t>
      </w:r>
      <w:r>
        <w:rPr>
          <w:sz w:val="24"/>
          <w:szCs w:val="24"/>
          <w:lang w:val="en-US"/>
        </w:rPr>
        <w:t xml:space="preserve">. </w:t>
      </w:r>
      <w:r>
        <w:rPr>
          <w:rStyle w:val="apple-converted-space"/>
          <w:rFonts w:cstheme="minorHAnsi"/>
          <w:sz w:val="24"/>
          <w:szCs w:val="24"/>
        </w:rPr>
        <w:t>Brain regions which showed statistical difference during apnea compared to baseline using fMRI voxel-wise whole-brain GFC at p &lt;0.05 (FDR corrected).</w:t>
      </w:r>
    </w:p>
    <w:tbl>
      <w:tblPr>
        <w:tblW w:w="9319" w:type="dxa"/>
        <w:tblLook w:val="04A0" w:firstRow="1" w:lastRow="0" w:firstColumn="1" w:lastColumn="0" w:noHBand="0" w:noVBand="1"/>
      </w:tblPr>
      <w:tblGrid>
        <w:gridCol w:w="1600"/>
        <w:gridCol w:w="1359"/>
        <w:gridCol w:w="1100"/>
        <w:gridCol w:w="1100"/>
        <w:gridCol w:w="1100"/>
        <w:gridCol w:w="3060"/>
      </w:tblGrid>
      <w:tr w:rsidR="00810CD7" w:rsidRPr="001C2820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Clusters (</w:t>
            </w:r>
            <w:proofErr w:type="spellStart"/>
            <w:r w:rsidRPr="001C2820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x,y,z</w:t>
            </w:r>
            <w:proofErr w:type="spellEnd"/>
            <w:r w:rsidRPr="001C2820">
              <w:rPr>
                <w:rFonts w:ascii="Calibri" w:eastAsia="Times New Roman" w:hAnsi="Calibri" w:cs="Calibri"/>
                <w:i/>
                <w:color w:val="000000"/>
                <w:lang w:val="en-US"/>
              </w:rPr>
              <w:t xml:space="preserve">)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  <w:t>Connectivity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  <w:t>p-FWE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  <w:t>p-FDR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  <w:t># Vox</w:t>
            </w:r>
            <w:r w:rsidRPr="001C2820"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  <w:t>el</w:t>
            </w:r>
            <w:r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  <w:t>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i/>
                <w:color w:val="000000"/>
                <w:lang w:val="en-US"/>
              </w:rPr>
              <w:t>Brain Regions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+54, -18, +28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Decrease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608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Postcentral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395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Precentral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252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Anterior Cingulate Gyrus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93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Superior Parietal Lobule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96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proofErr w:type="spellStart"/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Supramarginal</w:t>
            </w:r>
            <w:proofErr w:type="spellEnd"/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 xml:space="preserve">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-58, -18, +26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Decrease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564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Postcentral Gyrus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248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Precentral Gyrus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81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Superior Parietal Lobule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11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Superior Temporal Gyrus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+18, +24, +46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392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Middle Frontal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69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Superior Frontal Gyrus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52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Middle Frontal Gyrus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+12, -12, +12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181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Thalamus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164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Thalamus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Caudate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-08, -94, -02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371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Occipital Pole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+16, -62, -10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Decrease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&lt; 0.00001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322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color w:val="000000"/>
                <w:lang w:val="en-US"/>
              </w:rPr>
              <w:t>Lingual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60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color w:val="000000"/>
                <w:lang w:val="en-US"/>
              </w:rPr>
              <w:t>Cerebel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l</w:t>
            </w:r>
            <w:r w:rsidRPr="001C2820">
              <w:rPr>
                <w:rFonts w:ascii="Calibri" w:eastAsia="Times New Roman" w:hAnsi="Calibri" w:cs="Calibri"/>
                <w:color w:val="000000"/>
                <w:lang w:val="en-US"/>
              </w:rPr>
              <w:t>um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-22, -80, -10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Decrease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152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color w:val="000000"/>
                <w:lang w:val="en-US"/>
              </w:rPr>
              <w:t>Occipital Fusiform Gyrus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107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color w:val="000000"/>
                <w:lang w:val="en-US"/>
              </w:rPr>
              <w:t>Lingual Gyrus Left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+48, -66, +42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236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Lateral Occipital Cortex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70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Angular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 xml:space="preserve">+20, +24, +64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407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Superior Frontal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+16, -50, +24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0.000219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221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Precune</w:t>
            </w: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us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 xml:space="preserve">+10, +64, -16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0.000386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0.00008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557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Frontal Pole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 xml:space="preserve">+10, +16, +06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0.002404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0.000463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165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Caudate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 xml:space="preserve">+44, +00, -16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Decrease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0.000912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44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color w:val="000000"/>
                <w:lang w:val="en-US"/>
              </w:rPr>
              <w:t>Insular Cortex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+50, +44, +06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0.013754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0.001964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22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Inferior Frontal Gyrus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+24, +00, -28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0.017487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0.002377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59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Amygdala Right</w:t>
            </w:r>
          </w:p>
        </w:tc>
      </w:tr>
      <w:tr w:rsidR="00810CD7" w:rsidRPr="00F604DA" w:rsidTr="00024991">
        <w:trPr>
          <w:trHeight w:val="29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-22, +68, -06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Increase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0.042411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0.005308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F604DA" w:rsidRDefault="00810CD7" w:rsidP="000249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604DA">
              <w:rPr>
                <w:rFonts w:ascii="Calibri" w:eastAsia="Times New Roman" w:hAnsi="Calibri" w:cs="Calibri"/>
                <w:color w:val="000000"/>
                <w:lang w:val="en-US"/>
              </w:rPr>
              <w:t>110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CD7" w:rsidRPr="001C2820" w:rsidRDefault="00810CD7" w:rsidP="000249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1C2820">
              <w:rPr>
                <w:rFonts w:ascii="Calibri" w:eastAsia="Times New Roman" w:hAnsi="Calibri" w:cs="Calibri"/>
                <w:bCs/>
                <w:color w:val="000000"/>
                <w:lang w:val="en-US"/>
              </w:rPr>
              <w:t>Frontal Pole Left</w:t>
            </w:r>
          </w:p>
        </w:tc>
      </w:tr>
    </w:tbl>
    <w:p w:rsidR="00810CD7" w:rsidRDefault="00810CD7" w:rsidP="00810CD7">
      <w:pPr>
        <w:rPr>
          <w:b/>
          <w:sz w:val="24"/>
          <w:szCs w:val="24"/>
          <w:lang w:val="en-US"/>
        </w:rPr>
      </w:pPr>
    </w:p>
    <w:p w:rsidR="00810CD7" w:rsidRPr="00672D52" w:rsidRDefault="00810CD7" w:rsidP="00810CD7">
      <w:pPr>
        <w:rPr>
          <w:sz w:val="24"/>
          <w:szCs w:val="24"/>
          <w:lang w:val="en-US"/>
        </w:rPr>
      </w:pPr>
    </w:p>
    <w:p w:rsidR="00826538" w:rsidRDefault="00826538">
      <w:bookmarkStart w:id="0" w:name="_GoBack"/>
      <w:bookmarkEnd w:id="0"/>
    </w:p>
    <w:sectPr w:rsidR="00826538">
      <w:footerReference w:type="even" r:id="rId4"/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0FC9" w:rsidRDefault="00810CD7" w:rsidP="00514C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C0FC9" w:rsidRDefault="00810CD7">
    <w:pPr>
      <w:pStyle w:val="Footer"/>
      <w:ind w:right="360"/>
      <w:pPrChange w:id="1" w:author="Olivia Gosseries" w:date="2020-12-16T16:48:00Z">
        <w:pPr>
          <w:pStyle w:val="Footer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0FC9" w:rsidRDefault="00810CD7" w:rsidP="00514C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C0FC9" w:rsidRDefault="00810CD7" w:rsidP="00550E4F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CD7"/>
    <w:rsid w:val="00810CD7"/>
    <w:rsid w:val="0082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4C080E-FFC6-429C-ADAE-6A2599DCB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CD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10C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CD7"/>
    <w:rPr>
      <w:lang w:val="en-GB"/>
    </w:rPr>
  </w:style>
  <w:style w:type="character" w:customStyle="1" w:styleId="apple-converted-space">
    <w:name w:val="apple-converted-space"/>
    <w:rsid w:val="00810CD7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810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annen</dc:creator>
  <cp:keywords/>
  <dc:description/>
  <cp:lastModifiedBy>jitka annen</cp:lastModifiedBy>
  <cp:revision>1</cp:revision>
  <dcterms:created xsi:type="dcterms:W3CDTF">2021-01-22T09:56:00Z</dcterms:created>
  <dcterms:modified xsi:type="dcterms:W3CDTF">2021-01-22T09:56:00Z</dcterms:modified>
</cp:coreProperties>
</file>