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E53FB" w14:textId="275934F1" w:rsidR="00684575" w:rsidRDefault="007D16BB">
      <w:pPr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sv-SE"/>
        </w:rPr>
        <w:t>Additional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sv-SE"/>
        </w:rPr>
        <w:t>file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1: Case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sv-SE"/>
        </w:rPr>
        <w:t>collection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process</w:t>
      </w:r>
    </w:p>
    <w:p w14:paraId="2450C5E3" w14:textId="49C4621E" w:rsidR="007D16BB" w:rsidRDefault="007D16BB">
      <w:pPr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</w:p>
    <w:p w14:paraId="18BEB479" w14:textId="716B92FF" w:rsidR="007D16BB" w:rsidRPr="007D16BB" w:rsidRDefault="007D16BB" w:rsidP="007D16BB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7D16BB">
        <w:rPr>
          <w:rFonts w:ascii="Times New Roman" w:eastAsia="Times New Roman" w:hAnsi="Times New Roman" w:cs="Times New Roman"/>
          <w:color w:val="000000"/>
        </w:rPr>
        <w:drawing>
          <wp:inline distT="0" distB="0" distL="0" distR="0" wp14:anchorId="46F32A23" wp14:editId="42099629">
            <wp:extent cx="5731510" cy="42989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Patients included in the cohort were to be diagnosed with </w:t>
      </w:r>
      <w:r w:rsidRPr="007D16BB">
        <w:rPr>
          <w:rFonts w:ascii="Times New Roman" w:eastAsia="Times New Roman" w:hAnsi="Times New Roman" w:cs="Times New Roman"/>
          <w:color w:val="000000"/>
          <w:lang w:val="en-US"/>
        </w:rPr>
        <w:t>juvenile arthritis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7D16BB">
        <w:rPr>
          <w:rFonts w:ascii="Times New Roman" w:eastAsia="Times New Roman" w:hAnsi="Times New Roman" w:cs="Times New Roman"/>
          <w:color w:val="000000"/>
          <w:lang w:val="en-US"/>
        </w:rPr>
        <w:t>198</w:t>
      </w:r>
      <w:r>
        <w:rPr>
          <w:rFonts w:ascii="Times New Roman" w:eastAsia="Times New Roman" w:hAnsi="Times New Roman" w:cs="Times New Roman"/>
          <w:color w:val="000000"/>
          <w:lang w:val="en-US"/>
        </w:rPr>
        <w:t>0 – 2001</w:t>
      </w:r>
      <w:r>
        <w:rPr>
          <w:rFonts w:ascii="Times New Roman" w:eastAsia="Times New Roman" w:hAnsi="Times New Roman" w:cs="Times New Roman"/>
          <w:color w:val="000000"/>
        </w:rPr>
        <w:t xml:space="preserve"> in Skåne before the age of 16. </w:t>
      </w:r>
      <w:r w:rsidRPr="007D16BB">
        <w:rPr>
          <w:rFonts w:ascii="Times New Roman" w:eastAsia="Times New Roman" w:hAnsi="Times New Roman" w:cs="Times New Roman"/>
          <w:color w:val="000000"/>
          <w:lang w:val="en-US"/>
        </w:rPr>
        <w:t>Interna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tional classification of diseases (ICD)-codes for juvenile arthritis </w:t>
      </w:r>
      <w:r>
        <w:rPr>
          <w:rFonts w:ascii="Times New Roman" w:eastAsia="Times New Roman" w:hAnsi="Times New Roman" w:cs="Times New Roman"/>
          <w:color w:val="000000"/>
        </w:rPr>
        <w:t>were collected from the local hospital register and the</w:t>
      </w:r>
      <w:r w:rsidRPr="00EF100E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National Board for Health and </w:t>
      </w:r>
      <w:r w:rsidRPr="00EF100E">
        <w:rPr>
          <w:rFonts w:ascii="Times New Roman" w:eastAsia="Times New Roman" w:hAnsi="Times New Roman" w:cs="Times New Roman"/>
          <w:color w:val="000000"/>
        </w:rPr>
        <w:t xml:space="preserve">Welfare (NBHW) </w:t>
      </w:r>
      <w:r w:rsidRPr="007D16BB">
        <w:rPr>
          <w:rFonts w:ascii="Times New Roman" w:eastAsia="Times New Roman" w:hAnsi="Times New Roman" w:cs="Times New Roman"/>
          <w:color w:val="000000"/>
          <w:lang w:val="en-US"/>
        </w:rPr>
        <w:t>(</w:t>
      </w:r>
      <w:r>
        <w:rPr>
          <w:rFonts w:ascii="Times New Roman" w:eastAsia="Times New Roman" w:hAnsi="Times New Roman" w:cs="Times New Roman"/>
          <w:color w:val="000000"/>
          <w:lang w:val="en-US"/>
        </w:rPr>
        <w:t>696.00, 712, 713.10-19 and 714.93 (ICD-8); 696A, 713B and 714 (ICD-9); and M08-M09 (ICD-10))</w:t>
      </w:r>
      <w:r>
        <w:rPr>
          <w:rFonts w:ascii="Times New Roman" w:eastAsia="Times New Roman" w:hAnsi="Times New Roman" w:cs="Times New Roman"/>
          <w:color w:val="000000"/>
        </w:rPr>
        <w:t>. The cases were excluded due to the reasons stated above.</w:t>
      </w:r>
    </w:p>
    <w:sectPr w:rsidR="007D16BB" w:rsidRPr="007D16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tling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650"/>
    <w:rsid w:val="00002E3D"/>
    <w:rsid w:val="00011764"/>
    <w:rsid w:val="0004415E"/>
    <w:rsid w:val="000E36EA"/>
    <w:rsid w:val="00136C6A"/>
    <w:rsid w:val="00142913"/>
    <w:rsid w:val="001E1E21"/>
    <w:rsid w:val="00216C5B"/>
    <w:rsid w:val="00234159"/>
    <w:rsid w:val="00251ACE"/>
    <w:rsid w:val="002D1DC8"/>
    <w:rsid w:val="00353AA8"/>
    <w:rsid w:val="003D219A"/>
    <w:rsid w:val="003E7389"/>
    <w:rsid w:val="0041309C"/>
    <w:rsid w:val="00453084"/>
    <w:rsid w:val="005C735B"/>
    <w:rsid w:val="00610650"/>
    <w:rsid w:val="00615308"/>
    <w:rsid w:val="00644DFF"/>
    <w:rsid w:val="006A2DF2"/>
    <w:rsid w:val="006A724E"/>
    <w:rsid w:val="006C0C40"/>
    <w:rsid w:val="006F0DBF"/>
    <w:rsid w:val="006F1805"/>
    <w:rsid w:val="00762038"/>
    <w:rsid w:val="007B7B99"/>
    <w:rsid w:val="007D16BB"/>
    <w:rsid w:val="007E0DD2"/>
    <w:rsid w:val="00840EFC"/>
    <w:rsid w:val="008504A8"/>
    <w:rsid w:val="00856E20"/>
    <w:rsid w:val="00932CD6"/>
    <w:rsid w:val="00975C1C"/>
    <w:rsid w:val="00984CB9"/>
    <w:rsid w:val="009B763A"/>
    <w:rsid w:val="00AC522C"/>
    <w:rsid w:val="00AD1151"/>
    <w:rsid w:val="00BC5753"/>
    <w:rsid w:val="00C7181F"/>
    <w:rsid w:val="00CA4F5E"/>
    <w:rsid w:val="00D32D65"/>
    <w:rsid w:val="00D6074C"/>
    <w:rsid w:val="00DB78DB"/>
    <w:rsid w:val="00DD3CE5"/>
    <w:rsid w:val="00E40CA6"/>
    <w:rsid w:val="00E81183"/>
    <w:rsid w:val="00EA0D6C"/>
    <w:rsid w:val="00F5684F"/>
    <w:rsid w:val="00FA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AFA80FC"/>
  <w15:chartTrackingRefBased/>
  <w15:docId w15:val="{73D52802-A968-184C-9F15-A9C63A90B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D16BB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Berthold</dc:creator>
  <cp:keywords/>
  <dc:description/>
  <cp:lastModifiedBy>Elisabet Berthold</cp:lastModifiedBy>
  <cp:revision>2</cp:revision>
  <dcterms:created xsi:type="dcterms:W3CDTF">2022-06-21T12:09:00Z</dcterms:created>
  <dcterms:modified xsi:type="dcterms:W3CDTF">2022-06-21T12:16:00Z</dcterms:modified>
</cp:coreProperties>
</file>