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992F1" w14:textId="77777777" w:rsidR="00A86847" w:rsidRDefault="00A86847" w:rsidP="00A86847">
      <w:r>
        <w:rPr>
          <w:noProof/>
        </w:rPr>
        <w:drawing>
          <wp:inline distT="0" distB="0" distL="0" distR="0" wp14:anchorId="1F644DC4" wp14:editId="6608224E">
            <wp:extent cx="5981700" cy="4418506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46" cy="441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71240" w14:textId="4AA319C7" w:rsidR="00A86847" w:rsidRDefault="00A86847" w:rsidP="00A868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</w:t>
      </w:r>
      <w:r w:rsidR="00C51D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Quantile-Quantile plot</w:t>
      </w:r>
    </w:p>
    <w:p w14:paraId="2223EDE7" w14:textId="77777777" w:rsidR="00A86847" w:rsidRDefault="00A86847" w:rsidP="00A868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conducted a normality checking for investigating a model adequacy using quantile-quantile plot. The shapiro-wilk's test was performed on the whole genes, and there are no significant genes. </w:t>
      </w:r>
    </w:p>
    <w:p w14:paraId="576A89CA" w14:textId="77777777" w:rsidR="00A86847" w:rsidRDefault="00A86847" w:rsidP="00A86847"/>
    <w:p w14:paraId="2D34E02D" w14:textId="77777777" w:rsidR="00455CCF" w:rsidRDefault="00455CCF" w:rsidP="00455CCF">
      <w:pPr>
        <w:pStyle w:val="csl-entry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1190853" wp14:editId="18615596">
            <wp:extent cx="8633361" cy="4728850"/>
            <wp:effectExtent l="0" t="0" r="0" b="0"/>
            <wp:docPr id="104" name="그림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587" cy="474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8F75C" w14:textId="033F58BB" w:rsidR="00455CCF" w:rsidRPr="00794782" w:rsidRDefault="00455CCF" w:rsidP="00455CCF">
      <w:pPr>
        <w:pStyle w:val="csl-entry"/>
        <w:jc w:val="both"/>
        <w:outlineLvl w:val="0"/>
        <w:rPr>
          <w:b/>
          <w:color w:val="000000"/>
        </w:rPr>
      </w:pPr>
      <w:r>
        <w:rPr>
          <w:rFonts w:eastAsia="Times New Roman"/>
          <w:b/>
        </w:rPr>
        <w:t>Supplementary Fig</w:t>
      </w:r>
      <w:r w:rsidR="00B04751">
        <w:rPr>
          <w:rFonts w:eastAsia="Times New Roman"/>
          <w:b/>
        </w:rPr>
        <w:t>.</w:t>
      </w:r>
      <w:r>
        <w:rPr>
          <w:rFonts w:eastAsia="Times New Roman"/>
          <w:b/>
        </w:rPr>
        <w:t xml:space="preserve"> S2</w:t>
      </w:r>
      <w:r w:rsidRPr="00794782">
        <w:rPr>
          <w:b/>
          <w:color w:val="000000"/>
        </w:rPr>
        <w:t xml:space="preserve">. </w:t>
      </w:r>
      <w:r>
        <w:rPr>
          <w:b/>
          <w:color w:val="000000"/>
        </w:rPr>
        <w:t>S</w:t>
      </w:r>
      <w:r w:rsidRPr="00794782">
        <w:rPr>
          <w:b/>
          <w:color w:val="000000"/>
        </w:rPr>
        <w:t>tructure of six core genes</w:t>
      </w:r>
    </w:p>
    <w:p w14:paraId="01867C89" w14:textId="77777777" w:rsidR="00F12C7B" w:rsidRDefault="00455CCF" w:rsidP="009F4AE8">
      <w:pPr>
        <w:pStyle w:val="csl-entry"/>
        <w:jc w:val="both"/>
      </w:pPr>
      <w:r>
        <w:rPr>
          <w:color w:val="000000"/>
        </w:rPr>
        <w:t>Through this eQTL study, six core genes associated with cis-eQTL variants were obtained, and significant SNPs were marked with yellow stars.</w:t>
      </w:r>
      <w:r w:rsidR="009917DF">
        <w:rPr>
          <w:color w:val="000000"/>
        </w:rPr>
        <w:t xml:space="preserve"> This figure is </w:t>
      </w:r>
      <w:r w:rsidR="009917DF">
        <w:rPr>
          <w:rFonts w:hint="eastAsia"/>
        </w:rPr>
        <w:t>c</w:t>
      </w:r>
      <w:r w:rsidR="009917DF" w:rsidRPr="000F7167">
        <w:t>reated with BioRender.com</w:t>
      </w:r>
      <w:r w:rsidR="009917DF">
        <w:t>.</w:t>
      </w:r>
    </w:p>
    <w:sectPr w:rsidR="00F12C7B" w:rsidSect="008B6397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A9799" w14:textId="77777777" w:rsidR="008D5947" w:rsidRDefault="008D5947" w:rsidP="009917DF">
      <w:pPr>
        <w:spacing w:after="0" w:line="240" w:lineRule="auto"/>
      </w:pPr>
      <w:r>
        <w:separator/>
      </w:r>
    </w:p>
  </w:endnote>
  <w:endnote w:type="continuationSeparator" w:id="0">
    <w:p w14:paraId="3E641F31" w14:textId="77777777" w:rsidR="008D5947" w:rsidRDefault="008D5947" w:rsidP="0099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7FDD1" w14:textId="77777777" w:rsidR="008D5947" w:rsidRDefault="008D5947" w:rsidP="009917DF">
      <w:pPr>
        <w:spacing w:after="0" w:line="240" w:lineRule="auto"/>
      </w:pPr>
      <w:r>
        <w:separator/>
      </w:r>
    </w:p>
  </w:footnote>
  <w:footnote w:type="continuationSeparator" w:id="0">
    <w:p w14:paraId="5643653E" w14:textId="77777777" w:rsidR="008D5947" w:rsidRDefault="008D5947" w:rsidP="00991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47"/>
    <w:rsid w:val="00011553"/>
    <w:rsid w:val="00322BCA"/>
    <w:rsid w:val="00455CCF"/>
    <w:rsid w:val="00686E3C"/>
    <w:rsid w:val="007B7559"/>
    <w:rsid w:val="008D5947"/>
    <w:rsid w:val="008E0997"/>
    <w:rsid w:val="009917DF"/>
    <w:rsid w:val="009F4AE8"/>
    <w:rsid w:val="00A26F0D"/>
    <w:rsid w:val="00A86847"/>
    <w:rsid w:val="00A87DB5"/>
    <w:rsid w:val="00B04751"/>
    <w:rsid w:val="00C5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56BFB"/>
  <w15:chartTrackingRefBased/>
  <w15:docId w15:val="{621D1699-85F6-43EA-950E-89A93433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84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l-entry">
    <w:name w:val="csl-entry"/>
    <w:basedOn w:val="a"/>
    <w:rsid w:val="00455CC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3">
    <w:name w:val="line number"/>
    <w:basedOn w:val="a0"/>
    <w:uiPriority w:val="99"/>
    <w:semiHidden/>
    <w:unhideWhenUsed/>
    <w:rsid w:val="00455CCF"/>
  </w:style>
  <w:style w:type="paragraph" w:styleId="a4">
    <w:name w:val="header"/>
    <w:basedOn w:val="a"/>
    <w:link w:val="Char"/>
    <w:uiPriority w:val="99"/>
    <w:unhideWhenUsed/>
    <w:rsid w:val="009917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917DF"/>
  </w:style>
  <w:style w:type="paragraph" w:styleId="a5">
    <w:name w:val="footer"/>
    <w:basedOn w:val="a"/>
    <w:link w:val="Char0"/>
    <w:uiPriority w:val="99"/>
    <w:unhideWhenUsed/>
    <w:rsid w:val="009917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91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정윤지</dc:creator>
  <cp:keywords/>
  <dc:description/>
  <cp:lastModifiedBy>정윤지</cp:lastModifiedBy>
  <cp:revision>14</cp:revision>
  <dcterms:created xsi:type="dcterms:W3CDTF">2022-02-22T15:42:00Z</dcterms:created>
  <dcterms:modified xsi:type="dcterms:W3CDTF">2022-08-04T14:04:00Z</dcterms:modified>
</cp:coreProperties>
</file>