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209DF" w14:textId="270005EE" w:rsidR="00047BB1" w:rsidRPr="00535215" w:rsidRDefault="00047BB1" w:rsidP="008C14D3">
      <w:pPr>
        <w:pStyle w:val="Title"/>
        <w:rPr>
          <w:rFonts w:cstheme="majorHAnsi"/>
        </w:rPr>
      </w:pPr>
      <w:r w:rsidRPr="00535215">
        <w:rPr>
          <w:rFonts w:cstheme="majorHAnsi"/>
        </w:rPr>
        <w:t xml:space="preserve">Supplemental Information </w:t>
      </w:r>
    </w:p>
    <w:p w14:paraId="09FA3FB2" w14:textId="77777777" w:rsidR="008C14D3" w:rsidRPr="00535215" w:rsidRDefault="008C14D3" w:rsidP="008C14D3">
      <w:pPr>
        <w:pStyle w:val="Subtitle"/>
        <w:rPr>
          <w:rFonts w:asciiTheme="majorHAnsi" w:hAnsiTheme="majorHAnsi" w:cstheme="majorHAnsi"/>
        </w:rPr>
      </w:pPr>
    </w:p>
    <w:p w14:paraId="12F9A846" w14:textId="111090FA" w:rsidR="002D2666" w:rsidRPr="00535215" w:rsidRDefault="00BB6CDF" w:rsidP="009D5397">
      <w:pPr>
        <w:pStyle w:val="Subtitle"/>
        <w:rPr>
          <w:rFonts w:asciiTheme="majorHAnsi" w:hAnsiTheme="majorHAnsi" w:cstheme="majorHAnsi"/>
        </w:rPr>
      </w:pPr>
      <w:r w:rsidRPr="00535215">
        <w:rPr>
          <w:rFonts w:asciiTheme="majorHAnsi" w:hAnsiTheme="majorHAnsi" w:cstheme="majorHAnsi"/>
        </w:rPr>
        <w:t>Climate &amp; Health Implications of Adopting Modern Household Cooking Fuels on a Global Scale</w:t>
      </w:r>
      <w:r w:rsidR="00A308A7" w:rsidRPr="00535215">
        <w:rPr>
          <w:rFonts w:asciiTheme="majorHAnsi" w:hAnsiTheme="majorHAnsi" w:cstheme="majorHAnsi"/>
        </w:rPr>
        <w:t xml:space="preserve"> </w:t>
      </w:r>
    </w:p>
    <w:p w14:paraId="5DADF183" w14:textId="77777777" w:rsidR="009D5397" w:rsidRPr="00930E38" w:rsidRDefault="009D5397" w:rsidP="009D5397">
      <w:pPr>
        <w:rPr>
          <w:vertAlign w:val="superscript"/>
        </w:rPr>
      </w:pPr>
      <w:r w:rsidRPr="2681D41D">
        <w:t>Authors: Emily Floess</w:t>
      </w:r>
      <w:r w:rsidRPr="2681D41D">
        <w:rPr>
          <w:vertAlign w:val="superscript"/>
        </w:rPr>
        <w:t>1</w:t>
      </w:r>
      <w:r w:rsidRPr="2681D41D">
        <w:t>, Andrew Grieshop</w:t>
      </w:r>
      <w:r w:rsidRPr="2681D41D">
        <w:rPr>
          <w:vertAlign w:val="superscript"/>
        </w:rPr>
        <w:t>1</w:t>
      </w:r>
      <w:r w:rsidRPr="2681D41D">
        <w:t>, Elisa Puzzolo</w:t>
      </w:r>
      <w:r>
        <w:rPr>
          <w:vertAlign w:val="superscript"/>
        </w:rPr>
        <w:t>2</w:t>
      </w:r>
      <w:r w:rsidRPr="2681D41D">
        <w:t>, Dan Pope</w:t>
      </w:r>
      <w:r>
        <w:rPr>
          <w:vertAlign w:val="superscript"/>
        </w:rPr>
        <w:t>2</w:t>
      </w:r>
      <w:r w:rsidRPr="2681D41D">
        <w:t>, Nicholas Leach</w:t>
      </w:r>
      <w:r>
        <w:rPr>
          <w:vertAlign w:val="superscript"/>
        </w:rPr>
        <w:t>3</w:t>
      </w:r>
      <w:r w:rsidRPr="2681D41D">
        <w:t>, Christopher J. Smith</w:t>
      </w:r>
      <w:r>
        <w:rPr>
          <w:vertAlign w:val="superscript"/>
        </w:rPr>
        <w:t>4</w:t>
      </w:r>
      <w:r w:rsidRPr="2681D41D">
        <w:rPr>
          <w:vertAlign w:val="superscript"/>
        </w:rPr>
        <w:t>,</w:t>
      </w:r>
      <w:r>
        <w:rPr>
          <w:vertAlign w:val="superscript"/>
        </w:rPr>
        <w:t>5</w:t>
      </w:r>
      <w:r w:rsidRPr="2681D41D">
        <w:t>, Annelise Gill-Wiehl</w:t>
      </w:r>
      <w:r>
        <w:rPr>
          <w:vertAlign w:val="superscript"/>
        </w:rPr>
        <w:t>6</w:t>
      </w:r>
      <w:r w:rsidRPr="2681D41D">
        <w:t>, Katherine Landesman</w:t>
      </w:r>
      <w:r>
        <w:rPr>
          <w:vertAlign w:val="superscript"/>
        </w:rPr>
        <w:t>7</w:t>
      </w:r>
      <w:r w:rsidRPr="2681D41D">
        <w:t>, and Rob Bailis</w:t>
      </w:r>
      <w:r>
        <w:rPr>
          <w:vertAlign w:val="superscript"/>
        </w:rPr>
        <w:t>7</w:t>
      </w:r>
    </w:p>
    <w:p w14:paraId="75171949" w14:textId="77777777" w:rsidR="009D5397" w:rsidRDefault="009D5397" w:rsidP="009D5397">
      <w:pPr>
        <w:rPr>
          <w:rFonts w:cstheme="minorHAnsi"/>
        </w:rPr>
      </w:pPr>
      <w:r w:rsidRPr="00930E38">
        <w:rPr>
          <w:rFonts w:cstheme="minorHAnsi"/>
        </w:rPr>
        <w:t xml:space="preserve">Affiliations: </w:t>
      </w:r>
    </w:p>
    <w:p w14:paraId="002358AC" w14:textId="77777777" w:rsidR="009D5397" w:rsidRPr="00930E38" w:rsidRDefault="009D5397" w:rsidP="009D5397">
      <w:pPr>
        <w:rPr>
          <w:rFonts w:cstheme="minorHAnsi"/>
        </w:rPr>
      </w:pPr>
    </w:p>
    <w:p w14:paraId="1231F88A" w14:textId="688F284F" w:rsidR="009D5397" w:rsidRPr="00930E38" w:rsidRDefault="009D5397" w:rsidP="009D5397">
      <w:pPr>
        <w:rPr>
          <w:rFonts w:cstheme="minorHAnsi"/>
        </w:rPr>
      </w:pPr>
      <w:r w:rsidRPr="00930E38">
        <w:rPr>
          <w:rFonts w:cstheme="minorHAnsi"/>
          <w:vertAlign w:val="superscript"/>
        </w:rPr>
        <w:t>1</w:t>
      </w:r>
      <w:r w:rsidRPr="00930E38">
        <w:rPr>
          <w:rFonts w:cstheme="minorHAnsi"/>
        </w:rPr>
        <w:t xml:space="preserve"> </w:t>
      </w:r>
      <w:r w:rsidR="00B7588A" w:rsidRPr="00B7588A">
        <w:rPr>
          <w:rFonts w:cstheme="minorHAnsi"/>
        </w:rPr>
        <w:t>Department of Civil, Construction and Environmental Engineering</w:t>
      </w:r>
      <w:r w:rsidRPr="00930E38">
        <w:rPr>
          <w:rFonts w:cstheme="minorHAnsi"/>
        </w:rPr>
        <w:t>, North Carolina State University</w:t>
      </w:r>
    </w:p>
    <w:p w14:paraId="221872B8" w14:textId="77777777" w:rsidR="009D5397" w:rsidRPr="000E4925" w:rsidRDefault="009D5397" w:rsidP="009D5397">
      <w:r>
        <w:rPr>
          <w:vertAlign w:val="superscript"/>
        </w:rPr>
        <w:t>2</w:t>
      </w:r>
      <w:r w:rsidRPr="2681D41D">
        <w:t xml:space="preserve"> Department of Public Health, Policy and Systems, University of Liverpool</w:t>
      </w:r>
      <w:bookmarkStart w:id="0" w:name="_39j8szmzdhj5"/>
      <w:bookmarkEnd w:id="0"/>
    </w:p>
    <w:p w14:paraId="1EF5B33E" w14:textId="77777777" w:rsidR="009D5397" w:rsidRDefault="009D5397" w:rsidP="009D5397">
      <w:pPr>
        <w:rPr>
          <w:rFonts w:cstheme="minorHAnsi"/>
        </w:rPr>
      </w:pPr>
      <w:r>
        <w:rPr>
          <w:rFonts w:cstheme="minorHAnsi"/>
          <w:vertAlign w:val="superscript"/>
        </w:rPr>
        <w:t xml:space="preserve">3 </w:t>
      </w:r>
      <w:r>
        <w:rPr>
          <w:rFonts w:cstheme="minorHAnsi"/>
        </w:rPr>
        <w:t>Atmospheric Physics Department, University of Oxford</w:t>
      </w:r>
    </w:p>
    <w:p w14:paraId="52EA266B" w14:textId="77777777" w:rsidR="009D5397" w:rsidRDefault="009D5397" w:rsidP="009D5397">
      <w:r>
        <w:rPr>
          <w:vertAlign w:val="superscript"/>
        </w:rPr>
        <w:t xml:space="preserve">4 </w:t>
      </w:r>
      <w:r w:rsidRPr="4A8055AB">
        <w:t>School of Earth and Environment, University of Leeds</w:t>
      </w:r>
    </w:p>
    <w:p w14:paraId="7BD0A8FD" w14:textId="77777777" w:rsidR="009D5397" w:rsidRDefault="009D5397" w:rsidP="009D5397">
      <w:pPr>
        <w:rPr>
          <w:rFonts w:ascii="Calibri Light" w:eastAsia="Calibri" w:hAnsi="Calibri Light"/>
        </w:rPr>
      </w:pPr>
      <w:r>
        <w:rPr>
          <w:rFonts w:ascii="Calibri Light" w:eastAsia="Calibri" w:hAnsi="Calibri Light"/>
          <w:vertAlign w:val="superscript"/>
        </w:rPr>
        <w:t>5</w:t>
      </w:r>
      <w:r w:rsidRPr="3024C24F">
        <w:rPr>
          <w:rFonts w:ascii="Calibri Light" w:eastAsia="Calibri" w:hAnsi="Calibri Light"/>
        </w:rPr>
        <w:t xml:space="preserve"> </w:t>
      </w:r>
      <w:r w:rsidRPr="4A8055AB">
        <w:rPr>
          <w:rFonts w:ascii="Calibri Light" w:eastAsia="Calibri" w:hAnsi="Calibri Light"/>
        </w:rPr>
        <w:t>International Institute for Applied Systems Analysis</w:t>
      </w:r>
      <w:r w:rsidRPr="3024C24F">
        <w:rPr>
          <w:rFonts w:ascii="Calibri Light" w:eastAsia="Calibri" w:hAnsi="Calibri Light"/>
        </w:rPr>
        <w:t xml:space="preserve"> (IIASA), Laxenburg, Austria</w:t>
      </w:r>
    </w:p>
    <w:p w14:paraId="0EEFF51D" w14:textId="77777777" w:rsidR="009D5397" w:rsidRPr="00930E38" w:rsidRDefault="009D5397" w:rsidP="009D5397">
      <w:pPr>
        <w:rPr>
          <w:rFonts w:cstheme="minorHAnsi"/>
        </w:rPr>
      </w:pPr>
      <w:r>
        <w:rPr>
          <w:rFonts w:cstheme="minorHAnsi"/>
          <w:vertAlign w:val="superscript"/>
        </w:rPr>
        <w:t>6</w:t>
      </w:r>
      <w:r w:rsidRPr="00930E38">
        <w:rPr>
          <w:rFonts w:cstheme="minorHAnsi"/>
        </w:rPr>
        <w:t xml:space="preserve"> Energy and Resources Group, University of California at Berkeley</w:t>
      </w:r>
    </w:p>
    <w:p w14:paraId="269B0F1C" w14:textId="3AA1950C" w:rsidR="009D5397" w:rsidRPr="00930E38" w:rsidRDefault="009D5397" w:rsidP="009D5397">
      <w:pPr>
        <w:rPr>
          <w:rFonts w:cstheme="minorHAnsi"/>
        </w:rPr>
      </w:pPr>
      <w:r>
        <w:rPr>
          <w:rFonts w:cstheme="minorHAnsi"/>
          <w:vertAlign w:val="superscript"/>
        </w:rPr>
        <w:t>7</w:t>
      </w:r>
      <w:r w:rsidRPr="00930E38">
        <w:rPr>
          <w:rFonts w:cstheme="minorHAnsi"/>
        </w:rPr>
        <w:t xml:space="preserve"> Stockholm Environment Institute – US Center</w:t>
      </w:r>
    </w:p>
    <w:p w14:paraId="720E59EC" w14:textId="77777777" w:rsidR="00535215" w:rsidRPr="00535215" w:rsidRDefault="00535215" w:rsidP="000E4925">
      <w:pPr>
        <w:rPr>
          <w:rFonts w:cstheme="majorHAnsi"/>
        </w:rPr>
      </w:pPr>
    </w:p>
    <w:p w14:paraId="3D3CF73A" w14:textId="121B60C4" w:rsidR="00430A5E" w:rsidRPr="00535215" w:rsidRDefault="00164665" w:rsidP="0005757B">
      <w:pPr>
        <w:pStyle w:val="Heading2"/>
        <w:numPr>
          <w:ilvl w:val="0"/>
          <w:numId w:val="17"/>
        </w:numPr>
        <w:rPr>
          <w:rFonts w:cstheme="majorHAnsi"/>
        </w:rPr>
      </w:pPr>
      <w:bookmarkStart w:id="1" w:name="_Ref105506429"/>
      <w:r w:rsidRPr="00535215">
        <w:rPr>
          <w:rFonts w:cstheme="majorHAnsi"/>
        </w:rPr>
        <w:t>Recent evolution of clean cooking access</w:t>
      </w:r>
      <w:bookmarkEnd w:id="1"/>
    </w:p>
    <w:p w14:paraId="0E30FE11" w14:textId="301A9204" w:rsidR="00562794" w:rsidRPr="00535215" w:rsidRDefault="00EA441C" w:rsidP="00EA441C">
      <w:pPr>
        <w:rPr>
          <w:rFonts w:cstheme="majorHAnsi"/>
        </w:rPr>
      </w:pPr>
      <w:r w:rsidRPr="00535215">
        <w:rPr>
          <w:rFonts w:cstheme="majorHAnsi"/>
        </w:rPr>
        <w:t>The global prioritization of clean cooking is reflected in the seventh Sustainable Development Goal (SDG7), which aims to achieve universal “access to affordable, reliable, sustainable and modern energy” by 2030</w:t>
      </w:r>
      <w:r w:rsidRPr="00535215">
        <w:rPr>
          <w:rFonts w:cstheme="majorHAnsi"/>
        </w:rPr>
        <w:fldChar w:fldCharType="begin"/>
      </w:r>
      <w:r w:rsidR="00CA4E45" w:rsidRPr="00535215">
        <w:rPr>
          <w:rFonts w:cstheme="majorHAnsi"/>
        </w:rPr>
        <w:instrText xml:space="preserve"> ADDIN ZOTERO_ITEM CSL_CITATION {"citationID":"x92v4I0D","properties":{"formattedCitation":"\\super 1\\nosupersub{}","plainCitation":"1","noteIndex":0},"citationItems":[{"id":50963,"uris":["http://zotero.org/groups/3864151/items/YLXTMENU"],"itemData":{"id":50963,"type":"webpage","container-title":"Sustainable Development Knowledge Platform","title":"SUSTAINABLE DEVELOPMENT GOAL 7","URL":"https://sustainabledevelopment.un.org/sdg7","author":[{"literal":"UNDP"}],"accessed":{"date-parts":[["2020",2,12]]},"issued":{"date-parts":[["2020"]]}}}],"schema":"https://github.com/citation-style-language/schema/raw/master/csl-citation.json"}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1</w:t>
      </w:r>
      <w:r w:rsidRPr="00535215">
        <w:rPr>
          <w:rFonts w:cstheme="majorHAnsi"/>
        </w:rPr>
        <w:fldChar w:fldCharType="end"/>
      </w:r>
      <w:r w:rsidRPr="00535215">
        <w:rPr>
          <w:rFonts w:cstheme="majorHAnsi"/>
        </w:rPr>
        <w:t xml:space="preserve">. SGD7 is divided between access to electricity and clean cooking technologies. At a country level, the latter is tracked by measuring the proportion of the population with “primary reliance on clean fuels and technologies”. </w:t>
      </w:r>
      <w:r w:rsidR="00562794" w:rsidRPr="00535215">
        <w:rPr>
          <w:rFonts w:cstheme="majorHAnsi"/>
        </w:rPr>
        <w:t>For this analysis, we follow the World Health Organization (WHO) definition of “clean” cooking fuels and technologies, which is based on the ability of the fuel and technology to attain levels of fine particulate matter (PM</w:t>
      </w:r>
      <w:r w:rsidR="00562794" w:rsidRPr="00535215">
        <w:rPr>
          <w:rFonts w:cstheme="majorHAnsi"/>
          <w:vertAlign w:val="subscript"/>
        </w:rPr>
        <w:t>2.5</w:t>
      </w:r>
      <w:r w:rsidR="00562794" w:rsidRPr="00535215">
        <w:rPr>
          <w:rFonts w:cstheme="majorHAnsi"/>
        </w:rPr>
        <w:t>) and carbon monoxide (CO) recommended in the 2021 WHO Air Quality Guidelines</w:t>
      </w:r>
      <w:r w:rsidR="00562794" w:rsidRPr="00535215">
        <w:rPr>
          <w:rFonts w:cstheme="majorHAnsi"/>
        </w:rPr>
        <w:fldChar w:fldCharType="begin"/>
      </w:r>
      <w:r w:rsidR="00CA4E45" w:rsidRPr="00535215">
        <w:rPr>
          <w:rFonts w:cstheme="majorHAnsi"/>
        </w:rPr>
        <w:instrText xml:space="preserve"> ADDIN ZOTERO_ITEM CSL_CITATION {"citationID":"56eMZeuj","properties":{"formattedCitation":"\\super 2\\nosupersub{}","plainCitation":"2","noteIndex":0},"citationItems":[{"id":50965,"uris":["http://zotero.org/groups/3864151/items/DSVYZR7X"],"itemData":{"id":50965,"type":"report","event-place":"Geneva","publisher":"World Health Organization","publisher-place":"Geneva","title":"WHO global air quality guidelines: particulate matter (</w:instrText>
      </w:r>
      <w:r w:rsidR="00CA4E45" w:rsidRPr="00535215">
        <w:rPr>
          <w:rFonts w:cstheme="majorHAnsi"/>
          <w:cs/>
        </w:rPr>
        <w:instrText>‎</w:instrText>
      </w:r>
      <w:r w:rsidR="00CA4E45" w:rsidRPr="00535215">
        <w:rPr>
          <w:rFonts w:cstheme="majorHAnsi"/>
        </w:rPr>
        <w:instrText>PM2.5 and PM10)</w:instrText>
      </w:r>
      <w:r w:rsidR="00CA4E45" w:rsidRPr="00535215">
        <w:rPr>
          <w:rFonts w:cstheme="majorHAnsi"/>
          <w:cs/>
        </w:rPr>
        <w:instrText>‎</w:instrText>
      </w:r>
      <w:r w:rsidR="00CA4E45" w:rsidRPr="00535215">
        <w:rPr>
          <w:rFonts w:cstheme="majorHAnsi"/>
        </w:rPr>
        <w:instrText xml:space="preserve">, ozone, nitrogen dioxide, sulfur dioxide and carbon monoxide","URL":"https://apps.who.int/iris/handle/10665/345329","author":[{"literal":"World Health Organization"}],"accessed":{"date-parts":[["2022",3,24]]}}}],"schema":"https://github.com/citation-style-language/schema/raw/master/csl-citation.json"}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2</w:t>
      </w:r>
      <w:r w:rsidR="00562794" w:rsidRPr="00535215">
        <w:rPr>
          <w:rFonts w:cstheme="majorHAnsi"/>
        </w:rPr>
        <w:fldChar w:fldCharType="end"/>
      </w:r>
      <w:r w:rsidR="00562794" w:rsidRPr="00535215">
        <w:rPr>
          <w:rFonts w:cstheme="majorHAnsi"/>
        </w:rPr>
        <w:t>. This includes solar, electric, biogas, natural gas, liquefied petroleum gas (LPG), and alcohol fuels including ethanol as well as pellet fuels burned in some types of advanced gasifier stoves</w:t>
      </w:r>
      <w:r w:rsidR="00562794" w:rsidRPr="00535215">
        <w:rPr>
          <w:rFonts w:cstheme="majorHAnsi"/>
        </w:rPr>
        <w:fldChar w:fldCharType="begin"/>
      </w:r>
      <w:r w:rsidR="00CA4E45" w:rsidRPr="00535215">
        <w:rPr>
          <w:rFonts w:cstheme="majorHAnsi"/>
        </w:rPr>
        <w:instrText xml:space="preserve"> ADDIN ZOTERO_ITEM CSL_CITATION {"citationID":"21YI47p7","properties":{"formattedCitation":"\\super 3\\nosupersub{}","plainCitation":"3","noteIndex":0},"citationItems":[{"id":50961,"uris":["http://zotero.org/groups/3864151/items/WN4X6YS9"],"itemData":{"id":50961,"type":"webpage","abstract":"WHO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3</w:t>
      </w:r>
      <w:r w:rsidR="00562794" w:rsidRPr="00535215">
        <w:rPr>
          <w:rFonts w:cstheme="majorHAnsi"/>
        </w:rPr>
        <w:fldChar w:fldCharType="end"/>
      </w:r>
      <w:r w:rsidR="004A6E57" w:rsidRPr="00535215">
        <w:rPr>
          <w:rFonts w:cstheme="majorHAnsi"/>
        </w:rPr>
        <w:t>.</w:t>
      </w:r>
    </w:p>
    <w:p w14:paraId="5D2251F3" w14:textId="77777777" w:rsidR="00535215" w:rsidRPr="00535215" w:rsidRDefault="00535215" w:rsidP="00EA441C">
      <w:pPr>
        <w:rPr>
          <w:rFonts w:cstheme="majorHAnsi"/>
        </w:rPr>
      </w:pPr>
    </w:p>
    <w:p w14:paraId="2A33CC62" w14:textId="4C308173" w:rsidR="00EA441C" w:rsidRPr="00535215" w:rsidRDefault="00EA441C" w:rsidP="002954FB">
      <w:pPr>
        <w:rPr>
          <w:rFonts w:cstheme="majorHAnsi"/>
        </w:rPr>
      </w:pPr>
      <w:r w:rsidRPr="00535215">
        <w:rPr>
          <w:rFonts w:cstheme="majorHAnsi"/>
        </w:rPr>
        <w:t>In the past decade, some regions have made considerable progress toward this objective, but in other regions progress is slow. For example, between 2010 and 2020, one analysis estimates that primary reliance on clean fuels in Central and Southern Asia increased by over 550 million people, shifting the SDG7 indicator from 38 to 61% of the population</w:t>
      </w:r>
      <w:r w:rsidRPr="00535215">
        <w:rPr>
          <w:rFonts w:cstheme="majorHAnsi"/>
        </w:rPr>
        <w:fldChar w:fldCharType="begin"/>
      </w:r>
      <w:r w:rsidR="00CA4E45" w:rsidRPr="00535215">
        <w:rPr>
          <w:rFonts w:cstheme="majorHAnsi"/>
        </w:rPr>
        <w:instrText xml:space="preserve"> ADDIN ZOTERO_ITEM CSL_CITATION {"citationID":"1qC6de1o","properties":{"formattedCitation":"\\super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Similarly, in East and Southeast Asia, nearly 370 million people gained access between 2010 and 2020, which moved the SDG7 indicator from 51% to 65%</w:t>
      </w:r>
      <w:r w:rsidRPr="00535215">
        <w:rPr>
          <w:rFonts w:cstheme="majorHAnsi"/>
        </w:rPr>
        <w:fldChar w:fldCharType="begin"/>
      </w:r>
      <w:r w:rsidR="00CA4E45" w:rsidRPr="00535215">
        <w:rPr>
          <w:rFonts w:cstheme="majorHAnsi"/>
        </w:rPr>
        <w:instrText xml:space="preserve"> ADDIN ZOTERO_ITEM CSL_CITATION {"citationID":"wo7EZBOF","properties":{"formattedCitation":"\\super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However, in sub-Saharan Africa, during the same time period, primary reliance on clean fuels increased by fewer than 80 million, a shift from just 12 to 16% of the population, leaving 84% still reliant on wood, charcoal and other polluting fuels </w:t>
      </w:r>
      <w:r w:rsidRPr="00535215">
        <w:rPr>
          <w:rFonts w:cstheme="majorHAnsi"/>
        </w:rPr>
        <w:fldChar w:fldCharType="begin"/>
      </w:r>
      <w:r w:rsidR="00CA4E45" w:rsidRPr="00535215">
        <w:rPr>
          <w:rFonts w:cstheme="majorHAnsi"/>
        </w:rPr>
        <w:instrText xml:space="preserve"> ADDIN ZOTERO_ITEM CSL_CITATION {"citationID":"6TFZnWwp","properties":{"formattedCitation":"\\super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w:t>
      </w:r>
    </w:p>
    <w:p w14:paraId="322C4DCB" w14:textId="77777777" w:rsidR="00535215" w:rsidRPr="00535215" w:rsidRDefault="00535215" w:rsidP="002954FB">
      <w:pPr>
        <w:rPr>
          <w:rFonts w:cstheme="majorHAnsi"/>
        </w:rPr>
      </w:pPr>
    </w:p>
    <w:p w14:paraId="1D4EA226" w14:textId="5FC0EAE4" w:rsidR="00EA441C" w:rsidRDefault="00EA441C" w:rsidP="002954FB">
      <w:pPr>
        <w:rPr>
          <w:rFonts w:cstheme="majorHAnsi"/>
        </w:rPr>
      </w:pPr>
      <w:r w:rsidRPr="00535215">
        <w:rPr>
          <w:rFonts w:cstheme="majorHAnsi"/>
        </w:rPr>
        <w:t>There are many clean cooking options that can contribute to achieving SDG7. However, much of the progress observed to date is a result of expanding access to liquefied petroleum gas (LPG). Indeed, over three quarters of the population that gained primary access to clean cooking between 2010 and 2020 in our sample countries did so by adopting LPG</w:t>
      </w:r>
      <w:r w:rsidRPr="00535215">
        <w:rPr>
          <w:rFonts w:cstheme="majorHAnsi"/>
        </w:rPr>
        <w:fldChar w:fldCharType="begin"/>
      </w:r>
      <w:r w:rsidR="00CA4E45" w:rsidRPr="00535215">
        <w:rPr>
          <w:rFonts w:cstheme="majorHAnsi"/>
        </w:rPr>
        <w:instrText xml:space="preserve"> ADDIN ZOTERO_ITEM CSL_CITATION {"citationID":"bbTo6uGU","properties":{"formattedCitation":"\\super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LPG advocates note that it is well-suited to near-term </w:t>
      </w:r>
      <w:r w:rsidRPr="00535215">
        <w:rPr>
          <w:rFonts w:cstheme="majorHAnsi"/>
        </w:rPr>
        <w:lastRenderedPageBreak/>
        <w:t>scale-up</w:t>
      </w:r>
      <w:r w:rsidRPr="00535215">
        <w:rPr>
          <w:rFonts w:cstheme="majorHAnsi"/>
        </w:rPr>
        <w:fldChar w:fldCharType="begin"/>
      </w:r>
      <w:r w:rsidR="00CA4E45" w:rsidRPr="00535215">
        <w:rPr>
          <w:rFonts w:cstheme="majorHAnsi"/>
        </w:rPr>
        <w:instrText xml:space="preserve"> ADDIN ZOTERO_ITEM CSL_CITATION {"citationID":"f55A8rb1","properties":{"formattedCitation":"\\super 5\\nosupersub{}","plainCitation":"5","noteIndex":0},"citationItems":[{"id":50969,"uris":["http://zotero.org/groups/3864151/items/N74VYSTD"],"itemData":{"id":50969,"type":"report","abstract":"The Global LPG Partnership (“GLPGP”) assists developing countries to plan, finance and implement national-scale availability and use of liquefied petroleum gas (“LPG”)1, to help prevent the 3.8 million2 annual deaths, severe forest loss, and vast impact on women’s and children’s time caused by societal dependence on solid fuels for cooking.","event-place":"New York","page":"6","publisher":"Global LPG Partnership","publisher-place":"New York","title":"The Global LPG Partnership - Fact Sheet","URL":"https://static1.squarespace.com/static/5633c4c2e4b05a5c7831fbb5/t/5b2bae2288251ba7a0589660/1529589286458/The+Global+LPG+Partnership+-+Executive+Summary+-+website+20+Jun+2018.pdf","author":[{"literal":"Global LPG Partnership"}],"accessed":{"date-parts":[["2022",3,25]]},"issued":{"date-parts":[["2018"]]}}}],"schema":"https://github.com/citation-style-language/schema/raw/master/csl-citation.json"} </w:instrText>
      </w:r>
      <w:r w:rsidRPr="00535215">
        <w:rPr>
          <w:rFonts w:cstheme="majorHAnsi"/>
        </w:rPr>
        <w:fldChar w:fldCharType="separate"/>
      </w:r>
      <w:r w:rsidR="00CA4E45" w:rsidRPr="00535215">
        <w:rPr>
          <w:rFonts w:cstheme="majorHAnsi"/>
          <w:vertAlign w:val="superscript"/>
        </w:rPr>
        <w:t>5</w:t>
      </w:r>
      <w:r w:rsidRPr="00535215">
        <w:rPr>
          <w:rFonts w:cstheme="majorHAnsi"/>
        </w:rPr>
        <w:fldChar w:fldCharType="end"/>
      </w:r>
      <w:r w:rsidRPr="00535215">
        <w:rPr>
          <w:rFonts w:cstheme="majorHAnsi"/>
        </w:rPr>
        <w:t>, and many LMIC governments are prioritizing LPG as a clean fuel (including setting ambitious targets for scale)</w:t>
      </w:r>
      <w:r w:rsidRPr="00535215">
        <w:rPr>
          <w:rFonts w:cstheme="majorHAnsi"/>
        </w:rPr>
        <w:fldChar w:fldCharType="begin"/>
      </w:r>
      <w:r w:rsidR="00CA4E45" w:rsidRPr="00535215">
        <w:rPr>
          <w:rFonts w:cstheme="majorHAnsi"/>
        </w:rPr>
        <w:instrText xml:space="preserve"> ADDIN ZOTERO_ITEM CSL_CITATION {"citationID":"QqDILBmn","properties":{"formattedCitation":"\\super 6\\nosupersub{}","plainCitation":"6","noteIndex":0},"citationItems":[{"id":49635,"uris":["http://zotero.org/groups/3864151/items/TIJ4BBSY"],"itemData":{"id":49635,"type":"article-journal","abstract":"Background:The Cameroon government has set a target that, by 2030, 58% of the population will be using Liquefied Petroleum Gas (LPG) as a cooking fuel, in comparison with less than 20% in 2014. The National LPG Master Plan (Master Plan) was developed for scaling up the LPG sector to achieve this target.Objectives:This study aimed to estimate the potential impacts of this planned LPG expansion (the Master Plan) on population health and climate change mitigation, assuming primary, sustained use of LPG for daily cooking.Methods:We applied existing and developed new mathematical models to calculate the health and climate impacts of expanding LPG primary adoption for household cooking in Cameroon over two periods: a) short-term (2017–2030): Comparing the Master Plan 58% target with a counterfactual LPG adoption of 32% in 2030, in line with current trends; and b) long-term (2031–2100, climate modeling only), assuming Cameroon will become a mature and saturated LPG market by 2100 (73% adoption, based on Latin American countries). We compared this with a counterfactual adoption of 41% by 2100, in line with current trends.Results:By 2030, successful implementation of the Master Plan was estimated to avert about 28,000 (minimum=22,000minimum=22,000&lt;math alttext=\"minimum equals 22000\" display=\"inline\"&gt;&lt;mrow&gt;&lt;mtext&gt;minimum&lt;/mtext&gt;&lt;mo&gt;=&lt;/mo&gt;&lt;mn&gt;22,000&lt;/mn&gt;&lt;/mrow&gt;&lt;/math&gt;, maximum=35,000maximum=35,000&lt;math alttext=\"maximum equals 35000\" display=\"inline\"&gt;&lt;mrow&gt;&lt;mtext&gt;maximum&lt;/mtext&gt;&lt;mo&gt;=&lt;/mo&gt;&lt;mn&gt;35,000&lt;/mn&gt;&lt;/mrow&gt;&lt;/math&gt;) deaths and 770,000 (minimum=580,000minimum=580,000&lt;math alttext=\"minimum equals 580000\" display=\"inline\"&gt;&lt;mrow&gt;&lt;mtext&gt;minimum&lt;/mtext&gt;&lt;mo&gt;=&lt;/mo&gt;&lt;mn&gt;580,000&lt;/mn&gt;&lt;/mrow&gt;&lt;/math&gt;maximum=1 millionmaximum=1 million&lt;math alttext=\"maximum equals 1 million\" display=\"inline\"&gt;&lt;mrow&gt;&lt;mtext&gt;maximum&lt;/mtext&gt;&lt;mo&gt;=&lt;/mo&gt;&lt;mn&gt;1&lt;/mn&gt;&lt;mtext&gt; &lt;/mtext&gt;&lt;mtext&gt;million&lt;/mtext&gt;&lt;/mrow&gt;&lt;/math&gt;) disability-adjusted life years. For the same period, we estimated reductions in pollutant emissions of more than a third in comparison with the counterfactual, leading to a global cooling of −0.1 milli °C−0.1 milli °C&lt;math alttext=\"negative 0.1 milli degree Celsius\" display=\"inline\"&gt;&lt;mrow&gt;&lt;mo&gt;−&lt;/mo&gt;&lt;mn&gt;0.1&lt;/mn&gt;&lt;mtext&gt; &lt;/mtext&gt;&lt;mtext&gt;milli&lt;/mtext&gt;&lt;mtext&gt; &lt;/mtext&gt;&lt;mo&gt;°&lt;/mo&gt;&lt;mi mathvariant=\"normal\"&gt;C&lt;/mi&gt;&lt;/mrow&gt;&lt;/math&gt; in 2030. For 2100, a cooling impact from the Master Plan leading to market saturation (73%) was estimated to be −0.70 milli °C−0.70 milli °C&lt;math alttext=\"negative 0.70 milli degree Celsius\" display=\"inline\"&gt;&lt;mrow&gt;&lt;mo&gt;−&lt;/mo&gt;&lt;mn&gt;0.70&lt;/mn&gt;&lt;mtext&gt; &lt;/mtext&gt;&lt;mtext&gt;milli&lt;/mtext&gt;&lt;mtext&gt; &lt;/mtext&gt;&lt;mo&gt;°&lt;/mo&gt;&lt;mi mathvariant=\"normal\"&gt;C&lt;/mi&gt;&lt;/mrow&gt;&lt;/math&gt; in comparison with to the counterfactual, with a range of −0.64−0.64&lt;math alttext=\"negative 0.64\" display=\"inline\"&gt;&lt;mrow&gt;&lt;mo&gt;−&lt;/mo&gt;&lt;mn&gt;0.64&lt;/mn&gt;&lt;/mrow&gt;&lt;/math&gt; to −0.93 milli °C−0.93 milli °C&lt;math alttext=\"negative 0.93 milli degree Celsius\" display=\"inline\"&gt;&lt;mrow&gt;&lt;mo&gt;−&lt;/mo&gt;&lt;mn&gt;0.93&lt;/mn&gt;&lt;mtext&gt; &lt;/mtext&gt;&lt;mtext&gt;milli&lt;/mtext&gt;&lt;mtext&gt; &lt;/mtext&gt;&lt;mo&gt;°&lt;/mo&gt;&lt;mi mathvariant=\"normal\"&gt;C&lt;/mi&gt;&lt;/mrow&gt;&lt;/math&gt; based on different fractions of nonrenewable biomass.Discussion:Successful implementation of the Master Plan could have significant positive impacts on population health in Cameroon with no adverse impacts on climate.  https://doi.org/10.1289/EHP4899","container-title":"Environmental Health Perspectives","DOI":"10.1289/EHP4899","issue":"4","journalAbbreviation":"Environmental Health Perspectives","note":"publisher: Environmental Health Perspectives","page":"047001","source":"ehp.niehs.nih.gov (Atypon)","title":"Health and Climate Impacts of Scaling Adoption of Liquefied Petroleum Gas (LPG) for Clean Household Cooking in Cameroon: A Modeling Study","title-short":"Health and Climate Impacts of Scaling Adoption of Liquefied Petroleum Gas (LPG) for Clean Household Cooking in Cameroon","URL":"https://ehp.niehs.nih.gov/doi/full/10.1289/EHP4899","volume":"128","author":[{"literal":"Kypridemos Chris"},{"literal":"Puzzolo Elisa"},{"literal":"Aamaas Borgar"},{"literal":"Hyseni Lirije"},{"literal":"Shupler Matthew"},{"literal":"Aunan Kristin"},{"literal":"Pope Daniel"}],"accessed":{"date-parts":[["2021",5,21]]},"issued":{"date-parts":[["2020"]]}}}],"schema":"https://github.com/citation-style-language/schema/raw/master/csl-citation.json"}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6</w:t>
      </w:r>
      <w:r w:rsidRPr="00535215">
        <w:rPr>
          <w:rFonts w:cstheme="majorHAnsi"/>
        </w:rPr>
        <w:fldChar w:fldCharType="end"/>
      </w:r>
      <w:r w:rsidRPr="00535215">
        <w:rPr>
          <w:rFonts w:cstheme="majorHAnsi"/>
        </w:rPr>
        <w:t>. In addition to being very clean at the point of use, LPG is relatively simple to use. It requires minimal investment in infrastructure in comparison to grid-based electricity or piped gas, and petroleum companies already have a global presence with retail distribution centers scattered throughout urban and peri-urban areas worldwide</w:t>
      </w:r>
      <w:r w:rsidRPr="00535215">
        <w:rPr>
          <w:rFonts w:cstheme="majorHAnsi"/>
        </w:rPr>
        <w:fldChar w:fldCharType="begin"/>
      </w:r>
      <w:r w:rsidR="00CA4E45" w:rsidRPr="00535215">
        <w:rPr>
          <w:rFonts w:cstheme="majorHAnsi"/>
        </w:rPr>
        <w:instrText xml:space="preserve"> ADDIN ZOTERO_ITEM CSL_CITATION {"citationID":"cpb5CMnT","properties":{"formattedCitation":"\\super 7\\nosupersub{}","plainCitation":"7","noteIndex":0},"citationItems":[{"id":"zkeJZiwz/hlRtKVEs","uris":["http://zotero.org/groups/2808865/items/58C785X4"],"itemData":{"id":51136,"type":"article-journal","abstract":"Promoting access to clean household cooking energy is an important subject for policy making in low- and middle-income countries, in light of urgent and global efforts to achieve universal energy access by 2030 (Sustainable Development Goal 7). In 2014, the World Health Organization issued “Guidelines for Indoor Air Quality: Household Fuel Combustion”, which recommended a shift to cleaner fuels rather than promotion of technologies that more efficiently combust solid fuels. This study fills an important gap in the literature on transitions to household use of clean cooking energy by reviewing supply chain considerations for clean fuel options in low- and middle-income countries. For the purpose of this study, we consider electricity, liquefied petroleum gas (LPG), alcohol fuels, biogas, and compressed biomass pellets burned in high performing gasifier stoves to be clean fuel options. Each of the clean fuels reviewed in this study, as well as the supply of electricity, presents both constraints and opportunities for enhanced production, supply, delivery, and long-term sustainability and scalability in resource-poor settings. These options are reviewed and discussed together with policy and regulatory considerations to help in making these fuel and energy choices available and affordable. Our hope is that researchers, government officials and policy makers, and development agencies and investors will be aided by our comparative analysis of these clean household energy choices.","container-title":"GeoHealth","DOI":"10.1029/2019GH000208","ISSN":"2471-1403","issue":"12","language":"en","note":"_eprint: https://onlinelibrary.wiley.com/doi/pdf/10.1029/2019GH000208","page":"370-390","source":"Wiley Online Library","title":"Supply Considerations for Scaling Up Clean Cooking Fuels for Household Energy in Low- and Middle-Income Countries","volume":"3","author":[{"family":"Puzzolo","given":"E."},{"family":"Zerriffi","given":"H."},{"family":"Carter","given":"E."},{"family":"Clemens","given":"H."},{"family":"Stokes","given":"H."},{"family":"Jagger","given":"P."},{"family":"Rosenthal","given":"J."},{"family":"Petach","given":"H."}],"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7</w:t>
      </w:r>
      <w:r w:rsidRPr="00535215">
        <w:rPr>
          <w:rFonts w:cstheme="majorHAnsi"/>
        </w:rPr>
        <w:fldChar w:fldCharType="end"/>
      </w:r>
      <w:r w:rsidRPr="00535215">
        <w:rPr>
          <w:rFonts w:cstheme="majorHAnsi"/>
        </w:rPr>
        <w:t>. These factors have all contributed to the rapid uptake of LPG throughout the Global South</w:t>
      </w:r>
      <w:r w:rsidRPr="00535215">
        <w:rPr>
          <w:rFonts w:cstheme="majorHAnsi"/>
        </w:rPr>
        <w:fldChar w:fldCharType="begin"/>
      </w:r>
      <w:r w:rsidR="00CA4E45" w:rsidRPr="00535215">
        <w:rPr>
          <w:rFonts w:cstheme="majorHAnsi"/>
        </w:rPr>
        <w:instrText xml:space="preserve"> ADDIN ZOTERO_ITEM CSL_CITATION {"citationID":"JlZ4fNt2","properties":{"formattedCitation":"\\super 8\\nosupersub{}","plainCitation":"8","noteIndex":0},"citationItems":[{"id":"zkeJZiwz/6XZU266c","uris":["http://zotero.org/users/9292969/items/XUHFSILK"],"itemData":{"id":259,"type":"report","title":"World Energy Outlook 2021","URL":"www.iea.org/weo","author":[{"family":"IEA","given":""}],"accessed":{"date-parts":[["2022",4,7]]}}}],"schema":"https://github.com/citation-style-language/schema/raw/master/csl-citation.json"} </w:instrText>
      </w:r>
      <w:r w:rsidRPr="00535215">
        <w:rPr>
          <w:rFonts w:cstheme="majorHAnsi"/>
        </w:rPr>
        <w:fldChar w:fldCharType="separate"/>
      </w:r>
      <w:r w:rsidR="00CA4E45" w:rsidRPr="00535215">
        <w:rPr>
          <w:rFonts w:cstheme="majorHAnsi"/>
          <w:vertAlign w:val="superscript"/>
        </w:rPr>
        <w:t>8</w:t>
      </w:r>
      <w:r w:rsidRPr="00535215">
        <w:rPr>
          <w:rFonts w:cstheme="majorHAnsi"/>
        </w:rPr>
        <w:fldChar w:fldCharType="end"/>
      </w:r>
      <w:r w:rsidRPr="00535215">
        <w:rPr>
          <w:rFonts w:cstheme="majorHAnsi"/>
        </w:rPr>
        <w:t xml:space="preserve">. </w:t>
      </w:r>
    </w:p>
    <w:p w14:paraId="023C19A3" w14:textId="77777777" w:rsidR="00535215" w:rsidRPr="00535215" w:rsidRDefault="00535215" w:rsidP="002954FB">
      <w:pPr>
        <w:rPr>
          <w:rFonts w:cstheme="majorHAnsi"/>
        </w:rPr>
      </w:pPr>
    </w:p>
    <w:p w14:paraId="623C6833" w14:textId="6D4AB4ED" w:rsidR="00164665" w:rsidRPr="00535215" w:rsidRDefault="00EA441C" w:rsidP="002954FB">
      <w:pPr>
        <w:rPr>
          <w:rFonts w:cstheme="majorHAnsi"/>
        </w:rPr>
      </w:pPr>
      <w:r w:rsidRPr="00535215">
        <w:rPr>
          <w:rFonts w:cstheme="majorHAnsi"/>
        </w:rPr>
        <w:t>Electricity accounts for most of the remaining increase in primary access to clean cooking between 2010 and 2020. However, though access to electricity is increasing rapidly throughout the global south, cooking with electricity is not common. Indeed, there are just 10 countries in which a majority of households in our sample use electricity as a primary cooking option</w:t>
      </w:r>
      <w:r w:rsidRPr="00535215">
        <w:rPr>
          <w:rFonts w:cstheme="majorHAnsi"/>
        </w:rPr>
        <w:fldChar w:fldCharType="begin"/>
      </w:r>
      <w:r w:rsidR="00CA4E45" w:rsidRPr="00535215">
        <w:rPr>
          <w:rFonts w:cstheme="majorHAnsi"/>
        </w:rPr>
        <w:instrText xml:space="preserve"> ADDIN ZOTERO_ITEM CSL_CITATION {"citationID":"OhAtEkqu","properties":{"formattedCitation":"\\super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Other clean cooking options like biogas, ethanol and solar thermal cookers, and cleaner fuels such as pellet biomass fuels burned in advanced stoves have been adopted in certain localities but have not achieved sufficient primary usage nor scale to appear explicitly</w:t>
      </w:r>
      <w:r w:rsidRPr="00535215">
        <w:rPr>
          <w:rFonts w:cstheme="majorHAnsi"/>
          <w:sz w:val="20"/>
          <w:szCs w:val="20"/>
        </w:rPr>
        <w:t xml:space="preserve"> </w:t>
      </w:r>
      <w:r w:rsidRPr="00535215">
        <w:rPr>
          <w:rFonts w:cstheme="majorHAnsi"/>
        </w:rPr>
        <w:t>in global datasets used for this analysis</w:t>
      </w:r>
      <w:r w:rsidRPr="00535215">
        <w:rPr>
          <w:rStyle w:val="FootnoteReference"/>
          <w:rFonts w:cstheme="majorHAnsi"/>
        </w:rPr>
        <w:footnoteReference w:id="2"/>
      </w:r>
      <w:r w:rsidR="004A6E57" w:rsidRPr="00535215">
        <w:rPr>
          <w:rFonts w:cstheme="majorHAnsi"/>
        </w:rPr>
        <w:t>.</w:t>
      </w:r>
      <w:r w:rsidRPr="00535215">
        <w:rPr>
          <w:rFonts w:cstheme="majorHAnsi"/>
        </w:rPr>
        <w:t xml:space="preserve"> </w:t>
      </w:r>
    </w:p>
    <w:p w14:paraId="6695D854" w14:textId="77777777" w:rsidR="003207DD" w:rsidRPr="00535215" w:rsidRDefault="003207DD" w:rsidP="0005757B">
      <w:pPr>
        <w:pStyle w:val="Heading2"/>
        <w:numPr>
          <w:ilvl w:val="0"/>
          <w:numId w:val="17"/>
        </w:numPr>
        <w:rPr>
          <w:rFonts w:cstheme="majorHAnsi"/>
        </w:rPr>
      </w:pPr>
      <w:bookmarkStart w:id="2" w:name="_Ref101283646"/>
      <w:bookmarkStart w:id="3" w:name="_Toc103112359"/>
      <w:r w:rsidRPr="00535215">
        <w:rPr>
          <w:rFonts w:cstheme="majorHAnsi"/>
        </w:rPr>
        <w:t>Derivation of useful energy delivered</w:t>
      </w:r>
      <w:bookmarkEnd w:id="2"/>
      <w:bookmarkEnd w:id="3"/>
    </w:p>
    <w:p w14:paraId="1D98F7B8" w14:textId="3247D871" w:rsidR="003207DD" w:rsidRPr="00535215" w:rsidRDefault="003207DD" w:rsidP="003207DD">
      <w:pPr>
        <w:rPr>
          <w:rFonts w:cstheme="majorHAnsi"/>
        </w:rPr>
      </w:pPr>
      <w:bookmarkStart w:id="4" w:name="_Ref100760732"/>
      <w:r w:rsidRPr="00535215">
        <w:rPr>
          <w:rFonts w:cstheme="majorHAnsi"/>
        </w:rPr>
        <w:t xml:space="preserve">There are numerous household surveys that collect information concerning choice of primary cooking fuel and stoves </w:t>
      </w:r>
      <w:r w:rsidRPr="00535215">
        <w:rPr>
          <w:rFonts w:cstheme="majorHAnsi"/>
        </w:rPr>
        <w:fldChar w:fldCharType="begin"/>
      </w:r>
      <w:r w:rsidR="00CA4E45" w:rsidRPr="00535215">
        <w:rPr>
          <w:rFonts w:cstheme="majorHAnsi"/>
        </w:rPr>
        <w:instrText xml:space="preserve"> ADDIN ZOTERO_ITEM CSL_CITATION {"citationID":"DEegC3Dt","properties":{"formattedCitation":"\\super e.g. 15\\nosupersub{}","plainCitation":"e.g. 15","noteIndex":0},"citationItems":[{"id":51071,"uris":["http://zotero.org/groups/3864151/items/CJAY6EMN"],"itemData":{"id":51071,"type":"webpage","abstract":"The DHS Program STATcompiler allows users to make custom tables based on thousands of demographic and health indicators\nacross more than 90 countries. Customize tables to view indicators by background characteristics, over time, and across countries.","title":"The DHS Program STATcompiler","URL":"http://www.statcompiler.com","author":[{"literal":"ICF"}],"accessed":{"date-parts":[["2022",3,8]]},"issued":{"date-parts":[["2022"]]}},"prefix":"e.g. "}],"schema":"https://github.com/citation-style-language/schema/raw/master/csl-citation.json"} </w:instrText>
      </w:r>
      <w:r w:rsidRPr="00535215">
        <w:rPr>
          <w:rFonts w:cstheme="majorHAnsi"/>
        </w:rPr>
        <w:fldChar w:fldCharType="separate"/>
      </w:r>
      <w:r w:rsidR="00CA4E45" w:rsidRPr="00535215">
        <w:rPr>
          <w:rFonts w:cstheme="majorHAnsi"/>
          <w:vertAlign w:val="superscript"/>
        </w:rPr>
        <w:t>e.g. 15</w:t>
      </w:r>
      <w:r w:rsidRPr="00535215">
        <w:rPr>
          <w:rFonts w:cstheme="majorHAnsi"/>
        </w:rPr>
        <w:fldChar w:fldCharType="end"/>
      </w:r>
      <w:r w:rsidRPr="00535215">
        <w:rPr>
          <w:rFonts w:cstheme="majorHAnsi"/>
        </w:rPr>
        <w:t>. However, few quantify the amount of fuel consumption, which is challenging to measure through self-reporting or during a brief household visit. For the current analysis, we used data from three recent nationally representative household surveys that attempted to quantify fuel consumption from Haiti, Rwanda, and Kenya</w:t>
      </w:r>
      <w:r w:rsidRPr="00535215">
        <w:rPr>
          <w:rFonts w:cstheme="majorHAnsi"/>
        </w:rPr>
        <w:fldChar w:fldCharType="begin"/>
      </w:r>
      <w:r w:rsidR="00CA4E45" w:rsidRPr="00535215">
        <w:rPr>
          <w:rFonts w:cstheme="majorHAnsi"/>
        </w:rPr>
        <w:instrText xml:space="preserve"> ADDIN ZOTERO_ITEM CSL_CITATION {"citationID":"b6RoR29Y","properties":{"formattedCitation":"\\super 16\\uc0\\u8211{}18\\nosupersub{}","plainCitation":"16–18","noteIndex":0},"citationItems":[{"id":50712,"uris":["http://zotero.org/groups/3864151/items/42XN697T"],"itemData":{"id":50712,"type":"report","abstract":"In line with the Sustainable Development Goal number 7 (SDG 7), Kenya has an ambitious target of achieving universal access to modern cooking solutions by 2030. These solutions include LPG, electricity, biogas, bioethanol and improved solid fuel cookstoves. Clean Cookstoves Association of Kenya (CCAK) in collaboration with Ministry of Energy, SNV (Netherlands Development Organisation), RVO (Netherlands Enterprise Agency), Practical Action and GIZ (Deutsche Gesellschaft für Internationale Zusammenarbeit) commissioned this study to determine the state of cooking in Kenya at the household level. This builds on a body of research spread over the last three decades. The purpose of this study is to establish the baseline indicators, raise the conceptual understanding of the cooking sector among stakeholders, attract strategic private and public investments and guide the process of policy formulation. Multiple data collection approaches including literature and data review, household surveys, real-time remote monitoring, geo-spatial analysis and key informant interviews have been applied. The household survey, which is the main component of this study assessing the demand side, covered 3,512 household interviews done by over 250 data collection assistants across all 47 counties. Interviews were done using CAPI (Computer Aided Personal Interviews) and household selection guided by SW Maps which is a geospatial  tracking application. Interviews were also conducted with supply side actors including technology and fuel suppliers. In addition, six case studies were conducted elaborating various aspects of cooking.","event-place":"Nairobi, Kenya","genre":"Project Report","page":"163","publisher":"Kenya Ministry of Energy and Clean Cooking Association of Kenya","publisher-place":"Nairobi, Kenya","title":"Kenya Cooking Sector Study: Assessment of the Supply and Demand of Cooking Solutions at the Household Level","URL":"https://www.eedadvisory.com/resources/resources/","author":[{"literal":"EED"},{"literal":"SEI"}],"issued":{"date-parts":[["2019",8]]}},"label":"page"},{"id":51184,"uris":["http://zotero.org/groups/3864151/items/VXC5QHKQ"],"itemData":{"id":51184,"type":"report","event-place":"Washington DC","publisher":"Clean Cooking Alliance","publisher-place":"Washington DC","title":"Haiti Urban Household Energy Baseline Dataset","author":[{"literal":"Clean Cooking Alliance"}],"issued":{"date-parts":[["2019"]]}},"label":"page"},{"id":51182,"uris":["http://zotero.org/groups/3864151/items/FC6T93KJ"],"itemData":{"id":51182,"type":"report","event-place":"Kigali, Rwanda","genre":"Final Report","number":"FED/2019/409-509","page":"113","publisher":"Ministry of Infrastructure and Ministry of Finance","publisher-place":"Kigali, Rwanda","title":"National Survey on Cooking Fuel Energy and Technologies in Households, Commercial and Public Institutions in Rwanda","author":[{"literal":"MININFRA"}],"issued":{"date-parts":[["2020",12]]}},"label":"page"}],"schema":"https://github.com/citation-style-language/schema/raw/master/csl-citation.json"} </w:instrText>
      </w:r>
      <w:r w:rsidRPr="00535215">
        <w:rPr>
          <w:rFonts w:cstheme="majorHAnsi"/>
        </w:rPr>
        <w:fldChar w:fldCharType="separate"/>
      </w:r>
      <w:r w:rsidR="00CA4E45" w:rsidRPr="00535215">
        <w:rPr>
          <w:rFonts w:cstheme="majorHAnsi"/>
          <w:vertAlign w:val="superscript"/>
        </w:rPr>
        <w:t>16–18</w:t>
      </w:r>
      <w:r w:rsidRPr="00535215">
        <w:rPr>
          <w:rFonts w:cstheme="majorHAnsi"/>
        </w:rPr>
        <w:fldChar w:fldCharType="end"/>
      </w:r>
      <w:r w:rsidRPr="00535215">
        <w:rPr>
          <w:rFonts w:cstheme="majorHAnsi"/>
        </w:rPr>
        <w:t>. These surveys quantify use of each fuel by asking specifically about quantity and frequency of fuel purchased and/or collected. Fuel quantities were converted to ‘useful’ energy using the same calorific values and stove efficiencies used elsewhere in this analysis (</w:t>
      </w:r>
      <w:r w:rsidRPr="00535215">
        <w:rPr>
          <w:rFonts w:cstheme="majorHAnsi"/>
        </w:rPr>
        <w:fldChar w:fldCharType="begin"/>
      </w:r>
      <w:r w:rsidRPr="00535215">
        <w:rPr>
          <w:rFonts w:cstheme="majorHAnsi"/>
        </w:rPr>
        <w:instrText xml:space="preserve"> REF _Ref102496250 \h </w:instrText>
      </w:r>
      <w:r w:rsidR="00A32EA3"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S9</w:t>
      </w:r>
      <w:r w:rsidRPr="00535215">
        <w:rPr>
          <w:rFonts w:cstheme="majorHAnsi"/>
        </w:rPr>
        <w:fldChar w:fldCharType="end"/>
      </w:r>
      <w:r w:rsidRPr="00535215">
        <w:rPr>
          <w:rFonts w:cstheme="majorHAnsi"/>
        </w:rPr>
        <w:t>). Overall, the median useful energy per capita in the three-country sample is 2.6 MJ/day (</w:t>
      </w:r>
      <w:r w:rsidRPr="00535215">
        <w:rPr>
          <w:rFonts w:cstheme="majorHAnsi"/>
          <w:highlight w:val="yellow"/>
        </w:rPr>
        <w:fldChar w:fldCharType="begin"/>
      </w:r>
      <w:r w:rsidRPr="00535215">
        <w:rPr>
          <w:rFonts w:cstheme="majorHAnsi"/>
        </w:rPr>
        <w:instrText xml:space="preserve"> REF _Ref100760781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1</w:t>
      </w:r>
      <w:r w:rsidRPr="00535215">
        <w:rPr>
          <w:rFonts w:cstheme="majorHAnsi"/>
          <w:highlight w:val="yellow"/>
        </w:rPr>
        <w:fldChar w:fldCharType="end"/>
      </w:r>
      <w:r w:rsidRPr="00535215">
        <w:rPr>
          <w:rFonts w:cstheme="majorHAnsi"/>
        </w:rPr>
        <w:t>-Left). However, there is some evidence that useful energy per capita is higher among solid fuel users than in households that rely primarily or exclusively on LPG. Indeed, this appears to be the case in the selected household surveys, where the median per capita useful energy among exclusive LPG users is 1.5 MJ/day (</w:t>
      </w:r>
      <w:r w:rsidRPr="00535215">
        <w:rPr>
          <w:rFonts w:cstheme="majorHAnsi"/>
        </w:rPr>
        <w:fldChar w:fldCharType="begin"/>
      </w:r>
      <w:r w:rsidRPr="00535215">
        <w:rPr>
          <w:rFonts w:cstheme="majorHAnsi"/>
        </w:rPr>
        <w:instrText xml:space="preserve"> REF _Ref100760781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Figure S</w:t>
      </w:r>
      <w:r w:rsidR="00FA6498" w:rsidRPr="00535215">
        <w:rPr>
          <w:rFonts w:cstheme="majorHAnsi"/>
          <w:noProof/>
        </w:rPr>
        <w:t>1</w:t>
      </w:r>
      <w:r w:rsidRPr="00535215">
        <w:rPr>
          <w:rFonts w:cstheme="majorHAnsi"/>
        </w:rPr>
        <w:fldChar w:fldCharType="end"/>
      </w:r>
      <w:r w:rsidRPr="00535215">
        <w:rPr>
          <w:rFonts w:cstheme="majorHAnsi"/>
        </w:rPr>
        <w:t>-Right)</w:t>
      </w:r>
      <w:r w:rsidRPr="00535215">
        <w:rPr>
          <w:rStyle w:val="FootnoteReference"/>
          <w:rFonts w:cstheme="majorHAnsi"/>
        </w:rPr>
        <w:footnoteReference w:id="3"/>
      </w:r>
      <w:r w:rsidR="006E1493" w:rsidRPr="00535215">
        <w:rPr>
          <w:rFonts w:cstheme="majorHAnsi"/>
        </w:rPr>
        <w:t>.</w:t>
      </w:r>
      <w:r w:rsidRPr="00535215">
        <w:rPr>
          <w:rFonts w:cstheme="majorHAnsi"/>
        </w:rPr>
        <w:t xml:space="preserve"> Many other countries in our sample have higher rates of LPG use than the three countries for which we have detailed energy consumption data. Thus, we use 2 MJ/day, which is closer to per capita useful energy consumption among exclusive LPG users than the all-fuel median. </w:t>
      </w:r>
    </w:p>
    <w:p w14:paraId="10640239" w14:textId="77777777" w:rsidR="003207DD" w:rsidRPr="00535215" w:rsidRDefault="003207DD" w:rsidP="003207DD">
      <w:pPr>
        <w:rPr>
          <w:rFonts w:cstheme="majorHAnsi"/>
        </w:rPr>
      </w:pPr>
      <w:r w:rsidRPr="00535215">
        <w:rPr>
          <w:rFonts w:cstheme="majorHAnsi"/>
          <w:highlight w:val="yellow"/>
        </w:rPr>
        <w:t xml:space="preserve"> </w:t>
      </w:r>
    </w:p>
    <w:p w14:paraId="67B5F6E8" w14:textId="282E1C3B" w:rsidR="003207DD" w:rsidRPr="00535215" w:rsidRDefault="003207DD" w:rsidP="003207DD">
      <w:pPr>
        <w:pStyle w:val="Caption"/>
        <w:rPr>
          <w:rFonts w:asciiTheme="majorHAnsi" w:hAnsiTheme="majorHAnsi" w:cstheme="majorHAnsi"/>
        </w:rPr>
      </w:pPr>
      <w:bookmarkStart w:id="5" w:name="_Ref100760781"/>
      <w:bookmarkEnd w:id="4"/>
      <w:r w:rsidRPr="00535215">
        <w:rPr>
          <w:rFonts w:asciiTheme="majorHAnsi" w:hAnsiTheme="majorHAnsi" w:cstheme="majorHAnsi"/>
        </w:rPr>
        <w:lastRenderedPageBreak/>
        <w:t>Figure S</w:t>
      </w:r>
      <w:r w:rsidRPr="00535215">
        <w:rPr>
          <w:rFonts w:asciiTheme="majorHAnsi" w:hAnsiTheme="majorHAnsi" w:cstheme="majorHAnsi"/>
        </w:rPr>
        <w:fldChar w:fldCharType="begin"/>
      </w:r>
      <w:r w:rsidRPr="00535215">
        <w:rPr>
          <w:rFonts w:asciiTheme="majorHAnsi" w:hAnsiTheme="majorHAnsi" w:cstheme="majorHAnsi"/>
        </w:rPr>
        <w:instrText>SEQ Figure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5"/>
      <w:r w:rsidRPr="00535215">
        <w:rPr>
          <w:rFonts w:asciiTheme="majorHAnsi" w:hAnsiTheme="majorHAnsi" w:cstheme="majorHAnsi"/>
        </w:rPr>
        <w:t>: Daily useful energy per capita from three nationally representative surveys from all sources (left) and exclusive LPG users (right)</w:t>
      </w:r>
    </w:p>
    <w:p w14:paraId="4ACE16F2" w14:textId="77777777" w:rsidR="003207DD" w:rsidRPr="00535215" w:rsidRDefault="003207DD" w:rsidP="003207DD">
      <w:pPr>
        <w:keepNext/>
        <w:rPr>
          <w:rFonts w:cstheme="majorHAnsi"/>
        </w:rPr>
      </w:pPr>
      <w:r w:rsidRPr="00535215">
        <w:rPr>
          <w:rFonts w:cstheme="majorHAnsi"/>
          <w:noProof/>
        </w:rPr>
        <w:drawing>
          <wp:inline distT="19050" distB="19050" distL="19050" distR="19050" wp14:anchorId="53D83D8E" wp14:editId="29BE5345">
            <wp:extent cx="5943600" cy="2971800"/>
            <wp:effectExtent l="0" t="0" r="0" b="0"/>
            <wp:docPr id="7" name="image3.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3.png" descr="Chart, box and whisker chart&#10;&#10;Description automatically generated"/>
                    <pic:cNvPicPr preferRelativeResize="0"/>
                  </pic:nvPicPr>
                  <pic:blipFill>
                    <a:blip r:embed="rId11"/>
                    <a:srcRect/>
                    <a:stretch>
                      <a:fillRect/>
                    </a:stretch>
                  </pic:blipFill>
                  <pic:spPr>
                    <a:xfrm>
                      <a:off x="0" y="0"/>
                      <a:ext cx="5943600" cy="2971800"/>
                    </a:xfrm>
                    <a:prstGeom prst="rect">
                      <a:avLst/>
                    </a:prstGeom>
                    <a:ln/>
                  </pic:spPr>
                </pic:pic>
              </a:graphicData>
            </a:graphic>
          </wp:inline>
        </w:drawing>
      </w:r>
    </w:p>
    <w:p w14:paraId="5F5314A2" w14:textId="77777777" w:rsidR="003207DD" w:rsidRPr="00535215" w:rsidRDefault="003207DD" w:rsidP="003207DD">
      <w:pPr>
        <w:rPr>
          <w:rFonts w:cstheme="majorHAnsi"/>
        </w:rPr>
      </w:pPr>
      <w:r w:rsidRPr="00535215">
        <w:rPr>
          <w:rFonts w:cstheme="majorHAnsi"/>
        </w:rPr>
        <w:br w:type="page"/>
      </w:r>
    </w:p>
    <w:p w14:paraId="114B7913" w14:textId="77777777" w:rsidR="003207DD" w:rsidRPr="00535215" w:rsidRDefault="003207DD" w:rsidP="0005757B">
      <w:pPr>
        <w:pStyle w:val="Heading2"/>
        <w:numPr>
          <w:ilvl w:val="0"/>
          <w:numId w:val="17"/>
        </w:numPr>
        <w:rPr>
          <w:rFonts w:cstheme="majorHAnsi"/>
        </w:rPr>
      </w:pPr>
      <w:bookmarkStart w:id="6" w:name="_5dyvcjn0exs5" w:colFirst="0" w:colLast="0"/>
      <w:bookmarkStart w:id="7" w:name="_Ref101283727"/>
      <w:bookmarkStart w:id="8" w:name="_Toc103112360"/>
      <w:bookmarkEnd w:id="6"/>
      <w:r w:rsidRPr="00535215">
        <w:rPr>
          <w:rFonts w:cstheme="majorHAnsi"/>
        </w:rPr>
        <w:lastRenderedPageBreak/>
        <w:t>Historical Rates of Change in Primary Fuel Choice</w:t>
      </w:r>
      <w:bookmarkEnd w:id="7"/>
      <w:bookmarkEnd w:id="8"/>
    </w:p>
    <w:p w14:paraId="533CCB1B" w14:textId="094726E5" w:rsidR="003207DD" w:rsidRDefault="003207DD" w:rsidP="005D4A23">
      <w:pPr>
        <w:rPr>
          <w:rFonts w:cstheme="majorHAnsi"/>
        </w:rPr>
      </w:pPr>
      <w:r w:rsidRPr="00535215">
        <w:rPr>
          <w:rFonts w:cstheme="majorHAnsi"/>
        </w:rPr>
        <w:t xml:space="preserve">To project future fuel use in the BAU scenario, we used past patterns of shifts in primary fuel use and extended them into the future. Average annual rates of change in household fuel choices among rural and urban populations of each country in our sample are shown in </w:t>
      </w:r>
      <w:r w:rsidRPr="00535215">
        <w:rPr>
          <w:rFonts w:cstheme="majorHAnsi"/>
        </w:rPr>
        <w:fldChar w:fldCharType="begin"/>
      </w:r>
      <w:r w:rsidRPr="00535215">
        <w:rPr>
          <w:rFonts w:cstheme="majorHAnsi"/>
        </w:rPr>
        <w:instrText xml:space="preserve"> REF _Ref100760933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1</w:t>
      </w:r>
      <w:r w:rsidRPr="00535215">
        <w:rPr>
          <w:rFonts w:cstheme="majorHAnsi"/>
        </w:rPr>
        <w:fldChar w:fldCharType="end"/>
      </w:r>
      <w:r w:rsidRPr="00535215">
        <w:rPr>
          <w:rFonts w:cstheme="majorHAnsi"/>
        </w:rPr>
        <w:t>.</w:t>
      </w:r>
    </w:p>
    <w:p w14:paraId="3E8D558E" w14:textId="77777777" w:rsidR="00535215" w:rsidRPr="00535215" w:rsidRDefault="00535215" w:rsidP="005D4A23">
      <w:pPr>
        <w:rPr>
          <w:rFonts w:cstheme="majorHAnsi"/>
        </w:rPr>
      </w:pPr>
    </w:p>
    <w:p w14:paraId="5E48B235" w14:textId="25EE0256" w:rsidR="003207DD" w:rsidRPr="00535215" w:rsidRDefault="003207DD" w:rsidP="003207DD">
      <w:pPr>
        <w:pStyle w:val="Caption"/>
        <w:rPr>
          <w:rFonts w:asciiTheme="majorHAnsi" w:hAnsiTheme="majorHAnsi" w:cstheme="majorHAnsi"/>
        </w:rPr>
      </w:pPr>
      <w:bookmarkStart w:id="9" w:name="_Ref100760933"/>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9"/>
      <w:r w:rsidRPr="00535215">
        <w:rPr>
          <w:rFonts w:asciiTheme="majorHAnsi" w:hAnsiTheme="majorHAnsi" w:cstheme="majorHAnsi"/>
        </w:rPr>
        <w:t xml:space="preserve">: Annual rates of change in primary fuel from 2000 to 2020 from the WHO household fuel database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{"citationID":"XGHSVa1j","properties":{"formattedCitation":"\\super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4</w:t>
      </w:r>
      <w:r w:rsidRPr="00535215">
        <w:rPr>
          <w:rFonts w:asciiTheme="majorHAnsi" w:hAnsiTheme="majorHAnsi" w:cstheme="majorHAnsi"/>
        </w:rPr>
        <w:fldChar w:fldCharType="end"/>
      </w:r>
    </w:p>
    <w:tbl>
      <w:tblPr>
        <w:tblStyle w:val="TableGridLight"/>
        <w:tblW w:w="8966" w:type="dxa"/>
        <w:tblInd w:w="29" w:type="dxa"/>
        <w:tblLayout w:type="fixed"/>
        <w:tblCellMar>
          <w:left w:w="29" w:type="dxa"/>
          <w:right w:w="29" w:type="dxa"/>
        </w:tblCellMar>
        <w:tblLook w:val="04A0" w:firstRow="1" w:lastRow="0" w:firstColumn="1" w:lastColumn="0" w:noHBand="0" w:noVBand="1"/>
      </w:tblPr>
      <w:tblGrid>
        <w:gridCol w:w="506"/>
        <w:gridCol w:w="1980"/>
        <w:gridCol w:w="540"/>
        <w:gridCol w:w="540"/>
        <w:gridCol w:w="540"/>
        <w:gridCol w:w="540"/>
        <w:gridCol w:w="540"/>
        <w:gridCol w:w="540"/>
        <w:gridCol w:w="540"/>
        <w:gridCol w:w="540"/>
        <w:gridCol w:w="540"/>
        <w:gridCol w:w="540"/>
        <w:gridCol w:w="540"/>
        <w:gridCol w:w="540"/>
      </w:tblGrid>
      <w:tr w:rsidR="00EE62F0" w:rsidRPr="00535215" w14:paraId="12CB2D43" w14:textId="77777777" w:rsidTr="004876D0">
        <w:trPr>
          <w:trHeight w:val="20"/>
          <w:tblHeader/>
        </w:trPr>
        <w:tc>
          <w:tcPr>
            <w:tcW w:w="506" w:type="dxa"/>
            <w:noWrap/>
          </w:tcPr>
          <w:p w14:paraId="1D5226FA" w14:textId="77777777" w:rsidR="0016220C" w:rsidRPr="00535215" w:rsidRDefault="0016220C">
            <w:pPr>
              <w:rPr>
                <w:rFonts w:cstheme="majorHAnsi"/>
                <w:b/>
                <w:color w:val="000000"/>
                <w:sz w:val="16"/>
                <w:szCs w:val="16"/>
              </w:rPr>
            </w:pPr>
          </w:p>
        </w:tc>
        <w:tc>
          <w:tcPr>
            <w:tcW w:w="1980" w:type="dxa"/>
          </w:tcPr>
          <w:p w14:paraId="5D069D62" w14:textId="77777777" w:rsidR="0016220C" w:rsidRPr="00535215" w:rsidRDefault="0016220C">
            <w:pPr>
              <w:rPr>
                <w:rFonts w:cstheme="majorHAnsi"/>
                <w:b/>
                <w:bCs/>
                <w:color w:val="000000"/>
                <w:sz w:val="16"/>
                <w:szCs w:val="16"/>
              </w:rPr>
            </w:pPr>
          </w:p>
        </w:tc>
        <w:tc>
          <w:tcPr>
            <w:tcW w:w="1080" w:type="dxa"/>
            <w:gridSpan w:val="2"/>
          </w:tcPr>
          <w:p w14:paraId="78489D2B" w14:textId="0C9220F2" w:rsidR="0016220C" w:rsidRPr="00535215" w:rsidRDefault="0016220C">
            <w:pPr>
              <w:jc w:val="center"/>
              <w:rPr>
                <w:rFonts w:cstheme="majorHAnsi"/>
                <w:b/>
                <w:color w:val="000000"/>
                <w:sz w:val="16"/>
                <w:szCs w:val="16"/>
              </w:rPr>
            </w:pPr>
            <w:r w:rsidRPr="00535215">
              <w:rPr>
                <w:rFonts w:cstheme="majorHAnsi"/>
                <w:b/>
                <w:color w:val="000000"/>
                <w:sz w:val="16"/>
                <w:szCs w:val="16"/>
              </w:rPr>
              <w:t>LPG</w:t>
            </w:r>
          </w:p>
        </w:tc>
        <w:tc>
          <w:tcPr>
            <w:tcW w:w="1080" w:type="dxa"/>
            <w:gridSpan w:val="2"/>
          </w:tcPr>
          <w:p w14:paraId="041CC055" w14:textId="70B532E2" w:rsidR="0016220C" w:rsidRPr="00535215" w:rsidRDefault="0016220C">
            <w:pPr>
              <w:jc w:val="center"/>
              <w:rPr>
                <w:rFonts w:cstheme="majorHAnsi"/>
                <w:b/>
                <w:color w:val="000000"/>
                <w:sz w:val="16"/>
                <w:szCs w:val="16"/>
              </w:rPr>
            </w:pPr>
            <w:r w:rsidRPr="00535215">
              <w:rPr>
                <w:rFonts w:cstheme="majorHAnsi"/>
                <w:b/>
                <w:color w:val="000000"/>
                <w:sz w:val="16"/>
                <w:szCs w:val="16"/>
              </w:rPr>
              <w:t>Biomass</w:t>
            </w:r>
          </w:p>
        </w:tc>
        <w:tc>
          <w:tcPr>
            <w:tcW w:w="1080" w:type="dxa"/>
            <w:gridSpan w:val="2"/>
          </w:tcPr>
          <w:p w14:paraId="70E2E6DA" w14:textId="50CC7BBA" w:rsidR="0016220C" w:rsidRPr="00535215" w:rsidRDefault="0016220C">
            <w:pPr>
              <w:jc w:val="center"/>
              <w:rPr>
                <w:rFonts w:cstheme="majorHAnsi"/>
                <w:b/>
                <w:color w:val="000000"/>
                <w:sz w:val="16"/>
                <w:szCs w:val="16"/>
              </w:rPr>
            </w:pPr>
            <w:r w:rsidRPr="00535215">
              <w:rPr>
                <w:rFonts w:cstheme="majorHAnsi"/>
                <w:b/>
                <w:color w:val="000000"/>
                <w:sz w:val="16"/>
                <w:szCs w:val="16"/>
              </w:rPr>
              <w:t>Charcoal</w:t>
            </w:r>
          </w:p>
        </w:tc>
        <w:tc>
          <w:tcPr>
            <w:tcW w:w="1080" w:type="dxa"/>
            <w:gridSpan w:val="2"/>
          </w:tcPr>
          <w:p w14:paraId="0309A438" w14:textId="1A191B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Kerosene </w:t>
            </w:r>
          </w:p>
        </w:tc>
        <w:tc>
          <w:tcPr>
            <w:tcW w:w="1080" w:type="dxa"/>
            <w:gridSpan w:val="2"/>
          </w:tcPr>
          <w:p w14:paraId="725AECA3" w14:textId="20C66645"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Coal</w:t>
            </w:r>
          </w:p>
        </w:tc>
        <w:tc>
          <w:tcPr>
            <w:tcW w:w="1080" w:type="dxa"/>
            <w:gridSpan w:val="2"/>
          </w:tcPr>
          <w:p w14:paraId="03DEBB7C" w14:textId="13FCA38A"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Electricity</w:t>
            </w:r>
          </w:p>
        </w:tc>
      </w:tr>
      <w:tr w:rsidR="00EE62F0" w:rsidRPr="00535215" w14:paraId="753A8A9C" w14:textId="77777777" w:rsidTr="004876D0">
        <w:trPr>
          <w:trHeight w:val="20"/>
          <w:tblHeader/>
        </w:trPr>
        <w:tc>
          <w:tcPr>
            <w:tcW w:w="506" w:type="dxa"/>
            <w:noWrap/>
            <w:hideMark/>
          </w:tcPr>
          <w:p w14:paraId="25E98E92" w14:textId="77777777" w:rsidR="0016220C" w:rsidRPr="00535215" w:rsidRDefault="0016220C">
            <w:pPr>
              <w:rPr>
                <w:rFonts w:cstheme="majorHAnsi"/>
                <w:b/>
                <w:color w:val="000000"/>
                <w:sz w:val="16"/>
                <w:szCs w:val="16"/>
              </w:rPr>
            </w:pPr>
            <w:r w:rsidRPr="00535215">
              <w:rPr>
                <w:rFonts w:cstheme="majorHAnsi"/>
                <w:b/>
                <w:color w:val="000000"/>
                <w:sz w:val="16"/>
                <w:szCs w:val="16"/>
              </w:rPr>
              <w:t>ISO3</w:t>
            </w:r>
          </w:p>
        </w:tc>
        <w:tc>
          <w:tcPr>
            <w:tcW w:w="1980" w:type="dxa"/>
          </w:tcPr>
          <w:p w14:paraId="4A6270DC" w14:textId="519B39F6" w:rsidR="0016220C" w:rsidRPr="00535215" w:rsidRDefault="00C45F14">
            <w:pPr>
              <w:rPr>
                <w:rFonts w:cstheme="majorHAnsi"/>
                <w:b/>
                <w:bCs/>
                <w:color w:val="000000"/>
                <w:sz w:val="16"/>
                <w:szCs w:val="16"/>
              </w:rPr>
            </w:pPr>
            <w:r w:rsidRPr="00535215">
              <w:rPr>
                <w:rFonts w:cstheme="majorHAnsi"/>
                <w:b/>
                <w:bCs/>
                <w:color w:val="000000"/>
                <w:sz w:val="16"/>
                <w:szCs w:val="16"/>
              </w:rPr>
              <w:t>Country name</w:t>
            </w:r>
          </w:p>
        </w:tc>
        <w:tc>
          <w:tcPr>
            <w:tcW w:w="540" w:type="dxa"/>
            <w:hideMark/>
          </w:tcPr>
          <w:p w14:paraId="0C0F3F6C" w14:textId="4CD960C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4000D78B" w14:textId="7B9AE74D"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7B59CA02" w14:textId="3871A33F"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EA798C0" w14:textId="15ED0150"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3E9BD87D" w14:textId="282C7FA9"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BCD0BF9" w14:textId="44CB68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4514420" w14:textId="6C72636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CAF2C0F" w14:textId="1C9B7B6B"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273A0A47" w14:textId="204DD7C2"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8A8FC90" w14:textId="6A0A6718"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5EE180D" w14:textId="47F9798E"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1A1D6864" w14:textId="7F3F4989"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r>
      <w:tr w:rsidR="00EE62F0" w:rsidRPr="00535215" w14:paraId="7C79A511" w14:textId="77777777" w:rsidTr="004876D0">
        <w:trPr>
          <w:trHeight w:val="20"/>
        </w:trPr>
        <w:tc>
          <w:tcPr>
            <w:tcW w:w="506" w:type="dxa"/>
            <w:noWrap/>
            <w:hideMark/>
          </w:tcPr>
          <w:p w14:paraId="61E46B0C" w14:textId="77777777" w:rsidR="002243AD" w:rsidRPr="00535215" w:rsidRDefault="002243AD" w:rsidP="002243AD">
            <w:pPr>
              <w:rPr>
                <w:rFonts w:cstheme="majorHAnsi"/>
                <w:color w:val="000000"/>
                <w:sz w:val="16"/>
                <w:szCs w:val="16"/>
              </w:rPr>
            </w:pPr>
            <w:r w:rsidRPr="00535215">
              <w:rPr>
                <w:rFonts w:cstheme="majorHAnsi"/>
                <w:color w:val="000000"/>
                <w:sz w:val="16"/>
                <w:szCs w:val="16"/>
              </w:rPr>
              <w:t>AFG</w:t>
            </w:r>
          </w:p>
        </w:tc>
        <w:tc>
          <w:tcPr>
            <w:tcW w:w="1980" w:type="dxa"/>
          </w:tcPr>
          <w:p w14:paraId="4C56E428" w14:textId="2C124E28" w:rsidR="002243AD" w:rsidRPr="00535215" w:rsidRDefault="002243AD">
            <w:pPr>
              <w:rPr>
                <w:rFonts w:cstheme="majorHAnsi"/>
                <w:sz w:val="16"/>
                <w:szCs w:val="16"/>
              </w:rPr>
            </w:pPr>
            <w:r w:rsidRPr="00535215">
              <w:rPr>
                <w:rFonts w:cstheme="majorHAnsi"/>
                <w:sz w:val="16"/>
                <w:szCs w:val="16"/>
              </w:rPr>
              <w:t>Afghanistan</w:t>
            </w:r>
          </w:p>
        </w:tc>
        <w:tc>
          <w:tcPr>
            <w:tcW w:w="540" w:type="dxa"/>
            <w:noWrap/>
            <w:hideMark/>
          </w:tcPr>
          <w:p w14:paraId="12EB8640" w14:textId="504A4571"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08A0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2.97%</w:t>
            </w:r>
          </w:p>
        </w:tc>
        <w:tc>
          <w:tcPr>
            <w:tcW w:w="540" w:type="dxa"/>
            <w:noWrap/>
            <w:hideMark/>
          </w:tcPr>
          <w:p w14:paraId="79FD93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00C10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-2.25%</w:t>
            </w:r>
          </w:p>
        </w:tc>
        <w:tc>
          <w:tcPr>
            <w:tcW w:w="540" w:type="dxa"/>
            <w:noWrap/>
            <w:hideMark/>
          </w:tcPr>
          <w:p w14:paraId="39E239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6C2A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6540B6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A574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C633C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25D8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4EA80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5B9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r>
      <w:tr w:rsidR="00EE62F0" w:rsidRPr="00535215" w14:paraId="79E07523" w14:textId="77777777" w:rsidTr="004876D0">
        <w:trPr>
          <w:trHeight w:val="20"/>
        </w:trPr>
        <w:tc>
          <w:tcPr>
            <w:tcW w:w="506" w:type="dxa"/>
            <w:noWrap/>
            <w:hideMark/>
          </w:tcPr>
          <w:p w14:paraId="61BE7270" w14:textId="77777777" w:rsidR="002243AD" w:rsidRPr="00535215" w:rsidRDefault="002243AD" w:rsidP="002243AD">
            <w:pPr>
              <w:rPr>
                <w:rFonts w:cstheme="majorHAnsi"/>
                <w:color w:val="000000"/>
                <w:sz w:val="16"/>
                <w:szCs w:val="16"/>
              </w:rPr>
            </w:pPr>
            <w:r w:rsidRPr="00535215">
              <w:rPr>
                <w:rFonts w:cstheme="majorHAnsi"/>
                <w:color w:val="000000"/>
                <w:sz w:val="16"/>
                <w:szCs w:val="16"/>
              </w:rPr>
              <w:t>AGO</w:t>
            </w:r>
          </w:p>
        </w:tc>
        <w:tc>
          <w:tcPr>
            <w:tcW w:w="1980" w:type="dxa"/>
          </w:tcPr>
          <w:p w14:paraId="7F7A2F76" w14:textId="554D2275" w:rsidR="002243AD" w:rsidRPr="00535215" w:rsidRDefault="002243AD">
            <w:pPr>
              <w:rPr>
                <w:rFonts w:cstheme="majorHAnsi"/>
                <w:sz w:val="16"/>
                <w:szCs w:val="16"/>
              </w:rPr>
            </w:pPr>
            <w:r w:rsidRPr="00535215">
              <w:rPr>
                <w:rFonts w:cstheme="majorHAnsi"/>
                <w:sz w:val="16"/>
                <w:szCs w:val="16"/>
              </w:rPr>
              <w:t>Angola</w:t>
            </w:r>
          </w:p>
        </w:tc>
        <w:tc>
          <w:tcPr>
            <w:tcW w:w="540" w:type="dxa"/>
            <w:noWrap/>
            <w:hideMark/>
          </w:tcPr>
          <w:p w14:paraId="623916DD" w14:textId="38DC88D5"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2F16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008D22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1.47%</w:t>
            </w:r>
          </w:p>
        </w:tc>
        <w:tc>
          <w:tcPr>
            <w:tcW w:w="540" w:type="dxa"/>
            <w:noWrap/>
            <w:hideMark/>
          </w:tcPr>
          <w:p w14:paraId="417C2E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405F2D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0341CE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E9D5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5E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1C73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8603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5287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189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r>
      <w:tr w:rsidR="00EE62F0" w:rsidRPr="00535215" w14:paraId="590F7EE4" w14:textId="77777777" w:rsidTr="004876D0">
        <w:trPr>
          <w:trHeight w:val="20"/>
        </w:trPr>
        <w:tc>
          <w:tcPr>
            <w:tcW w:w="506" w:type="dxa"/>
            <w:noWrap/>
            <w:hideMark/>
          </w:tcPr>
          <w:p w14:paraId="32FAAA7D" w14:textId="77777777" w:rsidR="002243AD" w:rsidRPr="00535215" w:rsidRDefault="002243AD" w:rsidP="002243AD">
            <w:pPr>
              <w:rPr>
                <w:rFonts w:cstheme="majorHAnsi"/>
                <w:color w:val="000000"/>
                <w:sz w:val="16"/>
                <w:szCs w:val="16"/>
              </w:rPr>
            </w:pPr>
            <w:r w:rsidRPr="00535215">
              <w:rPr>
                <w:rFonts w:cstheme="majorHAnsi"/>
                <w:color w:val="000000"/>
                <w:sz w:val="16"/>
                <w:szCs w:val="16"/>
              </w:rPr>
              <w:t>BGD</w:t>
            </w:r>
          </w:p>
        </w:tc>
        <w:tc>
          <w:tcPr>
            <w:tcW w:w="1980" w:type="dxa"/>
          </w:tcPr>
          <w:p w14:paraId="251DFE7D" w14:textId="0B2FB8C0" w:rsidR="002243AD" w:rsidRPr="00535215" w:rsidRDefault="002243AD">
            <w:pPr>
              <w:rPr>
                <w:rFonts w:cstheme="majorHAnsi"/>
                <w:sz w:val="16"/>
                <w:szCs w:val="16"/>
              </w:rPr>
            </w:pPr>
            <w:r w:rsidRPr="00535215">
              <w:rPr>
                <w:rFonts w:cstheme="majorHAnsi"/>
                <w:sz w:val="16"/>
                <w:szCs w:val="16"/>
              </w:rPr>
              <w:t>Bangladesh</w:t>
            </w:r>
          </w:p>
        </w:tc>
        <w:tc>
          <w:tcPr>
            <w:tcW w:w="540" w:type="dxa"/>
            <w:noWrap/>
            <w:hideMark/>
          </w:tcPr>
          <w:p w14:paraId="556B511B" w14:textId="0EFD43C8"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1134E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2CB863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38BE3F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-1.08%</w:t>
            </w:r>
          </w:p>
        </w:tc>
        <w:tc>
          <w:tcPr>
            <w:tcW w:w="540" w:type="dxa"/>
            <w:noWrap/>
            <w:hideMark/>
          </w:tcPr>
          <w:p w14:paraId="758C4D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8D4C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CD00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A5B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A90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AE6F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90951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8BA3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DD3ACE0" w14:textId="77777777" w:rsidTr="004876D0">
        <w:trPr>
          <w:trHeight w:val="20"/>
        </w:trPr>
        <w:tc>
          <w:tcPr>
            <w:tcW w:w="506" w:type="dxa"/>
            <w:noWrap/>
            <w:hideMark/>
          </w:tcPr>
          <w:p w14:paraId="4283E3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BEN</w:t>
            </w:r>
          </w:p>
        </w:tc>
        <w:tc>
          <w:tcPr>
            <w:tcW w:w="1980" w:type="dxa"/>
          </w:tcPr>
          <w:p w14:paraId="0B6362BB" w14:textId="40CF53D9" w:rsidR="002243AD" w:rsidRPr="00535215" w:rsidRDefault="002243AD">
            <w:pPr>
              <w:rPr>
                <w:rFonts w:cstheme="majorHAnsi"/>
                <w:sz w:val="16"/>
                <w:szCs w:val="16"/>
              </w:rPr>
            </w:pPr>
            <w:r w:rsidRPr="00535215">
              <w:rPr>
                <w:rFonts w:cstheme="majorHAnsi"/>
                <w:sz w:val="16"/>
                <w:szCs w:val="16"/>
              </w:rPr>
              <w:t>Benin</w:t>
            </w:r>
          </w:p>
        </w:tc>
        <w:tc>
          <w:tcPr>
            <w:tcW w:w="540" w:type="dxa"/>
            <w:noWrap/>
            <w:hideMark/>
          </w:tcPr>
          <w:p w14:paraId="58A909C3" w14:textId="62C06EB1"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7E85A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57E89A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1188FC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-1.39%</w:t>
            </w:r>
          </w:p>
        </w:tc>
        <w:tc>
          <w:tcPr>
            <w:tcW w:w="540" w:type="dxa"/>
            <w:noWrap/>
            <w:hideMark/>
          </w:tcPr>
          <w:p w14:paraId="4F4119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F8BB5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7DB11A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E503E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77168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C9BAF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169B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4BFA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0B5DC33" w14:textId="77777777" w:rsidTr="004876D0">
        <w:trPr>
          <w:trHeight w:val="20"/>
        </w:trPr>
        <w:tc>
          <w:tcPr>
            <w:tcW w:w="506" w:type="dxa"/>
            <w:noWrap/>
            <w:hideMark/>
          </w:tcPr>
          <w:p w14:paraId="2C9BCF8A" w14:textId="77777777" w:rsidR="002243AD" w:rsidRPr="00535215" w:rsidRDefault="002243AD" w:rsidP="002243AD">
            <w:pPr>
              <w:rPr>
                <w:rFonts w:cstheme="majorHAnsi"/>
                <w:color w:val="000000"/>
                <w:sz w:val="16"/>
                <w:szCs w:val="16"/>
              </w:rPr>
            </w:pPr>
            <w:r w:rsidRPr="00535215">
              <w:rPr>
                <w:rFonts w:cstheme="majorHAnsi"/>
                <w:color w:val="000000"/>
                <w:sz w:val="16"/>
                <w:szCs w:val="16"/>
              </w:rPr>
              <w:t>BOL</w:t>
            </w:r>
          </w:p>
        </w:tc>
        <w:tc>
          <w:tcPr>
            <w:tcW w:w="1980" w:type="dxa"/>
          </w:tcPr>
          <w:p w14:paraId="74265406" w14:textId="6CD08B37" w:rsidR="002243AD" w:rsidRPr="00535215" w:rsidRDefault="002243AD">
            <w:pPr>
              <w:rPr>
                <w:rFonts w:cstheme="majorHAnsi"/>
                <w:sz w:val="16"/>
                <w:szCs w:val="16"/>
              </w:rPr>
            </w:pPr>
            <w:r w:rsidRPr="00535215">
              <w:rPr>
                <w:rFonts w:cstheme="majorHAnsi"/>
                <w:sz w:val="16"/>
                <w:szCs w:val="16"/>
              </w:rPr>
              <w:t>Bolivia (Plurinational State of)</w:t>
            </w:r>
          </w:p>
        </w:tc>
        <w:tc>
          <w:tcPr>
            <w:tcW w:w="540" w:type="dxa"/>
            <w:noWrap/>
            <w:hideMark/>
          </w:tcPr>
          <w:p w14:paraId="7075A384" w14:textId="042AAC72" w:rsidR="002243AD" w:rsidRPr="00535215" w:rsidRDefault="002243AD" w:rsidP="002243AD">
            <w:pPr>
              <w:jc w:val="right"/>
              <w:rPr>
                <w:rFonts w:cstheme="majorHAnsi"/>
                <w:color w:val="000000"/>
                <w:sz w:val="16"/>
                <w:szCs w:val="16"/>
              </w:rPr>
            </w:pPr>
            <w:r w:rsidRPr="00535215">
              <w:rPr>
                <w:rFonts w:cstheme="majorHAnsi"/>
                <w:color w:val="000000"/>
                <w:sz w:val="16"/>
                <w:szCs w:val="16"/>
              </w:rPr>
              <w:t>2.14%</w:t>
            </w:r>
          </w:p>
        </w:tc>
        <w:tc>
          <w:tcPr>
            <w:tcW w:w="540" w:type="dxa"/>
            <w:noWrap/>
            <w:hideMark/>
          </w:tcPr>
          <w:p w14:paraId="6C0EFC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5FDB7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-2.12%</w:t>
            </w:r>
          </w:p>
        </w:tc>
        <w:tc>
          <w:tcPr>
            <w:tcW w:w="540" w:type="dxa"/>
            <w:noWrap/>
            <w:hideMark/>
          </w:tcPr>
          <w:p w14:paraId="417C3A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55EE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A71D5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C27D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EA808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F4E7F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7BC4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2A7F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701A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7025AB56" w14:textId="77777777" w:rsidTr="004876D0">
        <w:trPr>
          <w:trHeight w:val="20"/>
        </w:trPr>
        <w:tc>
          <w:tcPr>
            <w:tcW w:w="506" w:type="dxa"/>
            <w:noWrap/>
            <w:hideMark/>
          </w:tcPr>
          <w:p w14:paraId="7BCD446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BIH</w:t>
            </w:r>
          </w:p>
        </w:tc>
        <w:tc>
          <w:tcPr>
            <w:tcW w:w="1980" w:type="dxa"/>
          </w:tcPr>
          <w:p w14:paraId="02B71940" w14:textId="17799F97" w:rsidR="002243AD" w:rsidRPr="00535215" w:rsidRDefault="002243AD">
            <w:pPr>
              <w:rPr>
                <w:rFonts w:cstheme="majorHAnsi"/>
                <w:sz w:val="16"/>
                <w:szCs w:val="16"/>
              </w:rPr>
            </w:pPr>
            <w:r w:rsidRPr="00535215">
              <w:rPr>
                <w:rFonts w:cstheme="majorHAnsi"/>
                <w:sz w:val="16"/>
                <w:szCs w:val="16"/>
              </w:rPr>
              <w:t>Bosnia and Herzegovina</w:t>
            </w:r>
          </w:p>
        </w:tc>
        <w:tc>
          <w:tcPr>
            <w:tcW w:w="540" w:type="dxa"/>
            <w:noWrap/>
            <w:hideMark/>
          </w:tcPr>
          <w:p w14:paraId="0CC50B64" w14:textId="12E1FD1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E52C0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47A3C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714FD9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1F5404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39E8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9614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902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49B2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4EC7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C57C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-0.73%</w:t>
            </w:r>
          </w:p>
        </w:tc>
        <w:tc>
          <w:tcPr>
            <w:tcW w:w="540" w:type="dxa"/>
            <w:noWrap/>
            <w:hideMark/>
          </w:tcPr>
          <w:p w14:paraId="6F782B6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r>
      <w:tr w:rsidR="00EE62F0" w:rsidRPr="00535215" w14:paraId="7D58C078" w14:textId="77777777" w:rsidTr="004876D0">
        <w:trPr>
          <w:trHeight w:val="20"/>
        </w:trPr>
        <w:tc>
          <w:tcPr>
            <w:tcW w:w="506" w:type="dxa"/>
            <w:noWrap/>
            <w:hideMark/>
          </w:tcPr>
          <w:p w14:paraId="702B06F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BWA</w:t>
            </w:r>
          </w:p>
        </w:tc>
        <w:tc>
          <w:tcPr>
            <w:tcW w:w="1980" w:type="dxa"/>
          </w:tcPr>
          <w:p w14:paraId="58A6862E" w14:textId="2FEC18D5" w:rsidR="002243AD" w:rsidRPr="00535215" w:rsidRDefault="002243AD">
            <w:pPr>
              <w:rPr>
                <w:rFonts w:cstheme="majorHAnsi"/>
                <w:sz w:val="16"/>
                <w:szCs w:val="16"/>
              </w:rPr>
            </w:pPr>
            <w:r w:rsidRPr="00535215">
              <w:rPr>
                <w:rFonts w:cstheme="majorHAnsi"/>
                <w:sz w:val="16"/>
                <w:szCs w:val="16"/>
              </w:rPr>
              <w:t>Botswana</w:t>
            </w:r>
          </w:p>
        </w:tc>
        <w:tc>
          <w:tcPr>
            <w:tcW w:w="540" w:type="dxa"/>
            <w:noWrap/>
            <w:hideMark/>
          </w:tcPr>
          <w:p w14:paraId="3DB61967" w14:textId="675590F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DF953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c>
          <w:tcPr>
            <w:tcW w:w="540" w:type="dxa"/>
            <w:noWrap/>
            <w:hideMark/>
          </w:tcPr>
          <w:p w14:paraId="310F6D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7F260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6859C6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2108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6019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66B3C7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9E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8B10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FAB85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017EED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1.36%</w:t>
            </w:r>
          </w:p>
        </w:tc>
      </w:tr>
      <w:tr w:rsidR="00EE62F0" w:rsidRPr="00535215" w14:paraId="7E00C8F0" w14:textId="77777777" w:rsidTr="004876D0">
        <w:trPr>
          <w:trHeight w:val="20"/>
        </w:trPr>
        <w:tc>
          <w:tcPr>
            <w:tcW w:w="506" w:type="dxa"/>
            <w:noWrap/>
            <w:hideMark/>
          </w:tcPr>
          <w:p w14:paraId="50DCB7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BRA</w:t>
            </w:r>
          </w:p>
        </w:tc>
        <w:tc>
          <w:tcPr>
            <w:tcW w:w="1980" w:type="dxa"/>
          </w:tcPr>
          <w:p w14:paraId="17CED28F" w14:textId="0F8166F8" w:rsidR="002243AD" w:rsidRPr="00535215" w:rsidRDefault="002243AD">
            <w:pPr>
              <w:rPr>
                <w:rFonts w:cstheme="majorHAnsi"/>
                <w:sz w:val="16"/>
                <w:szCs w:val="16"/>
              </w:rPr>
            </w:pPr>
            <w:r w:rsidRPr="00535215">
              <w:rPr>
                <w:rFonts w:cstheme="majorHAnsi"/>
                <w:sz w:val="16"/>
                <w:szCs w:val="16"/>
              </w:rPr>
              <w:t>Brazil</w:t>
            </w:r>
          </w:p>
        </w:tc>
        <w:tc>
          <w:tcPr>
            <w:tcW w:w="540" w:type="dxa"/>
            <w:noWrap/>
            <w:hideMark/>
          </w:tcPr>
          <w:p w14:paraId="3E6566AC" w14:textId="4C6D4A79" w:rsidR="002243AD" w:rsidRPr="00535215" w:rsidRDefault="002243AD" w:rsidP="002243AD">
            <w:pPr>
              <w:jc w:val="right"/>
              <w:rPr>
                <w:rFonts w:cstheme="majorHAnsi"/>
                <w:color w:val="000000"/>
                <w:sz w:val="16"/>
                <w:szCs w:val="16"/>
              </w:rPr>
            </w:pPr>
            <w:r w:rsidRPr="00535215">
              <w:rPr>
                <w:rFonts w:cstheme="majorHAnsi"/>
                <w:color w:val="000000"/>
                <w:sz w:val="16"/>
                <w:szCs w:val="16"/>
              </w:rPr>
              <w:t>1.32%</w:t>
            </w:r>
          </w:p>
        </w:tc>
        <w:tc>
          <w:tcPr>
            <w:tcW w:w="540" w:type="dxa"/>
            <w:noWrap/>
            <w:hideMark/>
          </w:tcPr>
          <w:p w14:paraId="5320AE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27E656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-1.45%</w:t>
            </w:r>
          </w:p>
        </w:tc>
        <w:tc>
          <w:tcPr>
            <w:tcW w:w="540" w:type="dxa"/>
            <w:noWrap/>
            <w:hideMark/>
          </w:tcPr>
          <w:p w14:paraId="4A976C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2E194D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BAD97C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A4A6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813F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772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BD342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2ACBF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325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E82409D" w14:textId="77777777" w:rsidTr="004876D0">
        <w:trPr>
          <w:trHeight w:val="20"/>
        </w:trPr>
        <w:tc>
          <w:tcPr>
            <w:tcW w:w="506" w:type="dxa"/>
            <w:noWrap/>
            <w:hideMark/>
          </w:tcPr>
          <w:p w14:paraId="7F29AA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BFA</w:t>
            </w:r>
          </w:p>
        </w:tc>
        <w:tc>
          <w:tcPr>
            <w:tcW w:w="1980" w:type="dxa"/>
          </w:tcPr>
          <w:p w14:paraId="28B924C5" w14:textId="7257E56C" w:rsidR="002243AD" w:rsidRPr="00535215" w:rsidRDefault="002243AD">
            <w:pPr>
              <w:rPr>
                <w:rFonts w:cstheme="majorHAnsi"/>
                <w:sz w:val="16"/>
                <w:szCs w:val="16"/>
              </w:rPr>
            </w:pPr>
            <w:r w:rsidRPr="00535215">
              <w:rPr>
                <w:rFonts w:cstheme="majorHAnsi"/>
                <w:sz w:val="16"/>
                <w:szCs w:val="16"/>
              </w:rPr>
              <w:t>Burkina Faso</w:t>
            </w:r>
          </w:p>
        </w:tc>
        <w:tc>
          <w:tcPr>
            <w:tcW w:w="540" w:type="dxa"/>
            <w:noWrap/>
            <w:hideMark/>
          </w:tcPr>
          <w:p w14:paraId="7C783E31" w14:textId="5AEBF23E"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BF6CA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35BE7F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84119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-1.48%</w:t>
            </w:r>
          </w:p>
        </w:tc>
        <w:tc>
          <w:tcPr>
            <w:tcW w:w="540" w:type="dxa"/>
            <w:noWrap/>
            <w:hideMark/>
          </w:tcPr>
          <w:p w14:paraId="246FAE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81DA0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6F969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FE20D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3F58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3C02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4438E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EBC7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31CD0F4" w14:textId="77777777" w:rsidTr="004876D0">
        <w:trPr>
          <w:trHeight w:val="20"/>
        </w:trPr>
        <w:tc>
          <w:tcPr>
            <w:tcW w:w="506" w:type="dxa"/>
            <w:noWrap/>
            <w:hideMark/>
          </w:tcPr>
          <w:p w14:paraId="45F5C13E" w14:textId="77777777" w:rsidR="002243AD" w:rsidRPr="00535215" w:rsidRDefault="002243AD" w:rsidP="002243AD">
            <w:pPr>
              <w:rPr>
                <w:rFonts w:cstheme="majorHAnsi"/>
                <w:color w:val="000000"/>
                <w:sz w:val="16"/>
                <w:szCs w:val="16"/>
              </w:rPr>
            </w:pPr>
            <w:r w:rsidRPr="00535215">
              <w:rPr>
                <w:rFonts w:cstheme="majorHAnsi"/>
                <w:color w:val="000000"/>
                <w:sz w:val="16"/>
                <w:szCs w:val="16"/>
              </w:rPr>
              <w:t>BDI</w:t>
            </w:r>
          </w:p>
        </w:tc>
        <w:tc>
          <w:tcPr>
            <w:tcW w:w="1980" w:type="dxa"/>
          </w:tcPr>
          <w:p w14:paraId="442BFEF4" w14:textId="31095C51" w:rsidR="002243AD" w:rsidRPr="00535215" w:rsidRDefault="002243AD">
            <w:pPr>
              <w:rPr>
                <w:rFonts w:cstheme="majorHAnsi"/>
                <w:sz w:val="16"/>
                <w:szCs w:val="16"/>
              </w:rPr>
            </w:pPr>
            <w:r w:rsidRPr="00535215">
              <w:rPr>
                <w:rFonts w:cstheme="majorHAnsi"/>
                <w:sz w:val="16"/>
                <w:szCs w:val="16"/>
              </w:rPr>
              <w:t>Burundi</w:t>
            </w:r>
          </w:p>
        </w:tc>
        <w:tc>
          <w:tcPr>
            <w:tcW w:w="540" w:type="dxa"/>
            <w:noWrap/>
            <w:hideMark/>
          </w:tcPr>
          <w:p w14:paraId="00034B2F" w14:textId="41CBD80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7ED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0FB7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D0242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6AC9A4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54A7E1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478BE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2DA9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BC525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4AC4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06584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94C3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6EDEEC00" w14:textId="77777777" w:rsidTr="004876D0">
        <w:trPr>
          <w:trHeight w:val="20"/>
        </w:trPr>
        <w:tc>
          <w:tcPr>
            <w:tcW w:w="506" w:type="dxa"/>
            <w:noWrap/>
            <w:hideMark/>
          </w:tcPr>
          <w:p w14:paraId="4388F71C" w14:textId="77777777" w:rsidR="002243AD" w:rsidRPr="00535215" w:rsidRDefault="002243AD" w:rsidP="002243AD">
            <w:pPr>
              <w:rPr>
                <w:rFonts w:cstheme="majorHAnsi"/>
                <w:color w:val="000000"/>
                <w:sz w:val="16"/>
                <w:szCs w:val="16"/>
              </w:rPr>
            </w:pPr>
            <w:r w:rsidRPr="00535215">
              <w:rPr>
                <w:rFonts w:cstheme="majorHAnsi"/>
                <w:color w:val="000000"/>
                <w:sz w:val="16"/>
                <w:szCs w:val="16"/>
              </w:rPr>
              <w:t>CIV</w:t>
            </w:r>
          </w:p>
        </w:tc>
        <w:tc>
          <w:tcPr>
            <w:tcW w:w="1980" w:type="dxa"/>
          </w:tcPr>
          <w:p w14:paraId="6460AA76" w14:textId="490AAFA9" w:rsidR="002243AD" w:rsidRPr="00535215" w:rsidRDefault="00EE62F0">
            <w:pPr>
              <w:rPr>
                <w:rFonts w:cstheme="majorHAnsi"/>
                <w:sz w:val="16"/>
                <w:szCs w:val="16"/>
              </w:rPr>
            </w:pPr>
            <w:r w:rsidRPr="00535215">
              <w:rPr>
                <w:rFonts w:cstheme="majorHAnsi"/>
                <w:sz w:val="16"/>
                <w:szCs w:val="16"/>
              </w:rPr>
              <w:t>Côte d'Ivoire</w:t>
            </w:r>
          </w:p>
        </w:tc>
        <w:tc>
          <w:tcPr>
            <w:tcW w:w="540" w:type="dxa"/>
            <w:noWrap/>
            <w:hideMark/>
          </w:tcPr>
          <w:p w14:paraId="787CC3A3" w14:textId="0B5C060C"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56A35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c>
          <w:tcPr>
            <w:tcW w:w="540" w:type="dxa"/>
            <w:noWrap/>
            <w:hideMark/>
          </w:tcPr>
          <w:p w14:paraId="369668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43293D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-0.57%</w:t>
            </w:r>
          </w:p>
        </w:tc>
        <w:tc>
          <w:tcPr>
            <w:tcW w:w="540" w:type="dxa"/>
            <w:noWrap/>
            <w:hideMark/>
          </w:tcPr>
          <w:p w14:paraId="20258B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5B62F4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7E3EF7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BB4B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39D0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0304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BD704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D7E0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68A4D6DA" w14:textId="77777777" w:rsidTr="004876D0">
        <w:trPr>
          <w:trHeight w:val="20"/>
        </w:trPr>
        <w:tc>
          <w:tcPr>
            <w:tcW w:w="506" w:type="dxa"/>
            <w:noWrap/>
            <w:hideMark/>
          </w:tcPr>
          <w:p w14:paraId="7910AEA3" w14:textId="77777777" w:rsidR="002243AD" w:rsidRPr="00535215" w:rsidRDefault="002243AD" w:rsidP="002243AD">
            <w:pPr>
              <w:rPr>
                <w:rFonts w:cstheme="majorHAnsi"/>
                <w:color w:val="000000"/>
                <w:sz w:val="16"/>
                <w:szCs w:val="16"/>
              </w:rPr>
            </w:pPr>
            <w:r w:rsidRPr="00535215">
              <w:rPr>
                <w:rFonts w:cstheme="majorHAnsi"/>
                <w:color w:val="000000"/>
                <w:sz w:val="16"/>
                <w:szCs w:val="16"/>
              </w:rPr>
              <w:t>KHM</w:t>
            </w:r>
          </w:p>
        </w:tc>
        <w:tc>
          <w:tcPr>
            <w:tcW w:w="1980" w:type="dxa"/>
          </w:tcPr>
          <w:p w14:paraId="04AD78CF" w14:textId="34D334D3" w:rsidR="002243AD" w:rsidRPr="00535215" w:rsidRDefault="002243AD">
            <w:pPr>
              <w:rPr>
                <w:rFonts w:cstheme="majorHAnsi"/>
                <w:sz w:val="16"/>
                <w:szCs w:val="16"/>
              </w:rPr>
            </w:pPr>
            <w:r w:rsidRPr="00535215">
              <w:rPr>
                <w:rFonts w:cstheme="majorHAnsi"/>
                <w:sz w:val="16"/>
                <w:szCs w:val="16"/>
              </w:rPr>
              <w:t>Cambodia</w:t>
            </w:r>
          </w:p>
        </w:tc>
        <w:tc>
          <w:tcPr>
            <w:tcW w:w="540" w:type="dxa"/>
            <w:noWrap/>
            <w:hideMark/>
          </w:tcPr>
          <w:p w14:paraId="1008A020" w14:textId="0ED7B7A9"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35F397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5D008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785DA5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3BA912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60252A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0CDE29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1F6A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DA700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ACC6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DD6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5E2912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r>
      <w:tr w:rsidR="00EE62F0" w:rsidRPr="00535215" w14:paraId="0DD60A70" w14:textId="77777777" w:rsidTr="004876D0">
        <w:trPr>
          <w:trHeight w:val="20"/>
        </w:trPr>
        <w:tc>
          <w:tcPr>
            <w:tcW w:w="506" w:type="dxa"/>
            <w:noWrap/>
            <w:hideMark/>
          </w:tcPr>
          <w:p w14:paraId="16D35A44" w14:textId="77777777" w:rsidR="002243AD" w:rsidRPr="00535215" w:rsidRDefault="002243AD" w:rsidP="002243AD">
            <w:pPr>
              <w:rPr>
                <w:rFonts w:cstheme="majorHAnsi"/>
                <w:color w:val="000000"/>
                <w:sz w:val="16"/>
                <w:szCs w:val="16"/>
              </w:rPr>
            </w:pPr>
            <w:r w:rsidRPr="00535215">
              <w:rPr>
                <w:rFonts w:cstheme="majorHAnsi"/>
                <w:color w:val="000000"/>
                <w:sz w:val="16"/>
                <w:szCs w:val="16"/>
              </w:rPr>
              <w:t>CMR</w:t>
            </w:r>
          </w:p>
        </w:tc>
        <w:tc>
          <w:tcPr>
            <w:tcW w:w="1980" w:type="dxa"/>
          </w:tcPr>
          <w:p w14:paraId="3296431C" w14:textId="259E62A3" w:rsidR="002243AD" w:rsidRPr="00535215" w:rsidRDefault="002243AD">
            <w:pPr>
              <w:rPr>
                <w:rFonts w:cstheme="majorHAnsi"/>
                <w:sz w:val="16"/>
                <w:szCs w:val="16"/>
              </w:rPr>
            </w:pPr>
            <w:r w:rsidRPr="00535215">
              <w:rPr>
                <w:rFonts w:cstheme="majorHAnsi"/>
                <w:sz w:val="16"/>
                <w:szCs w:val="16"/>
              </w:rPr>
              <w:t>Cameroon</w:t>
            </w:r>
          </w:p>
        </w:tc>
        <w:tc>
          <w:tcPr>
            <w:tcW w:w="540" w:type="dxa"/>
            <w:noWrap/>
            <w:hideMark/>
          </w:tcPr>
          <w:p w14:paraId="453A99DA" w14:textId="6AC2146B"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742D0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1.03%</w:t>
            </w:r>
          </w:p>
        </w:tc>
        <w:tc>
          <w:tcPr>
            <w:tcW w:w="540" w:type="dxa"/>
            <w:noWrap/>
            <w:hideMark/>
          </w:tcPr>
          <w:p w14:paraId="7F80B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72B74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-0.97%</w:t>
            </w:r>
          </w:p>
        </w:tc>
        <w:tc>
          <w:tcPr>
            <w:tcW w:w="540" w:type="dxa"/>
            <w:noWrap/>
            <w:hideMark/>
          </w:tcPr>
          <w:p w14:paraId="29246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44947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3A4EE4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FA4C9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FD04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4749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0DD01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8712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470BED8E" w14:textId="77777777" w:rsidTr="004876D0">
        <w:trPr>
          <w:trHeight w:val="20"/>
        </w:trPr>
        <w:tc>
          <w:tcPr>
            <w:tcW w:w="506" w:type="dxa"/>
            <w:noWrap/>
            <w:hideMark/>
          </w:tcPr>
          <w:p w14:paraId="675B30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CAF</w:t>
            </w:r>
          </w:p>
        </w:tc>
        <w:tc>
          <w:tcPr>
            <w:tcW w:w="1980" w:type="dxa"/>
          </w:tcPr>
          <w:p w14:paraId="685BFC22" w14:textId="483AD4D7" w:rsidR="002243AD" w:rsidRPr="00535215" w:rsidRDefault="002243AD">
            <w:pPr>
              <w:rPr>
                <w:rFonts w:cstheme="majorHAnsi"/>
                <w:sz w:val="16"/>
                <w:szCs w:val="16"/>
              </w:rPr>
            </w:pPr>
            <w:r w:rsidRPr="00535215">
              <w:rPr>
                <w:rFonts w:cstheme="majorHAnsi"/>
                <w:sz w:val="16"/>
                <w:szCs w:val="16"/>
              </w:rPr>
              <w:t>Central African Republic</w:t>
            </w:r>
          </w:p>
        </w:tc>
        <w:tc>
          <w:tcPr>
            <w:tcW w:w="540" w:type="dxa"/>
            <w:noWrap/>
            <w:hideMark/>
          </w:tcPr>
          <w:p w14:paraId="3058A3A2" w14:textId="7356EA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8A57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4773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266C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214F9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9AD9F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4D07E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83B8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3B21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84E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BF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641D8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4C48CF4" w14:textId="77777777" w:rsidTr="004876D0">
        <w:trPr>
          <w:trHeight w:val="20"/>
        </w:trPr>
        <w:tc>
          <w:tcPr>
            <w:tcW w:w="506" w:type="dxa"/>
            <w:noWrap/>
            <w:hideMark/>
          </w:tcPr>
          <w:p w14:paraId="2FA53C73" w14:textId="77777777" w:rsidR="002243AD" w:rsidRPr="00535215" w:rsidRDefault="002243AD" w:rsidP="002243AD">
            <w:pPr>
              <w:rPr>
                <w:rFonts w:cstheme="majorHAnsi"/>
                <w:color w:val="000000"/>
                <w:sz w:val="16"/>
                <w:szCs w:val="16"/>
              </w:rPr>
            </w:pPr>
            <w:r w:rsidRPr="00535215">
              <w:rPr>
                <w:rFonts w:cstheme="majorHAnsi"/>
                <w:color w:val="000000"/>
                <w:sz w:val="16"/>
                <w:szCs w:val="16"/>
              </w:rPr>
              <w:t>TCD</w:t>
            </w:r>
          </w:p>
        </w:tc>
        <w:tc>
          <w:tcPr>
            <w:tcW w:w="1980" w:type="dxa"/>
          </w:tcPr>
          <w:p w14:paraId="068982BF" w14:textId="14041CD7" w:rsidR="002243AD" w:rsidRPr="00535215" w:rsidRDefault="002243AD">
            <w:pPr>
              <w:rPr>
                <w:rFonts w:cstheme="majorHAnsi"/>
                <w:sz w:val="16"/>
                <w:szCs w:val="16"/>
              </w:rPr>
            </w:pPr>
            <w:r w:rsidRPr="00535215">
              <w:rPr>
                <w:rFonts w:cstheme="majorHAnsi"/>
                <w:sz w:val="16"/>
                <w:szCs w:val="16"/>
              </w:rPr>
              <w:t>Chad</w:t>
            </w:r>
          </w:p>
        </w:tc>
        <w:tc>
          <w:tcPr>
            <w:tcW w:w="540" w:type="dxa"/>
            <w:noWrap/>
            <w:hideMark/>
          </w:tcPr>
          <w:p w14:paraId="710CD5C6" w14:textId="53F559F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47210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6EFF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0.52%</w:t>
            </w:r>
          </w:p>
        </w:tc>
        <w:tc>
          <w:tcPr>
            <w:tcW w:w="540" w:type="dxa"/>
            <w:noWrap/>
            <w:hideMark/>
          </w:tcPr>
          <w:p w14:paraId="6FD193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1.88%</w:t>
            </w:r>
          </w:p>
        </w:tc>
        <w:tc>
          <w:tcPr>
            <w:tcW w:w="540" w:type="dxa"/>
            <w:noWrap/>
            <w:hideMark/>
          </w:tcPr>
          <w:p w14:paraId="561A26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444550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323C8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D0C1D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A823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36D7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69C3A2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4F9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1B9E2CD" w14:textId="77777777" w:rsidTr="004876D0">
        <w:trPr>
          <w:trHeight w:val="20"/>
        </w:trPr>
        <w:tc>
          <w:tcPr>
            <w:tcW w:w="506" w:type="dxa"/>
            <w:noWrap/>
            <w:hideMark/>
          </w:tcPr>
          <w:p w14:paraId="7360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CHN</w:t>
            </w:r>
          </w:p>
        </w:tc>
        <w:tc>
          <w:tcPr>
            <w:tcW w:w="1980" w:type="dxa"/>
          </w:tcPr>
          <w:p w14:paraId="293382B8" w14:textId="7CD32AAF" w:rsidR="002243AD" w:rsidRPr="00535215" w:rsidRDefault="002243AD">
            <w:pPr>
              <w:rPr>
                <w:rFonts w:cstheme="majorHAnsi"/>
                <w:sz w:val="16"/>
                <w:szCs w:val="16"/>
              </w:rPr>
            </w:pPr>
            <w:r w:rsidRPr="00535215">
              <w:rPr>
                <w:rFonts w:cstheme="majorHAnsi"/>
                <w:sz w:val="16"/>
                <w:szCs w:val="16"/>
              </w:rPr>
              <w:t>China</w:t>
            </w:r>
          </w:p>
        </w:tc>
        <w:tc>
          <w:tcPr>
            <w:tcW w:w="540" w:type="dxa"/>
            <w:noWrap/>
            <w:hideMark/>
          </w:tcPr>
          <w:p w14:paraId="4CB6AE4C" w14:textId="75AA816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7498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7AE13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2C3FF3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2C7B4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032B5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A2BF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913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210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-1.55%</w:t>
            </w:r>
          </w:p>
        </w:tc>
        <w:tc>
          <w:tcPr>
            <w:tcW w:w="540" w:type="dxa"/>
            <w:noWrap/>
            <w:hideMark/>
          </w:tcPr>
          <w:p w14:paraId="66473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55E7CB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3872A8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r>
      <w:tr w:rsidR="00EE62F0" w:rsidRPr="00535215" w14:paraId="6184BCB9" w14:textId="77777777" w:rsidTr="004876D0">
        <w:trPr>
          <w:trHeight w:val="20"/>
        </w:trPr>
        <w:tc>
          <w:tcPr>
            <w:tcW w:w="506" w:type="dxa"/>
            <w:noWrap/>
            <w:hideMark/>
          </w:tcPr>
          <w:p w14:paraId="733E8C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COL</w:t>
            </w:r>
          </w:p>
        </w:tc>
        <w:tc>
          <w:tcPr>
            <w:tcW w:w="1980" w:type="dxa"/>
          </w:tcPr>
          <w:p w14:paraId="67558E1F" w14:textId="4C197FD2" w:rsidR="002243AD" w:rsidRPr="00535215" w:rsidRDefault="002243AD">
            <w:pPr>
              <w:rPr>
                <w:rFonts w:cstheme="majorHAnsi"/>
                <w:sz w:val="16"/>
                <w:szCs w:val="16"/>
              </w:rPr>
            </w:pPr>
            <w:r w:rsidRPr="00535215">
              <w:rPr>
                <w:rFonts w:cstheme="majorHAnsi"/>
                <w:sz w:val="16"/>
                <w:szCs w:val="16"/>
              </w:rPr>
              <w:t>Colombia</w:t>
            </w:r>
          </w:p>
        </w:tc>
        <w:tc>
          <w:tcPr>
            <w:tcW w:w="540" w:type="dxa"/>
            <w:noWrap/>
            <w:hideMark/>
          </w:tcPr>
          <w:p w14:paraId="4199E1F5" w14:textId="0E978EFF" w:rsidR="002243AD" w:rsidRPr="00535215" w:rsidRDefault="002243AD" w:rsidP="002243AD">
            <w:pPr>
              <w:jc w:val="right"/>
              <w:rPr>
                <w:rFonts w:cstheme="majorHAnsi"/>
                <w:color w:val="000000"/>
                <w:sz w:val="16"/>
                <w:szCs w:val="16"/>
              </w:rPr>
            </w:pPr>
            <w:r w:rsidRPr="00535215">
              <w:rPr>
                <w:rFonts w:cstheme="majorHAnsi"/>
                <w:color w:val="000000"/>
                <w:sz w:val="16"/>
                <w:szCs w:val="16"/>
              </w:rPr>
              <w:t>1.85%</w:t>
            </w:r>
          </w:p>
        </w:tc>
        <w:tc>
          <w:tcPr>
            <w:tcW w:w="540" w:type="dxa"/>
            <w:noWrap/>
            <w:hideMark/>
          </w:tcPr>
          <w:p w14:paraId="477E487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52AE3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7FD25B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406F2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8731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281D4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9CA17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8E995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41F57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17914E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2D2437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r w:rsidR="00EE62F0" w:rsidRPr="00535215" w14:paraId="69CEA5BE" w14:textId="77777777" w:rsidTr="004876D0">
        <w:trPr>
          <w:trHeight w:val="20"/>
        </w:trPr>
        <w:tc>
          <w:tcPr>
            <w:tcW w:w="506" w:type="dxa"/>
            <w:noWrap/>
            <w:hideMark/>
          </w:tcPr>
          <w:p w14:paraId="3C4900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COG</w:t>
            </w:r>
          </w:p>
        </w:tc>
        <w:tc>
          <w:tcPr>
            <w:tcW w:w="1980" w:type="dxa"/>
          </w:tcPr>
          <w:p w14:paraId="054AE361" w14:textId="09498C0F" w:rsidR="002243AD" w:rsidRPr="00535215" w:rsidRDefault="002243AD">
            <w:pPr>
              <w:rPr>
                <w:rFonts w:cstheme="majorHAnsi"/>
                <w:sz w:val="16"/>
                <w:szCs w:val="16"/>
              </w:rPr>
            </w:pPr>
            <w:r w:rsidRPr="00535215">
              <w:rPr>
                <w:rFonts w:cstheme="majorHAnsi"/>
                <w:sz w:val="16"/>
                <w:szCs w:val="16"/>
              </w:rPr>
              <w:t>Congo</w:t>
            </w:r>
          </w:p>
        </w:tc>
        <w:tc>
          <w:tcPr>
            <w:tcW w:w="540" w:type="dxa"/>
            <w:noWrap/>
            <w:hideMark/>
          </w:tcPr>
          <w:p w14:paraId="57B4E693" w14:textId="0394FA16"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1FE7F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2B7C92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50C7E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-0.77%</w:t>
            </w:r>
          </w:p>
        </w:tc>
        <w:tc>
          <w:tcPr>
            <w:tcW w:w="540" w:type="dxa"/>
            <w:noWrap/>
            <w:hideMark/>
          </w:tcPr>
          <w:p w14:paraId="2B5564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0609D6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-1.04%</w:t>
            </w:r>
          </w:p>
        </w:tc>
        <w:tc>
          <w:tcPr>
            <w:tcW w:w="540" w:type="dxa"/>
            <w:noWrap/>
            <w:hideMark/>
          </w:tcPr>
          <w:p w14:paraId="426C7E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742E7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BB64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0851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2CC7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EEDF4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0B62C57B" w14:textId="77777777" w:rsidTr="004876D0">
        <w:trPr>
          <w:trHeight w:val="20"/>
        </w:trPr>
        <w:tc>
          <w:tcPr>
            <w:tcW w:w="506" w:type="dxa"/>
            <w:noWrap/>
            <w:hideMark/>
          </w:tcPr>
          <w:p w14:paraId="37B961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COD</w:t>
            </w:r>
          </w:p>
        </w:tc>
        <w:tc>
          <w:tcPr>
            <w:tcW w:w="1980" w:type="dxa"/>
          </w:tcPr>
          <w:p w14:paraId="67D9AADB" w14:textId="0F401D84" w:rsidR="002243AD" w:rsidRPr="00535215" w:rsidRDefault="002243AD">
            <w:pPr>
              <w:rPr>
                <w:rFonts w:cstheme="majorHAnsi"/>
                <w:sz w:val="16"/>
                <w:szCs w:val="16"/>
              </w:rPr>
            </w:pPr>
            <w:r w:rsidRPr="00535215">
              <w:rPr>
                <w:rFonts w:cstheme="majorHAnsi"/>
                <w:sz w:val="16"/>
                <w:szCs w:val="16"/>
              </w:rPr>
              <w:t>Dem Rep of the Congo</w:t>
            </w:r>
          </w:p>
        </w:tc>
        <w:tc>
          <w:tcPr>
            <w:tcW w:w="540" w:type="dxa"/>
            <w:noWrap/>
            <w:hideMark/>
          </w:tcPr>
          <w:p w14:paraId="5DD9D400" w14:textId="3E6FF368"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A6F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AA6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7E8E1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C4F0D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FCEF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0.67%</w:t>
            </w:r>
          </w:p>
        </w:tc>
        <w:tc>
          <w:tcPr>
            <w:tcW w:w="540" w:type="dxa"/>
            <w:noWrap/>
            <w:hideMark/>
          </w:tcPr>
          <w:p w14:paraId="71B415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9F96E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D22B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D9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897EA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0F92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77446DE9" w14:textId="77777777" w:rsidTr="004876D0">
        <w:trPr>
          <w:trHeight w:val="20"/>
        </w:trPr>
        <w:tc>
          <w:tcPr>
            <w:tcW w:w="506" w:type="dxa"/>
            <w:noWrap/>
            <w:hideMark/>
          </w:tcPr>
          <w:p w14:paraId="673EC1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DOM</w:t>
            </w:r>
          </w:p>
        </w:tc>
        <w:tc>
          <w:tcPr>
            <w:tcW w:w="1980" w:type="dxa"/>
          </w:tcPr>
          <w:p w14:paraId="7C484A92" w14:textId="34C47354" w:rsidR="002243AD" w:rsidRPr="00535215" w:rsidRDefault="002243AD">
            <w:pPr>
              <w:rPr>
                <w:rFonts w:cstheme="majorHAnsi"/>
                <w:sz w:val="16"/>
                <w:szCs w:val="16"/>
              </w:rPr>
            </w:pPr>
            <w:r w:rsidRPr="00535215">
              <w:rPr>
                <w:rFonts w:cstheme="majorHAnsi"/>
                <w:sz w:val="16"/>
                <w:szCs w:val="16"/>
              </w:rPr>
              <w:t>Dominican Republic</w:t>
            </w:r>
          </w:p>
        </w:tc>
        <w:tc>
          <w:tcPr>
            <w:tcW w:w="540" w:type="dxa"/>
            <w:noWrap/>
            <w:hideMark/>
          </w:tcPr>
          <w:p w14:paraId="6D9104DD" w14:textId="6759D4DF"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F747E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199A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683AC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126B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35929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4DCD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D553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2F9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2326D9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4854B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9B4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C1519F9" w14:textId="77777777" w:rsidTr="004876D0">
        <w:trPr>
          <w:trHeight w:val="20"/>
        </w:trPr>
        <w:tc>
          <w:tcPr>
            <w:tcW w:w="506" w:type="dxa"/>
            <w:noWrap/>
            <w:hideMark/>
          </w:tcPr>
          <w:p w14:paraId="1739771D" w14:textId="77777777" w:rsidR="002243AD" w:rsidRPr="00535215" w:rsidRDefault="002243AD" w:rsidP="002243AD">
            <w:pPr>
              <w:rPr>
                <w:rFonts w:cstheme="majorHAnsi"/>
                <w:color w:val="000000"/>
                <w:sz w:val="16"/>
                <w:szCs w:val="16"/>
              </w:rPr>
            </w:pPr>
            <w:r w:rsidRPr="00535215">
              <w:rPr>
                <w:rFonts w:cstheme="majorHAnsi"/>
                <w:color w:val="000000"/>
                <w:sz w:val="16"/>
                <w:szCs w:val="16"/>
              </w:rPr>
              <w:t>ERI</w:t>
            </w:r>
          </w:p>
        </w:tc>
        <w:tc>
          <w:tcPr>
            <w:tcW w:w="1980" w:type="dxa"/>
          </w:tcPr>
          <w:p w14:paraId="2BA421ED" w14:textId="6F892B4A" w:rsidR="002243AD" w:rsidRPr="00535215" w:rsidRDefault="002243AD">
            <w:pPr>
              <w:rPr>
                <w:rFonts w:cstheme="majorHAnsi"/>
                <w:sz w:val="16"/>
                <w:szCs w:val="16"/>
              </w:rPr>
            </w:pPr>
            <w:r w:rsidRPr="00535215">
              <w:rPr>
                <w:rFonts w:cstheme="majorHAnsi"/>
                <w:sz w:val="16"/>
                <w:szCs w:val="16"/>
              </w:rPr>
              <w:t>Eritrea</w:t>
            </w:r>
          </w:p>
        </w:tc>
        <w:tc>
          <w:tcPr>
            <w:tcW w:w="540" w:type="dxa"/>
            <w:noWrap/>
            <w:hideMark/>
          </w:tcPr>
          <w:p w14:paraId="129B4391" w14:textId="4C0D0C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97BD5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0.65%</w:t>
            </w:r>
          </w:p>
        </w:tc>
        <w:tc>
          <w:tcPr>
            <w:tcW w:w="540" w:type="dxa"/>
            <w:noWrap/>
            <w:hideMark/>
          </w:tcPr>
          <w:p w14:paraId="4EC27E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6728D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3A4CA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3ECE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5183E0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B45DB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1F6AA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FC0B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494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0703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43B413FA" w14:textId="77777777" w:rsidTr="004876D0">
        <w:trPr>
          <w:trHeight w:val="20"/>
        </w:trPr>
        <w:tc>
          <w:tcPr>
            <w:tcW w:w="506" w:type="dxa"/>
            <w:noWrap/>
            <w:hideMark/>
          </w:tcPr>
          <w:p w14:paraId="5092503B" w14:textId="77777777" w:rsidR="002243AD" w:rsidRPr="00535215" w:rsidRDefault="002243AD" w:rsidP="002243AD">
            <w:pPr>
              <w:rPr>
                <w:rFonts w:cstheme="majorHAnsi"/>
                <w:color w:val="000000"/>
                <w:sz w:val="16"/>
                <w:szCs w:val="16"/>
              </w:rPr>
            </w:pPr>
            <w:r w:rsidRPr="00535215">
              <w:rPr>
                <w:rFonts w:cstheme="majorHAnsi"/>
                <w:color w:val="000000"/>
                <w:sz w:val="16"/>
                <w:szCs w:val="16"/>
              </w:rPr>
              <w:t>ETH</w:t>
            </w:r>
          </w:p>
        </w:tc>
        <w:tc>
          <w:tcPr>
            <w:tcW w:w="1980" w:type="dxa"/>
          </w:tcPr>
          <w:p w14:paraId="42962DF0" w14:textId="7C4EA48C" w:rsidR="002243AD" w:rsidRPr="00535215" w:rsidRDefault="002243AD">
            <w:pPr>
              <w:rPr>
                <w:rFonts w:cstheme="majorHAnsi"/>
                <w:sz w:val="16"/>
                <w:szCs w:val="16"/>
              </w:rPr>
            </w:pPr>
            <w:r w:rsidRPr="00535215">
              <w:rPr>
                <w:rFonts w:cstheme="majorHAnsi"/>
                <w:sz w:val="16"/>
                <w:szCs w:val="16"/>
              </w:rPr>
              <w:t>Ethiopia</w:t>
            </w:r>
          </w:p>
        </w:tc>
        <w:tc>
          <w:tcPr>
            <w:tcW w:w="540" w:type="dxa"/>
            <w:noWrap/>
            <w:hideMark/>
          </w:tcPr>
          <w:p w14:paraId="181CBB22" w14:textId="3EC910C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43B6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C50F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BFC01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-1.06%</w:t>
            </w:r>
          </w:p>
        </w:tc>
        <w:tc>
          <w:tcPr>
            <w:tcW w:w="540" w:type="dxa"/>
            <w:noWrap/>
            <w:hideMark/>
          </w:tcPr>
          <w:p w14:paraId="1DCC46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0BCDC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8633B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1EB3E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8C7C60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04C4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0197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0C80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1.02%</w:t>
            </w:r>
          </w:p>
        </w:tc>
      </w:tr>
      <w:tr w:rsidR="00EE62F0" w:rsidRPr="00535215" w14:paraId="790AB0B9" w14:textId="77777777" w:rsidTr="004876D0">
        <w:trPr>
          <w:trHeight w:val="20"/>
        </w:trPr>
        <w:tc>
          <w:tcPr>
            <w:tcW w:w="506" w:type="dxa"/>
            <w:noWrap/>
            <w:hideMark/>
          </w:tcPr>
          <w:p w14:paraId="6E6F2992" w14:textId="77777777" w:rsidR="002243AD" w:rsidRPr="00535215" w:rsidRDefault="002243AD" w:rsidP="002243AD">
            <w:pPr>
              <w:rPr>
                <w:rFonts w:cstheme="majorHAnsi"/>
                <w:color w:val="000000"/>
                <w:sz w:val="16"/>
                <w:szCs w:val="16"/>
              </w:rPr>
            </w:pPr>
            <w:r w:rsidRPr="00535215">
              <w:rPr>
                <w:rFonts w:cstheme="majorHAnsi"/>
                <w:color w:val="000000"/>
                <w:sz w:val="16"/>
                <w:szCs w:val="16"/>
              </w:rPr>
              <w:t>GMB</w:t>
            </w:r>
          </w:p>
        </w:tc>
        <w:tc>
          <w:tcPr>
            <w:tcW w:w="1980" w:type="dxa"/>
          </w:tcPr>
          <w:p w14:paraId="577CB328" w14:textId="700B9A00" w:rsidR="002243AD" w:rsidRPr="00535215" w:rsidRDefault="002243AD">
            <w:pPr>
              <w:rPr>
                <w:rFonts w:cstheme="majorHAnsi"/>
                <w:sz w:val="16"/>
                <w:szCs w:val="16"/>
              </w:rPr>
            </w:pPr>
            <w:r w:rsidRPr="00535215">
              <w:rPr>
                <w:rFonts w:cstheme="majorHAnsi"/>
                <w:sz w:val="16"/>
                <w:szCs w:val="16"/>
              </w:rPr>
              <w:t>Gambia</w:t>
            </w:r>
          </w:p>
        </w:tc>
        <w:tc>
          <w:tcPr>
            <w:tcW w:w="540" w:type="dxa"/>
            <w:noWrap/>
            <w:hideMark/>
          </w:tcPr>
          <w:p w14:paraId="399AB861" w14:textId="667CA96D"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FA042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421B3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89469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-1.57%</w:t>
            </w:r>
          </w:p>
        </w:tc>
        <w:tc>
          <w:tcPr>
            <w:tcW w:w="540" w:type="dxa"/>
            <w:noWrap/>
            <w:hideMark/>
          </w:tcPr>
          <w:p w14:paraId="6095D6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F472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1.79%</w:t>
            </w:r>
          </w:p>
        </w:tc>
        <w:tc>
          <w:tcPr>
            <w:tcW w:w="540" w:type="dxa"/>
            <w:noWrap/>
            <w:hideMark/>
          </w:tcPr>
          <w:p w14:paraId="189F0D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E6CA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FD90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29C78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7D714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4AAE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30D0CA20" w14:textId="77777777" w:rsidTr="004876D0">
        <w:trPr>
          <w:trHeight w:val="20"/>
        </w:trPr>
        <w:tc>
          <w:tcPr>
            <w:tcW w:w="506" w:type="dxa"/>
            <w:noWrap/>
            <w:hideMark/>
          </w:tcPr>
          <w:p w14:paraId="2A2A984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GHA</w:t>
            </w:r>
          </w:p>
        </w:tc>
        <w:tc>
          <w:tcPr>
            <w:tcW w:w="1980" w:type="dxa"/>
          </w:tcPr>
          <w:p w14:paraId="105B7B6D" w14:textId="081FD7AE" w:rsidR="002243AD" w:rsidRPr="00535215" w:rsidRDefault="002243AD">
            <w:pPr>
              <w:rPr>
                <w:rFonts w:cstheme="majorHAnsi"/>
                <w:sz w:val="16"/>
                <w:szCs w:val="16"/>
              </w:rPr>
            </w:pPr>
            <w:r w:rsidRPr="00535215">
              <w:rPr>
                <w:rFonts w:cstheme="majorHAnsi"/>
                <w:sz w:val="16"/>
                <w:szCs w:val="16"/>
              </w:rPr>
              <w:t>Ghana</w:t>
            </w:r>
          </w:p>
        </w:tc>
        <w:tc>
          <w:tcPr>
            <w:tcW w:w="540" w:type="dxa"/>
            <w:noWrap/>
            <w:hideMark/>
          </w:tcPr>
          <w:p w14:paraId="3F1FB095" w14:textId="401C14EC"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3DC61C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7430A7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09A9D5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369BC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1A6C85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05B4A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956B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E8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126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4D73F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9A0C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57BA0787" w14:textId="77777777" w:rsidTr="004876D0">
        <w:trPr>
          <w:trHeight w:val="20"/>
        </w:trPr>
        <w:tc>
          <w:tcPr>
            <w:tcW w:w="506" w:type="dxa"/>
            <w:noWrap/>
            <w:hideMark/>
          </w:tcPr>
          <w:p w14:paraId="54E6E99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GTM</w:t>
            </w:r>
          </w:p>
        </w:tc>
        <w:tc>
          <w:tcPr>
            <w:tcW w:w="1980" w:type="dxa"/>
          </w:tcPr>
          <w:p w14:paraId="405AA81F" w14:textId="48A1F46B" w:rsidR="002243AD" w:rsidRPr="00535215" w:rsidRDefault="002243AD">
            <w:pPr>
              <w:rPr>
                <w:rFonts w:cstheme="majorHAnsi"/>
                <w:sz w:val="16"/>
                <w:szCs w:val="16"/>
              </w:rPr>
            </w:pPr>
            <w:r w:rsidRPr="00535215">
              <w:rPr>
                <w:rFonts w:cstheme="majorHAnsi"/>
                <w:sz w:val="16"/>
                <w:szCs w:val="16"/>
              </w:rPr>
              <w:t>Guatemala</w:t>
            </w:r>
          </w:p>
        </w:tc>
        <w:tc>
          <w:tcPr>
            <w:tcW w:w="540" w:type="dxa"/>
            <w:noWrap/>
            <w:hideMark/>
          </w:tcPr>
          <w:p w14:paraId="399B5101" w14:textId="5811DD11"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167F76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32E346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5407E7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E5045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907F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6758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A844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6370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DB8D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E1E3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DEEA8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2925BB02" w14:textId="77777777" w:rsidTr="004876D0">
        <w:trPr>
          <w:trHeight w:val="20"/>
        </w:trPr>
        <w:tc>
          <w:tcPr>
            <w:tcW w:w="506" w:type="dxa"/>
            <w:noWrap/>
            <w:hideMark/>
          </w:tcPr>
          <w:p w14:paraId="16BFA32F" w14:textId="77777777" w:rsidR="002243AD" w:rsidRPr="00535215" w:rsidRDefault="002243AD" w:rsidP="002243AD">
            <w:pPr>
              <w:rPr>
                <w:rFonts w:cstheme="majorHAnsi"/>
                <w:color w:val="000000"/>
                <w:sz w:val="16"/>
                <w:szCs w:val="16"/>
              </w:rPr>
            </w:pPr>
            <w:r w:rsidRPr="00535215">
              <w:rPr>
                <w:rFonts w:cstheme="majorHAnsi"/>
                <w:color w:val="000000"/>
                <w:sz w:val="16"/>
                <w:szCs w:val="16"/>
              </w:rPr>
              <w:t>GIN</w:t>
            </w:r>
          </w:p>
        </w:tc>
        <w:tc>
          <w:tcPr>
            <w:tcW w:w="1980" w:type="dxa"/>
          </w:tcPr>
          <w:p w14:paraId="077D46E4" w14:textId="082A8E48" w:rsidR="002243AD" w:rsidRPr="00535215" w:rsidRDefault="002243AD">
            <w:pPr>
              <w:rPr>
                <w:rFonts w:cstheme="majorHAnsi"/>
                <w:sz w:val="16"/>
                <w:szCs w:val="16"/>
              </w:rPr>
            </w:pPr>
            <w:r w:rsidRPr="00535215">
              <w:rPr>
                <w:rFonts w:cstheme="majorHAnsi"/>
                <w:sz w:val="16"/>
                <w:szCs w:val="16"/>
              </w:rPr>
              <w:t>Guinea</w:t>
            </w:r>
          </w:p>
        </w:tc>
        <w:tc>
          <w:tcPr>
            <w:tcW w:w="540" w:type="dxa"/>
            <w:noWrap/>
            <w:hideMark/>
          </w:tcPr>
          <w:p w14:paraId="50E3ED15" w14:textId="318CF41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30B22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37B3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0CFEC8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-0.92%</w:t>
            </w:r>
          </w:p>
        </w:tc>
        <w:tc>
          <w:tcPr>
            <w:tcW w:w="540" w:type="dxa"/>
            <w:noWrap/>
            <w:hideMark/>
          </w:tcPr>
          <w:p w14:paraId="255C71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666F2B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51F72B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4AD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B3B92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768F3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5A4F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9A7F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r>
      <w:tr w:rsidR="00EE62F0" w:rsidRPr="00535215" w14:paraId="49BED77B" w14:textId="77777777" w:rsidTr="004876D0">
        <w:trPr>
          <w:trHeight w:val="20"/>
        </w:trPr>
        <w:tc>
          <w:tcPr>
            <w:tcW w:w="506" w:type="dxa"/>
            <w:noWrap/>
            <w:hideMark/>
          </w:tcPr>
          <w:p w14:paraId="278405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GNB</w:t>
            </w:r>
          </w:p>
        </w:tc>
        <w:tc>
          <w:tcPr>
            <w:tcW w:w="1980" w:type="dxa"/>
          </w:tcPr>
          <w:p w14:paraId="462BA330" w14:textId="63A118BA" w:rsidR="002243AD" w:rsidRPr="00535215" w:rsidRDefault="002243AD">
            <w:pPr>
              <w:rPr>
                <w:rFonts w:cstheme="majorHAnsi"/>
                <w:sz w:val="16"/>
                <w:szCs w:val="16"/>
              </w:rPr>
            </w:pPr>
            <w:r w:rsidRPr="00535215">
              <w:rPr>
                <w:rFonts w:cstheme="majorHAnsi"/>
                <w:sz w:val="16"/>
                <w:szCs w:val="16"/>
              </w:rPr>
              <w:t>Guinea-Bissau</w:t>
            </w:r>
          </w:p>
        </w:tc>
        <w:tc>
          <w:tcPr>
            <w:tcW w:w="540" w:type="dxa"/>
            <w:noWrap/>
            <w:hideMark/>
          </w:tcPr>
          <w:p w14:paraId="0EE36861" w14:textId="50617754"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52815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2DD075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1276C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08BC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DA313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142184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E01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F405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751C0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5C101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85040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48C5E97F" w14:textId="77777777" w:rsidTr="004876D0">
        <w:trPr>
          <w:trHeight w:val="20"/>
        </w:trPr>
        <w:tc>
          <w:tcPr>
            <w:tcW w:w="506" w:type="dxa"/>
            <w:noWrap/>
            <w:hideMark/>
          </w:tcPr>
          <w:p w14:paraId="395D74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HTI</w:t>
            </w:r>
          </w:p>
        </w:tc>
        <w:tc>
          <w:tcPr>
            <w:tcW w:w="1980" w:type="dxa"/>
          </w:tcPr>
          <w:p w14:paraId="4A511DC5" w14:textId="363E76BB" w:rsidR="002243AD" w:rsidRPr="00535215" w:rsidRDefault="002243AD">
            <w:pPr>
              <w:rPr>
                <w:rFonts w:cstheme="majorHAnsi"/>
                <w:sz w:val="16"/>
                <w:szCs w:val="16"/>
              </w:rPr>
            </w:pPr>
            <w:r w:rsidRPr="00535215">
              <w:rPr>
                <w:rFonts w:cstheme="majorHAnsi"/>
                <w:sz w:val="16"/>
                <w:szCs w:val="16"/>
              </w:rPr>
              <w:t>Haiti</w:t>
            </w:r>
          </w:p>
        </w:tc>
        <w:tc>
          <w:tcPr>
            <w:tcW w:w="540" w:type="dxa"/>
            <w:noWrap/>
            <w:hideMark/>
          </w:tcPr>
          <w:p w14:paraId="515ABF59" w14:textId="6B69864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16B95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75B8C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E20A6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5A822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E3AC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1F8467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585AC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442CB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81F8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21C79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673E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34975D8" w14:textId="77777777" w:rsidTr="004876D0">
        <w:trPr>
          <w:trHeight w:val="20"/>
        </w:trPr>
        <w:tc>
          <w:tcPr>
            <w:tcW w:w="506" w:type="dxa"/>
            <w:noWrap/>
            <w:hideMark/>
          </w:tcPr>
          <w:p w14:paraId="6B9B919D" w14:textId="77777777" w:rsidR="002243AD" w:rsidRPr="00535215" w:rsidRDefault="002243AD" w:rsidP="002243AD">
            <w:pPr>
              <w:rPr>
                <w:rFonts w:cstheme="majorHAnsi"/>
                <w:color w:val="000000"/>
                <w:sz w:val="16"/>
                <w:szCs w:val="16"/>
              </w:rPr>
            </w:pPr>
            <w:r w:rsidRPr="00535215">
              <w:rPr>
                <w:rFonts w:cstheme="majorHAnsi"/>
                <w:color w:val="000000"/>
                <w:sz w:val="16"/>
                <w:szCs w:val="16"/>
              </w:rPr>
              <w:t>HND</w:t>
            </w:r>
          </w:p>
        </w:tc>
        <w:tc>
          <w:tcPr>
            <w:tcW w:w="1980" w:type="dxa"/>
          </w:tcPr>
          <w:p w14:paraId="26C41919" w14:textId="155DB1A3" w:rsidR="002243AD" w:rsidRPr="00535215" w:rsidRDefault="002243AD">
            <w:pPr>
              <w:rPr>
                <w:rFonts w:cstheme="majorHAnsi"/>
                <w:sz w:val="16"/>
                <w:szCs w:val="16"/>
              </w:rPr>
            </w:pPr>
            <w:r w:rsidRPr="00535215">
              <w:rPr>
                <w:rFonts w:cstheme="majorHAnsi"/>
                <w:sz w:val="16"/>
                <w:szCs w:val="16"/>
              </w:rPr>
              <w:t>Honduras</w:t>
            </w:r>
          </w:p>
        </w:tc>
        <w:tc>
          <w:tcPr>
            <w:tcW w:w="540" w:type="dxa"/>
            <w:noWrap/>
            <w:hideMark/>
          </w:tcPr>
          <w:p w14:paraId="4A2E2421" w14:textId="3CC68409"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72CD5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3E0CAB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07138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41C9F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12E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0B5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0B2F0E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75D18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7854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44D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51A0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5D9FF877" w14:textId="77777777" w:rsidTr="004876D0">
        <w:trPr>
          <w:trHeight w:val="20"/>
        </w:trPr>
        <w:tc>
          <w:tcPr>
            <w:tcW w:w="506" w:type="dxa"/>
            <w:noWrap/>
            <w:hideMark/>
          </w:tcPr>
          <w:p w14:paraId="243AB0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IND</w:t>
            </w:r>
          </w:p>
        </w:tc>
        <w:tc>
          <w:tcPr>
            <w:tcW w:w="1980" w:type="dxa"/>
          </w:tcPr>
          <w:p w14:paraId="6C372E8D" w14:textId="46747B8D" w:rsidR="002243AD" w:rsidRPr="00535215" w:rsidRDefault="002243AD">
            <w:pPr>
              <w:rPr>
                <w:rFonts w:cstheme="majorHAnsi"/>
                <w:sz w:val="16"/>
                <w:szCs w:val="16"/>
              </w:rPr>
            </w:pPr>
            <w:r w:rsidRPr="00535215">
              <w:rPr>
                <w:rFonts w:cstheme="majorHAnsi"/>
                <w:sz w:val="16"/>
                <w:szCs w:val="16"/>
              </w:rPr>
              <w:t>India</w:t>
            </w:r>
          </w:p>
        </w:tc>
        <w:tc>
          <w:tcPr>
            <w:tcW w:w="540" w:type="dxa"/>
            <w:noWrap/>
            <w:hideMark/>
          </w:tcPr>
          <w:p w14:paraId="7A7F6D67" w14:textId="79E5493A"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059514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2.10%</w:t>
            </w:r>
          </w:p>
        </w:tc>
        <w:tc>
          <w:tcPr>
            <w:tcW w:w="540" w:type="dxa"/>
            <w:noWrap/>
            <w:hideMark/>
          </w:tcPr>
          <w:p w14:paraId="433EB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584EEF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673F88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B698E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B79D6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C31EB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2146D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44B7D9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5C1C0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AE77C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1ACAA98C" w14:textId="77777777" w:rsidTr="004876D0">
        <w:trPr>
          <w:trHeight w:val="20"/>
        </w:trPr>
        <w:tc>
          <w:tcPr>
            <w:tcW w:w="506" w:type="dxa"/>
            <w:noWrap/>
            <w:hideMark/>
          </w:tcPr>
          <w:p w14:paraId="5D0BCF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IDN</w:t>
            </w:r>
          </w:p>
        </w:tc>
        <w:tc>
          <w:tcPr>
            <w:tcW w:w="1980" w:type="dxa"/>
          </w:tcPr>
          <w:p w14:paraId="6F8D8ABA" w14:textId="7DB4B90B" w:rsidR="002243AD" w:rsidRPr="00535215" w:rsidRDefault="002243AD">
            <w:pPr>
              <w:rPr>
                <w:rFonts w:cstheme="majorHAnsi"/>
                <w:sz w:val="16"/>
                <w:szCs w:val="16"/>
              </w:rPr>
            </w:pPr>
            <w:r w:rsidRPr="00535215">
              <w:rPr>
                <w:rFonts w:cstheme="majorHAnsi"/>
                <w:sz w:val="16"/>
                <w:szCs w:val="16"/>
              </w:rPr>
              <w:t>Indonesia</w:t>
            </w:r>
          </w:p>
        </w:tc>
        <w:tc>
          <w:tcPr>
            <w:tcW w:w="540" w:type="dxa"/>
            <w:noWrap/>
            <w:hideMark/>
          </w:tcPr>
          <w:p w14:paraId="291FE0DC" w14:textId="45A895F4" w:rsidR="002243AD" w:rsidRPr="00535215" w:rsidRDefault="002243AD" w:rsidP="002243AD">
            <w:pPr>
              <w:jc w:val="right"/>
              <w:rPr>
                <w:rFonts w:cstheme="majorHAnsi"/>
                <w:color w:val="000000"/>
                <w:sz w:val="16"/>
                <w:szCs w:val="16"/>
              </w:rPr>
            </w:pPr>
            <w:r w:rsidRPr="00535215">
              <w:rPr>
                <w:rFonts w:cstheme="majorHAnsi"/>
                <w:color w:val="000000"/>
                <w:sz w:val="16"/>
                <w:szCs w:val="16"/>
              </w:rPr>
              <w:t>3.33%</w:t>
            </w:r>
          </w:p>
        </w:tc>
        <w:tc>
          <w:tcPr>
            <w:tcW w:w="540" w:type="dxa"/>
            <w:noWrap/>
            <w:hideMark/>
          </w:tcPr>
          <w:p w14:paraId="47020D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4.41%</w:t>
            </w:r>
          </w:p>
        </w:tc>
        <w:tc>
          <w:tcPr>
            <w:tcW w:w="540" w:type="dxa"/>
            <w:noWrap/>
            <w:hideMark/>
          </w:tcPr>
          <w:p w14:paraId="34DAF5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-2.48%</w:t>
            </w:r>
          </w:p>
        </w:tc>
        <w:tc>
          <w:tcPr>
            <w:tcW w:w="540" w:type="dxa"/>
            <w:noWrap/>
            <w:hideMark/>
          </w:tcPr>
          <w:p w14:paraId="4F0774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6C077B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6116A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20A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55F3CA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04A7C1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A8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36621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1B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3BFF6C1" w14:textId="77777777" w:rsidTr="004876D0">
        <w:trPr>
          <w:trHeight w:val="20"/>
        </w:trPr>
        <w:tc>
          <w:tcPr>
            <w:tcW w:w="506" w:type="dxa"/>
            <w:noWrap/>
            <w:hideMark/>
          </w:tcPr>
          <w:p w14:paraId="6BD71E59" w14:textId="77777777" w:rsidR="002243AD" w:rsidRPr="00535215" w:rsidRDefault="002243AD" w:rsidP="002243AD">
            <w:pPr>
              <w:rPr>
                <w:rFonts w:cstheme="majorHAnsi"/>
                <w:color w:val="000000"/>
                <w:sz w:val="16"/>
                <w:szCs w:val="16"/>
              </w:rPr>
            </w:pPr>
            <w:r w:rsidRPr="00535215">
              <w:rPr>
                <w:rFonts w:cstheme="majorHAnsi"/>
                <w:color w:val="000000"/>
                <w:sz w:val="16"/>
                <w:szCs w:val="16"/>
              </w:rPr>
              <w:t>IRN</w:t>
            </w:r>
          </w:p>
        </w:tc>
        <w:tc>
          <w:tcPr>
            <w:tcW w:w="1980" w:type="dxa"/>
          </w:tcPr>
          <w:p w14:paraId="1899416E" w14:textId="192BDF9F" w:rsidR="002243AD" w:rsidRPr="00535215" w:rsidRDefault="002243AD">
            <w:pPr>
              <w:rPr>
                <w:rFonts w:cstheme="majorHAnsi"/>
                <w:sz w:val="16"/>
                <w:szCs w:val="16"/>
              </w:rPr>
            </w:pPr>
            <w:r w:rsidRPr="00535215">
              <w:rPr>
                <w:rFonts w:cstheme="majorHAnsi"/>
                <w:sz w:val="16"/>
                <w:szCs w:val="16"/>
              </w:rPr>
              <w:t>Iran (Islamic Republic of)</w:t>
            </w:r>
          </w:p>
        </w:tc>
        <w:tc>
          <w:tcPr>
            <w:tcW w:w="540" w:type="dxa"/>
            <w:noWrap/>
            <w:hideMark/>
          </w:tcPr>
          <w:p w14:paraId="36B428E7" w14:textId="324EEAFA"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389207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532B9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614C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624BF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C2F9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F2DC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3F131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6715E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1DDC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ACDE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FC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05E1314A" w14:textId="77777777" w:rsidTr="004876D0">
        <w:trPr>
          <w:trHeight w:val="20"/>
        </w:trPr>
        <w:tc>
          <w:tcPr>
            <w:tcW w:w="506" w:type="dxa"/>
            <w:noWrap/>
            <w:hideMark/>
          </w:tcPr>
          <w:p w14:paraId="766A0887" w14:textId="77777777" w:rsidR="002243AD" w:rsidRPr="00535215" w:rsidRDefault="002243AD" w:rsidP="002243AD">
            <w:pPr>
              <w:rPr>
                <w:rFonts w:cstheme="majorHAnsi"/>
                <w:color w:val="000000"/>
                <w:sz w:val="16"/>
                <w:szCs w:val="16"/>
              </w:rPr>
            </w:pPr>
            <w:r w:rsidRPr="00535215">
              <w:rPr>
                <w:rFonts w:cstheme="majorHAnsi"/>
                <w:color w:val="000000"/>
                <w:sz w:val="16"/>
                <w:szCs w:val="16"/>
              </w:rPr>
              <w:t>KEN</w:t>
            </w:r>
          </w:p>
        </w:tc>
        <w:tc>
          <w:tcPr>
            <w:tcW w:w="1980" w:type="dxa"/>
          </w:tcPr>
          <w:p w14:paraId="72E14ACC" w14:textId="432E9DB8" w:rsidR="002243AD" w:rsidRPr="00535215" w:rsidRDefault="002243AD">
            <w:pPr>
              <w:rPr>
                <w:rFonts w:cstheme="majorHAnsi"/>
                <w:sz w:val="16"/>
                <w:szCs w:val="16"/>
              </w:rPr>
            </w:pPr>
            <w:r w:rsidRPr="00535215">
              <w:rPr>
                <w:rFonts w:cstheme="majorHAnsi"/>
                <w:sz w:val="16"/>
                <w:szCs w:val="16"/>
              </w:rPr>
              <w:t>Kenya</w:t>
            </w:r>
          </w:p>
        </w:tc>
        <w:tc>
          <w:tcPr>
            <w:tcW w:w="540" w:type="dxa"/>
            <w:noWrap/>
            <w:hideMark/>
          </w:tcPr>
          <w:p w14:paraId="5CD608A5" w14:textId="307AD244"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A168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6D57E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5FFEEB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51AAC63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F82F2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D9A9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2F7107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E294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02F68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C1B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0D7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16E683F" w14:textId="77777777" w:rsidTr="004876D0">
        <w:trPr>
          <w:trHeight w:val="20"/>
        </w:trPr>
        <w:tc>
          <w:tcPr>
            <w:tcW w:w="506" w:type="dxa"/>
            <w:noWrap/>
            <w:hideMark/>
          </w:tcPr>
          <w:p w14:paraId="2B2CA5AC" w14:textId="77777777" w:rsidR="002243AD" w:rsidRPr="00535215" w:rsidRDefault="002243AD" w:rsidP="002243AD">
            <w:pPr>
              <w:rPr>
                <w:rFonts w:cstheme="majorHAnsi"/>
                <w:color w:val="000000"/>
                <w:sz w:val="16"/>
                <w:szCs w:val="16"/>
              </w:rPr>
            </w:pPr>
            <w:r w:rsidRPr="00535215">
              <w:rPr>
                <w:rFonts w:cstheme="majorHAnsi"/>
                <w:color w:val="000000"/>
                <w:sz w:val="16"/>
                <w:szCs w:val="16"/>
              </w:rPr>
              <w:t>KGZ</w:t>
            </w:r>
          </w:p>
        </w:tc>
        <w:tc>
          <w:tcPr>
            <w:tcW w:w="1980" w:type="dxa"/>
          </w:tcPr>
          <w:p w14:paraId="1480E336" w14:textId="6E657634" w:rsidR="002243AD" w:rsidRPr="00535215" w:rsidRDefault="002243AD">
            <w:pPr>
              <w:rPr>
                <w:rFonts w:cstheme="majorHAnsi"/>
                <w:sz w:val="16"/>
                <w:szCs w:val="16"/>
              </w:rPr>
            </w:pPr>
            <w:r w:rsidRPr="00535215">
              <w:rPr>
                <w:rFonts w:cstheme="majorHAnsi"/>
                <w:sz w:val="16"/>
                <w:szCs w:val="16"/>
              </w:rPr>
              <w:t>Kyrgyzstan</w:t>
            </w:r>
          </w:p>
        </w:tc>
        <w:tc>
          <w:tcPr>
            <w:tcW w:w="540" w:type="dxa"/>
            <w:noWrap/>
            <w:hideMark/>
          </w:tcPr>
          <w:p w14:paraId="6ADC7D64" w14:textId="2470BFF5"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27C351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-0.79%</w:t>
            </w:r>
          </w:p>
        </w:tc>
        <w:tc>
          <w:tcPr>
            <w:tcW w:w="540" w:type="dxa"/>
            <w:noWrap/>
            <w:hideMark/>
          </w:tcPr>
          <w:p w14:paraId="0B0FE7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C2294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59F9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656FED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02E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35D72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300BB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4E29F3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A6076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1.96%</w:t>
            </w:r>
          </w:p>
        </w:tc>
        <w:tc>
          <w:tcPr>
            <w:tcW w:w="540" w:type="dxa"/>
            <w:noWrap/>
            <w:hideMark/>
          </w:tcPr>
          <w:p w14:paraId="21A1A6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1.23%</w:t>
            </w:r>
          </w:p>
        </w:tc>
      </w:tr>
      <w:tr w:rsidR="00EE62F0" w:rsidRPr="00535215" w14:paraId="1041AFB6" w14:textId="77777777" w:rsidTr="004876D0">
        <w:trPr>
          <w:trHeight w:val="20"/>
        </w:trPr>
        <w:tc>
          <w:tcPr>
            <w:tcW w:w="506" w:type="dxa"/>
            <w:noWrap/>
            <w:hideMark/>
          </w:tcPr>
          <w:p w14:paraId="13A21E31" w14:textId="77777777" w:rsidR="002243AD" w:rsidRPr="00535215" w:rsidRDefault="002243AD" w:rsidP="002243AD">
            <w:pPr>
              <w:rPr>
                <w:rFonts w:cstheme="majorHAnsi"/>
                <w:color w:val="000000"/>
                <w:sz w:val="16"/>
                <w:szCs w:val="16"/>
              </w:rPr>
            </w:pPr>
            <w:r w:rsidRPr="00535215">
              <w:rPr>
                <w:rFonts w:cstheme="majorHAnsi"/>
                <w:color w:val="000000"/>
                <w:sz w:val="16"/>
                <w:szCs w:val="16"/>
              </w:rPr>
              <w:t>LAO</w:t>
            </w:r>
          </w:p>
        </w:tc>
        <w:tc>
          <w:tcPr>
            <w:tcW w:w="1980" w:type="dxa"/>
          </w:tcPr>
          <w:p w14:paraId="273C8620" w14:textId="5A961CAA" w:rsidR="002243AD" w:rsidRPr="00535215" w:rsidRDefault="002243AD">
            <w:pPr>
              <w:rPr>
                <w:rFonts w:cstheme="majorHAnsi"/>
                <w:sz w:val="16"/>
                <w:szCs w:val="16"/>
              </w:rPr>
            </w:pPr>
            <w:r w:rsidRPr="00535215">
              <w:rPr>
                <w:rFonts w:cstheme="majorHAnsi"/>
                <w:sz w:val="16"/>
                <w:szCs w:val="16"/>
              </w:rPr>
              <w:t>Lao People's Dem Rep</w:t>
            </w:r>
          </w:p>
        </w:tc>
        <w:tc>
          <w:tcPr>
            <w:tcW w:w="540" w:type="dxa"/>
            <w:noWrap/>
            <w:hideMark/>
          </w:tcPr>
          <w:p w14:paraId="4D6D0774" w14:textId="3A0D31CE"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AC3DC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76E2D8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778F26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-1.15%</w:t>
            </w:r>
          </w:p>
        </w:tc>
        <w:tc>
          <w:tcPr>
            <w:tcW w:w="540" w:type="dxa"/>
            <w:noWrap/>
            <w:hideMark/>
          </w:tcPr>
          <w:p w14:paraId="49B1DFE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c>
          <w:tcPr>
            <w:tcW w:w="540" w:type="dxa"/>
            <w:noWrap/>
            <w:hideMark/>
          </w:tcPr>
          <w:p w14:paraId="47E6D41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7D6455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3B3C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876E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A77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8C3C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62FC9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r>
      <w:tr w:rsidR="00EE62F0" w:rsidRPr="00535215" w14:paraId="72DB3431" w14:textId="77777777" w:rsidTr="004876D0">
        <w:trPr>
          <w:trHeight w:val="20"/>
        </w:trPr>
        <w:tc>
          <w:tcPr>
            <w:tcW w:w="506" w:type="dxa"/>
            <w:noWrap/>
            <w:hideMark/>
          </w:tcPr>
          <w:p w14:paraId="42FE8C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LSO</w:t>
            </w:r>
          </w:p>
        </w:tc>
        <w:tc>
          <w:tcPr>
            <w:tcW w:w="1980" w:type="dxa"/>
          </w:tcPr>
          <w:p w14:paraId="6E6B1826" w14:textId="27DE0B96" w:rsidR="002243AD" w:rsidRPr="00535215" w:rsidRDefault="002243AD">
            <w:pPr>
              <w:rPr>
                <w:rFonts w:cstheme="majorHAnsi"/>
                <w:sz w:val="16"/>
                <w:szCs w:val="16"/>
              </w:rPr>
            </w:pPr>
            <w:r w:rsidRPr="00535215">
              <w:rPr>
                <w:rFonts w:cstheme="majorHAnsi"/>
                <w:sz w:val="16"/>
                <w:szCs w:val="16"/>
              </w:rPr>
              <w:t>Lesotho</w:t>
            </w:r>
          </w:p>
        </w:tc>
        <w:tc>
          <w:tcPr>
            <w:tcW w:w="540" w:type="dxa"/>
            <w:noWrap/>
            <w:hideMark/>
          </w:tcPr>
          <w:p w14:paraId="3A72D43F" w14:textId="402BE132"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624539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4C24B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7CDA73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930C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4A03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85DE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07B056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130289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60DD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E42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3C2BAE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r>
      <w:tr w:rsidR="00EE62F0" w:rsidRPr="00535215" w14:paraId="584E8BEB" w14:textId="77777777" w:rsidTr="004876D0">
        <w:trPr>
          <w:trHeight w:val="20"/>
        </w:trPr>
        <w:tc>
          <w:tcPr>
            <w:tcW w:w="506" w:type="dxa"/>
            <w:noWrap/>
            <w:hideMark/>
          </w:tcPr>
          <w:p w14:paraId="5E6E2A1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LBR</w:t>
            </w:r>
          </w:p>
        </w:tc>
        <w:tc>
          <w:tcPr>
            <w:tcW w:w="1980" w:type="dxa"/>
          </w:tcPr>
          <w:p w14:paraId="2A373104" w14:textId="0C6F5150" w:rsidR="002243AD" w:rsidRPr="00535215" w:rsidRDefault="002243AD">
            <w:pPr>
              <w:rPr>
                <w:rFonts w:cstheme="majorHAnsi"/>
                <w:sz w:val="16"/>
                <w:szCs w:val="16"/>
              </w:rPr>
            </w:pPr>
            <w:r w:rsidRPr="00535215">
              <w:rPr>
                <w:rFonts w:cstheme="majorHAnsi"/>
                <w:sz w:val="16"/>
                <w:szCs w:val="16"/>
              </w:rPr>
              <w:t>Liberia</w:t>
            </w:r>
          </w:p>
        </w:tc>
        <w:tc>
          <w:tcPr>
            <w:tcW w:w="540" w:type="dxa"/>
            <w:noWrap/>
            <w:hideMark/>
          </w:tcPr>
          <w:p w14:paraId="4351C2F2" w14:textId="0D059524"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B08A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C94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7AEEA1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2FAFC7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057D4F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335FD7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E439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75A3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1799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5B1A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1756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72BAF85" w14:textId="77777777" w:rsidTr="004876D0">
        <w:trPr>
          <w:trHeight w:val="20"/>
        </w:trPr>
        <w:tc>
          <w:tcPr>
            <w:tcW w:w="506" w:type="dxa"/>
            <w:noWrap/>
            <w:hideMark/>
          </w:tcPr>
          <w:p w14:paraId="585A8EDC" w14:textId="77777777" w:rsidR="002243AD" w:rsidRPr="00535215" w:rsidRDefault="002243AD" w:rsidP="002243AD">
            <w:pPr>
              <w:rPr>
                <w:rFonts w:cstheme="majorHAnsi"/>
                <w:color w:val="000000"/>
                <w:sz w:val="16"/>
                <w:szCs w:val="16"/>
              </w:rPr>
            </w:pPr>
            <w:r w:rsidRPr="00535215">
              <w:rPr>
                <w:rFonts w:cstheme="majorHAnsi"/>
                <w:color w:val="000000"/>
                <w:sz w:val="16"/>
                <w:szCs w:val="16"/>
              </w:rPr>
              <w:t>MDG</w:t>
            </w:r>
          </w:p>
        </w:tc>
        <w:tc>
          <w:tcPr>
            <w:tcW w:w="1980" w:type="dxa"/>
          </w:tcPr>
          <w:p w14:paraId="24B28590" w14:textId="258F190B" w:rsidR="002243AD" w:rsidRPr="00535215" w:rsidRDefault="002243AD">
            <w:pPr>
              <w:rPr>
                <w:rFonts w:cstheme="majorHAnsi"/>
                <w:sz w:val="16"/>
                <w:szCs w:val="16"/>
              </w:rPr>
            </w:pPr>
            <w:r w:rsidRPr="00535215">
              <w:rPr>
                <w:rFonts w:cstheme="majorHAnsi"/>
                <w:sz w:val="16"/>
                <w:szCs w:val="16"/>
              </w:rPr>
              <w:t>Madagascar</w:t>
            </w:r>
          </w:p>
        </w:tc>
        <w:tc>
          <w:tcPr>
            <w:tcW w:w="540" w:type="dxa"/>
            <w:noWrap/>
            <w:hideMark/>
          </w:tcPr>
          <w:p w14:paraId="25277B9E" w14:textId="6E469441"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BE33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9C099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6CBAA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4EA42A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0AFF2E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7AA66D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BF46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E1B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E52EB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E1ADC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80117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B3B53AC" w14:textId="77777777" w:rsidTr="004876D0">
        <w:trPr>
          <w:trHeight w:val="20"/>
        </w:trPr>
        <w:tc>
          <w:tcPr>
            <w:tcW w:w="506" w:type="dxa"/>
            <w:noWrap/>
            <w:hideMark/>
          </w:tcPr>
          <w:p w14:paraId="01F94342" w14:textId="77777777" w:rsidR="002243AD" w:rsidRPr="00535215" w:rsidRDefault="002243AD" w:rsidP="002243AD">
            <w:pPr>
              <w:rPr>
                <w:rFonts w:cstheme="majorHAnsi"/>
                <w:color w:val="000000"/>
                <w:sz w:val="16"/>
                <w:szCs w:val="16"/>
              </w:rPr>
            </w:pPr>
            <w:r w:rsidRPr="00535215">
              <w:rPr>
                <w:rFonts w:cstheme="majorHAnsi"/>
                <w:color w:val="000000"/>
                <w:sz w:val="16"/>
                <w:szCs w:val="16"/>
              </w:rPr>
              <w:t>MWI</w:t>
            </w:r>
          </w:p>
        </w:tc>
        <w:tc>
          <w:tcPr>
            <w:tcW w:w="1980" w:type="dxa"/>
          </w:tcPr>
          <w:p w14:paraId="71A1C1FA" w14:textId="7DC09090" w:rsidR="002243AD" w:rsidRPr="00535215" w:rsidRDefault="002243AD">
            <w:pPr>
              <w:rPr>
                <w:rFonts w:cstheme="majorHAnsi"/>
                <w:sz w:val="16"/>
                <w:szCs w:val="16"/>
              </w:rPr>
            </w:pPr>
            <w:r w:rsidRPr="00535215">
              <w:rPr>
                <w:rFonts w:cstheme="majorHAnsi"/>
                <w:sz w:val="16"/>
                <w:szCs w:val="16"/>
              </w:rPr>
              <w:t>Malawi</w:t>
            </w:r>
          </w:p>
        </w:tc>
        <w:tc>
          <w:tcPr>
            <w:tcW w:w="540" w:type="dxa"/>
            <w:noWrap/>
            <w:hideMark/>
          </w:tcPr>
          <w:p w14:paraId="5295E875" w14:textId="618620B6"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03B4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369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0A9AEB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-2.20%</w:t>
            </w:r>
          </w:p>
        </w:tc>
        <w:tc>
          <w:tcPr>
            <w:tcW w:w="540" w:type="dxa"/>
            <w:noWrap/>
            <w:hideMark/>
          </w:tcPr>
          <w:p w14:paraId="745A5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48AE2C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2.42%</w:t>
            </w:r>
          </w:p>
        </w:tc>
        <w:tc>
          <w:tcPr>
            <w:tcW w:w="540" w:type="dxa"/>
            <w:noWrap/>
            <w:hideMark/>
          </w:tcPr>
          <w:p w14:paraId="5CDFCB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919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FCA4D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4D6C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C56C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95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r>
      <w:tr w:rsidR="00EE62F0" w:rsidRPr="00535215" w14:paraId="2CAAA85F" w14:textId="77777777" w:rsidTr="004876D0">
        <w:trPr>
          <w:trHeight w:val="20"/>
        </w:trPr>
        <w:tc>
          <w:tcPr>
            <w:tcW w:w="506" w:type="dxa"/>
            <w:noWrap/>
            <w:hideMark/>
          </w:tcPr>
          <w:p w14:paraId="0E05C408" w14:textId="77777777" w:rsidR="002243AD" w:rsidRPr="00535215" w:rsidRDefault="002243AD" w:rsidP="002243AD">
            <w:pPr>
              <w:rPr>
                <w:rFonts w:cstheme="majorHAnsi"/>
                <w:color w:val="000000"/>
                <w:sz w:val="16"/>
                <w:szCs w:val="16"/>
              </w:rPr>
            </w:pPr>
            <w:r w:rsidRPr="00535215">
              <w:rPr>
                <w:rFonts w:cstheme="majorHAnsi"/>
                <w:color w:val="000000"/>
                <w:sz w:val="16"/>
                <w:szCs w:val="16"/>
              </w:rPr>
              <w:t>MLI</w:t>
            </w:r>
          </w:p>
        </w:tc>
        <w:tc>
          <w:tcPr>
            <w:tcW w:w="1980" w:type="dxa"/>
          </w:tcPr>
          <w:p w14:paraId="0BFAB993" w14:textId="5F76CEC9" w:rsidR="002243AD" w:rsidRPr="00535215" w:rsidRDefault="002243AD">
            <w:pPr>
              <w:rPr>
                <w:rFonts w:cstheme="majorHAnsi"/>
                <w:sz w:val="16"/>
                <w:szCs w:val="16"/>
              </w:rPr>
            </w:pPr>
            <w:r w:rsidRPr="00535215">
              <w:rPr>
                <w:rFonts w:cstheme="majorHAnsi"/>
                <w:sz w:val="16"/>
                <w:szCs w:val="16"/>
              </w:rPr>
              <w:t>Mali</w:t>
            </w:r>
          </w:p>
        </w:tc>
        <w:tc>
          <w:tcPr>
            <w:tcW w:w="540" w:type="dxa"/>
            <w:noWrap/>
            <w:hideMark/>
          </w:tcPr>
          <w:p w14:paraId="0E3E1285" w14:textId="784BB8B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592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4E2F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1E796A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-2.34%</w:t>
            </w:r>
          </w:p>
        </w:tc>
        <w:tc>
          <w:tcPr>
            <w:tcW w:w="540" w:type="dxa"/>
            <w:noWrap/>
            <w:hideMark/>
          </w:tcPr>
          <w:p w14:paraId="32ECF0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46E4E8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2.32%</w:t>
            </w:r>
          </w:p>
        </w:tc>
        <w:tc>
          <w:tcPr>
            <w:tcW w:w="540" w:type="dxa"/>
            <w:noWrap/>
            <w:hideMark/>
          </w:tcPr>
          <w:p w14:paraId="56BA6B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8BEA8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553C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AAA88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B47A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72F3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0EFB9FBC" w14:textId="77777777" w:rsidTr="004876D0">
        <w:trPr>
          <w:trHeight w:val="20"/>
        </w:trPr>
        <w:tc>
          <w:tcPr>
            <w:tcW w:w="506" w:type="dxa"/>
            <w:noWrap/>
            <w:hideMark/>
          </w:tcPr>
          <w:p w14:paraId="2A0A0D1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MRT</w:t>
            </w:r>
          </w:p>
        </w:tc>
        <w:tc>
          <w:tcPr>
            <w:tcW w:w="1980" w:type="dxa"/>
          </w:tcPr>
          <w:p w14:paraId="56158267" w14:textId="6BE7D334" w:rsidR="002243AD" w:rsidRPr="00535215" w:rsidRDefault="002243AD">
            <w:pPr>
              <w:rPr>
                <w:rFonts w:cstheme="majorHAnsi"/>
                <w:sz w:val="16"/>
                <w:szCs w:val="16"/>
              </w:rPr>
            </w:pPr>
            <w:r w:rsidRPr="00535215">
              <w:rPr>
                <w:rFonts w:cstheme="majorHAnsi"/>
                <w:sz w:val="16"/>
                <w:szCs w:val="16"/>
              </w:rPr>
              <w:t>Mauritania</w:t>
            </w:r>
          </w:p>
        </w:tc>
        <w:tc>
          <w:tcPr>
            <w:tcW w:w="540" w:type="dxa"/>
            <w:noWrap/>
            <w:hideMark/>
          </w:tcPr>
          <w:p w14:paraId="5EA6121C" w14:textId="6F457139"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411B0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55B414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8BCD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5009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67967B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130D14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D755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AF8E1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E73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CFB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36E71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2F7B280" w14:textId="77777777" w:rsidTr="004876D0">
        <w:trPr>
          <w:trHeight w:val="20"/>
        </w:trPr>
        <w:tc>
          <w:tcPr>
            <w:tcW w:w="506" w:type="dxa"/>
            <w:noWrap/>
            <w:hideMark/>
          </w:tcPr>
          <w:p w14:paraId="662BAFF5" w14:textId="77777777" w:rsidR="002243AD" w:rsidRPr="00535215" w:rsidRDefault="002243AD" w:rsidP="002243AD">
            <w:pPr>
              <w:rPr>
                <w:rFonts w:cstheme="majorHAnsi"/>
                <w:color w:val="000000"/>
                <w:sz w:val="16"/>
                <w:szCs w:val="16"/>
              </w:rPr>
            </w:pPr>
            <w:r w:rsidRPr="00535215">
              <w:rPr>
                <w:rFonts w:cstheme="majorHAnsi"/>
                <w:color w:val="000000"/>
                <w:sz w:val="16"/>
                <w:szCs w:val="16"/>
              </w:rPr>
              <w:t>MEX</w:t>
            </w:r>
          </w:p>
        </w:tc>
        <w:tc>
          <w:tcPr>
            <w:tcW w:w="1980" w:type="dxa"/>
          </w:tcPr>
          <w:p w14:paraId="7362A004" w14:textId="379E5818" w:rsidR="002243AD" w:rsidRPr="00535215" w:rsidRDefault="002243AD">
            <w:pPr>
              <w:rPr>
                <w:rFonts w:cstheme="majorHAnsi"/>
                <w:sz w:val="16"/>
                <w:szCs w:val="16"/>
              </w:rPr>
            </w:pPr>
            <w:r w:rsidRPr="00535215">
              <w:rPr>
                <w:rFonts w:cstheme="majorHAnsi"/>
                <w:sz w:val="16"/>
                <w:szCs w:val="16"/>
              </w:rPr>
              <w:t>Mexico</w:t>
            </w:r>
          </w:p>
        </w:tc>
        <w:tc>
          <w:tcPr>
            <w:tcW w:w="540" w:type="dxa"/>
            <w:noWrap/>
            <w:hideMark/>
          </w:tcPr>
          <w:p w14:paraId="350A40D7" w14:textId="51C450F5"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6655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21DB3D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72C5ED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2E2D0D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178E8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8C43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1403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C99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29DF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7E19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9B7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5A6023DF" w14:textId="77777777" w:rsidTr="004876D0">
        <w:trPr>
          <w:trHeight w:val="20"/>
        </w:trPr>
        <w:tc>
          <w:tcPr>
            <w:tcW w:w="506" w:type="dxa"/>
            <w:noWrap/>
            <w:hideMark/>
          </w:tcPr>
          <w:p w14:paraId="4387A5C0" w14:textId="77777777" w:rsidR="002243AD" w:rsidRPr="00535215" w:rsidRDefault="002243AD" w:rsidP="002243AD">
            <w:pPr>
              <w:rPr>
                <w:rFonts w:cstheme="majorHAnsi"/>
                <w:color w:val="000000"/>
                <w:sz w:val="16"/>
                <w:szCs w:val="16"/>
              </w:rPr>
            </w:pPr>
            <w:r w:rsidRPr="00535215">
              <w:rPr>
                <w:rFonts w:cstheme="majorHAnsi"/>
                <w:color w:val="000000"/>
                <w:sz w:val="16"/>
                <w:szCs w:val="16"/>
              </w:rPr>
              <w:t>MNG</w:t>
            </w:r>
          </w:p>
        </w:tc>
        <w:tc>
          <w:tcPr>
            <w:tcW w:w="1980" w:type="dxa"/>
          </w:tcPr>
          <w:p w14:paraId="6EEDAFDF" w14:textId="50A66144" w:rsidR="002243AD" w:rsidRPr="00535215" w:rsidRDefault="002243AD">
            <w:pPr>
              <w:rPr>
                <w:rFonts w:cstheme="majorHAnsi"/>
                <w:sz w:val="16"/>
                <w:szCs w:val="16"/>
              </w:rPr>
            </w:pPr>
            <w:r w:rsidRPr="00535215">
              <w:rPr>
                <w:rFonts w:cstheme="majorHAnsi"/>
                <w:sz w:val="16"/>
                <w:szCs w:val="16"/>
              </w:rPr>
              <w:t>Mongolia</w:t>
            </w:r>
          </w:p>
        </w:tc>
        <w:tc>
          <w:tcPr>
            <w:tcW w:w="540" w:type="dxa"/>
            <w:noWrap/>
            <w:hideMark/>
          </w:tcPr>
          <w:p w14:paraId="45EE9B01" w14:textId="32868D7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BD50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12C80D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FB092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-1.38%</w:t>
            </w:r>
          </w:p>
        </w:tc>
        <w:tc>
          <w:tcPr>
            <w:tcW w:w="540" w:type="dxa"/>
            <w:noWrap/>
            <w:hideMark/>
          </w:tcPr>
          <w:p w14:paraId="53FA0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8F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512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238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02E1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38899C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4B0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0.53%</w:t>
            </w:r>
          </w:p>
        </w:tc>
        <w:tc>
          <w:tcPr>
            <w:tcW w:w="540" w:type="dxa"/>
            <w:noWrap/>
            <w:hideMark/>
          </w:tcPr>
          <w:p w14:paraId="628318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r>
      <w:tr w:rsidR="00EE62F0" w:rsidRPr="00535215" w14:paraId="2DB133C7" w14:textId="77777777" w:rsidTr="004876D0">
        <w:trPr>
          <w:trHeight w:val="20"/>
        </w:trPr>
        <w:tc>
          <w:tcPr>
            <w:tcW w:w="506" w:type="dxa"/>
            <w:noWrap/>
            <w:hideMark/>
          </w:tcPr>
          <w:p w14:paraId="354D11C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MOZ</w:t>
            </w:r>
          </w:p>
        </w:tc>
        <w:tc>
          <w:tcPr>
            <w:tcW w:w="1980" w:type="dxa"/>
          </w:tcPr>
          <w:p w14:paraId="38F70CA6" w14:textId="19EE51A9" w:rsidR="002243AD" w:rsidRPr="00535215" w:rsidRDefault="002243AD">
            <w:pPr>
              <w:rPr>
                <w:rFonts w:cstheme="majorHAnsi"/>
                <w:sz w:val="16"/>
                <w:szCs w:val="16"/>
              </w:rPr>
            </w:pPr>
            <w:r w:rsidRPr="00535215">
              <w:rPr>
                <w:rFonts w:cstheme="majorHAnsi"/>
                <w:sz w:val="16"/>
                <w:szCs w:val="16"/>
              </w:rPr>
              <w:t>Mozambique</w:t>
            </w:r>
          </w:p>
        </w:tc>
        <w:tc>
          <w:tcPr>
            <w:tcW w:w="540" w:type="dxa"/>
            <w:noWrap/>
            <w:hideMark/>
          </w:tcPr>
          <w:p w14:paraId="68B0E5F9" w14:textId="5363DBE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5736F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87642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0BD920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23CBC9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5BFAAD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3AEA06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121B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ADC5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97B64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DBA19D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77D51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r>
      <w:tr w:rsidR="00EE62F0" w:rsidRPr="00535215" w14:paraId="2FECF25B" w14:textId="77777777" w:rsidTr="004876D0">
        <w:trPr>
          <w:trHeight w:val="20"/>
        </w:trPr>
        <w:tc>
          <w:tcPr>
            <w:tcW w:w="506" w:type="dxa"/>
            <w:noWrap/>
            <w:hideMark/>
          </w:tcPr>
          <w:p w14:paraId="021C2C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MMR</w:t>
            </w:r>
          </w:p>
        </w:tc>
        <w:tc>
          <w:tcPr>
            <w:tcW w:w="1980" w:type="dxa"/>
          </w:tcPr>
          <w:p w14:paraId="41D59026" w14:textId="66BF7FB5" w:rsidR="002243AD" w:rsidRPr="00535215" w:rsidRDefault="002243AD">
            <w:pPr>
              <w:rPr>
                <w:rFonts w:cstheme="majorHAnsi"/>
                <w:sz w:val="16"/>
                <w:szCs w:val="16"/>
              </w:rPr>
            </w:pPr>
            <w:r w:rsidRPr="00535215">
              <w:rPr>
                <w:rFonts w:cstheme="majorHAnsi"/>
                <w:sz w:val="16"/>
                <w:szCs w:val="16"/>
              </w:rPr>
              <w:t>Myanmar</w:t>
            </w:r>
          </w:p>
        </w:tc>
        <w:tc>
          <w:tcPr>
            <w:tcW w:w="540" w:type="dxa"/>
            <w:noWrap/>
            <w:hideMark/>
          </w:tcPr>
          <w:p w14:paraId="0DD71D0E" w14:textId="473470B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8254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2F9BF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7230F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-0.72%</w:t>
            </w:r>
          </w:p>
        </w:tc>
        <w:tc>
          <w:tcPr>
            <w:tcW w:w="540" w:type="dxa"/>
            <w:noWrap/>
            <w:hideMark/>
          </w:tcPr>
          <w:p w14:paraId="5B6AF1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30C6E6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59819B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3317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F2BCB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E19A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3069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E55E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2.91%</w:t>
            </w:r>
          </w:p>
        </w:tc>
      </w:tr>
      <w:tr w:rsidR="00EE62F0" w:rsidRPr="00535215" w14:paraId="7DAA197D" w14:textId="77777777" w:rsidTr="004876D0">
        <w:trPr>
          <w:trHeight w:val="20"/>
        </w:trPr>
        <w:tc>
          <w:tcPr>
            <w:tcW w:w="506" w:type="dxa"/>
            <w:noWrap/>
            <w:hideMark/>
          </w:tcPr>
          <w:p w14:paraId="301A5E22" w14:textId="77777777" w:rsidR="002243AD" w:rsidRPr="00535215" w:rsidRDefault="002243AD" w:rsidP="002243AD">
            <w:pPr>
              <w:rPr>
                <w:rFonts w:cstheme="majorHAnsi"/>
                <w:color w:val="000000"/>
                <w:sz w:val="16"/>
                <w:szCs w:val="16"/>
              </w:rPr>
            </w:pPr>
            <w:r w:rsidRPr="00535215">
              <w:rPr>
                <w:rFonts w:cstheme="majorHAnsi"/>
                <w:color w:val="000000"/>
                <w:sz w:val="16"/>
                <w:szCs w:val="16"/>
              </w:rPr>
              <w:t>NAM</w:t>
            </w:r>
          </w:p>
        </w:tc>
        <w:tc>
          <w:tcPr>
            <w:tcW w:w="1980" w:type="dxa"/>
          </w:tcPr>
          <w:p w14:paraId="596B8E44" w14:textId="5B932F40" w:rsidR="002243AD" w:rsidRPr="00535215" w:rsidRDefault="002243AD">
            <w:pPr>
              <w:rPr>
                <w:rFonts w:cstheme="majorHAnsi"/>
                <w:sz w:val="16"/>
                <w:szCs w:val="16"/>
              </w:rPr>
            </w:pPr>
            <w:r w:rsidRPr="00535215">
              <w:rPr>
                <w:rFonts w:cstheme="majorHAnsi"/>
                <w:sz w:val="16"/>
                <w:szCs w:val="16"/>
              </w:rPr>
              <w:t>Namibia</w:t>
            </w:r>
          </w:p>
        </w:tc>
        <w:tc>
          <w:tcPr>
            <w:tcW w:w="540" w:type="dxa"/>
            <w:noWrap/>
            <w:hideMark/>
          </w:tcPr>
          <w:p w14:paraId="7E9A065B" w14:textId="505B4B7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F2C0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CC646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D866C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08F86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D4D6C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E444A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CE5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0FC9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B726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5047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DD0C8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257BC1A1" w14:textId="77777777" w:rsidTr="004876D0">
        <w:trPr>
          <w:trHeight w:val="20"/>
        </w:trPr>
        <w:tc>
          <w:tcPr>
            <w:tcW w:w="506" w:type="dxa"/>
            <w:noWrap/>
            <w:hideMark/>
          </w:tcPr>
          <w:p w14:paraId="01A0DC01" w14:textId="77777777" w:rsidR="002243AD" w:rsidRPr="00535215" w:rsidRDefault="002243AD" w:rsidP="002243AD">
            <w:pPr>
              <w:rPr>
                <w:rFonts w:cstheme="majorHAnsi"/>
                <w:color w:val="000000"/>
                <w:sz w:val="16"/>
                <w:szCs w:val="16"/>
              </w:rPr>
            </w:pPr>
            <w:r w:rsidRPr="00535215">
              <w:rPr>
                <w:rFonts w:cstheme="majorHAnsi"/>
                <w:color w:val="000000"/>
                <w:sz w:val="16"/>
                <w:szCs w:val="16"/>
              </w:rPr>
              <w:t>NPL</w:t>
            </w:r>
          </w:p>
        </w:tc>
        <w:tc>
          <w:tcPr>
            <w:tcW w:w="1980" w:type="dxa"/>
          </w:tcPr>
          <w:p w14:paraId="7CF09474" w14:textId="388884B0" w:rsidR="002243AD" w:rsidRPr="00535215" w:rsidRDefault="002243AD">
            <w:pPr>
              <w:rPr>
                <w:rFonts w:cstheme="majorHAnsi"/>
                <w:sz w:val="16"/>
                <w:szCs w:val="16"/>
              </w:rPr>
            </w:pPr>
            <w:r w:rsidRPr="00535215">
              <w:rPr>
                <w:rFonts w:cstheme="majorHAnsi"/>
                <w:sz w:val="16"/>
                <w:szCs w:val="16"/>
              </w:rPr>
              <w:t>Nepal</w:t>
            </w:r>
          </w:p>
        </w:tc>
        <w:tc>
          <w:tcPr>
            <w:tcW w:w="540" w:type="dxa"/>
            <w:noWrap/>
            <w:hideMark/>
          </w:tcPr>
          <w:p w14:paraId="1324D521" w14:textId="3B6DC378"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071100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32490A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-0.60%</w:t>
            </w:r>
          </w:p>
        </w:tc>
        <w:tc>
          <w:tcPr>
            <w:tcW w:w="540" w:type="dxa"/>
            <w:noWrap/>
            <w:hideMark/>
          </w:tcPr>
          <w:p w14:paraId="37333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42B77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9269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D7BC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073E0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87617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6523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FD5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0038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99E9DF6" w14:textId="77777777" w:rsidTr="004876D0">
        <w:trPr>
          <w:trHeight w:val="20"/>
        </w:trPr>
        <w:tc>
          <w:tcPr>
            <w:tcW w:w="506" w:type="dxa"/>
            <w:noWrap/>
            <w:hideMark/>
          </w:tcPr>
          <w:p w14:paraId="17BFFC0E" w14:textId="77777777" w:rsidR="002243AD" w:rsidRPr="00535215" w:rsidRDefault="002243AD" w:rsidP="002243AD">
            <w:pPr>
              <w:rPr>
                <w:rFonts w:cstheme="majorHAnsi"/>
                <w:color w:val="000000"/>
                <w:sz w:val="16"/>
                <w:szCs w:val="16"/>
              </w:rPr>
            </w:pPr>
            <w:r w:rsidRPr="00535215">
              <w:rPr>
                <w:rFonts w:cstheme="majorHAnsi"/>
                <w:color w:val="000000"/>
                <w:sz w:val="16"/>
                <w:szCs w:val="16"/>
              </w:rPr>
              <w:t>NIC</w:t>
            </w:r>
          </w:p>
        </w:tc>
        <w:tc>
          <w:tcPr>
            <w:tcW w:w="1980" w:type="dxa"/>
          </w:tcPr>
          <w:p w14:paraId="37115C06" w14:textId="685736FE" w:rsidR="002243AD" w:rsidRPr="00535215" w:rsidRDefault="002243AD">
            <w:pPr>
              <w:rPr>
                <w:rFonts w:cstheme="majorHAnsi"/>
                <w:sz w:val="16"/>
                <w:szCs w:val="16"/>
              </w:rPr>
            </w:pPr>
            <w:r w:rsidRPr="00535215">
              <w:rPr>
                <w:rFonts w:cstheme="majorHAnsi"/>
                <w:sz w:val="16"/>
                <w:szCs w:val="16"/>
              </w:rPr>
              <w:t>Nicaragua</w:t>
            </w:r>
          </w:p>
        </w:tc>
        <w:tc>
          <w:tcPr>
            <w:tcW w:w="540" w:type="dxa"/>
            <w:noWrap/>
            <w:hideMark/>
          </w:tcPr>
          <w:p w14:paraId="3B357243" w14:textId="01B5D0A1"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0C6D5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1.56%</w:t>
            </w:r>
          </w:p>
        </w:tc>
        <w:tc>
          <w:tcPr>
            <w:tcW w:w="540" w:type="dxa"/>
            <w:noWrap/>
            <w:hideMark/>
          </w:tcPr>
          <w:p w14:paraId="58E14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557EB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-1.35%</w:t>
            </w:r>
          </w:p>
        </w:tc>
        <w:tc>
          <w:tcPr>
            <w:tcW w:w="540" w:type="dxa"/>
            <w:noWrap/>
            <w:hideMark/>
          </w:tcPr>
          <w:p w14:paraId="29041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C57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79B23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A591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BD8DB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71E9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27F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28454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0B1120B5" w14:textId="77777777" w:rsidTr="004876D0">
        <w:trPr>
          <w:trHeight w:val="20"/>
        </w:trPr>
        <w:tc>
          <w:tcPr>
            <w:tcW w:w="506" w:type="dxa"/>
            <w:noWrap/>
            <w:hideMark/>
          </w:tcPr>
          <w:p w14:paraId="551ECF1E" w14:textId="77777777" w:rsidR="002243AD" w:rsidRPr="00535215" w:rsidRDefault="002243AD" w:rsidP="002243AD">
            <w:pPr>
              <w:rPr>
                <w:rFonts w:cstheme="majorHAnsi"/>
                <w:color w:val="000000"/>
                <w:sz w:val="16"/>
                <w:szCs w:val="16"/>
              </w:rPr>
            </w:pPr>
            <w:r w:rsidRPr="00535215">
              <w:rPr>
                <w:rFonts w:cstheme="majorHAnsi"/>
                <w:color w:val="000000"/>
                <w:sz w:val="16"/>
                <w:szCs w:val="16"/>
              </w:rPr>
              <w:t>NER</w:t>
            </w:r>
          </w:p>
        </w:tc>
        <w:tc>
          <w:tcPr>
            <w:tcW w:w="1980" w:type="dxa"/>
          </w:tcPr>
          <w:p w14:paraId="36F71BAC" w14:textId="74E58D0E" w:rsidR="002243AD" w:rsidRPr="00535215" w:rsidRDefault="002243AD">
            <w:pPr>
              <w:rPr>
                <w:rFonts w:cstheme="majorHAnsi"/>
                <w:sz w:val="16"/>
                <w:szCs w:val="16"/>
              </w:rPr>
            </w:pPr>
            <w:r w:rsidRPr="00535215">
              <w:rPr>
                <w:rFonts w:cstheme="majorHAnsi"/>
                <w:sz w:val="16"/>
                <w:szCs w:val="16"/>
              </w:rPr>
              <w:t>Niger</w:t>
            </w:r>
          </w:p>
        </w:tc>
        <w:tc>
          <w:tcPr>
            <w:tcW w:w="540" w:type="dxa"/>
            <w:noWrap/>
            <w:hideMark/>
          </w:tcPr>
          <w:p w14:paraId="19FC8958" w14:textId="1E0B6A3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2DA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5A7E90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97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2DC083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5C1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399F38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C5159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DE6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CC38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A9E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561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EF04883" w14:textId="77777777" w:rsidTr="004876D0">
        <w:trPr>
          <w:trHeight w:val="20"/>
        </w:trPr>
        <w:tc>
          <w:tcPr>
            <w:tcW w:w="506" w:type="dxa"/>
            <w:noWrap/>
            <w:hideMark/>
          </w:tcPr>
          <w:p w14:paraId="2B206F8F" w14:textId="77777777" w:rsidR="002243AD" w:rsidRPr="00535215" w:rsidRDefault="002243AD" w:rsidP="002243AD">
            <w:pPr>
              <w:rPr>
                <w:rFonts w:cstheme="majorHAnsi"/>
                <w:color w:val="000000"/>
                <w:sz w:val="16"/>
                <w:szCs w:val="16"/>
              </w:rPr>
            </w:pPr>
            <w:r w:rsidRPr="00535215">
              <w:rPr>
                <w:rFonts w:cstheme="majorHAnsi"/>
                <w:color w:val="000000"/>
                <w:sz w:val="16"/>
                <w:szCs w:val="16"/>
              </w:rPr>
              <w:t>NGA</w:t>
            </w:r>
          </w:p>
        </w:tc>
        <w:tc>
          <w:tcPr>
            <w:tcW w:w="1980" w:type="dxa"/>
          </w:tcPr>
          <w:p w14:paraId="699D53AF" w14:textId="256149AC" w:rsidR="002243AD" w:rsidRPr="00535215" w:rsidRDefault="002243AD">
            <w:pPr>
              <w:rPr>
                <w:rFonts w:cstheme="majorHAnsi"/>
                <w:sz w:val="16"/>
                <w:szCs w:val="16"/>
              </w:rPr>
            </w:pPr>
            <w:r w:rsidRPr="00535215">
              <w:rPr>
                <w:rFonts w:cstheme="majorHAnsi"/>
                <w:sz w:val="16"/>
                <w:szCs w:val="16"/>
              </w:rPr>
              <w:t>Nigeria</w:t>
            </w:r>
          </w:p>
        </w:tc>
        <w:tc>
          <w:tcPr>
            <w:tcW w:w="540" w:type="dxa"/>
            <w:noWrap/>
            <w:hideMark/>
          </w:tcPr>
          <w:p w14:paraId="16649672" w14:textId="04DB3C1A"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BEC50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0.85%</w:t>
            </w:r>
          </w:p>
        </w:tc>
        <w:tc>
          <w:tcPr>
            <w:tcW w:w="540" w:type="dxa"/>
            <w:noWrap/>
            <w:hideMark/>
          </w:tcPr>
          <w:p w14:paraId="23DB39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C45E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108D283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124C7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9A8BD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96808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7187D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1878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7253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A5D0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9DD0186" w14:textId="77777777" w:rsidTr="004876D0">
        <w:trPr>
          <w:trHeight w:val="20"/>
        </w:trPr>
        <w:tc>
          <w:tcPr>
            <w:tcW w:w="506" w:type="dxa"/>
            <w:noWrap/>
            <w:hideMark/>
          </w:tcPr>
          <w:p w14:paraId="331A89E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PAK</w:t>
            </w:r>
          </w:p>
        </w:tc>
        <w:tc>
          <w:tcPr>
            <w:tcW w:w="1980" w:type="dxa"/>
          </w:tcPr>
          <w:p w14:paraId="6C6D2880" w14:textId="2054216E" w:rsidR="002243AD" w:rsidRPr="00535215" w:rsidRDefault="002243AD">
            <w:pPr>
              <w:rPr>
                <w:rFonts w:cstheme="majorHAnsi"/>
                <w:sz w:val="16"/>
                <w:szCs w:val="16"/>
              </w:rPr>
            </w:pPr>
            <w:r w:rsidRPr="00535215">
              <w:rPr>
                <w:rFonts w:cstheme="majorHAnsi"/>
                <w:sz w:val="16"/>
                <w:szCs w:val="16"/>
              </w:rPr>
              <w:t>Pakistan</w:t>
            </w:r>
          </w:p>
        </w:tc>
        <w:tc>
          <w:tcPr>
            <w:tcW w:w="540" w:type="dxa"/>
            <w:noWrap/>
            <w:hideMark/>
          </w:tcPr>
          <w:p w14:paraId="1C2850BC" w14:textId="250C8593" w:rsidR="002243AD" w:rsidRPr="00535215" w:rsidRDefault="002243AD" w:rsidP="002243AD">
            <w:pPr>
              <w:jc w:val="right"/>
              <w:rPr>
                <w:rFonts w:cstheme="majorHAnsi"/>
                <w:color w:val="000000"/>
                <w:sz w:val="16"/>
                <w:szCs w:val="16"/>
              </w:rPr>
            </w:pPr>
            <w:r w:rsidRPr="00535215">
              <w:rPr>
                <w:rFonts w:cstheme="majorHAnsi"/>
                <w:color w:val="000000"/>
                <w:sz w:val="16"/>
                <w:szCs w:val="16"/>
              </w:rPr>
              <w:t>1.00%</w:t>
            </w:r>
          </w:p>
        </w:tc>
        <w:tc>
          <w:tcPr>
            <w:tcW w:w="540" w:type="dxa"/>
            <w:noWrap/>
            <w:hideMark/>
          </w:tcPr>
          <w:p w14:paraId="51AE07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C6387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-0.98%</w:t>
            </w:r>
          </w:p>
        </w:tc>
        <w:tc>
          <w:tcPr>
            <w:tcW w:w="540" w:type="dxa"/>
            <w:noWrap/>
            <w:hideMark/>
          </w:tcPr>
          <w:p w14:paraId="31561C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-1.17%</w:t>
            </w:r>
          </w:p>
        </w:tc>
        <w:tc>
          <w:tcPr>
            <w:tcW w:w="540" w:type="dxa"/>
            <w:noWrap/>
            <w:hideMark/>
          </w:tcPr>
          <w:p w14:paraId="4F96EA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BB869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AD30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B3043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59EF3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E297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E47B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9A35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AD0ACE4" w14:textId="77777777" w:rsidTr="004876D0">
        <w:trPr>
          <w:trHeight w:val="20"/>
        </w:trPr>
        <w:tc>
          <w:tcPr>
            <w:tcW w:w="506" w:type="dxa"/>
            <w:noWrap/>
            <w:hideMark/>
          </w:tcPr>
          <w:p w14:paraId="6E904A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PNG</w:t>
            </w:r>
          </w:p>
        </w:tc>
        <w:tc>
          <w:tcPr>
            <w:tcW w:w="1980" w:type="dxa"/>
          </w:tcPr>
          <w:p w14:paraId="6DC3E758" w14:textId="5693398C" w:rsidR="002243AD" w:rsidRPr="00535215" w:rsidRDefault="002243AD">
            <w:pPr>
              <w:rPr>
                <w:rFonts w:cstheme="majorHAnsi"/>
                <w:sz w:val="16"/>
                <w:szCs w:val="16"/>
              </w:rPr>
            </w:pPr>
            <w:r w:rsidRPr="00535215">
              <w:rPr>
                <w:rFonts w:cstheme="majorHAnsi"/>
                <w:sz w:val="16"/>
                <w:szCs w:val="16"/>
              </w:rPr>
              <w:t>Papua New Guinea</w:t>
            </w:r>
          </w:p>
        </w:tc>
        <w:tc>
          <w:tcPr>
            <w:tcW w:w="540" w:type="dxa"/>
            <w:noWrap/>
            <w:hideMark/>
          </w:tcPr>
          <w:p w14:paraId="3080010F" w14:textId="67E8EC73"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B56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FDE59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023D7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4A01FD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5804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0AC8B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666EE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5E496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401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0A590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AA945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r>
      <w:tr w:rsidR="00EE62F0" w:rsidRPr="00535215" w14:paraId="6862F8E2" w14:textId="77777777" w:rsidTr="004876D0">
        <w:trPr>
          <w:trHeight w:val="20"/>
        </w:trPr>
        <w:tc>
          <w:tcPr>
            <w:tcW w:w="506" w:type="dxa"/>
            <w:noWrap/>
            <w:hideMark/>
          </w:tcPr>
          <w:p w14:paraId="528567DD" w14:textId="77777777" w:rsidR="002243AD" w:rsidRPr="00535215" w:rsidRDefault="002243AD" w:rsidP="002243AD">
            <w:pPr>
              <w:rPr>
                <w:rFonts w:cstheme="majorHAnsi"/>
                <w:color w:val="000000"/>
                <w:sz w:val="16"/>
                <w:szCs w:val="16"/>
              </w:rPr>
            </w:pPr>
            <w:r w:rsidRPr="00535215">
              <w:rPr>
                <w:rFonts w:cstheme="majorHAnsi"/>
                <w:color w:val="000000"/>
                <w:sz w:val="16"/>
                <w:szCs w:val="16"/>
              </w:rPr>
              <w:lastRenderedPageBreak/>
              <w:t>PRY</w:t>
            </w:r>
          </w:p>
        </w:tc>
        <w:tc>
          <w:tcPr>
            <w:tcW w:w="1980" w:type="dxa"/>
          </w:tcPr>
          <w:p w14:paraId="5B7CFBD9" w14:textId="69139FBA" w:rsidR="002243AD" w:rsidRPr="00535215" w:rsidRDefault="002243AD">
            <w:pPr>
              <w:rPr>
                <w:rFonts w:cstheme="majorHAnsi"/>
                <w:sz w:val="16"/>
                <w:szCs w:val="16"/>
              </w:rPr>
            </w:pPr>
            <w:r w:rsidRPr="00535215">
              <w:rPr>
                <w:rFonts w:cstheme="majorHAnsi"/>
                <w:sz w:val="16"/>
                <w:szCs w:val="16"/>
              </w:rPr>
              <w:t>Paraguay</w:t>
            </w:r>
          </w:p>
        </w:tc>
        <w:tc>
          <w:tcPr>
            <w:tcW w:w="540" w:type="dxa"/>
            <w:noWrap/>
            <w:hideMark/>
          </w:tcPr>
          <w:p w14:paraId="62EE7C99" w14:textId="60709E7D"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22EE8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C93A3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1700B0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07605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B07F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00203B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87B0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819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C01B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EB1D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66C9D7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r>
      <w:tr w:rsidR="00EE62F0" w:rsidRPr="00535215" w14:paraId="1B3E3322" w14:textId="77777777" w:rsidTr="004876D0">
        <w:trPr>
          <w:trHeight w:val="20"/>
        </w:trPr>
        <w:tc>
          <w:tcPr>
            <w:tcW w:w="506" w:type="dxa"/>
            <w:noWrap/>
            <w:hideMark/>
          </w:tcPr>
          <w:p w14:paraId="37F2E0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PER</w:t>
            </w:r>
          </w:p>
        </w:tc>
        <w:tc>
          <w:tcPr>
            <w:tcW w:w="1980" w:type="dxa"/>
          </w:tcPr>
          <w:p w14:paraId="577AE8E6" w14:textId="30E383AE" w:rsidR="002243AD" w:rsidRPr="00535215" w:rsidRDefault="002243AD">
            <w:pPr>
              <w:rPr>
                <w:rFonts w:cstheme="majorHAnsi"/>
                <w:sz w:val="16"/>
                <w:szCs w:val="16"/>
              </w:rPr>
            </w:pPr>
            <w:r w:rsidRPr="00535215">
              <w:rPr>
                <w:rFonts w:cstheme="majorHAnsi"/>
                <w:sz w:val="16"/>
                <w:szCs w:val="16"/>
              </w:rPr>
              <w:t>Peru</w:t>
            </w:r>
          </w:p>
        </w:tc>
        <w:tc>
          <w:tcPr>
            <w:tcW w:w="540" w:type="dxa"/>
            <w:noWrap/>
            <w:hideMark/>
          </w:tcPr>
          <w:p w14:paraId="7B9885C5" w14:textId="740AA578"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2550B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1.92%</w:t>
            </w:r>
          </w:p>
        </w:tc>
        <w:tc>
          <w:tcPr>
            <w:tcW w:w="540" w:type="dxa"/>
            <w:noWrap/>
            <w:hideMark/>
          </w:tcPr>
          <w:p w14:paraId="25977F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4015FE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26D15C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8D39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A00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F37A1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4386E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E48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05A7B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4B7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5D3B9DE" w14:textId="77777777" w:rsidTr="004876D0">
        <w:trPr>
          <w:trHeight w:val="20"/>
        </w:trPr>
        <w:tc>
          <w:tcPr>
            <w:tcW w:w="506" w:type="dxa"/>
            <w:noWrap/>
            <w:hideMark/>
          </w:tcPr>
          <w:p w14:paraId="3C3C66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PHL</w:t>
            </w:r>
          </w:p>
        </w:tc>
        <w:tc>
          <w:tcPr>
            <w:tcW w:w="1980" w:type="dxa"/>
          </w:tcPr>
          <w:p w14:paraId="4B164642" w14:textId="233F6D46" w:rsidR="002243AD" w:rsidRPr="00535215" w:rsidRDefault="002243AD">
            <w:pPr>
              <w:rPr>
                <w:rFonts w:cstheme="majorHAnsi"/>
                <w:sz w:val="16"/>
                <w:szCs w:val="16"/>
              </w:rPr>
            </w:pPr>
            <w:r w:rsidRPr="00535215">
              <w:rPr>
                <w:rFonts w:cstheme="majorHAnsi"/>
                <w:sz w:val="16"/>
                <w:szCs w:val="16"/>
              </w:rPr>
              <w:t>Philippines</w:t>
            </w:r>
          </w:p>
        </w:tc>
        <w:tc>
          <w:tcPr>
            <w:tcW w:w="540" w:type="dxa"/>
            <w:noWrap/>
            <w:hideMark/>
          </w:tcPr>
          <w:p w14:paraId="74365EAC" w14:textId="137D5AEF"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64DAE2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3C32DF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6A47B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6F2F0F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7B78C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638D0B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3501D0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1AE97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75A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37FE2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2656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567A3DD7" w14:textId="77777777" w:rsidTr="004876D0">
        <w:trPr>
          <w:trHeight w:val="20"/>
        </w:trPr>
        <w:tc>
          <w:tcPr>
            <w:tcW w:w="506" w:type="dxa"/>
            <w:noWrap/>
            <w:hideMark/>
          </w:tcPr>
          <w:p w14:paraId="468E2E2C" w14:textId="77777777" w:rsidR="002243AD" w:rsidRPr="00535215" w:rsidRDefault="002243AD" w:rsidP="002243AD">
            <w:pPr>
              <w:rPr>
                <w:rFonts w:cstheme="majorHAnsi"/>
                <w:color w:val="000000"/>
                <w:sz w:val="16"/>
                <w:szCs w:val="16"/>
              </w:rPr>
            </w:pPr>
            <w:r w:rsidRPr="00535215">
              <w:rPr>
                <w:rFonts w:cstheme="majorHAnsi"/>
                <w:color w:val="000000"/>
                <w:sz w:val="16"/>
                <w:szCs w:val="16"/>
              </w:rPr>
              <w:t>RUS</w:t>
            </w:r>
          </w:p>
        </w:tc>
        <w:tc>
          <w:tcPr>
            <w:tcW w:w="1980" w:type="dxa"/>
          </w:tcPr>
          <w:p w14:paraId="0942D03C" w14:textId="534FDFB5" w:rsidR="002243AD" w:rsidRPr="00535215" w:rsidRDefault="002243AD">
            <w:pPr>
              <w:rPr>
                <w:rFonts w:cstheme="majorHAnsi"/>
                <w:sz w:val="16"/>
                <w:szCs w:val="16"/>
              </w:rPr>
            </w:pPr>
            <w:r w:rsidRPr="00535215">
              <w:rPr>
                <w:rFonts w:cstheme="majorHAnsi"/>
                <w:sz w:val="16"/>
                <w:szCs w:val="16"/>
              </w:rPr>
              <w:t>Russian Federation</w:t>
            </w:r>
          </w:p>
        </w:tc>
        <w:tc>
          <w:tcPr>
            <w:tcW w:w="540" w:type="dxa"/>
            <w:noWrap/>
            <w:hideMark/>
          </w:tcPr>
          <w:p w14:paraId="578E347C" w14:textId="43FE2E4B"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58065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29C180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F5ACC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5976E4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21F2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6235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CB6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8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980B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0ECAB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6278F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32D33C20" w14:textId="77777777" w:rsidTr="004876D0">
        <w:trPr>
          <w:trHeight w:val="20"/>
        </w:trPr>
        <w:tc>
          <w:tcPr>
            <w:tcW w:w="506" w:type="dxa"/>
            <w:noWrap/>
            <w:hideMark/>
          </w:tcPr>
          <w:p w14:paraId="2AA34E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RWA</w:t>
            </w:r>
          </w:p>
        </w:tc>
        <w:tc>
          <w:tcPr>
            <w:tcW w:w="1980" w:type="dxa"/>
          </w:tcPr>
          <w:p w14:paraId="6484ED4E" w14:textId="3A461552" w:rsidR="002243AD" w:rsidRPr="00535215" w:rsidRDefault="002243AD">
            <w:pPr>
              <w:rPr>
                <w:rFonts w:cstheme="majorHAnsi"/>
                <w:sz w:val="16"/>
                <w:szCs w:val="16"/>
              </w:rPr>
            </w:pPr>
            <w:r w:rsidRPr="00535215">
              <w:rPr>
                <w:rFonts w:cstheme="majorHAnsi"/>
                <w:sz w:val="16"/>
                <w:szCs w:val="16"/>
              </w:rPr>
              <w:t>Rwanda</w:t>
            </w:r>
          </w:p>
        </w:tc>
        <w:tc>
          <w:tcPr>
            <w:tcW w:w="540" w:type="dxa"/>
            <w:noWrap/>
            <w:hideMark/>
          </w:tcPr>
          <w:p w14:paraId="560485F6" w14:textId="505B958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940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861E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5EE988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401B32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E7871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0.61%</w:t>
            </w:r>
          </w:p>
        </w:tc>
        <w:tc>
          <w:tcPr>
            <w:tcW w:w="540" w:type="dxa"/>
            <w:noWrap/>
            <w:hideMark/>
          </w:tcPr>
          <w:p w14:paraId="1DB6BB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36BA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972FA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0D40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6FD5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54C9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76CC6FE" w14:textId="77777777" w:rsidTr="004876D0">
        <w:trPr>
          <w:trHeight w:val="20"/>
        </w:trPr>
        <w:tc>
          <w:tcPr>
            <w:tcW w:w="506" w:type="dxa"/>
            <w:noWrap/>
            <w:hideMark/>
          </w:tcPr>
          <w:p w14:paraId="6CB665D9" w14:textId="77777777" w:rsidR="002243AD" w:rsidRPr="00535215" w:rsidRDefault="002243AD" w:rsidP="002243AD">
            <w:pPr>
              <w:rPr>
                <w:rFonts w:cstheme="majorHAnsi"/>
                <w:color w:val="000000"/>
                <w:sz w:val="16"/>
                <w:szCs w:val="16"/>
              </w:rPr>
            </w:pPr>
            <w:r w:rsidRPr="00535215">
              <w:rPr>
                <w:rFonts w:cstheme="majorHAnsi"/>
                <w:color w:val="000000"/>
                <w:sz w:val="16"/>
                <w:szCs w:val="16"/>
              </w:rPr>
              <w:t>SEN</w:t>
            </w:r>
          </w:p>
        </w:tc>
        <w:tc>
          <w:tcPr>
            <w:tcW w:w="1980" w:type="dxa"/>
          </w:tcPr>
          <w:p w14:paraId="213DB182" w14:textId="2DACBA37" w:rsidR="002243AD" w:rsidRPr="00535215" w:rsidRDefault="002243AD">
            <w:pPr>
              <w:rPr>
                <w:rFonts w:cstheme="majorHAnsi"/>
                <w:sz w:val="16"/>
                <w:szCs w:val="16"/>
              </w:rPr>
            </w:pPr>
            <w:r w:rsidRPr="00535215">
              <w:rPr>
                <w:rFonts w:cstheme="majorHAnsi"/>
                <w:sz w:val="16"/>
                <w:szCs w:val="16"/>
              </w:rPr>
              <w:t>Senegal</w:t>
            </w:r>
          </w:p>
        </w:tc>
        <w:tc>
          <w:tcPr>
            <w:tcW w:w="540" w:type="dxa"/>
            <w:noWrap/>
            <w:hideMark/>
          </w:tcPr>
          <w:p w14:paraId="2C6E27F3" w14:textId="21DFC963"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8FF61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1845BB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4631D5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00DA31E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DB84C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3253C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2B931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A20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2F14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3C5D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8EA16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211FAB2" w14:textId="77777777" w:rsidTr="004876D0">
        <w:trPr>
          <w:trHeight w:val="20"/>
        </w:trPr>
        <w:tc>
          <w:tcPr>
            <w:tcW w:w="506" w:type="dxa"/>
            <w:noWrap/>
            <w:hideMark/>
          </w:tcPr>
          <w:p w14:paraId="031AF0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SRB</w:t>
            </w:r>
          </w:p>
        </w:tc>
        <w:tc>
          <w:tcPr>
            <w:tcW w:w="1980" w:type="dxa"/>
          </w:tcPr>
          <w:p w14:paraId="448EC8A4" w14:textId="56709823" w:rsidR="002243AD" w:rsidRPr="00535215" w:rsidRDefault="002243AD">
            <w:pPr>
              <w:rPr>
                <w:rFonts w:cstheme="majorHAnsi"/>
                <w:sz w:val="16"/>
                <w:szCs w:val="16"/>
              </w:rPr>
            </w:pPr>
            <w:r w:rsidRPr="00535215">
              <w:rPr>
                <w:rFonts w:cstheme="majorHAnsi"/>
                <w:sz w:val="16"/>
                <w:szCs w:val="16"/>
              </w:rPr>
              <w:t>Serbia</w:t>
            </w:r>
          </w:p>
        </w:tc>
        <w:tc>
          <w:tcPr>
            <w:tcW w:w="540" w:type="dxa"/>
            <w:noWrap/>
            <w:hideMark/>
          </w:tcPr>
          <w:p w14:paraId="3B87D82D" w14:textId="4E4EEAB4"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7D13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0A5305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2DF64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E540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1F6D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1DA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EC1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67718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1FDD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31C536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75C217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B3BCBD4" w14:textId="77777777" w:rsidTr="004876D0">
        <w:trPr>
          <w:trHeight w:val="20"/>
        </w:trPr>
        <w:tc>
          <w:tcPr>
            <w:tcW w:w="506" w:type="dxa"/>
            <w:noWrap/>
            <w:hideMark/>
          </w:tcPr>
          <w:p w14:paraId="76CB4B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SLE</w:t>
            </w:r>
          </w:p>
        </w:tc>
        <w:tc>
          <w:tcPr>
            <w:tcW w:w="1980" w:type="dxa"/>
          </w:tcPr>
          <w:p w14:paraId="040DCAE1" w14:textId="38894D7C" w:rsidR="002243AD" w:rsidRPr="00535215" w:rsidRDefault="002243AD">
            <w:pPr>
              <w:rPr>
                <w:rFonts w:cstheme="majorHAnsi"/>
                <w:sz w:val="16"/>
                <w:szCs w:val="16"/>
              </w:rPr>
            </w:pPr>
            <w:r w:rsidRPr="00535215">
              <w:rPr>
                <w:rFonts w:cstheme="majorHAnsi"/>
                <w:sz w:val="16"/>
                <w:szCs w:val="16"/>
              </w:rPr>
              <w:t>Sierra Leone</w:t>
            </w:r>
          </w:p>
        </w:tc>
        <w:tc>
          <w:tcPr>
            <w:tcW w:w="540" w:type="dxa"/>
            <w:noWrap/>
            <w:hideMark/>
          </w:tcPr>
          <w:p w14:paraId="702C3442" w14:textId="1D19DBB1"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DDC9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98EDB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895D4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-2.65%</w:t>
            </w:r>
          </w:p>
        </w:tc>
        <w:tc>
          <w:tcPr>
            <w:tcW w:w="540" w:type="dxa"/>
            <w:noWrap/>
            <w:hideMark/>
          </w:tcPr>
          <w:p w14:paraId="070FA2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7DD2CB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2.73%</w:t>
            </w:r>
          </w:p>
        </w:tc>
        <w:tc>
          <w:tcPr>
            <w:tcW w:w="540" w:type="dxa"/>
            <w:noWrap/>
            <w:hideMark/>
          </w:tcPr>
          <w:p w14:paraId="1ADE71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62AD12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49C50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D0DA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656EF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29B6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4B947F1" w14:textId="77777777" w:rsidTr="004876D0">
        <w:trPr>
          <w:trHeight w:val="20"/>
        </w:trPr>
        <w:tc>
          <w:tcPr>
            <w:tcW w:w="506" w:type="dxa"/>
            <w:noWrap/>
            <w:hideMark/>
          </w:tcPr>
          <w:p w14:paraId="600749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SOM</w:t>
            </w:r>
          </w:p>
        </w:tc>
        <w:tc>
          <w:tcPr>
            <w:tcW w:w="1980" w:type="dxa"/>
          </w:tcPr>
          <w:p w14:paraId="5954D87E" w14:textId="066E4E90" w:rsidR="002243AD" w:rsidRPr="00535215" w:rsidRDefault="002243AD">
            <w:pPr>
              <w:rPr>
                <w:rFonts w:cstheme="majorHAnsi"/>
                <w:sz w:val="16"/>
                <w:szCs w:val="16"/>
              </w:rPr>
            </w:pPr>
            <w:r w:rsidRPr="00535215">
              <w:rPr>
                <w:rFonts w:cstheme="majorHAnsi"/>
                <w:sz w:val="16"/>
                <w:szCs w:val="16"/>
              </w:rPr>
              <w:t>Somalia</w:t>
            </w:r>
          </w:p>
        </w:tc>
        <w:tc>
          <w:tcPr>
            <w:tcW w:w="540" w:type="dxa"/>
            <w:noWrap/>
            <w:hideMark/>
          </w:tcPr>
          <w:p w14:paraId="1294CFAB" w14:textId="5BAB652A"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EF96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F7851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5D488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1586D0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6FEB4C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30D30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9D44D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A5DC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FBE7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BE4C5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899F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3F48B54" w14:textId="77777777" w:rsidTr="004876D0">
        <w:trPr>
          <w:trHeight w:val="20"/>
        </w:trPr>
        <w:tc>
          <w:tcPr>
            <w:tcW w:w="506" w:type="dxa"/>
            <w:noWrap/>
            <w:hideMark/>
          </w:tcPr>
          <w:p w14:paraId="0309E337" w14:textId="77777777" w:rsidR="002243AD" w:rsidRPr="00535215" w:rsidRDefault="002243AD" w:rsidP="002243AD">
            <w:pPr>
              <w:rPr>
                <w:rFonts w:cstheme="majorHAnsi"/>
                <w:color w:val="000000"/>
                <w:sz w:val="16"/>
                <w:szCs w:val="16"/>
              </w:rPr>
            </w:pPr>
            <w:r w:rsidRPr="00535215">
              <w:rPr>
                <w:rFonts w:cstheme="majorHAnsi"/>
                <w:color w:val="000000"/>
                <w:sz w:val="16"/>
                <w:szCs w:val="16"/>
              </w:rPr>
              <w:t>ZAF</w:t>
            </w:r>
          </w:p>
        </w:tc>
        <w:tc>
          <w:tcPr>
            <w:tcW w:w="1980" w:type="dxa"/>
          </w:tcPr>
          <w:p w14:paraId="2C7613EB" w14:textId="50C8ACD9" w:rsidR="002243AD" w:rsidRPr="00535215" w:rsidRDefault="002243AD">
            <w:pPr>
              <w:rPr>
                <w:rFonts w:cstheme="majorHAnsi"/>
                <w:sz w:val="16"/>
                <w:szCs w:val="16"/>
              </w:rPr>
            </w:pPr>
            <w:r w:rsidRPr="00535215">
              <w:rPr>
                <w:rFonts w:cstheme="majorHAnsi"/>
                <w:sz w:val="16"/>
                <w:szCs w:val="16"/>
              </w:rPr>
              <w:t>South Africa</w:t>
            </w:r>
          </w:p>
        </w:tc>
        <w:tc>
          <w:tcPr>
            <w:tcW w:w="540" w:type="dxa"/>
            <w:noWrap/>
            <w:hideMark/>
          </w:tcPr>
          <w:p w14:paraId="2D5E665C" w14:textId="683DF893"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89A5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0AA73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362960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C681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372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C508D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49590C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783CC4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E5889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35B231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2.05%</w:t>
            </w:r>
          </w:p>
        </w:tc>
        <w:tc>
          <w:tcPr>
            <w:tcW w:w="540" w:type="dxa"/>
            <w:noWrap/>
            <w:hideMark/>
          </w:tcPr>
          <w:p w14:paraId="101796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r>
      <w:tr w:rsidR="00EE62F0" w:rsidRPr="00535215" w14:paraId="647A36A7" w14:textId="77777777" w:rsidTr="004876D0">
        <w:trPr>
          <w:trHeight w:val="20"/>
        </w:trPr>
        <w:tc>
          <w:tcPr>
            <w:tcW w:w="506" w:type="dxa"/>
            <w:noWrap/>
            <w:hideMark/>
          </w:tcPr>
          <w:p w14:paraId="0791FA86" w14:textId="77777777" w:rsidR="002243AD" w:rsidRPr="00535215" w:rsidRDefault="002243AD" w:rsidP="002243AD">
            <w:pPr>
              <w:rPr>
                <w:rFonts w:cstheme="majorHAnsi"/>
                <w:color w:val="000000"/>
                <w:sz w:val="16"/>
                <w:szCs w:val="16"/>
              </w:rPr>
            </w:pPr>
            <w:r w:rsidRPr="00535215">
              <w:rPr>
                <w:rFonts w:cstheme="majorHAnsi"/>
                <w:color w:val="000000"/>
                <w:sz w:val="16"/>
                <w:szCs w:val="16"/>
              </w:rPr>
              <w:t>SSD</w:t>
            </w:r>
          </w:p>
        </w:tc>
        <w:tc>
          <w:tcPr>
            <w:tcW w:w="1980" w:type="dxa"/>
          </w:tcPr>
          <w:p w14:paraId="32583BAE" w14:textId="3D9BE610" w:rsidR="002243AD" w:rsidRPr="00535215" w:rsidRDefault="002243AD">
            <w:pPr>
              <w:rPr>
                <w:rFonts w:cstheme="majorHAnsi"/>
                <w:sz w:val="16"/>
                <w:szCs w:val="16"/>
              </w:rPr>
            </w:pPr>
            <w:r w:rsidRPr="00535215">
              <w:rPr>
                <w:rFonts w:cstheme="majorHAnsi"/>
                <w:sz w:val="16"/>
                <w:szCs w:val="16"/>
              </w:rPr>
              <w:t>South Sudan</w:t>
            </w:r>
          </w:p>
        </w:tc>
        <w:tc>
          <w:tcPr>
            <w:tcW w:w="540" w:type="dxa"/>
            <w:noWrap/>
            <w:hideMark/>
          </w:tcPr>
          <w:p w14:paraId="06449477" w14:textId="4B6D11FF"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004C0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71AE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243AE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99C51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CE82F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265A1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F12C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4F85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FB66E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4B1E8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83215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283117B9" w14:textId="77777777" w:rsidTr="004876D0">
        <w:trPr>
          <w:trHeight w:val="20"/>
        </w:trPr>
        <w:tc>
          <w:tcPr>
            <w:tcW w:w="506" w:type="dxa"/>
            <w:noWrap/>
            <w:hideMark/>
          </w:tcPr>
          <w:p w14:paraId="3F8F89D2" w14:textId="77777777" w:rsidR="002243AD" w:rsidRPr="00535215" w:rsidRDefault="002243AD" w:rsidP="002243AD">
            <w:pPr>
              <w:rPr>
                <w:rFonts w:cstheme="majorHAnsi"/>
                <w:color w:val="000000"/>
                <w:sz w:val="16"/>
                <w:szCs w:val="16"/>
              </w:rPr>
            </w:pPr>
            <w:r w:rsidRPr="00535215">
              <w:rPr>
                <w:rFonts w:cstheme="majorHAnsi"/>
                <w:color w:val="000000"/>
                <w:sz w:val="16"/>
                <w:szCs w:val="16"/>
              </w:rPr>
              <w:t>LKA</w:t>
            </w:r>
          </w:p>
        </w:tc>
        <w:tc>
          <w:tcPr>
            <w:tcW w:w="1980" w:type="dxa"/>
          </w:tcPr>
          <w:p w14:paraId="78494463" w14:textId="20D5B680" w:rsidR="002243AD" w:rsidRPr="00535215" w:rsidRDefault="002243AD">
            <w:pPr>
              <w:rPr>
                <w:rFonts w:cstheme="majorHAnsi"/>
                <w:sz w:val="16"/>
                <w:szCs w:val="16"/>
              </w:rPr>
            </w:pPr>
            <w:r w:rsidRPr="00535215">
              <w:rPr>
                <w:rFonts w:cstheme="majorHAnsi"/>
                <w:sz w:val="16"/>
                <w:szCs w:val="16"/>
              </w:rPr>
              <w:t>Sri Lanka</w:t>
            </w:r>
          </w:p>
        </w:tc>
        <w:tc>
          <w:tcPr>
            <w:tcW w:w="540" w:type="dxa"/>
            <w:noWrap/>
            <w:hideMark/>
          </w:tcPr>
          <w:p w14:paraId="00A71F60" w14:textId="56543A31"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266B50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7DF992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-0.40%</w:t>
            </w:r>
          </w:p>
        </w:tc>
        <w:tc>
          <w:tcPr>
            <w:tcW w:w="540" w:type="dxa"/>
            <w:noWrap/>
            <w:hideMark/>
          </w:tcPr>
          <w:p w14:paraId="6A7FF9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4A823E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A148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63F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D1BDA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0A97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EAA9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72D6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1ADEB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8D1A180" w14:textId="77777777" w:rsidTr="004876D0">
        <w:trPr>
          <w:trHeight w:val="20"/>
        </w:trPr>
        <w:tc>
          <w:tcPr>
            <w:tcW w:w="506" w:type="dxa"/>
            <w:noWrap/>
            <w:hideMark/>
          </w:tcPr>
          <w:p w14:paraId="7E67D5D7" w14:textId="77777777" w:rsidR="002243AD" w:rsidRPr="00535215" w:rsidRDefault="002243AD" w:rsidP="002243AD">
            <w:pPr>
              <w:rPr>
                <w:rFonts w:cstheme="majorHAnsi"/>
                <w:color w:val="000000"/>
                <w:sz w:val="16"/>
                <w:szCs w:val="16"/>
              </w:rPr>
            </w:pPr>
            <w:r w:rsidRPr="00535215">
              <w:rPr>
                <w:rFonts w:cstheme="majorHAnsi"/>
                <w:color w:val="000000"/>
                <w:sz w:val="16"/>
                <w:szCs w:val="16"/>
              </w:rPr>
              <w:t>SDN</w:t>
            </w:r>
          </w:p>
        </w:tc>
        <w:tc>
          <w:tcPr>
            <w:tcW w:w="1980" w:type="dxa"/>
          </w:tcPr>
          <w:p w14:paraId="3723ED47" w14:textId="41C7194D" w:rsidR="002243AD" w:rsidRPr="00535215" w:rsidRDefault="002243AD">
            <w:pPr>
              <w:rPr>
                <w:rFonts w:cstheme="majorHAnsi"/>
                <w:sz w:val="16"/>
                <w:szCs w:val="16"/>
              </w:rPr>
            </w:pPr>
            <w:r w:rsidRPr="00535215">
              <w:rPr>
                <w:rFonts w:cstheme="majorHAnsi"/>
                <w:sz w:val="16"/>
                <w:szCs w:val="16"/>
              </w:rPr>
              <w:t>Sudan</w:t>
            </w:r>
          </w:p>
        </w:tc>
        <w:tc>
          <w:tcPr>
            <w:tcW w:w="540" w:type="dxa"/>
            <w:noWrap/>
            <w:hideMark/>
          </w:tcPr>
          <w:p w14:paraId="70839DCD" w14:textId="7D9ACFD4" w:rsidR="002243AD" w:rsidRPr="00535215" w:rsidRDefault="002243AD" w:rsidP="002243AD">
            <w:pPr>
              <w:jc w:val="right"/>
              <w:rPr>
                <w:rFonts w:cstheme="majorHAnsi"/>
                <w:color w:val="000000"/>
                <w:sz w:val="16"/>
                <w:szCs w:val="16"/>
              </w:rPr>
            </w:pPr>
            <w:r w:rsidRPr="00535215">
              <w:rPr>
                <w:rFonts w:cstheme="majorHAnsi"/>
                <w:color w:val="000000"/>
                <w:sz w:val="16"/>
                <w:szCs w:val="16"/>
              </w:rPr>
              <w:t>1.83%</w:t>
            </w:r>
          </w:p>
        </w:tc>
        <w:tc>
          <w:tcPr>
            <w:tcW w:w="540" w:type="dxa"/>
            <w:noWrap/>
            <w:hideMark/>
          </w:tcPr>
          <w:p w14:paraId="0449B5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2.68%</w:t>
            </w:r>
          </w:p>
        </w:tc>
        <w:tc>
          <w:tcPr>
            <w:tcW w:w="540" w:type="dxa"/>
            <w:noWrap/>
            <w:hideMark/>
          </w:tcPr>
          <w:p w14:paraId="1ACBF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-2.24%</w:t>
            </w:r>
          </w:p>
        </w:tc>
        <w:tc>
          <w:tcPr>
            <w:tcW w:w="540" w:type="dxa"/>
            <w:noWrap/>
            <w:hideMark/>
          </w:tcPr>
          <w:p w14:paraId="1CCE0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-3.16%</w:t>
            </w:r>
          </w:p>
        </w:tc>
        <w:tc>
          <w:tcPr>
            <w:tcW w:w="540" w:type="dxa"/>
            <w:noWrap/>
            <w:hideMark/>
          </w:tcPr>
          <w:p w14:paraId="271875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05DBD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72C54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B2AC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8CFF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3430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9908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D7F4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E1E5E4C" w14:textId="77777777" w:rsidTr="004876D0">
        <w:trPr>
          <w:trHeight w:val="20"/>
        </w:trPr>
        <w:tc>
          <w:tcPr>
            <w:tcW w:w="506" w:type="dxa"/>
            <w:noWrap/>
            <w:hideMark/>
          </w:tcPr>
          <w:p w14:paraId="1D2DAF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TJK</w:t>
            </w:r>
          </w:p>
        </w:tc>
        <w:tc>
          <w:tcPr>
            <w:tcW w:w="1980" w:type="dxa"/>
          </w:tcPr>
          <w:p w14:paraId="3C21F8BF" w14:textId="0E227FC9" w:rsidR="002243AD" w:rsidRPr="00535215" w:rsidRDefault="002243AD">
            <w:pPr>
              <w:rPr>
                <w:rFonts w:cstheme="majorHAnsi"/>
                <w:sz w:val="16"/>
                <w:szCs w:val="16"/>
              </w:rPr>
            </w:pPr>
            <w:r w:rsidRPr="00535215">
              <w:rPr>
                <w:rFonts w:cstheme="majorHAnsi"/>
                <w:sz w:val="16"/>
                <w:szCs w:val="16"/>
              </w:rPr>
              <w:t>Tajikistan</w:t>
            </w:r>
          </w:p>
        </w:tc>
        <w:tc>
          <w:tcPr>
            <w:tcW w:w="540" w:type="dxa"/>
            <w:noWrap/>
            <w:hideMark/>
          </w:tcPr>
          <w:p w14:paraId="7C9F6472" w14:textId="46B580FB"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09DD5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0AF669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-2.98%</w:t>
            </w:r>
          </w:p>
        </w:tc>
        <w:tc>
          <w:tcPr>
            <w:tcW w:w="540" w:type="dxa"/>
            <w:noWrap/>
            <w:hideMark/>
          </w:tcPr>
          <w:p w14:paraId="2A29FC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27D54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BDEF6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3B3F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0B52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6796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0EC5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CEB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65B078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r>
      <w:tr w:rsidR="00EE62F0" w:rsidRPr="00535215" w14:paraId="76E57749" w14:textId="77777777" w:rsidTr="004876D0">
        <w:trPr>
          <w:trHeight w:val="20"/>
        </w:trPr>
        <w:tc>
          <w:tcPr>
            <w:tcW w:w="506" w:type="dxa"/>
            <w:noWrap/>
            <w:hideMark/>
          </w:tcPr>
          <w:p w14:paraId="2E146207" w14:textId="77777777" w:rsidR="002243AD" w:rsidRPr="00535215" w:rsidRDefault="002243AD" w:rsidP="002243AD">
            <w:pPr>
              <w:rPr>
                <w:rFonts w:cstheme="majorHAnsi"/>
                <w:color w:val="000000"/>
                <w:sz w:val="16"/>
                <w:szCs w:val="16"/>
              </w:rPr>
            </w:pPr>
            <w:r w:rsidRPr="00535215">
              <w:rPr>
                <w:rFonts w:cstheme="majorHAnsi"/>
                <w:color w:val="000000"/>
                <w:sz w:val="16"/>
                <w:szCs w:val="16"/>
              </w:rPr>
              <w:t>THA</w:t>
            </w:r>
          </w:p>
        </w:tc>
        <w:tc>
          <w:tcPr>
            <w:tcW w:w="1980" w:type="dxa"/>
          </w:tcPr>
          <w:p w14:paraId="6EA5BE28" w14:textId="5C8CE935" w:rsidR="002243AD" w:rsidRPr="00535215" w:rsidRDefault="002243AD">
            <w:pPr>
              <w:rPr>
                <w:rFonts w:cstheme="majorHAnsi"/>
                <w:sz w:val="16"/>
                <w:szCs w:val="16"/>
              </w:rPr>
            </w:pPr>
            <w:r w:rsidRPr="00535215">
              <w:rPr>
                <w:rFonts w:cstheme="majorHAnsi"/>
                <w:sz w:val="16"/>
                <w:szCs w:val="16"/>
              </w:rPr>
              <w:t>Thailand</w:t>
            </w:r>
          </w:p>
        </w:tc>
        <w:tc>
          <w:tcPr>
            <w:tcW w:w="540" w:type="dxa"/>
            <w:noWrap/>
            <w:hideMark/>
          </w:tcPr>
          <w:p w14:paraId="5F0166E8" w14:textId="39A0F362"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53D5AD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7641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64ECC8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AD783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68D2EB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EA2FD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209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38CD2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7D03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2EA45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7D6D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D1F7192" w14:textId="77777777" w:rsidTr="004876D0">
        <w:trPr>
          <w:trHeight w:val="20"/>
        </w:trPr>
        <w:tc>
          <w:tcPr>
            <w:tcW w:w="506" w:type="dxa"/>
            <w:noWrap/>
            <w:hideMark/>
          </w:tcPr>
          <w:p w14:paraId="5C1E2BDF" w14:textId="77777777" w:rsidR="002243AD" w:rsidRPr="00535215" w:rsidRDefault="002243AD" w:rsidP="002243AD">
            <w:pPr>
              <w:rPr>
                <w:rFonts w:cstheme="majorHAnsi"/>
                <w:color w:val="000000"/>
                <w:sz w:val="16"/>
                <w:szCs w:val="16"/>
              </w:rPr>
            </w:pPr>
            <w:r w:rsidRPr="00535215">
              <w:rPr>
                <w:rFonts w:cstheme="majorHAnsi"/>
                <w:color w:val="000000"/>
                <w:sz w:val="16"/>
                <w:szCs w:val="16"/>
              </w:rPr>
              <w:t>TLS</w:t>
            </w:r>
          </w:p>
        </w:tc>
        <w:tc>
          <w:tcPr>
            <w:tcW w:w="1980" w:type="dxa"/>
          </w:tcPr>
          <w:p w14:paraId="16707FB3" w14:textId="24DB7005" w:rsidR="002243AD" w:rsidRPr="00535215" w:rsidRDefault="002243AD">
            <w:pPr>
              <w:rPr>
                <w:rFonts w:cstheme="majorHAnsi"/>
                <w:sz w:val="16"/>
                <w:szCs w:val="16"/>
              </w:rPr>
            </w:pPr>
            <w:r w:rsidRPr="00535215">
              <w:rPr>
                <w:rFonts w:cstheme="majorHAnsi"/>
                <w:sz w:val="16"/>
                <w:szCs w:val="16"/>
              </w:rPr>
              <w:t>Timor-Leste</w:t>
            </w:r>
          </w:p>
        </w:tc>
        <w:tc>
          <w:tcPr>
            <w:tcW w:w="540" w:type="dxa"/>
            <w:noWrap/>
            <w:hideMark/>
          </w:tcPr>
          <w:p w14:paraId="0C85E9B3" w14:textId="7EAEE41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329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F46A8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4BB6E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-1.44%</w:t>
            </w:r>
          </w:p>
        </w:tc>
        <w:tc>
          <w:tcPr>
            <w:tcW w:w="540" w:type="dxa"/>
            <w:noWrap/>
            <w:hideMark/>
          </w:tcPr>
          <w:p w14:paraId="1591A8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F860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69BF4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802D4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F970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9E53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7EACB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5969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0.94%</w:t>
            </w:r>
          </w:p>
        </w:tc>
      </w:tr>
      <w:tr w:rsidR="00EE62F0" w:rsidRPr="00535215" w14:paraId="0A1AC0B5" w14:textId="77777777" w:rsidTr="004876D0">
        <w:trPr>
          <w:trHeight w:val="20"/>
        </w:trPr>
        <w:tc>
          <w:tcPr>
            <w:tcW w:w="506" w:type="dxa"/>
            <w:noWrap/>
            <w:hideMark/>
          </w:tcPr>
          <w:p w14:paraId="2A54B8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TGO</w:t>
            </w:r>
          </w:p>
        </w:tc>
        <w:tc>
          <w:tcPr>
            <w:tcW w:w="1980" w:type="dxa"/>
          </w:tcPr>
          <w:p w14:paraId="5365FD55" w14:textId="11653A86" w:rsidR="002243AD" w:rsidRPr="00535215" w:rsidRDefault="002243AD">
            <w:pPr>
              <w:rPr>
                <w:rFonts w:cstheme="majorHAnsi"/>
                <w:sz w:val="16"/>
                <w:szCs w:val="16"/>
              </w:rPr>
            </w:pPr>
            <w:r w:rsidRPr="00535215">
              <w:rPr>
                <w:rFonts w:cstheme="majorHAnsi"/>
                <w:sz w:val="16"/>
                <w:szCs w:val="16"/>
              </w:rPr>
              <w:t>Togo</w:t>
            </w:r>
          </w:p>
        </w:tc>
        <w:tc>
          <w:tcPr>
            <w:tcW w:w="540" w:type="dxa"/>
            <w:noWrap/>
            <w:hideMark/>
          </w:tcPr>
          <w:p w14:paraId="0F2EEF50" w14:textId="5E7F4424"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69F90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026EC0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DE807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979DF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538A5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7CCBDA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37AE1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0C1D4B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D2F5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289E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352C9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4BA4DA3F" w14:textId="77777777" w:rsidTr="004876D0">
        <w:trPr>
          <w:trHeight w:val="20"/>
        </w:trPr>
        <w:tc>
          <w:tcPr>
            <w:tcW w:w="506" w:type="dxa"/>
            <w:noWrap/>
            <w:hideMark/>
          </w:tcPr>
          <w:p w14:paraId="3F5F87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TUR</w:t>
            </w:r>
          </w:p>
        </w:tc>
        <w:tc>
          <w:tcPr>
            <w:tcW w:w="1980" w:type="dxa"/>
          </w:tcPr>
          <w:p w14:paraId="2F811DD8" w14:textId="7382DDD3" w:rsidR="002243AD" w:rsidRPr="00535215" w:rsidRDefault="002243AD">
            <w:pPr>
              <w:rPr>
                <w:rFonts w:cstheme="majorHAnsi"/>
                <w:sz w:val="16"/>
                <w:szCs w:val="16"/>
              </w:rPr>
            </w:pPr>
            <w:r w:rsidRPr="00535215">
              <w:rPr>
                <w:rFonts w:cstheme="majorHAnsi"/>
                <w:sz w:val="16"/>
                <w:szCs w:val="16"/>
              </w:rPr>
              <w:t>Turkey</w:t>
            </w:r>
          </w:p>
        </w:tc>
        <w:tc>
          <w:tcPr>
            <w:tcW w:w="540" w:type="dxa"/>
            <w:noWrap/>
            <w:hideMark/>
          </w:tcPr>
          <w:p w14:paraId="4ED144ED" w14:textId="23131E60"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4D4E1C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48B3C31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3350CC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C082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28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DAB5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769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C1A7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454B5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B5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8B4A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6C213F" w:rsidRPr="00535215" w14:paraId="3F10707D" w14:textId="77777777" w:rsidTr="005175CA">
        <w:trPr>
          <w:trHeight w:val="20"/>
        </w:trPr>
        <w:tc>
          <w:tcPr>
            <w:tcW w:w="506" w:type="dxa"/>
            <w:noWrap/>
          </w:tcPr>
          <w:p w14:paraId="4170E518" w14:textId="38440A60" w:rsidR="006C213F" w:rsidRPr="00535215" w:rsidRDefault="006C213F" w:rsidP="006C213F">
            <w:pPr>
              <w:rPr>
                <w:rFonts w:cstheme="majorHAnsi"/>
                <w:color w:val="000000"/>
                <w:sz w:val="16"/>
                <w:szCs w:val="16"/>
              </w:rPr>
            </w:pPr>
            <w:r w:rsidRPr="00535215">
              <w:rPr>
                <w:rFonts w:cstheme="majorHAnsi"/>
                <w:color w:val="000000"/>
                <w:sz w:val="16"/>
                <w:szCs w:val="16"/>
              </w:rPr>
              <w:t>TZA</w:t>
            </w:r>
          </w:p>
        </w:tc>
        <w:tc>
          <w:tcPr>
            <w:tcW w:w="1980" w:type="dxa"/>
          </w:tcPr>
          <w:p w14:paraId="23119FF7" w14:textId="445CC750" w:rsidR="006C213F" w:rsidRPr="00535215" w:rsidRDefault="006C213F" w:rsidP="006C213F">
            <w:pPr>
              <w:rPr>
                <w:rFonts w:cstheme="majorHAnsi"/>
                <w:sz w:val="16"/>
                <w:szCs w:val="16"/>
              </w:rPr>
            </w:pPr>
            <w:r w:rsidRPr="00535215">
              <w:rPr>
                <w:rFonts w:cstheme="majorHAnsi"/>
                <w:sz w:val="16"/>
                <w:szCs w:val="16"/>
              </w:rPr>
              <w:t>Tanzania</w:t>
            </w:r>
          </w:p>
        </w:tc>
        <w:tc>
          <w:tcPr>
            <w:tcW w:w="540" w:type="dxa"/>
            <w:noWrap/>
          </w:tcPr>
          <w:p w14:paraId="76327CD3" w14:textId="66BFAF54" w:rsidR="006C213F" w:rsidRPr="00535215" w:rsidRDefault="006C213F" w:rsidP="006C213F">
            <w:pPr>
              <w:jc w:val="right"/>
              <w:rPr>
                <w:rFonts w:cstheme="majorHAnsi"/>
                <w:color w:val="000000"/>
                <w:sz w:val="16"/>
                <w:szCs w:val="16"/>
              </w:rPr>
            </w:pPr>
            <w:r w:rsidRPr="00535215">
              <w:rPr>
                <w:rFonts w:cstheme="majorHAnsi"/>
                <w:sz w:val="16"/>
                <w:szCs w:val="16"/>
              </w:rPr>
              <w:t>0.50</w:t>
            </w:r>
            <w:r w:rsidR="00C64337" w:rsidRPr="00535215">
              <w:rPr>
                <w:rFonts w:cstheme="majorHAnsi"/>
                <w:sz w:val="16"/>
                <w:szCs w:val="16"/>
              </w:rPr>
              <w:t>%</w:t>
            </w:r>
          </w:p>
        </w:tc>
        <w:tc>
          <w:tcPr>
            <w:tcW w:w="540" w:type="dxa"/>
            <w:noWrap/>
          </w:tcPr>
          <w:p w14:paraId="09EBB067" w14:textId="46F45CBE" w:rsidR="006C213F" w:rsidRPr="00535215" w:rsidRDefault="006C213F" w:rsidP="006C213F">
            <w:pPr>
              <w:jc w:val="right"/>
              <w:rPr>
                <w:rFonts w:cstheme="majorHAnsi"/>
                <w:color w:val="000000"/>
                <w:sz w:val="16"/>
                <w:szCs w:val="16"/>
              </w:rPr>
            </w:pPr>
            <w:r w:rsidRPr="00535215">
              <w:rPr>
                <w:rFonts w:cstheme="majorHAnsi"/>
                <w:sz w:val="16"/>
                <w:szCs w:val="16"/>
              </w:rPr>
              <w:t>0.4</w:t>
            </w:r>
            <w:r w:rsidR="00C64337" w:rsidRPr="00535215">
              <w:rPr>
                <w:rFonts w:cstheme="majorHAnsi"/>
                <w:sz w:val="16"/>
                <w:szCs w:val="16"/>
              </w:rPr>
              <w:t>1%</w:t>
            </w:r>
          </w:p>
        </w:tc>
        <w:tc>
          <w:tcPr>
            <w:tcW w:w="540" w:type="dxa"/>
            <w:noWrap/>
          </w:tcPr>
          <w:p w14:paraId="31DB1BBD" w14:textId="379B1A8A" w:rsidR="006C213F" w:rsidRPr="00535215" w:rsidRDefault="006C213F" w:rsidP="006C213F">
            <w:pPr>
              <w:jc w:val="right"/>
              <w:rPr>
                <w:rFonts w:cstheme="majorHAnsi"/>
                <w:color w:val="000000"/>
                <w:sz w:val="16"/>
                <w:szCs w:val="16"/>
              </w:rPr>
            </w:pPr>
            <w:r w:rsidRPr="00535215">
              <w:rPr>
                <w:rFonts w:cstheme="majorHAnsi"/>
                <w:sz w:val="16"/>
                <w:szCs w:val="16"/>
              </w:rPr>
              <w:t>-0.5</w:t>
            </w:r>
            <w:r w:rsidR="00C64337" w:rsidRPr="00535215">
              <w:rPr>
                <w:rFonts w:cstheme="majorHAnsi"/>
                <w:sz w:val="16"/>
                <w:szCs w:val="16"/>
              </w:rPr>
              <w:t>7%</w:t>
            </w:r>
          </w:p>
        </w:tc>
        <w:tc>
          <w:tcPr>
            <w:tcW w:w="540" w:type="dxa"/>
            <w:noWrap/>
          </w:tcPr>
          <w:p w14:paraId="3DC3DD9A" w14:textId="42B299CC" w:rsidR="006C213F" w:rsidRPr="00535215" w:rsidRDefault="006C213F" w:rsidP="006C213F">
            <w:pPr>
              <w:jc w:val="right"/>
              <w:rPr>
                <w:rFonts w:cstheme="majorHAnsi"/>
                <w:color w:val="000000"/>
                <w:sz w:val="16"/>
                <w:szCs w:val="16"/>
              </w:rPr>
            </w:pPr>
            <w:r w:rsidRPr="00535215">
              <w:rPr>
                <w:rFonts w:cstheme="majorHAnsi"/>
                <w:sz w:val="16"/>
                <w:szCs w:val="16"/>
              </w:rPr>
              <w:t>-0.56</w:t>
            </w:r>
            <w:r w:rsidR="00C64337" w:rsidRPr="00535215">
              <w:rPr>
                <w:rFonts w:cstheme="majorHAnsi"/>
                <w:sz w:val="16"/>
                <w:szCs w:val="16"/>
              </w:rPr>
              <w:t>%</w:t>
            </w:r>
          </w:p>
        </w:tc>
        <w:tc>
          <w:tcPr>
            <w:tcW w:w="540" w:type="dxa"/>
            <w:noWrap/>
          </w:tcPr>
          <w:p w14:paraId="1E1942C6" w14:textId="08AB0833" w:rsidR="006C213F" w:rsidRPr="00535215" w:rsidRDefault="006C213F" w:rsidP="006C213F">
            <w:pPr>
              <w:jc w:val="right"/>
              <w:rPr>
                <w:rFonts w:cstheme="majorHAnsi"/>
                <w:color w:val="000000"/>
                <w:sz w:val="16"/>
                <w:szCs w:val="16"/>
              </w:rPr>
            </w:pPr>
            <w:r w:rsidRPr="00535215">
              <w:rPr>
                <w:rFonts w:cstheme="majorHAnsi"/>
                <w:sz w:val="16"/>
                <w:szCs w:val="16"/>
              </w:rPr>
              <w:t>0.12</w:t>
            </w:r>
            <w:r w:rsidR="00C64337" w:rsidRPr="00535215">
              <w:rPr>
                <w:rFonts w:cstheme="majorHAnsi"/>
                <w:sz w:val="16"/>
                <w:szCs w:val="16"/>
              </w:rPr>
              <w:t>%</w:t>
            </w:r>
          </w:p>
        </w:tc>
        <w:tc>
          <w:tcPr>
            <w:tcW w:w="540" w:type="dxa"/>
            <w:noWrap/>
          </w:tcPr>
          <w:p w14:paraId="4A237A00" w14:textId="71AAE0A1" w:rsidR="006C213F" w:rsidRPr="00535215" w:rsidRDefault="006C213F" w:rsidP="006C213F">
            <w:pPr>
              <w:jc w:val="right"/>
              <w:rPr>
                <w:rFonts w:cstheme="majorHAnsi"/>
                <w:color w:val="000000"/>
                <w:sz w:val="16"/>
                <w:szCs w:val="16"/>
              </w:rPr>
            </w:pPr>
            <w:r w:rsidRPr="00535215">
              <w:rPr>
                <w:rFonts w:cstheme="majorHAnsi"/>
                <w:sz w:val="16"/>
                <w:szCs w:val="16"/>
              </w:rPr>
              <w:t>0.22</w:t>
            </w:r>
            <w:r w:rsidR="00C64337" w:rsidRPr="00535215">
              <w:rPr>
                <w:rFonts w:cstheme="majorHAnsi"/>
                <w:sz w:val="16"/>
                <w:szCs w:val="16"/>
              </w:rPr>
              <w:t>%</w:t>
            </w:r>
          </w:p>
        </w:tc>
        <w:tc>
          <w:tcPr>
            <w:tcW w:w="540" w:type="dxa"/>
            <w:noWrap/>
          </w:tcPr>
          <w:p w14:paraId="4E0C2432" w14:textId="7F28BA0D"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42D575F8" w14:textId="5A096838"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121B82D7" w14:textId="6B79BDFC" w:rsidR="006C213F" w:rsidRPr="00535215" w:rsidRDefault="006C213F" w:rsidP="006C213F">
            <w:pPr>
              <w:jc w:val="right"/>
              <w:rPr>
                <w:rFonts w:cstheme="majorHAnsi"/>
                <w:color w:val="000000"/>
                <w:sz w:val="16"/>
                <w:szCs w:val="16"/>
              </w:rPr>
            </w:pPr>
            <w:r w:rsidRPr="00535215">
              <w:rPr>
                <w:rFonts w:cstheme="majorHAnsi"/>
                <w:sz w:val="16"/>
                <w:szCs w:val="16"/>
              </w:rPr>
              <w:t>-0.0</w:t>
            </w:r>
            <w:r w:rsidR="00C64337" w:rsidRPr="00535215">
              <w:rPr>
                <w:rFonts w:cstheme="majorHAnsi"/>
                <w:sz w:val="16"/>
                <w:szCs w:val="16"/>
              </w:rPr>
              <w:t>4%</w:t>
            </w:r>
          </w:p>
        </w:tc>
        <w:tc>
          <w:tcPr>
            <w:tcW w:w="540" w:type="dxa"/>
            <w:noWrap/>
          </w:tcPr>
          <w:p w14:paraId="44771A1E" w14:textId="3996D5F6" w:rsidR="006C213F" w:rsidRPr="00535215" w:rsidRDefault="006C213F" w:rsidP="006C213F">
            <w:pPr>
              <w:jc w:val="right"/>
              <w:rPr>
                <w:rFonts w:cstheme="majorHAnsi"/>
                <w:color w:val="000000"/>
                <w:sz w:val="16"/>
                <w:szCs w:val="16"/>
              </w:rPr>
            </w:pPr>
            <w:r w:rsidRPr="00535215">
              <w:rPr>
                <w:rFonts w:cstheme="majorHAnsi"/>
                <w:sz w:val="16"/>
                <w:szCs w:val="16"/>
              </w:rPr>
              <w:t>-0.01</w:t>
            </w:r>
            <w:r w:rsidR="00C64337" w:rsidRPr="00535215">
              <w:rPr>
                <w:rFonts w:cstheme="majorHAnsi"/>
                <w:sz w:val="16"/>
                <w:szCs w:val="16"/>
              </w:rPr>
              <w:t>%</w:t>
            </w:r>
          </w:p>
        </w:tc>
        <w:tc>
          <w:tcPr>
            <w:tcW w:w="540" w:type="dxa"/>
            <w:noWrap/>
          </w:tcPr>
          <w:p w14:paraId="2831CA97" w14:textId="1464ED56" w:rsidR="006C213F" w:rsidRPr="00535215" w:rsidRDefault="006C213F" w:rsidP="006C213F">
            <w:pPr>
              <w:jc w:val="right"/>
              <w:rPr>
                <w:rFonts w:cstheme="majorHAnsi"/>
                <w:color w:val="000000"/>
                <w:sz w:val="16"/>
                <w:szCs w:val="16"/>
              </w:rPr>
            </w:pPr>
            <w:r w:rsidRPr="00535215">
              <w:rPr>
                <w:rFonts w:cstheme="majorHAnsi"/>
                <w:sz w:val="16"/>
                <w:szCs w:val="16"/>
              </w:rPr>
              <w:t>0.02</w:t>
            </w:r>
            <w:r w:rsidR="00C64337" w:rsidRPr="00535215">
              <w:rPr>
                <w:rFonts w:cstheme="majorHAnsi"/>
                <w:sz w:val="16"/>
                <w:szCs w:val="16"/>
              </w:rPr>
              <w:t>%</w:t>
            </w:r>
          </w:p>
        </w:tc>
        <w:tc>
          <w:tcPr>
            <w:tcW w:w="540" w:type="dxa"/>
            <w:noWrap/>
          </w:tcPr>
          <w:p w14:paraId="1935C698" w14:textId="5DA34E44" w:rsidR="006C213F" w:rsidRPr="00535215" w:rsidRDefault="006C213F" w:rsidP="006C213F">
            <w:pPr>
              <w:jc w:val="right"/>
              <w:rPr>
                <w:rFonts w:cstheme="majorHAnsi"/>
                <w:color w:val="000000"/>
                <w:sz w:val="16"/>
                <w:szCs w:val="16"/>
              </w:rPr>
            </w:pPr>
            <w:r w:rsidRPr="00535215">
              <w:rPr>
                <w:rFonts w:cstheme="majorHAnsi"/>
                <w:sz w:val="16"/>
                <w:szCs w:val="16"/>
              </w:rPr>
              <w:t>0.14</w:t>
            </w:r>
            <w:r w:rsidR="00C64337" w:rsidRPr="00535215">
              <w:rPr>
                <w:rFonts w:cstheme="majorHAnsi"/>
                <w:sz w:val="16"/>
                <w:szCs w:val="16"/>
              </w:rPr>
              <w:t>%</w:t>
            </w:r>
          </w:p>
        </w:tc>
      </w:tr>
      <w:tr w:rsidR="00EE62F0" w:rsidRPr="00535215" w14:paraId="23486B70" w14:textId="77777777" w:rsidTr="004876D0">
        <w:trPr>
          <w:trHeight w:val="20"/>
        </w:trPr>
        <w:tc>
          <w:tcPr>
            <w:tcW w:w="506" w:type="dxa"/>
            <w:noWrap/>
            <w:hideMark/>
          </w:tcPr>
          <w:p w14:paraId="0E557097" w14:textId="77777777" w:rsidR="002243AD" w:rsidRPr="00535215" w:rsidRDefault="002243AD" w:rsidP="002243AD">
            <w:pPr>
              <w:rPr>
                <w:rFonts w:cstheme="majorHAnsi"/>
                <w:color w:val="000000"/>
                <w:sz w:val="16"/>
                <w:szCs w:val="16"/>
              </w:rPr>
            </w:pPr>
            <w:r w:rsidRPr="00535215">
              <w:rPr>
                <w:rFonts w:cstheme="majorHAnsi"/>
                <w:color w:val="000000"/>
                <w:sz w:val="16"/>
                <w:szCs w:val="16"/>
              </w:rPr>
              <w:t>UGA</w:t>
            </w:r>
          </w:p>
        </w:tc>
        <w:tc>
          <w:tcPr>
            <w:tcW w:w="1980" w:type="dxa"/>
          </w:tcPr>
          <w:p w14:paraId="09429832" w14:textId="7E84DBDD" w:rsidR="002243AD" w:rsidRPr="00535215" w:rsidRDefault="002243AD">
            <w:pPr>
              <w:rPr>
                <w:rFonts w:cstheme="majorHAnsi"/>
                <w:sz w:val="16"/>
                <w:szCs w:val="16"/>
              </w:rPr>
            </w:pPr>
            <w:r w:rsidRPr="00535215">
              <w:rPr>
                <w:rFonts w:cstheme="majorHAnsi"/>
                <w:sz w:val="16"/>
                <w:szCs w:val="16"/>
              </w:rPr>
              <w:t>Uganda</w:t>
            </w:r>
          </w:p>
        </w:tc>
        <w:tc>
          <w:tcPr>
            <w:tcW w:w="540" w:type="dxa"/>
            <w:noWrap/>
            <w:hideMark/>
          </w:tcPr>
          <w:p w14:paraId="7ECD1230" w14:textId="014684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3FCA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64D3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BC88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0.69%</w:t>
            </w:r>
          </w:p>
        </w:tc>
        <w:tc>
          <w:tcPr>
            <w:tcW w:w="540" w:type="dxa"/>
            <w:noWrap/>
            <w:hideMark/>
          </w:tcPr>
          <w:p w14:paraId="08151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2C500D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162918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19866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EB256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32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2D3B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520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r>
      <w:tr w:rsidR="00EE62F0" w:rsidRPr="00535215" w14:paraId="20CDBE62" w14:textId="77777777" w:rsidTr="004876D0">
        <w:trPr>
          <w:trHeight w:val="20"/>
        </w:trPr>
        <w:tc>
          <w:tcPr>
            <w:tcW w:w="506" w:type="dxa"/>
            <w:noWrap/>
            <w:hideMark/>
          </w:tcPr>
          <w:p w14:paraId="2C4E79E3" w14:textId="77777777" w:rsidR="002243AD" w:rsidRPr="00535215" w:rsidRDefault="002243AD" w:rsidP="002243AD">
            <w:pPr>
              <w:rPr>
                <w:rFonts w:cstheme="majorHAnsi"/>
                <w:color w:val="000000"/>
                <w:sz w:val="16"/>
                <w:szCs w:val="16"/>
              </w:rPr>
            </w:pPr>
            <w:r w:rsidRPr="00535215">
              <w:rPr>
                <w:rFonts w:cstheme="majorHAnsi"/>
                <w:color w:val="000000"/>
                <w:sz w:val="16"/>
                <w:szCs w:val="16"/>
              </w:rPr>
              <w:t>UKR</w:t>
            </w:r>
          </w:p>
        </w:tc>
        <w:tc>
          <w:tcPr>
            <w:tcW w:w="1980" w:type="dxa"/>
          </w:tcPr>
          <w:p w14:paraId="746F6E2C" w14:textId="49F3A2FF" w:rsidR="002243AD" w:rsidRPr="00535215" w:rsidRDefault="002243AD">
            <w:pPr>
              <w:rPr>
                <w:rFonts w:cstheme="majorHAnsi"/>
                <w:sz w:val="16"/>
                <w:szCs w:val="16"/>
              </w:rPr>
            </w:pPr>
            <w:r w:rsidRPr="00535215">
              <w:rPr>
                <w:rFonts w:cstheme="majorHAnsi"/>
                <w:sz w:val="16"/>
                <w:szCs w:val="16"/>
              </w:rPr>
              <w:t>Ukraine</w:t>
            </w:r>
          </w:p>
        </w:tc>
        <w:tc>
          <w:tcPr>
            <w:tcW w:w="540" w:type="dxa"/>
            <w:noWrap/>
            <w:hideMark/>
          </w:tcPr>
          <w:p w14:paraId="59A6B6E8" w14:textId="39C923C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C3BA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4EC446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AD38F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1321A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26A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3330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14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5C7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5014D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DF5D3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AC55E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r>
      <w:tr w:rsidR="00EE62F0" w:rsidRPr="00535215" w14:paraId="705C5CDA" w14:textId="77777777" w:rsidTr="004876D0">
        <w:trPr>
          <w:trHeight w:val="20"/>
        </w:trPr>
        <w:tc>
          <w:tcPr>
            <w:tcW w:w="506" w:type="dxa"/>
            <w:noWrap/>
            <w:hideMark/>
          </w:tcPr>
          <w:p w14:paraId="100D7D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UZB</w:t>
            </w:r>
          </w:p>
        </w:tc>
        <w:tc>
          <w:tcPr>
            <w:tcW w:w="1980" w:type="dxa"/>
          </w:tcPr>
          <w:p w14:paraId="615BF635" w14:textId="22C0F844" w:rsidR="002243AD" w:rsidRPr="00535215" w:rsidRDefault="002243AD">
            <w:pPr>
              <w:rPr>
                <w:rFonts w:cstheme="majorHAnsi"/>
                <w:sz w:val="16"/>
                <w:szCs w:val="16"/>
              </w:rPr>
            </w:pPr>
            <w:r w:rsidRPr="00535215">
              <w:rPr>
                <w:rFonts w:cstheme="majorHAnsi"/>
                <w:sz w:val="16"/>
                <w:szCs w:val="16"/>
              </w:rPr>
              <w:t>Uzbekistan</w:t>
            </w:r>
          </w:p>
        </w:tc>
        <w:tc>
          <w:tcPr>
            <w:tcW w:w="540" w:type="dxa"/>
            <w:noWrap/>
            <w:hideMark/>
          </w:tcPr>
          <w:p w14:paraId="7095B2A1" w14:textId="11400DB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F2BD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0657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E998F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2319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A015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700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F44E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7BF1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E90E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DC52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85E9A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6676BC1B" w14:textId="77777777" w:rsidTr="004876D0">
        <w:trPr>
          <w:trHeight w:val="20"/>
        </w:trPr>
        <w:tc>
          <w:tcPr>
            <w:tcW w:w="506" w:type="dxa"/>
            <w:noWrap/>
            <w:hideMark/>
          </w:tcPr>
          <w:p w14:paraId="22630F88" w14:textId="77777777" w:rsidR="002243AD" w:rsidRPr="00535215" w:rsidRDefault="002243AD" w:rsidP="002243AD">
            <w:pPr>
              <w:rPr>
                <w:rFonts w:cstheme="majorHAnsi"/>
                <w:color w:val="000000"/>
                <w:sz w:val="16"/>
                <w:szCs w:val="16"/>
              </w:rPr>
            </w:pPr>
            <w:r w:rsidRPr="00535215">
              <w:rPr>
                <w:rFonts w:cstheme="majorHAnsi"/>
                <w:color w:val="000000"/>
                <w:sz w:val="16"/>
                <w:szCs w:val="16"/>
              </w:rPr>
              <w:t>VNM</w:t>
            </w:r>
          </w:p>
        </w:tc>
        <w:tc>
          <w:tcPr>
            <w:tcW w:w="1980" w:type="dxa"/>
          </w:tcPr>
          <w:p w14:paraId="4BCCC77C" w14:textId="60010432" w:rsidR="002243AD" w:rsidRPr="00535215" w:rsidRDefault="002243AD">
            <w:pPr>
              <w:rPr>
                <w:rFonts w:cstheme="majorHAnsi"/>
                <w:sz w:val="16"/>
                <w:szCs w:val="16"/>
              </w:rPr>
            </w:pPr>
            <w:r w:rsidRPr="00535215">
              <w:rPr>
                <w:rFonts w:cstheme="majorHAnsi"/>
                <w:sz w:val="16"/>
                <w:szCs w:val="16"/>
              </w:rPr>
              <w:t>Viet Nam</w:t>
            </w:r>
          </w:p>
        </w:tc>
        <w:tc>
          <w:tcPr>
            <w:tcW w:w="540" w:type="dxa"/>
            <w:noWrap/>
            <w:hideMark/>
          </w:tcPr>
          <w:p w14:paraId="4D57A375" w14:textId="103E9452" w:rsidR="002243AD" w:rsidRPr="00535215" w:rsidRDefault="002243AD" w:rsidP="002243AD">
            <w:pPr>
              <w:jc w:val="right"/>
              <w:rPr>
                <w:rFonts w:cstheme="majorHAnsi"/>
                <w:color w:val="000000"/>
                <w:sz w:val="16"/>
                <w:szCs w:val="16"/>
              </w:rPr>
            </w:pPr>
            <w:r w:rsidRPr="00535215">
              <w:rPr>
                <w:rFonts w:cstheme="majorHAnsi"/>
                <w:color w:val="000000"/>
                <w:sz w:val="16"/>
                <w:szCs w:val="16"/>
              </w:rPr>
              <w:t>2.60%</w:t>
            </w:r>
          </w:p>
        </w:tc>
        <w:tc>
          <w:tcPr>
            <w:tcW w:w="540" w:type="dxa"/>
            <w:noWrap/>
            <w:hideMark/>
          </w:tcPr>
          <w:p w14:paraId="36268B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7FB64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1004BD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20EBC4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0FCAE6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760526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E95A4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DDA3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08B5CC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41857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95E01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r>
      <w:tr w:rsidR="00EE62F0" w:rsidRPr="00535215" w14:paraId="31AB7B89" w14:textId="77777777" w:rsidTr="004876D0">
        <w:trPr>
          <w:trHeight w:val="20"/>
        </w:trPr>
        <w:tc>
          <w:tcPr>
            <w:tcW w:w="506" w:type="dxa"/>
            <w:noWrap/>
            <w:hideMark/>
          </w:tcPr>
          <w:p w14:paraId="741B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YEM</w:t>
            </w:r>
          </w:p>
        </w:tc>
        <w:tc>
          <w:tcPr>
            <w:tcW w:w="1980" w:type="dxa"/>
          </w:tcPr>
          <w:p w14:paraId="34E646D7" w14:textId="220AD48C" w:rsidR="002243AD" w:rsidRPr="00535215" w:rsidRDefault="002243AD">
            <w:pPr>
              <w:rPr>
                <w:rFonts w:cstheme="majorHAnsi"/>
                <w:sz w:val="16"/>
                <w:szCs w:val="16"/>
              </w:rPr>
            </w:pPr>
            <w:r w:rsidRPr="00535215">
              <w:rPr>
                <w:rFonts w:cstheme="majorHAnsi"/>
                <w:sz w:val="16"/>
                <w:szCs w:val="16"/>
              </w:rPr>
              <w:t>Yemen</w:t>
            </w:r>
          </w:p>
        </w:tc>
        <w:tc>
          <w:tcPr>
            <w:tcW w:w="540" w:type="dxa"/>
            <w:noWrap/>
            <w:hideMark/>
          </w:tcPr>
          <w:p w14:paraId="52A59AF7" w14:textId="54F422C2"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636E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39179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2F021F8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F813E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C36BD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1017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365B1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F5D3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71489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9FD9A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1165A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56D317C" w14:textId="77777777" w:rsidTr="004876D0">
        <w:trPr>
          <w:trHeight w:val="20"/>
        </w:trPr>
        <w:tc>
          <w:tcPr>
            <w:tcW w:w="506" w:type="dxa"/>
            <w:noWrap/>
            <w:hideMark/>
          </w:tcPr>
          <w:p w14:paraId="1AAF0226" w14:textId="77777777" w:rsidR="002243AD" w:rsidRPr="00535215" w:rsidRDefault="002243AD" w:rsidP="002243AD">
            <w:pPr>
              <w:rPr>
                <w:rFonts w:cstheme="majorHAnsi"/>
                <w:color w:val="000000"/>
                <w:sz w:val="16"/>
                <w:szCs w:val="16"/>
              </w:rPr>
            </w:pPr>
            <w:r w:rsidRPr="00535215">
              <w:rPr>
                <w:rFonts w:cstheme="majorHAnsi"/>
                <w:color w:val="000000"/>
                <w:sz w:val="16"/>
                <w:szCs w:val="16"/>
              </w:rPr>
              <w:t>ZMB</w:t>
            </w:r>
          </w:p>
        </w:tc>
        <w:tc>
          <w:tcPr>
            <w:tcW w:w="1980" w:type="dxa"/>
          </w:tcPr>
          <w:p w14:paraId="2FA43D06" w14:textId="1488C54C" w:rsidR="002243AD" w:rsidRPr="00535215" w:rsidRDefault="002243AD">
            <w:pPr>
              <w:rPr>
                <w:rFonts w:cstheme="majorHAnsi"/>
                <w:sz w:val="16"/>
                <w:szCs w:val="16"/>
              </w:rPr>
            </w:pPr>
            <w:r w:rsidRPr="00535215">
              <w:rPr>
                <w:rFonts w:cstheme="majorHAnsi"/>
                <w:sz w:val="16"/>
                <w:szCs w:val="16"/>
              </w:rPr>
              <w:t>Zambia</w:t>
            </w:r>
          </w:p>
        </w:tc>
        <w:tc>
          <w:tcPr>
            <w:tcW w:w="540" w:type="dxa"/>
            <w:noWrap/>
            <w:hideMark/>
          </w:tcPr>
          <w:p w14:paraId="46F23B4E" w14:textId="1D75149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D9EE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9DF7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5B2D43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29074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2AD189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439B50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5A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74E9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1F14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9677F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2997D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06BA4178" w14:textId="77777777" w:rsidTr="004876D0">
        <w:trPr>
          <w:trHeight w:val="20"/>
        </w:trPr>
        <w:tc>
          <w:tcPr>
            <w:tcW w:w="506" w:type="dxa"/>
            <w:noWrap/>
            <w:hideMark/>
          </w:tcPr>
          <w:p w14:paraId="0910440F" w14:textId="77777777" w:rsidR="002243AD" w:rsidRPr="00535215" w:rsidRDefault="002243AD" w:rsidP="002243AD">
            <w:pPr>
              <w:rPr>
                <w:rFonts w:cstheme="majorHAnsi"/>
                <w:color w:val="000000"/>
                <w:sz w:val="16"/>
                <w:szCs w:val="16"/>
              </w:rPr>
            </w:pPr>
            <w:r w:rsidRPr="00535215">
              <w:rPr>
                <w:rFonts w:cstheme="majorHAnsi"/>
                <w:color w:val="000000"/>
                <w:sz w:val="16"/>
                <w:szCs w:val="16"/>
              </w:rPr>
              <w:t>ZWE</w:t>
            </w:r>
          </w:p>
        </w:tc>
        <w:tc>
          <w:tcPr>
            <w:tcW w:w="1980" w:type="dxa"/>
          </w:tcPr>
          <w:p w14:paraId="6D470424" w14:textId="5E059E31" w:rsidR="002243AD" w:rsidRPr="00535215" w:rsidRDefault="002243AD">
            <w:pPr>
              <w:rPr>
                <w:rFonts w:cstheme="majorHAnsi"/>
                <w:sz w:val="16"/>
                <w:szCs w:val="16"/>
              </w:rPr>
            </w:pPr>
            <w:r w:rsidRPr="00535215">
              <w:rPr>
                <w:rFonts w:cstheme="majorHAnsi"/>
                <w:sz w:val="16"/>
                <w:szCs w:val="16"/>
              </w:rPr>
              <w:t>Zimbabwe</w:t>
            </w:r>
          </w:p>
        </w:tc>
        <w:tc>
          <w:tcPr>
            <w:tcW w:w="540" w:type="dxa"/>
            <w:noWrap/>
            <w:hideMark/>
          </w:tcPr>
          <w:p w14:paraId="500F970A" w14:textId="6EA93AF0"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01223F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9DEE5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7093B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832A2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8F5E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C2542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817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F58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770F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9B39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8FFC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bl>
    <w:p w14:paraId="326E5F67" w14:textId="77777777" w:rsidR="003207DD" w:rsidRPr="00535215" w:rsidRDefault="003207DD" w:rsidP="003207DD">
      <w:pPr>
        <w:rPr>
          <w:rFonts w:cstheme="majorHAnsi"/>
        </w:rPr>
      </w:pPr>
    </w:p>
    <w:p w14:paraId="4F4EBED8" w14:textId="77777777" w:rsidR="003207DD" w:rsidRPr="00535215" w:rsidRDefault="003207DD" w:rsidP="003207DD">
      <w:pPr>
        <w:spacing w:line="276" w:lineRule="auto"/>
        <w:rPr>
          <w:rFonts w:cstheme="majorHAnsi"/>
        </w:rPr>
      </w:pPr>
      <w:r w:rsidRPr="00535215">
        <w:rPr>
          <w:rFonts w:cstheme="majorHAnsi"/>
        </w:rPr>
        <w:br w:type="page"/>
      </w:r>
    </w:p>
    <w:p w14:paraId="04805DFB" w14:textId="0421E15D" w:rsidR="00C1170F" w:rsidRPr="008F4385" w:rsidRDefault="003207DD" w:rsidP="008F4385">
      <w:pPr>
        <w:pStyle w:val="Heading2"/>
        <w:numPr>
          <w:ilvl w:val="0"/>
          <w:numId w:val="17"/>
        </w:numPr>
        <w:rPr>
          <w:rFonts w:cstheme="majorHAnsi"/>
        </w:rPr>
      </w:pPr>
      <w:bookmarkStart w:id="10" w:name="_Ref102566244"/>
      <w:bookmarkStart w:id="11" w:name="_Ref102669375"/>
      <w:bookmarkStart w:id="12" w:name="_Toc103112361"/>
      <w:r w:rsidRPr="00535215">
        <w:rPr>
          <w:rFonts w:cstheme="majorHAnsi"/>
        </w:rPr>
        <w:lastRenderedPageBreak/>
        <w:t>Fuel</w:t>
      </w:r>
      <w:r w:rsidR="009245FF" w:rsidRPr="00535215">
        <w:rPr>
          <w:rFonts w:cstheme="majorHAnsi"/>
        </w:rPr>
        <w:t>s and Fuel</w:t>
      </w:r>
      <w:r w:rsidRPr="00535215">
        <w:rPr>
          <w:rFonts w:cstheme="majorHAnsi"/>
        </w:rPr>
        <w:t xml:space="preserve"> Choice Hierarchy</w:t>
      </w:r>
      <w:bookmarkEnd w:id="10"/>
      <w:r w:rsidRPr="00535215">
        <w:rPr>
          <w:rFonts w:cstheme="majorHAnsi"/>
        </w:rPr>
        <w:t xml:space="preserve"> in BAU</w:t>
      </w:r>
      <w:bookmarkEnd w:id="11"/>
      <w:bookmarkEnd w:id="12"/>
    </w:p>
    <w:p w14:paraId="5B819C44" w14:textId="2F0752B6" w:rsidR="003207DD" w:rsidRDefault="000552F8" w:rsidP="003207DD">
      <w:pPr>
        <w:rPr>
          <w:rFonts w:cstheme="majorHAnsi"/>
        </w:rPr>
      </w:pPr>
      <w:r w:rsidRPr="00535215">
        <w:rPr>
          <w:rFonts w:cstheme="majorHAnsi"/>
        </w:rPr>
        <w:t xml:space="preserve">We </w:t>
      </w:r>
      <w:r w:rsidR="0046495A" w:rsidRPr="00535215">
        <w:rPr>
          <w:rFonts w:cstheme="majorHAnsi"/>
        </w:rPr>
        <w:t xml:space="preserve">use the same </w:t>
      </w:r>
      <w:r w:rsidR="00914B16" w:rsidRPr="00535215">
        <w:rPr>
          <w:rFonts w:cstheme="majorHAnsi"/>
        </w:rPr>
        <w:t xml:space="preserve">fuel </w:t>
      </w:r>
      <w:r w:rsidR="0046495A" w:rsidRPr="00535215">
        <w:rPr>
          <w:rFonts w:cstheme="majorHAnsi"/>
        </w:rPr>
        <w:t xml:space="preserve">grouping </w:t>
      </w:r>
      <w:r w:rsidR="00914B16" w:rsidRPr="00535215">
        <w:rPr>
          <w:rFonts w:cstheme="majorHAnsi"/>
        </w:rPr>
        <w:t xml:space="preserve">used by WHO in their analyses of current and future household fuel choice. </w:t>
      </w:r>
      <w:r w:rsidR="008035D5" w:rsidRPr="00535215">
        <w:rPr>
          <w:rFonts w:cstheme="majorHAnsi"/>
        </w:rPr>
        <w:t xml:space="preserve">WHO </w:t>
      </w:r>
      <w:r w:rsidR="00914B16" w:rsidRPr="00535215">
        <w:rPr>
          <w:rFonts w:cstheme="majorHAnsi"/>
        </w:rPr>
        <w:t>define</w:t>
      </w:r>
      <w:r w:rsidR="008035D5" w:rsidRPr="00535215">
        <w:rPr>
          <w:rFonts w:cstheme="majorHAnsi"/>
        </w:rPr>
        <w:t>s</w:t>
      </w:r>
      <w:r w:rsidR="00914B16" w:rsidRPr="00535215">
        <w:rPr>
          <w:rFonts w:cstheme="majorHAnsi"/>
        </w:rPr>
        <w:t xml:space="preserve"> the</w:t>
      </w:r>
      <w:r w:rsidR="0046495A" w:rsidRPr="00535215">
        <w:rPr>
          <w:rFonts w:cstheme="majorHAnsi"/>
        </w:rPr>
        <w:t xml:space="preserve"> following categories: </w:t>
      </w:r>
    </w:p>
    <w:p w14:paraId="097734E8" w14:textId="77777777" w:rsidR="008F4385" w:rsidRPr="00535215" w:rsidRDefault="008F4385" w:rsidP="003207DD">
      <w:pPr>
        <w:rPr>
          <w:rFonts w:cstheme="majorHAnsi"/>
        </w:rPr>
      </w:pPr>
    </w:p>
    <w:tbl>
      <w:tblPr>
        <w:tblStyle w:val="TableGrid"/>
        <w:tblW w:w="9535" w:type="dxa"/>
        <w:tblLook w:val="04A0" w:firstRow="1" w:lastRow="0" w:firstColumn="1" w:lastColumn="0" w:noHBand="0" w:noVBand="1"/>
      </w:tblPr>
      <w:tblGrid>
        <w:gridCol w:w="1075"/>
        <w:gridCol w:w="1170"/>
        <w:gridCol w:w="7290"/>
      </w:tblGrid>
      <w:tr w:rsidR="00B94B7F" w:rsidRPr="00535215" w14:paraId="2AEB695F" w14:textId="77777777" w:rsidTr="007312CD">
        <w:tc>
          <w:tcPr>
            <w:tcW w:w="2245" w:type="dxa"/>
            <w:gridSpan w:val="2"/>
          </w:tcPr>
          <w:p w14:paraId="3B06EB8F" w14:textId="4FBC5EFE" w:rsidR="00B94B7F" w:rsidRPr="00535215" w:rsidRDefault="009D773F" w:rsidP="003207DD">
            <w:pPr>
              <w:rPr>
                <w:rFonts w:cstheme="majorHAnsi"/>
              </w:rPr>
            </w:pPr>
            <w:r w:rsidRPr="00535215">
              <w:rPr>
                <w:rFonts w:cstheme="majorHAnsi"/>
              </w:rPr>
              <w:t>WHO f</w:t>
            </w:r>
            <w:r w:rsidR="00B94B7F" w:rsidRPr="00535215">
              <w:rPr>
                <w:rFonts w:cstheme="majorHAnsi"/>
              </w:rPr>
              <w:t>uel group</w:t>
            </w:r>
            <w:r w:rsidRPr="00535215">
              <w:rPr>
                <w:rFonts w:cstheme="majorHAnsi"/>
              </w:rPr>
              <w:t>s</w:t>
            </w:r>
            <w:r w:rsidR="006C4BC1" w:rsidRPr="00535215">
              <w:rPr>
                <w:rFonts w:cstheme="majorHAnsi"/>
              </w:rPr>
              <w:fldChar w:fldCharType="begin"/>
            </w:r>
            <w:r w:rsidR="00CA4E45" w:rsidRPr="00535215">
              <w:rPr>
                <w:rFonts w:cstheme="majorHAnsi"/>
              </w:rPr>
              <w:instrText xml:space="preserve"> ADDIN ZOTERO_ITEM CSL_CITATION {"citationID":"PiellChm","properties":{"formattedCitation":"\\super 3,4\\nosupersub{}","plainCitation":"3,4","noteIndex":0},"citationItems":[{"id":50105,"uris":["http://zotero.org/groups/3864151/items/NPDDHBW9"],"itemData":{"id":50105,"type":"article-journal","abstract":"Household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label":"page"},{"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Organization"}],"accessed":{"date-parts":[["2021",8,6]]},"issued":{"date-parts":[["2021"]]}},"label":"page"}],"schema":"https://github.com/citation-style-language/schema/raw/master/csl-citation.json"} </w:instrText>
            </w:r>
            <w:r w:rsidR="006C4BC1" w:rsidRPr="00535215">
              <w:rPr>
                <w:rFonts w:cstheme="majorHAnsi"/>
              </w:rPr>
              <w:fldChar w:fldCharType="separate"/>
            </w:r>
            <w:r w:rsidR="00CA4E45" w:rsidRPr="00535215">
              <w:rPr>
                <w:rFonts w:cstheme="majorHAnsi"/>
                <w:vertAlign w:val="superscript"/>
              </w:rPr>
              <w:t>3,4</w:t>
            </w:r>
            <w:r w:rsidR="006C4BC1" w:rsidRPr="00535215">
              <w:rPr>
                <w:rFonts w:cstheme="majorHAnsi"/>
              </w:rPr>
              <w:fldChar w:fldCharType="end"/>
            </w:r>
          </w:p>
        </w:tc>
        <w:tc>
          <w:tcPr>
            <w:tcW w:w="7290" w:type="dxa"/>
          </w:tcPr>
          <w:p w14:paraId="13878F90" w14:textId="629E8647" w:rsidR="00B94B7F" w:rsidRPr="00535215" w:rsidRDefault="00B94B7F" w:rsidP="003207DD">
            <w:pPr>
              <w:rPr>
                <w:rFonts w:cstheme="majorHAnsi"/>
              </w:rPr>
            </w:pPr>
            <w:r w:rsidRPr="00535215">
              <w:rPr>
                <w:rFonts w:cstheme="majorHAnsi"/>
              </w:rPr>
              <w:t>Comment</w:t>
            </w:r>
          </w:p>
        </w:tc>
      </w:tr>
      <w:tr w:rsidR="00B94B7F" w:rsidRPr="00535215" w14:paraId="2A8DCBD1" w14:textId="77777777" w:rsidTr="007312CD">
        <w:tc>
          <w:tcPr>
            <w:tcW w:w="1075" w:type="dxa"/>
            <w:tcBorders>
              <w:bottom w:val="nil"/>
            </w:tcBorders>
          </w:tcPr>
          <w:p w14:paraId="24362EB1" w14:textId="6685F2A5" w:rsidR="00B94B7F" w:rsidRPr="00535215" w:rsidRDefault="00B94B7F" w:rsidP="003207DD">
            <w:pPr>
              <w:rPr>
                <w:rFonts w:cstheme="majorHAnsi"/>
              </w:rPr>
            </w:pPr>
            <w:r w:rsidRPr="00535215">
              <w:rPr>
                <w:rFonts w:cstheme="majorHAnsi"/>
              </w:rPr>
              <w:t>Polluting</w:t>
            </w:r>
          </w:p>
        </w:tc>
        <w:tc>
          <w:tcPr>
            <w:tcW w:w="1170" w:type="dxa"/>
          </w:tcPr>
          <w:p w14:paraId="4DA9F339" w14:textId="52D6D3D5" w:rsidR="00B94B7F" w:rsidRPr="00535215" w:rsidRDefault="00B94B7F" w:rsidP="003207DD">
            <w:pPr>
              <w:rPr>
                <w:rFonts w:cstheme="majorHAnsi"/>
              </w:rPr>
            </w:pPr>
            <w:r w:rsidRPr="00535215">
              <w:rPr>
                <w:rFonts w:cstheme="majorHAnsi"/>
              </w:rPr>
              <w:t>Biomass</w:t>
            </w:r>
          </w:p>
        </w:tc>
        <w:tc>
          <w:tcPr>
            <w:tcW w:w="7290" w:type="dxa"/>
          </w:tcPr>
          <w:p w14:paraId="0BE4B105" w14:textId="20A9444D" w:rsidR="00B94B7F" w:rsidRPr="00535215" w:rsidRDefault="00AC1802" w:rsidP="003207DD">
            <w:pPr>
              <w:rPr>
                <w:rFonts w:cstheme="majorHAnsi"/>
              </w:rPr>
            </w:pPr>
            <w:r w:rsidRPr="00535215">
              <w:rPr>
                <w:rFonts w:cstheme="majorHAnsi"/>
              </w:rPr>
              <w:t>This category i</w:t>
            </w:r>
            <w:r w:rsidR="00B94B7F" w:rsidRPr="00535215">
              <w:rPr>
                <w:rFonts w:cstheme="majorHAnsi"/>
              </w:rPr>
              <w:t xml:space="preserve">ncludes </w:t>
            </w:r>
            <w:r w:rsidR="00B70361" w:rsidRPr="00535215">
              <w:rPr>
                <w:rFonts w:cstheme="majorHAnsi"/>
              </w:rPr>
              <w:t>fuel</w:t>
            </w:r>
            <w:r w:rsidR="00B94B7F" w:rsidRPr="00535215">
              <w:rPr>
                <w:rFonts w:cstheme="majorHAnsi"/>
              </w:rPr>
              <w:t xml:space="preserve">wood and other minimally processed solid organic </w:t>
            </w:r>
            <w:r w:rsidR="00B70361" w:rsidRPr="00535215">
              <w:rPr>
                <w:rFonts w:cstheme="majorHAnsi"/>
              </w:rPr>
              <w:t>material</w:t>
            </w:r>
            <w:r w:rsidR="00B94B7F" w:rsidRPr="00535215">
              <w:rPr>
                <w:rFonts w:cstheme="majorHAnsi"/>
              </w:rPr>
              <w:t xml:space="preserve"> like crop residues</w:t>
            </w:r>
            <w:r w:rsidR="00021C17" w:rsidRPr="00535215">
              <w:rPr>
                <w:rFonts w:cstheme="majorHAnsi"/>
              </w:rPr>
              <w:t xml:space="preserve"> and dung</w:t>
            </w:r>
            <w:r w:rsidR="00B70361" w:rsidRPr="00535215">
              <w:rPr>
                <w:rFonts w:cstheme="majorHAnsi"/>
              </w:rPr>
              <w:t xml:space="preserve">. </w:t>
            </w:r>
            <w:r w:rsidR="004B27E1" w:rsidRPr="00535215">
              <w:rPr>
                <w:rFonts w:cstheme="majorHAnsi"/>
              </w:rPr>
              <w:t>F</w:t>
            </w:r>
            <w:r w:rsidR="006B0D85" w:rsidRPr="00535215">
              <w:rPr>
                <w:rFonts w:cstheme="majorHAnsi"/>
              </w:rPr>
              <w:t xml:space="preserve">uelwood is the dominant form of </w:t>
            </w:r>
            <w:r w:rsidR="0026512D" w:rsidRPr="00535215">
              <w:rPr>
                <w:rFonts w:cstheme="majorHAnsi"/>
              </w:rPr>
              <w:t>biomass</w:t>
            </w:r>
            <w:r w:rsidR="004B27E1" w:rsidRPr="00535215">
              <w:rPr>
                <w:rFonts w:cstheme="majorHAnsi"/>
              </w:rPr>
              <w:t xml:space="preserve"> used for cooking</w:t>
            </w:r>
            <w:r w:rsidR="00E93C5D" w:rsidRPr="00535215">
              <w:rPr>
                <w:rFonts w:cstheme="majorHAnsi"/>
              </w:rPr>
              <w:t xml:space="preserve"> in LMICs,</w:t>
            </w:r>
            <w:r w:rsidR="0055129B" w:rsidRPr="00535215">
              <w:rPr>
                <w:rFonts w:cstheme="majorHAnsi"/>
              </w:rPr>
              <w:t xml:space="preserve"> </w:t>
            </w:r>
            <w:r w:rsidR="00E93C5D" w:rsidRPr="00535215">
              <w:rPr>
                <w:rFonts w:cstheme="majorHAnsi"/>
              </w:rPr>
              <w:t>and f</w:t>
            </w:r>
            <w:r w:rsidR="0055129B" w:rsidRPr="00535215">
              <w:rPr>
                <w:rFonts w:cstheme="majorHAnsi"/>
              </w:rPr>
              <w:t xml:space="preserve">or this assessment, we </w:t>
            </w:r>
            <w:r w:rsidR="006B0D85" w:rsidRPr="00535215">
              <w:rPr>
                <w:rFonts w:cstheme="majorHAnsi"/>
              </w:rPr>
              <w:t xml:space="preserve">use emission factors </w:t>
            </w:r>
            <w:r w:rsidR="0026512D" w:rsidRPr="00535215">
              <w:rPr>
                <w:rFonts w:cstheme="majorHAnsi"/>
              </w:rPr>
              <w:t>for fuelwood to estimate climate impacts</w:t>
            </w:r>
            <w:r w:rsidR="0055129B" w:rsidRPr="00535215">
              <w:rPr>
                <w:rFonts w:cstheme="majorHAnsi"/>
              </w:rPr>
              <w:t xml:space="preserve"> of biomass</w:t>
            </w:r>
            <w:r w:rsidR="0026512D" w:rsidRPr="00535215">
              <w:rPr>
                <w:rFonts w:cstheme="majorHAnsi"/>
              </w:rPr>
              <w:t>.</w:t>
            </w:r>
          </w:p>
        </w:tc>
      </w:tr>
      <w:tr w:rsidR="00B94B7F" w:rsidRPr="00535215" w14:paraId="7E1AC346" w14:textId="77777777" w:rsidTr="007312CD">
        <w:tc>
          <w:tcPr>
            <w:tcW w:w="1075" w:type="dxa"/>
            <w:tcBorders>
              <w:top w:val="nil"/>
              <w:bottom w:val="nil"/>
            </w:tcBorders>
          </w:tcPr>
          <w:p w14:paraId="1CD0D424" w14:textId="77777777" w:rsidR="00B94B7F" w:rsidRPr="00535215" w:rsidRDefault="00B94B7F" w:rsidP="003207DD">
            <w:pPr>
              <w:rPr>
                <w:rFonts w:cstheme="majorHAnsi"/>
              </w:rPr>
            </w:pPr>
          </w:p>
        </w:tc>
        <w:tc>
          <w:tcPr>
            <w:tcW w:w="1170" w:type="dxa"/>
          </w:tcPr>
          <w:p w14:paraId="126719EF" w14:textId="6822A745" w:rsidR="00B94B7F" w:rsidRPr="00535215" w:rsidRDefault="00B94B7F" w:rsidP="003207DD">
            <w:pPr>
              <w:rPr>
                <w:rFonts w:cstheme="majorHAnsi"/>
              </w:rPr>
            </w:pPr>
            <w:r w:rsidRPr="00535215">
              <w:rPr>
                <w:rFonts w:cstheme="majorHAnsi"/>
              </w:rPr>
              <w:t>Charcoal</w:t>
            </w:r>
          </w:p>
        </w:tc>
        <w:tc>
          <w:tcPr>
            <w:tcW w:w="7290" w:type="dxa"/>
          </w:tcPr>
          <w:p w14:paraId="185AA9C9" w14:textId="0876FE28" w:rsidR="00B94B7F" w:rsidRPr="00535215" w:rsidRDefault="00AC1802" w:rsidP="003207DD">
            <w:pPr>
              <w:rPr>
                <w:rFonts w:cstheme="majorHAnsi"/>
              </w:rPr>
            </w:pPr>
            <w:r w:rsidRPr="00535215">
              <w:rPr>
                <w:rFonts w:cstheme="majorHAnsi"/>
              </w:rPr>
              <w:t xml:space="preserve">Charcoal is </w:t>
            </w:r>
            <w:r w:rsidR="001E6B98" w:rsidRPr="00535215">
              <w:rPr>
                <w:rFonts w:cstheme="majorHAnsi"/>
              </w:rPr>
              <w:t xml:space="preserve">made from </w:t>
            </w:r>
            <w:r w:rsidRPr="00535215">
              <w:rPr>
                <w:rFonts w:cstheme="majorHAnsi"/>
              </w:rPr>
              <w:t xml:space="preserve">wood </w:t>
            </w:r>
            <w:r w:rsidR="001E6B98" w:rsidRPr="00535215">
              <w:rPr>
                <w:rFonts w:cstheme="majorHAnsi"/>
              </w:rPr>
              <w:t>or other organic matter that is pyrolyzed (heated in an oxygen</w:t>
            </w:r>
            <w:r w:rsidR="00DC63D7" w:rsidRPr="00535215">
              <w:rPr>
                <w:rFonts w:cstheme="majorHAnsi"/>
              </w:rPr>
              <w:t>-</w:t>
            </w:r>
            <w:r w:rsidR="001E6B98" w:rsidRPr="00535215">
              <w:rPr>
                <w:rFonts w:cstheme="majorHAnsi"/>
              </w:rPr>
              <w:t xml:space="preserve">poor environment so that volatile materials are driven off, leaving </w:t>
            </w:r>
            <w:r w:rsidR="00DC63D7" w:rsidRPr="00535215">
              <w:rPr>
                <w:rFonts w:cstheme="majorHAnsi"/>
              </w:rPr>
              <w:t xml:space="preserve">behind </w:t>
            </w:r>
            <w:r w:rsidR="00077241" w:rsidRPr="00535215">
              <w:rPr>
                <w:rFonts w:cstheme="majorHAnsi"/>
              </w:rPr>
              <w:t xml:space="preserve">mainly elemental </w:t>
            </w:r>
            <w:r w:rsidR="00DC63D7" w:rsidRPr="00535215">
              <w:rPr>
                <w:rFonts w:cstheme="majorHAnsi"/>
              </w:rPr>
              <w:t xml:space="preserve">carbon). Charcoal is a common fuel in urban and peri-urban areas in </w:t>
            </w:r>
            <w:r w:rsidR="0002632A" w:rsidRPr="00535215">
              <w:rPr>
                <w:rFonts w:cstheme="majorHAnsi"/>
              </w:rPr>
              <w:t xml:space="preserve">some LMICs. </w:t>
            </w:r>
          </w:p>
        </w:tc>
      </w:tr>
      <w:tr w:rsidR="00517F2C" w:rsidRPr="00535215" w14:paraId="0861FCF0" w14:textId="77777777" w:rsidTr="007312CD">
        <w:tc>
          <w:tcPr>
            <w:tcW w:w="1075" w:type="dxa"/>
            <w:tcBorders>
              <w:top w:val="nil"/>
              <w:bottom w:val="nil"/>
            </w:tcBorders>
          </w:tcPr>
          <w:p w14:paraId="0D155776" w14:textId="77777777" w:rsidR="00517F2C" w:rsidRPr="00535215" w:rsidRDefault="00517F2C" w:rsidP="003207DD">
            <w:pPr>
              <w:rPr>
                <w:rFonts w:cstheme="majorHAnsi"/>
              </w:rPr>
            </w:pPr>
          </w:p>
        </w:tc>
        <w:tc>
          <w:tcPr>
            <w:tcW w:w="1170" w:type="dxa"/>
          </w:tcPr>
          <w:p w14:paraId="06C8FBFF" w14:textId="73D5CA3A" w:rsidR="00517F2C" w:rsidRPr="00535215" w:rsidRDefault="006350B1" w:rsidP="003207DD">
            <w:pPr>
              <w:rPr>
                <w:rFonts w:cstheme="majorHAnsi"/>
              </w:rPr>
            </w:pPr>
            <w:r w:rsidRPr="00535215">
              <w:rPr>
                <w:rFonts w:cstheme="majorHAnsi"/>
              </w:rPr>
              <w:t>Coal</w:t>
            </w:r>
          </w:p>
        </w:tc>
        <w:tc>
          <w:tcPr>
            <w:tcW w:w="7290" w:type="dxa"/>
          </w:tcPr>
          <w:p w14:paraId="67782CF7" w14:textId="730BF9CE" w:rsidR="00517F2C" w:rsidRPr="00535215" w:rsidRDefault="006350B1" w:rsidP="003207DD">
            <w:pPr>
              <w:rPr>
                <w:rFonts w:cstheme="majorHAnsi"/>
              </w:rPr>
            </w:pPr>
            <w:r w:rsidRPr="00535215">
              <w:rPr>
                <w:rFonts w:cstheme="majorHAnsi"/>
              </w:rPr>
              <w:t xml:space="preserve">Fossil-based solid fuel </w:t>
            </w:r>
            <w:r w:rsidR="00EA3F08" w:rsidRPr="00535215">
              <w:rPr>
                <w:rFonts w:cstheme="majorHAnsi"/>
              </w:rPr>
              <w:t xml:space="preserve">commonly used for industrial heat and electricity production but also used as residential fuel in </w:t>
            </w:r>
            <w:r w:rsidR="007907A1" w:rsidRPr="00535215">
              <w:rPr>
                <w:rFonts w:cstheme="majorHAnsi"/>
              </w:rPr>
              <w:t xml:space="preserve">China, </w:t>
            </w:r>
            <w:r w:rsidR="005F6721" w:rsidRPr="00535215">
              <w:rPr>
                <w:rFonts w:cstheme="majorHAnsi"/>
              </w:rPr>
              <w:t>Mongolia</w:t>
            </w:r>
            <w:r w:rsidR="007907A1" w:rsidRPr="00535215">
              <w:rPr>
                <w:rFonts w:cstheme="majorHAnsi"/>
              </w:rPr>
              <w:t>, and few other LMICs</w:t>
            </w:r>
            <w:r w:rsidR="008F3601" w:rsidRPr="00535215">
              <w:rPr>
                <w:rFonts w:cstheme="majorHAnsi"/>
              </w:rPr>
              <w:t>.</w:t>
            </w:r>
          </w:p>
        </w:tc>
      </w:tr>
      <w:tr w:rsidR="00B94B7F" w:rsidRPr="00535215" w14:paraId="4BA61ECE" w14:textId="77777777" w:rsidTr="007312CD">
        <w:tc>
          <w:tcPr>
            <w:tcW w:w="1075" w:type="dxa"/>
            <w:tcBorders>
              <w:top w:val="nil"/>
              <w:bottom w:val="single" w:sz="4" w:space="0" w:color="000000" w:themeColor="text1"/>
            </w:tcBorders>
          </w:tcPr>
          <w:p w14:paraId="63C24EB6" w14:textId="77777777" w:rsidR="00B94B7F" w:rsidRPr="00535215" w:rsidRDefault="00B94B7F" w:rsidP="003207DD">
            <w:pPr>
              <w:rPr>
                <w:rFonts w:cstheme="majorHAnsi"/>
              </w:rPr>
            </w:pPr>
          </w:p>
        </w:tc>
        <w:tc>
          <w:tcPr>
            <w:tcW w:w="1170" w:type="dxa"/>
          </w:tcPr>
          <w:p w14:paraId="305286BE" w14:textId="14DF7828" w:rsidR="00B94B7F" w:rsidRPr="00535215" w:rsidRDefault="00B94B7F" w:rsidP="003207DD">
            <w:pPr>
              <w:rPr>
                <w:rFonts w:cstheme="majorHAnsi"/>
              </w:rPr>
            </w:pPr>
            <w:r w:rsidRPr="00535215">
              <w:rPr>
                <w:rFonts w:cstheme="majorHAnsi"/>
              </w:rPr>
              <w:t>Kerosene</w:t>
            </w:r>
          </w:p>
        </w:tc>
        <w:tc>
          <w:tcPr>
            <w:tcW w:w="7290" w:type="dxa"/>
          </w:tcPr>
          <w:p w14:paraId="6907ECB4" w14:textId="570896E0" w:rsidR="00B94B7F" w:rsidRPr="00535215" w:rsidRDefault="00BE5FC2" w:rsidP="003207DD">
            <w:pPr>
              <w:rPr>
                <w:rFonts w:cstheme="majorHAnsi"/>
              </w:rPr>
            </w:pPr>
            <w:r w:rsidRPr="00535215">
              <w:rPr>
                <w:rFonts w:cstheme="majorHAnsi"/>
              </w:rPr>
              <w:t xml:space="preserve">Kerosene </w:t>
            </w:r>
            <w:r w:rsidR="009B651C" w:rsidRPr="00535215">
              <w:rPr>
                <w:rFonts w:cstheme="majorHAnsi"/>
              </w:rPr>
              <w:t xml:space="preserve">(also called paraffin) </w:t>
            </w:r>
            <w:r w:rsidRPr="00535215">
              <w:rPr>
                <w:rFonts w:cstheme="majorHAnsi"/>
              </w:rPr>
              <w:t xml:space="preserve">is a petroleum distillate </w:t>
            </w:r>
            <w:r w:rsidR="0047107D" w:rsidRPr="00535215">
              <w:rPr>
                <w:rFonts w:cstheme="majorHAnsi"/>
              </w:rPr>
              <w:t xml:space="preserve">used </w:t>
            </w:r>
            <w:r w:rsidR="00B034DA" w:rsidRPr="00535215">
              <w:rPr>
                <w:rFonts w:cstheme="majorHAnsi"/>
              </w:rPr>
              <w:t>for cooking</w:t>
            </w:r>
            <w:r w:rsidR="009B651C" w:rsidRPr="00535215">
              <w:rPr>
                <w:rFonts w:cstheme="majorHAnsi"/>
              </w:rPr>
              <w:t xml:space="preserve"> and lighting in many LMICs.</w:t>
            </w:r>
            <w:r w:rsidR="00083A4A" w:rsidRPr="00535215">
              <w:rPr>
                <w:rFonts w:cstheme="majorHAnsi"/>
              </w:rPr>
              <w:t xml:space="preserve"> </w:t>
            </w:r>
          </w:p>
        </w:tc>
      </w:tr>
      <w:tr w:rsidR="00B94B7F" w:rsidRPr="00535215" w14:paraId="63E3BE38" w14:textId="77777777" w:rsidTr="007312CD">
        <w:tc>
          <w:tcPr>
            <w:tcW w:w="1075" w:type="dxa"/>
            <w:tcBorders>
              <w:bottom w:val="nil"/>
            </w:tcBorders>
          </w:tcPr>
          <w:p w14:paraId="3EF8A15F" w14:textId="761A7BC4" w:rsidR="00B94B7F" w:rsidRPr="00535215" w:rsidRDefault="00B94B7F" w:rsidP="003207DD">
            <w:pPr>
              <w:rPr>
                <w:rFonts w:cstheme="majorHAnsi"/>
              </w:rPr>
            </w:pPr>
            <w:r w:rsidRPr="00535215">
              <w:rPr>
                <w:rFonts w:cstheme="majorHAnsi"/>
              </w:rPr>
              <w:t>Clean</w:t>
            </w:r>
          </w:p>
        </w:tc>
        <w:tc>
          <w:tcPr>
            <w:tcW w:w="1170" w:type="dxa"/>
          </w:tcPr>
          <w:p w14:paraId="63539FDD" w14:textId="5ECCF2CC" w:rsidR="00B94B7F" w:rsidRPr="00535215" w:rsidRDefault="00B94B7F" w:rsidP="003207DD">
            <w:pPr>
              <w:rPr>
                <w:rFonts w:cstheme="majorHAnsi"/>
              </w:rPr>
            </w:pPr>
            <w:r w:rsidRPr="00535215">
              <w:rPr>
                <w:rFonts w:cstheme="majorHAnsi"/>
              </w:rPr>
              <w:t>Gas</w:t>
            </w:r>
          </w:p>
        </w:tc>
        <w:tc>
          <w:tcPr>
            <w:tcW w:w="7290" w:type="dxa"/>
          </w:tcPr>
          <w:p w14:paraId="1A28BFC6" w14:textId="58A13468" w:rsidR="00B94B7F" w:rsidRPr="00535215" w:rsidRDefault="009373CF" w:rsidP="003207DD">
            <w:pPr>
              <w:rPr>
                <w:rFonts w:cstheme="majorHAnsi"/>
              </w:rPr>
            </w:pPr>
            <w:r w:rsidRPr="00535215">
              <w:rPr>
                <w:rFonts w:cstheme="majorHAnsi"/>
              </w:rPr>
              <w:t xml:space="preserve">Gas </w:t>
            </w:r>
            <w:r w:rsidR="00E20921" w:rsidRPr="00535215">
              <w:rPr>
                <w:rFonts w:cstheme="majorHAnsi"/>
              </w:rPr>
              <w:t xml:space="preserve">includes LPG, piped natural gas, and biogas. </w:t>
            </w:r>
            <w:r w:rsidR="009B7067" w:rsidRPr="00535215">
              <w:rPr>
                <w:rFonts w:cstheme="majorHAnsi"/>
              </w:rPr>
              <w:t>Of these, LPG</w:t>
            </w:r>
            <w:r w:rsidR="00131CB3" w:rsidRPr="00535215">
              <w:rPr>
                <w:rFonts w:cstheme="majorHAnsi"/>
              </w:rPr>
              <w:t xml:space="preserve">, a mix of butane and propane, </w:t>
            </w:r>
            <w:r w:rsidR="009B7067" w:rsidRPr="00535215">
              <w:rPr>
                <w:rFonts w:cstheme="majorHAnsi"/>
              </w:rPr>
              <w:t xml:space="preserve">is by far the most common </w:t>
            </w:r>
            <w:r w:rsidR="00131CB3" w:rsidRPr="00535215">
              <w:rPr>
                <w:rFonts w:cstheme="majorHAnsi"/>
              </w:rPr>
              <w:t xml:space="preserve">residential cooking fuel </w:t>
            </w:r>
            <w:r w:rsidR="009B7067" w:rsidRPr="00535215">
              <w:rPr>
                <w:rFonts w:cstheme="majorHAnsi"/>
              </w:rPr>
              <w:t>in LMICs</w:t>
            </w:r>
            <w:r w:rsidR="00B42196" w:rsidRPr="00535215">
              <w:rPr>
                <w:rFonts w:cstheme="majorHAnsi"/>
              </w:rPr>
              <w:t>.</w:t>
            </w:r>
          </w:p>
        </w:tc>
      </w:tr>
      <w:tr w:rsidR="00B94B7F" w:rsidRPr="00535215" w14:paraId="6ED24843" w14:textId="77777777" w:rsidTr="007312CD">
        <w:tc>
          <w:tcPr>
            <w:tcW w:w="1075" w:type="dxa"/>
            <w:tcBorders>
              <w:top w:val="nil"/>
            </w:tcBorders>
          </w:tcPr>
          <w:p w14:paraId="33054FCC" w14:textId="77777777" w:rsidR="00B94B7F" w:rsidRPr="00535215" w:rsidRDefault="00B94B7F" w:rsidP="003207DD">
            <w:pPr>
              <w:rPr>
                <w:rFonts w:cstheme="majorHAnsi"/>
              </w:rPr>
            </w:pPr>
          </w:p>
        </w:tc>
        <w:tc>
          <w:tcPr>
            <w:tcW w:w="1170" w:type="dxa"/>
          </w:tcPr>
          <w:p w14:paraId="6DD31CB3" w14:textId="340987DD" w:rsidR="00B94B7F" w:rsidRPr="00535215" w:rsidRDefault="00B94B7F" w:rsidP="003207DD">
            <w:pPr>
              <w:rPr>
                <w:rFonts w:cstheme="majorHAnsi"/>
              </w:rPr>
            </w:pPr>
            <w:r w:rsidRPr="00535215">
              <w:rPr>
                <w:rFonts w:cstheme="majorHAnsi"/>
              </w:rPr>
              <w:t>Electricity</w:t>
            </w:r>
          </w:p>
        </w:tc>
        <w:tc>
          <w:tcPr>
            <w:tcW w:w="7290" w:type="dxa"/>
          </w:tcPr>
          <w:p w14:paraId="5700E5D4" w14:textId="586A7F56" w:rsidR="00B94B7F" w:rsidRPr="00535215" w:rsidRDefault="007E2FEA" w:rsidP="003207DD">
            <w:pPr>
              <w:rPr>
                <w:rFonts w:cstheme="majorHAnsi"/>
              </w:rPr>
            </w:pPr>
            <w:r w:rsidRPr="00535215">
              <w:rPr>
                <w:rFonts w:cstheme="majorHAnsi"/>
              </w:rPr>
              <w:t xml:space="preserve">Electricity is a popular </w:t>
            </w:r>
            <w:r w:rsidR="00612FD7" w:rsidRPr="00535215">
              <w:rPr>
                <w:rFonts w:cstheme="majorHAnsi"/>
              </w:rPr>
              <w:t xml:space="preserve">source of primary </w:t>
            </w:r>
            <w:r w:rsidR="00447969" w:rsidRPr="00535215">
              <w:rPr>
                <w:rFonts w:cstheme="majorHAnsi"/>
              </w:rPr>
              <w:t xml:space="preserve">cooking </w:t>
            </w:r>
            <w:r w:rsidR="00612FD7" w:rsidRPr="00535215">
              <w:rPr>
                <w:rFonts w:cstheme="majorHAnsi"/>
              </w:rPr>
              <w:t xml:space="preserve">energy in a </w:t>
            </w:r>
            <w:r w:rsidR="00C9416B" w:rsidRPr="00535215">
              <w:rPr>
                <w:rFonts w:cstheme="majorHAnsi"/>
              </w:rPr>
              <w:t xml:space="preserve">small number </w:t>
            </w:r>
            <w:r w:rsidRPr="00535215">
              <w:rPr>
                <w:rFonts w:cstheme="majorHAnsi"/>
              </w:rPr>
              <w:t>of LMICs</w:t>
            </w:r>
            <w:r w:rsidR="00612FD7" w:rsidRPr="00535215">
              <w:rPr>
                <w:rFonts w:cstheme="majorHAnsi"/>
              </w:rPr>
              <w:t xml:space="preserve">. </w:t>
            </w:r>
            <w:r w:rsidR="00C9416B" w:rsidRPr="00535215">
              <w:rPr>
                <w:rFonts w:cstheme="majorHAnsi"/>
              </w:rPr>
              <w:t xml:space="preserve">In this assessment, we assume </w:t>
            </w:r>
            <w:r w:rsidR="0051044E" w:rsidRPr="00535215">
              <w:rPr>
                <w:rFonts w:cstheme="majorHAnsi"/>
              </w:rPr>
              <w:t xml:space="preserve">that </w:t>
            </w:r>
            <w:r w:rsidR="000707CB" w:rsidRPr="00535215">
              <w:rPr>
                <w:rFonts w:cstheme="majorHAnsi"/>
              </w:rPr>
              <w:t>when electricity is used for cooking, it originates from the country’s national grid</w:t>
            </w:r>
            <w:r w:rsidR="00131CB3" w:rsidRPr="00535215">
              <w:rPr>
                <w:rFonts w:cstheme="majorHAnsi"/>
              </w:rPr>
              <w:t>,</w:t>
            </w:r>
            <w:r w:rsidR="000707CB" w:rsidRPr="00535215">
              <w:rPr>
                <w:rFonts w:cstheme="majorHAnsi"/>
              </w:rPr>
              <w:t xml:space="preserve"> and we estimate emissions based on </w:t>
            </w:r>
            <w:r w:rsidR="00131CB3" w:rsidRPr="00535215">
              <w:rPr>
                <w:rFonts w:cstheme="majorHAnsi"/>
              </w:rPr>
              <w:t xml:space="preserve">each country’s </w:t>
            </w:r>
            <w:r w:rsidR="000707CB" w:rsidRPr="00535215">
              <w:rPr>
                <w:rFonts w:cstheme="majorHAnsi"/>
              </w:rPr>
              <w:t xml:space="preserve">current and </w:t>
            </w:r>
            <w:r w:rsidR="00CC5732" w:rsidRPr="00535215">
              <w:rPr>
                <w:rFonts w:cstheme="majorHAnsi"/>
              </w:rPr>
              <w:t xml:space="preserve">projected </w:t>
            </w:r>
            <w:r w:rsidR="000707CB" w:rsidRPr="00535215">
              <w:rPr>
                <w:rFonts w:cstheme="majorHAnsi"/>
              </w:rPr>
              <w:t xml:space="preserve">future grid mixes. </w:t>
            </w:r>
          </w:p>
        </w:tc>
      </w:tr>
    </w:tbl>
    <w:p w14:paraId="4404DFC9" w14:textId="77777777" w:rsidR="0046495A" w:rsidRPr="00535215" w:rsidRDefault="0046495A" w:rsidP="003207DD">
      <w:pPr>
        <w:rPr>
          <w:rFonts w:cstheme="majorHAnsi"/>
        </w:rPr>
      </w:pPr>
    </w:p>
    <w:p w14:paraId="4AA10788" w14:textId="435611B3" w:rsidR="003207DD" w:rsidRDefault="00CC5732" w:rsidP="005175CA">
      <w:pPr>
        <w:rPr>
          <w:rFonts w:cstheme="majorHAnsi"/>
        </w:rPr>
      </w:pPr>
      <w:r w:rsidRPr="00535215">
        <w:rPr>
          <w:rFonts w:cstheme="majorHAnsi"/>
        </w:rPr>
        <w:t xml:space="preserve">We define a </w:t>
      </w:r>
      <w:r w:rsidR="003207DD" w:rsidRPr="00535215">
        <w:rPr>
          <w:rFonts w:cstheme="majorHAnsi"/>
        </w:rPr>
        <w:t xml:space="preserve">fuel choice hierarchy in the BAU scenario </w:t>
      </w:r>
      <w:r w:rsidR="009F4340" w:rsidRPr="00535215">
        <w:rPr>
          <w:rFonts w:cstheme="majorHAnsi"/>
        </w:rPr>
        <w:t xml:space="preserve">to ensure the total </w:t>
      </w:r>
      <w:r w:rsidR="003207DD" w:rsidRPr="00535215">
        <w:rPr>
          <w:rFonts w:cstheme="majorHAnsi"/>
        </w:rPr>
        <w:t>percent</w:t>
      </w:r>
      <w:r w:rsidR="009F4340" w:rsidRPr="00535215">
        <w:rPr>
          <w:rFonts w:cstheme="majorHAnsi"/>
        </w:rPr>
        <w:t>age of</w:t>
      </w:r>
      <w:r w:rsidR="003207DD" w:rsidRPr="00535215">
        <w:rPr>
          <w:rFonts w:cstheme="majorHAnsi"/>
        </w:rPr>
        <w:t xml:space="preserve"> </w:t>
      </w:r>
      <w:r w:rsidR="009F4340" w:rsidRPr="00535215">
        <w:rPr>
          <w:rFonts w:cstheme="majorHAnsi"/>
        </w:rPr>
        <w:t xml:space="preserve">primary </w:t>
      </w:r>
      <w:r w:rsidR="003207DD" w:rsidRPr="00535215">
        <w:rPr>
          <w:rFonts w:cstheme="majorHAnsi"/>
        </w:rPr>
        <w:t xml:space="preserve">fuel </w:t>
      </w:r>
      <w:r w:rsidR="009F4340" w:rsidRPr="00535215">
        <w:rPr>
          <w:rFonts w:cstheme="majorHAnsi"/>
        </w:rPr>
        <w:t xml:space="preserve">choice does not </w:t>
      </w:r>
      <w:r w:rsidR="003207DD" w:rsidRPr="00535215">
        <w:rPr>
          <w:rFonts w:cstheme="majorHAnsi"/>
        </w:rPr>
        <w:t>exceed 100%.</w:t>
      </w:r>
      <w:r w:rsidR="003207DD" w:rsidRPr="00535215" w:rsidDel="009F4340">
        <w:rPr>
          <w:rFonts w:cstheme="majorHAnsi"/>
        </w:rPr>
        <w:t xml:space="preserve"> </w:t>
      </w:r>
      <w:r w:rsidR="003207DD" w:rsidRPr="00535215">
        <w:rPr>
          <w:rFonts w:cstheme="majorHAnsi"/>
        </w:rPr>
        <w:t xml:space="preserve">To address this, we assigned fuels using a hierarchical set of assumptions: </w:t>
      </w:r>
    </w:p>
    <w:p w14:paraId="228EB349" w14:textId="77777777" w:rsidR="00C1170F" w:rsidRPr="00535215" w:rsidRDefault="00C1170F" w:rsidP="005175CA">
      <w:pPr>
        <w:rPr>
          <w:rFonts w:cstheme="majorHAnsi"/>
        </w:rPr>
      </w:pPr>
    </w:p>
    <w:p w14:paraId="1EAABDDB"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When changing fuels, households prefer clean fuels over polluting so gas or electricity would be selected before kerosene, biomass or charcoal</w:t>
      </w:r>
    </w:p>
    <w:p w14:paraId="17423F0C"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Fuels are prioritized in the following order: electricity, gas, kerosene, charcoal, coal (only in locations coal was in use at baseline), and biomass</w:t>
      </w:r>
    </w:p>
    <w:p w14:paraId="63796395"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 xml:space="preserve">All fuel use adds to 100% </w:t>
      </w:r>
    </w:p>
    <w:p w14:paraId="42EE3C1F"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biomass drops to zero, so that gas, electricity, kerosene and/or charcoal reach 100% electricity and gas continue to grow and the other fuels decline</w:t>
      </w:r>
    </w:p>
    <w:p w14:paraId="488547CE"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populations are saturated with 100% gas and electricity users before 2040, we assume electricity usage continues to grow, but gas usage decline</w:t>
      </w:r>
    </w:p>
    <w:p w14:paraId="3C207BCF" w14:textId="77777777" w:rsidR="003207DD" w:rsidRPr="00535215" w:rsidRDefault="003207DD" w:rsidP="003207DD">
      <w:pPr>
        <w:pStyle w:val="ListParagraph"/>
        <w:rPr>
          <w:rFonts w:cstheme="majorHAnsi"/>
        </w:rPr>
      </w:pPr>
    </w:p>
    <w:p w14:paraId="453A8319" w14:textId="77777777" w:rsidR="003207DD" w:rsidRPr="00535215" w:rsidRDefault="003207DD" w:rsidP="003207DD">
      <w:pPr>
        <w:rPr>
          <w:rFonts w:cstheme="majorHAnsi"/>
          <w:sz w:val="32"/>
          <w:szCs w:val="32"/>
        </w:rPr>
      </w:pPr>
      <w:r w:rsidRPr="00535215">
        <w:rPr>
          <w:rFonts w:cstheme="majorHAnsi"/>
        </w:rPr>
        <w:br w:type="page"/>
      </w:r>
    </w:p>
    <w:p w14:paraId="1AF7FA02" w14:textId="0B1F3F53" w:rsidR="003207DD" w:rsidRPr="00535215" w:rsidRDefault="003207DD" w:rsidP="0005757B">
      <w:pPr>
        <w:pStyle w:val="Heading2"/>
        <w:numPr>
          <w:ilvl w:val="0"/>
          <w:numId w:val="17"/>
        </w:numPr>
        <w:rPr>
          <w:rFonts w:cstheme="majorHAnsi"/>
        </w:rPr>
      </w:pPr>
      <w:bookmarkStart w:id="13" w:name="_Ref110528401"/>
      <w:bookmarkStart w:id="14" w:name="_Ref101283821"/>
      <w:bookmarkStart w:id="15" w:name="_Toc103112362"/>
      <w:r w:rsidRPr="00535215">
        <w:rPr>
          <w:rFonts w:cstheme="majorHAnsi"/>
        </w:rPr>
        <w:lastRenderedPageBreak/>
        <w:t>GREET Emission Factors</w:t>
      </w:r>
      <w:bookmarkEnd w:id="13"/>
    </w:p>
    <w:p w14:paraId="36D0EDA5" w14:textId="77777777" w:rsidR="00F23ACB" w:rsidRPr="00535215" w:rsidRDefault="00F23ACB" w:rsidP="00F23ACB">
      <w:pPr>
        <w:pStyle w:val="Heading3"/>
        <w:rPr>
          <w:rFonts w:asciiTheme="majorHAnsi" w:hAnsiTheme="majorHAnsi" w:cstheme="majorHAnsi"/>
        </w:rPr>
      </w:pPr>
      <w:bookmarkStart w:id="16" w:name="_Toc103112334"/>
      <w:r w:rsidRPr="00535215">
        <w:rPr>
          <w:rFonts w:asciiTheme="majorHAnsi" w:hAnsiTheme="majorHAnsi" w:cstheme="majorHAnsi"/>
        </w:rPr>
        <w:t>Crude oil</w:t>
      </w:r>
      <w:bookmarkEnd w:id="16"/>
    </w:p>
    <w:p w14:paraId="291915A6" w14:textId="09ABC961" w:rsidR="00F23ACB" w:rsidRDefault="00F23ACB" w:rsidP="00D06AA4">
      <w:pPr>
        <w:rPr>
          <w:rFonts w:cstheme="majorHAnsi"/>
        </w:rPr>
      </w:pPr>
      <w:r w:rsidRPr="00535215">
        <w:rPr>
          <w:rFonts w:cstheme="majorHAnsi"/>
        </w:rPr>
        <w:t xml:space="preserve">Crude oil is a major input in the production of fossil-derived cooking fuels such as LPG and kerosene and a key input in the transportation of all commercial cooking fuels. Rather than try to estimate the emissions from crude oil demand in every country in our model, we simulated a global mix by identifying the sources of global crude oil exports worldwide and assuming each country in the sample obtains either crude oil or refined products from this global mix. GREET includes life-cycle data from 7 potential sources of crude oil: the Middle East, Africa, Latin America, Canada, the US, and Mexico. To simulate a global export market in GREET, we used UN energy statistics to estimate each region’s share of global exports in 2018 </w:t>
      </w:r>
      <w:r w:rsidRPr="00535215">
        <w:rPr>
          <w:rFonts w:cstheme="majorHAnsi"/>
        </w:rPr>
        <w:fldChar w:fldCharType="begin"/>
      </w:r>
      <w:r w:rsidR="00CA4E45" w:rsidRPr="00535215">
        <w:rPr>
          <w:rFonts w:cstheme="majorHAnsi"/>
        </w:rPr>
        <w:instrText xml:space="preserve"> ADDIN ZOTERO_ITEM CSL_CITATION {"citationID":"LmhjIS7S","properties":{"formattedCitation":"\\super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cstheme="majorHAnsi"/>
        </w:rPr>
        <w:fldChar w:fldCharType="separate"/>
      </w:r>
      <w:r w:rsidR="00CA4E45" w:rsidRPr="00535215">
        <w:rPr>
          <w:rFonts w:cstheme="majorHAnsi"/>
          <w:vertAlign w:val="superscript"/>
        </w:rPr>
        <w:t>19</w:t>
      </w:r>
      <w:r w:rsidRPr="00535215">
        <w:rPr>
          <w:rFonts w:cstheme="majorHAnsi"/>
        </w:rPr>
        <w:fldChar w:fldCharType="end"/>
      </w:r>
      <w:r w:rsidRPr="00535215">
        <w:rPr>
          <w:rFonts w:cstheme="majorHAnsi"/>
        </w:rPr>
        <w:t>. This allocation is shown in (</w:t>
      </w:r>
      <w:r w:rsidRPr="00535215">
        <w:rPr>
          <w:rFonts w:cstheme="majorHAnsi"/>
          <w:highlight w:val="yellow"/>
        </w:rPr>
        <w:fldChar w:fldCharType="begin"/>
      </w:r>
      <w:r w:rsidRPr="00535215">
        <w:rPr>
          <w:rFonts w:cstheme="majorHAnsi"/>
        </w:rPr>
        <w:instrText xml:space="preserve"> REF _Ref100756460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2</w:t>
      </w:r>
      <w:r w:rsidRPr="00535215">
        <w:rPr>
          <w:rFonts w:cstheme="majorHAnsi"/>
          <w:highlight w:val="yellow"/>
        </w:rPr>
        <w:fldChar w:fldCharType="end"/>
      </w:r>
      <w:r w:rsidRPr="00535215">
        <w:rPr>
          <w:rFonts w:cstheme="majorHAnsi"/>
        </w:rPr>
        <w:t xml:space="preserve">). </w:t>
      </w:r>
    </w:p>
    <w:p w14:paraId="038DAC5E" w14:textId="77777777" w:rsidR="00C1170F" w:rsidRPr="00535215" w:rsidRDefault="00C1170F" w:rsidP="00D06AA4">
      <w:pPr>
        <w:rPr>
          <w:rFonts w:eastAsia="Calibri" w:cstheme="majorHAnsi"/>
        </w:rPr>
      </w:pPr>
    </w:p>
    <w:p w14:paraId="426039CD" w14:textId="6BAF746E" w:rsidR="00F23ACB" w:rsidRPr="00535215" w:rsidRDefault="00F23ACB" w:rsidP="00F23ACB">
      <w:pPr>
        <w:pStyle w:val="Caption"/>
        <w:rPr>
          <w:rFonts w:asciiTheme="majorHAnsi" w:hAnsiTheme="majorHAnsi" w:cstheme="majorHAnsi"/>
        </w:rPr>
      </w:pPr>
      <w:bookmarkStart w:id="17" w:name="_Ref100756460"/>
      <w:r w:rsidRPr="00535215">
        <w:rPr>
          <w:rFonts w:asciiTheme="majorHAnsi" w:hAnsiTheme="majorHAnsi" w:cstheme="majorHAnsi"/>
        </w:rPr>
        <w:t xml:space="preserve">Figure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7"/>
      <w:r w:rsidRPr="00535215">
        <w:rPr>
          <w:rFonts w:asciiTheme="majorHAnsi" w:hAnsiTheme="majorHAnsi" w:cstheme="majorHAnsi"/>
        </w:rPr>
        <w:t xml:space="preserve">: Percent of global exports of crude oil in 2018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{"citationID":"hLFVw5td","properties":{"formattedCitation":"\\super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19</w:t>
      </w:r>
      <w:r w:rsidRPr="00535215">
        <w:rPr>
          <w:rFonts w:asciiTheme="majorHAnsi" w:hAnsiTheme="majorHAnsi" w:cstheme="majorHAnsi"/>
        </w:rPr>
        <w:fldChar w:fldCharType="end"/>
      </w:r>
    </w:p>
    <w:p w14:paraId="009645AB" w14:textId="77777777" w:rsidR="00F23ACB" w:rsidRPr="00535215" w:rsidRDefault="00F23ACB" w:rsidP="00F23ACB">
      <w:pPr>
        <w:jc w:val="center"/>
        <w:rPr>
          <w:rFonts w:eastAsia="Calibri" w:cstheme="majorHAnsi"/>
        </w:rPr>
      </w:pPr>
      <w:r w:rsidRPr="00535215">
        <w:rPr>
          <w:rFonts w:eastAsia="Calibri" w:cstheme="majorHAnsi"/>
          <w:noProof/>
        </w:rPr>
        <w:drawing>
          <wp:inline distT="114300" distB="114300" distL="114300" distR="114300" wp14:anchorId="6E814452" wp14:editId="765064B2">
            <wp:extent cx="4432852" cy="2339009"/>
            <wp:effectExtent l="0" t="0" r="0" b="0"/>
            <wp:docPr id="9" name="image4.png" descr="Chart, pie chart&#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4.png" descr="Chart, pie chart&#10;&#10;Description automatically generated"/>
                    <pic:cNvPicPr preferRelativeResize="0"/>
                  </pic:nvPicPr>
                  <pic:blipFill rotWithShape="1">
                    <a:blip r:embed="rId12"/>
                    <a:srcRect b="10948"/>
                    <a:stretch/>
                  </pic:blipFill>
                  <pic:spPr bwMode="auto">
                    <a:xfrm>
                      <a:off x="0" y="0"/>
                      <a:ext cx="4454744" cy="2350561"/>
                    </a:xfrm>
                    <a:prstGeom prst="rect">
                      <a:avLst/>
                    </a:prstGeom>
                    <a:ln>
                      <a:noFill/>
                    </a:ln>
                    <a:extLst>
                      <a:ext uri="{53640926-AAD7-44D8-BBD7-CCE9431645EC}">
                        <a14:shadowObscured xmlns:a14="http://schemas.microsoft.com/office/drawing/2010/main"/>
                      </a:ext>
                    </a:extLst>
                  </pic:spPr>
                </pic:pic>
              </a:graphicData>
            </a:graphic>
          </wp:inline>
        </w:drawing>
      </w:r>
    </w:p>
    <w:p w14:paraId="091B8119" w14:textId="1E594BD5" w:rsidR="00F23ACB" w:rsidRDefault="00F23ACB" w:rsidP="00D06AA4">
      <w:pPr>
        <w:rPr>
          <w:rFonts w:cstheme="majorHAnsi"/>
        </w:rPr>
      </w:pPr>
      <w:r w:rsidRPr="00535215">
        <w:rPr>
          <w:rFonts w:cstheme="majorHAnsi"/>
        </w:rPr>
        <w:t>To estimate transportation distances of crude oil from producing countries to countries in our sample, we limited the analysis to the five top crude oil importers: China, India, Thailand, Turkey, and South Africa, which represent over 90% of the total crude oil imported by countries included in the analysis. We then calculated the average import distance based on a volume-weighted average of distances from each major exporter to these top-5 importers</w:t>
      </w:r>
      <w:r w:rsidR="003A46C0" w:rsidRPr="00535215">
        <w:rPr>
          <w:rFonts w:cstheme="majorHAnsi"/>
        </w:rPr>
        <w:t xml:space="preserve"> (</w:t>
      </w:r>
      <w:r w:rsidR="003A46C0" w:rsidRPr="00535215">
        <w:rPr>
          <w:rFonts w:cstheme="majorHAnsi"/>
        </w:rPr>
        <w:fldChar w:fldCharType="begin"/>
      </w:r>
      <w:r w:rsidR="003A46C0" w:rsidRPr="00535215">
        <w:rPr>
          <w:rFonts w:cstheme="majorHAnsi"/>
        </w:rPr>
        <w:instrText xml:space="preserve"> REF _Ref112239945 \h </w:instrText>
      </w:r>
      <w:r w:rsidR="00535215">
        <w:rPr>
          <w:rFonts w:cstheme="majorHAnsi"/>
        </w:rPr>
        <w:instrText xml:space="preserve"> \* MERGEFORMAT </w:instrText>
      </w:r>
      <w:r w:rsidR="003A46C0" w:rsidRPr="00535215">
        <w:rPr>
          <w:rFonts w:cstheme="majorHAnsi"/>
        </w:rPr>
      </w:r>
      <w:r w:rsidR="003A46C0" w:rsidRPr="00535215">
        <w:rPr>
          <w:rFonts w:cstheme="majorHAnsi"/>
        </w:rPr>
        <w:fldChar w:fldCharType="separate"/>
      </w:r>
      <w:r w:rsidR="00FA6498" w:rsidRPr="00535215">
        <w:rPr>
          <w:rFonts w:cstheme="majorHAnsi"/>
        </w:rPr>
        <w:t>Table S</w:t>
      </w:r>
      <w:r w:rsidR="00FA6498" w:rsidRPr="00535215">
        <w:rPr>
          <w:rFonts w:cstheme="majorHAnsi"/>
          <w:noProof/>
        </w:rPr>
        <w:t>2</w:t>
      </w:r>
      <w:r w:rsidR="003A46C0" w:rsidRPr="00535215">
        <w:rPr>
          <w:rFonts w:cstheme="majorHAnsi"/>
        </w:rPr>
        <w:fldChar w:fldCharType="end"/>
      </w:r>
      <w:r w:rsidR="003A46C0" w:rsidRPr="00535215">
        <w:rPr>
          <w:rFonts w:cstheme="majorHAnsi"/>
        </w:rPr>
        <w:t>)</w:t>
      </w:r>
      <w:r w:rsidRPr="00535215">
        <w:rPr>
          <w:rFonts w:cstheme="majorHAnsi"/>
        </w:rPr>
        <w:t xml:space="preserve">. </w:t>
      </w:r>
    </w:p>
    <w:p w14:paraId="566B14C4" w14:textId="77777777" w:rsidR="008F4385" w:rsidRPr="00535215" w:rsidRDefault="008F4385" w:rsidP="00D06AA4">
      <w:pPr>
        <w:rPr>
          <w:rFonts w:cstheme="majorHAnsi"/>
        </w:rPr>
      </w:pPr>
    </w:p>
    <w:p w14:paraId="7F344733" w14:textId="2E252B8B" w:rsidR="00F23ACB" w:rsidRPr="00535215" w:rsidRDefault="00F23ACB" w:rsidP="00F23ACB">
      <w:pPr>
        <w:pStyle w:val="Caption"/>
        <w:rPr>
          <w:rFonts w:asciiTheme="majorHAnsi" w:hAnsiTheme="majorHAnsi" w:cstheme="majorHAnsi"/>
        </w:rPr>
      </w:pPr>
      <w:bookmarkStart w:id="18" w:name="_Ref100757847"/>
      <w:bookmarkStart w:id="19" w:name="_Ref112239945"/>
      <w:r w:rsidRPr="00535215">
        <w:rPr>
          <w:rFonts w:asciiTheme="majorHAnsi" w:hAnsiTheme="majorHAnsi" w:cstheme="majorHAnsi"/>
        </w:rPr>
        <w:t xml:space="preserve">Table </w:t>
      </w:r>
      <w:bookmarkEnd w:id="18"/>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9"/>
      <w:r w:rsidRPr="00535215">
        <w:rPr>
          <w:rFonts w:asciiTheme="majorHAnsi" w:hAnsiTheme="majorHAnsi" w:cstheme="majorHAnsi"/>
        </w:rPr>
        <w:t>: Export fractions and transport distance between crude oil producers and selected countries</w:t>
      </w:r>
    </w:p>
    <w:tbl>
      <w:tblPr>
        <w:tblStyle w:val="TableGridLight"/>
        <w:tblW w:w="9360" w:type="dxa"/>
        <w:tblLayout w:type="fixed"/>
        <w:tblLook w:val="0600" w:firstRow="0" w:lastRow="0" w:firstColumn="0" w:lastColumn="0" w:noHBand="1" w:noVBand="1"/>
      </w:tblPr>
      <w:tblGrid>
        <w:gridCol w:w="2678"/>
        <w:gridCol w:w="2561"/>
        <w:gridCol w:w="4113"/>
        <w:gridCol w:w="8"/>
      </w:tblGrid>
      <w:tr w:rsidR="00F23ACB" w:rsidRPr="00535215" w14:paraId="69C79CC9" w14:textId="77777777">
        <w:trPr>
          <w:gridAfter w:val="1"/>
          <w:wAfter w:w="8" w:type="dxa"/>
          <w:trHeight w:val="20"/>
        </w:trPr>
        <w:tc>
          <w:tcPr>
            <w:tcW w:w="2680" w:type="dxa"/>
          </w:tcPr>
          <w:p w14:paraId="139C710B" w14:textId="77777777" w:rsidR="00F23ACB" w:rsidRPr="00535215" w:rsidRDefault="00F23ACB">
            <w:pPr>
              <w:rPr>
                <w:rFonts w:eastAsia="Calibri" w:cstheme="majorHAnsi"/>
              </w:rPr>
            </w:pPr>
            <w:r w:rsidRPr="00535215">
              <w:rPr>
                <w:rFonts w:eastAsia="Calibri" w:cstheme="majorHAnsi"/>
              </w:rPr>
              <w:t>Country/Region</w:t>
            </w:r>
          </w:p>
        </w:tc>
        <w:tc>
          <w:tcPr>
            <w:tcW w:w="2563" w:type="dxa"/>
          </w:tcPr>
          <w:p w14:paraId="73A97874" w14:textId="77777777" w:rsidR="00F23ACB" w:rsidRPr="00535215" w:rsidRDefault="00F23ACB">
            <w:pPr>
              <w:jc w:val="center"/>
              <w:rPr>
                <w:rFonts w:eastAsia="Calibri" w:cstheme="majorHAnsi"/>
              </w:rPr>
            </w:pPr>
            <w:r w:rsidRPr="00535215">
              <w:rPr>
                <w:rFonts w:eastAsia="Calibri" w:cstheme="majorHAnsi"/>
              </w:rPr>
              <w:t>% of global exports</w:t>
            </w:r>
          </w:p>
        </w:tc>
        <w:tc>
          <w:tcPr>
            <w:tcW w:w="4117" w:type="dxa"/>
          </w:tcPr>
          <w:p w14:paraId="477EE297" w14:textId="77777777" w:rsidR="00F23ACB" w:rsidRPr="00535215" w:rsidRDefault="00F23ACB">
            <w:pPr>
              <w:jc w:val="center"/>
              <w:rPr>
                <w:rFonts w:eastAsia="Calibri" w:cstheme="majorHAnsi"/>
              </w:rPr>
            </w:pPr>
            <w:r w:rsidRPr="00535215">
              <w:rPr>
                <w:rFonts w:eastAsia="Calibri" w:cstheme="majorHAnsi"/>
              </w:rPr>
              <w:t xml:space="preserve">Weighted average distance from 5 largest importers (km) </w:t>
            </w:r>
            <w:r w:rsidRPr="00535215">
              <w:rPr>
                <w:rFonts w:eastAsia="Calibri" w:cstheme="majorHAnsi"/>
                <w:vertAlign w:val="superscript"/>
              </w:rPr>
              <w:t>b</w:t>
            </w:r>
          </w:p>
        </w:tc>
      </w:tr>
      <w:tr w:rsidR="00F23ACB" w:rsidRPr="00535215" w14:paraId="34332DDF" w14:textId="77777777">
        <w:trPr>
          <w:gridAfter w:val="1"/>
          <w:wAfter w:w="8" w:type="dxa"/>
          <w:trHeight w:val="20"/>
        </w:trPr>
        <w:tc>
          <w:tcPr>
            <w:tcW w:w="2680" w:type="dxa"/>
          </w:tcPr>
          <w:p w14:paraId="29D6B45F" w14:textId="77777777" w:rsidR="00F23ACB" w:rsidRPr="00535215" w:rsidRDefault="00F23ACB">
            <w:pPr>
              <w:rPr>
                <w:rFonts w:eastAsia="Calibri" w:cstheme="majorHAnsi"/>
              </w:rPr>
            </w:pPr>
            <w:r w:rsidRPr="00535215">
              <w:rPr>
                <w:rFonts w:eastAsia="Calibri" w:cstheme="majorHAnsi"/>
              </w:rPr>
              <w:t xml:space="preserve">Middle East </w:t>
            </w:r>
          </w:p>
        </w:tc>
        <w:tc>
          <w:tcPr>
            <w:tcW w:w="2563" w:type="dxa"/>
          </w:tcPr>
          <w:p w14:paraId="2CD262D3" w14:textId="77777777" w:rsidR="00F23ACB" w:rsidRPr="00535215" w:rsidRDefault="00F23ACB">
            <w:pPr>
              <w:jc w:val="right"/>
              <w:rPr>
                <w:rFonts w:eastAsia="Calibri" w:cstheme="majorHAnsi"/>
              </w:rPr>
            </w:pPr>
            <w:r w:rsidRPr="00535215">
              <w:rPr>
                <w:rFonts w:eastAsia="Calibri" w:cstheme="majorHAnsi"/>
              </w:rPr>
              <w:t>43%</w:t>
            </w:r>
          </w:p>
        </w:tc>
        <w:tc>
          <w:tcPr>
            <w:tcW w:w="4117" w:type="dxa"/>
          </w:tcPr>
          <w:p w14:paraId="1E2608FA" w14:textId="77777777" w:rsidR="00F23ACB" w:rsidRPr="00535215" w:rsidRDefault="00F23ACB">
            <w:pPr>
              <w:jc w:val="right"/>
              <w:rPr>
                <w:rFonts w:eastAsia="Calibri" w:cstheme="majorHAnsi"/>
              </w:rPr>
            </w:pPr>
            <w:r w:rsidRPr="00535215">
              <w:rPr>
                <w:rFonts w:eastAsia="Calibri" w:cstheme="majorHAnsi"/>
              </w:rPr>
              <w:t>9309</w:t>
            </w:r>
          </w:p>
        </w:tc>
      </w:tr>
      <w:tr w:rsidR="00F23ACB" w:rsidRPr="00535215" w14:paraId="61186A89" w14:textId="77777777">
        <w:trPr>
          <w:gridAfter w:val="1"/>
          <w:wAfter w:w="8" w:type="dxa"/>
          <w:trHeight w:val="20"/>
        </w:trPr>
        <w:tc>
          <w:tcPr>
            <w:tcW w:w="2680" w:type="dxa"/>
          </w:tcPr>
          <w:p w14:paraId="2A738FB1" w14:textId="77777777" w:rsidR="00F23ACB" w:rsidRPr="00535215" w:rsidRDefault="00F23ACB">
            <w:pPr>
              <w:rPr>
                <w:rFonts w:eastAsia="Calibri" w:cstheme="majorHAnsi"/>
              </w:rPr>
            </w:pPr>
            <w:r w:rsidRPr="00535215">
              <w:rPr>
                <w:rFonts w:eastAsia="Calibri" w:cstheme="majorHAnsi"/>
              </w:rPr>
              <w:t>Africa</w:t>
            </w:r>
          </w:p>
        </w:tc>
        <w:tc>
          <w:tcPr>
            <w:tcW w:w="2563" w:type="dxa"/>
          </w:tcPr>
          <w:p w14:paraId="2E5C3E50" w14:textId="77777777" w:rsidR="00F23ACB" w:rsidRPr="00535215" w:rsidRDefault="00F23ACB">
            <w:pPr>
              <w:jc w:val="right"/>
              <w:rPr>
                <w:rFonts w:eastAsia="Calibri" w:cstheme="majorHAnsi"/>
              </w:rPr>
            </w:pPr>
            <w:r w:rsidRPr="00535215">
              <w:rPr>
                <w:rFonts w:eastAsia="Calibri" w:cstheme="majorHAnsi"/>
              </w:rPr>
              <w:t>10%</w:t>
            </w:r>
          </w:p>
        </w:tc>
        <w:tc>
          <w:tcPr>
            <w:tcW w:w="4117" w:type="dxa"/>
          </w:tcPr>
          <w:p w14:paraId="23CF41B4" w14:textId="77777777" w:rsidR="00F23ACB" w:rsidRPr="00535215" w:rsidRDefault="00F23ACB">
            <w:pPr>
              <w:jc w:val="right"/>
              <w:rPr>
                <w:rFonts w:eastAsia="Calibri" w:cstheme="majorHAnsi"/>
              </w:rPr>
            </w:pPr>
            <w:r w:rsidRPr="00535215">
              <w:rPr>
                <w:rFonts w:eastAsia="Calibri" w:cstheme="majorHAnsi"/>
              </w:rPr>
              <w:t>8941</w:t>
            </w:r>
          </w:p>
        </w:tc>
      </w:tr>
      <w:tr w:rsidR="00F23ACB" w:rsidRPr="00535215" w14:paraId="6F8FC749" w14:textId="77777777">
        <w:trPr>
          <w:gridAfter w:val="1"/>
          <w:wAfter w:w="8" w:type="dxa"/>
          <w:trHeight w:val="20"/>
        </w:trPr>
        <w:tc>
          <w:tcPr>
            <w:tcW w:w="2680" w:type="dxa"/>
          </w:tcPr>
          <w:p w14:paraId="00BBE2F0" w14:textId="77777777" w:rsidR="00F23ACB" w:rsidRPr="00535215" w:rsidRDefault="00F23ACB">
            <w:pPr>
              <w:rPr>
                <w:rFonts w:eastAsia="Calibri" w:cstheme="majorHAnsi"/>
              </w:rPr>
            </w:pPr>
            <w:r w:rsidRPr="00535215">
              <w:rPr>
                <w:rFonts w:eastAsia="Calibri" w:cstheme="majorHAnsi"/>
              </w:rPr>
              <w:t>Latin America</w:t>
            </w:r>
          </w:p>
        </w:tc>
        <w:tc>
          <w:tcPr>
            <w:tcW w:w="2563" w:type="dxa"/>
          </w:tcPr>
          <w:p w14:paraId="42FDCA82" w14:textId="77777777" w:rsidR="00F23ACB" w:rsidRPr="00535215" w:rsidRDefault="00F23ACB">
            <w:pPr>
              <w:jc w:val="right"/>
              <w:rPr>
                <w:rFonts w:eastAsia="Calibri" w:cstheme="majorHAnsi"/>
              </w:rPr>
            </w:pPr>
            <w:r w:rsidRPr="00535215">
              <w:rPr>
                <w:rFonts w:eastAsia="Calibri" w:cstheme="majorHAnsi"/>
              </w:rPr>
              <w:t>8%</w:t>
            </w:r>
          </w:p>
        </w:tc>
        <w:tc>
          <w:tcPr>
            <w:tcW w:w="4117" w:type="dxa"/>
          </w:tcPr>
          <w:p w14:paraId="1D4EB559" w14:textId="77777777" w:rsidR="00F23ACB" w:rsidRPr="00535215" w:rsidRDefault="00F23ACB">
            <w:pPr>
              <w:jc w:val="right"/>
              <w:rPr>
                <w:rFonts w:eastAsia="Calibri" w:cstheme="majorHAnsi"/>
              </w:rPr>
            </w:pPr>
            <w:r w:rsidRPr="00535215">
              <w:rPr>
                <w:rFonts w:eastAsia="Calibri" w:cstheme="majorHAnsi"/>
              </w:rPr>
              <w:t>9349</w:t>
            </w:r>
          </w:p>
        </w:tc>
      </w:tr>
      <w:tr w:rsidR="00F23ACB" w:rsidRPr="00535215" w14:paraId="6F73EA1C" w14:textId="77777777">
        <w:trPr>
          <w:gridAfter w:val="1"/>
          <w:wAfter w:w="8" w:type="dxa"/>
          <w:trHeight w:val="20"/>
        </w:trPr>
        <w:tc>
          <w:tcPr>
            <w:tcW w:w="2680" w:type="dxa"/>
          </w:tcPr>
          <w:p w14:paraId="79DD1EF2" w14:textId="77777777" w:rsidR="00F23ACB" w:rsidRPr="00535215" w:rsidRDefault="00F23ACB">
            <w:pPr>
              <w:rPr>
                <w:rFonts w:eastAsia="Calibri" w:cstheme="majorHAnsi"/>
              </w:rPr>
            </w:pPr>
            <w:r w:rsidRPr="00535215">
              <w:rPr>
                <w:rFonts w:eastAsia="Calibri" w:cstheme="majorHAnsi"/>
              </w:rPr>
              <w:t>Canada</w:t>
            </w:r>
          </w:p>
        </w:tc>
        <w:tc>
          <w:tcPr>
            <w:tcW w:w="2563" w:type="dxa"/>
          </w:tcPr>
          <w:p w14:paraId="32F92B9E" w14:textId="77777777" w:rsidR="00F23ACB" w:rsidRPr="00535215" w:rsidRDefault="00F23ACB">
            <w:pPr>
              <w:jc w:val="right"/>
              <w:rPr>
                <w:rFonts w:eastAsia="Calibri" w:cstheme="majorHAnsi"/>
              </w:rPr>
            </w:pPr>
            <w:r w:rsidRPr="00535215">
              <w:rPr>
                <w:rFonts w:eastAsia="Calibri" w:cstheme="majorHAnsi"/>
              </w:rPr>
              <w:t>7%</w:t>
            </w:r>
          </w:p>
        </w:tc>
        <w:tc>
          <w:tcPr>
            <w:tcW w:w="4117" w:type="dxa"/>
          </w:tcPr>
          <w:p w14:paraId="1C0B1010" w14:textId="77777777" w:rsidR="00F23ACB" w:rsidRPr="00535215" w:rsidRDefault="00F23ACB">
            <w:pPr>
              <w:jc w:val="right"/>
              <w:rPr>
                <w:rFonts w:eastAsia="Calibri" w:cstheme="majorHAnsi"/>
              </w:rPr>
            </w:pPr>
            <w:r w:rsidRPr="00535215">
              <w:rPr>
                <w:rFonts w:eastAsia="Calibri" w:cstheme="majorHAnsi"/>
              </w:rPr>
              <w:t>10621</w:t>
            </w:r>
          </w:p>
        </w:tc>
      </w:tr>
      <w:tr w:rsidR="00F23ACB" w:rsidRPr="00535215" w14:paraId="36423510" w14:textId="77777777">
        <w:trPr>
          <w:gridAfter w:val="1"/>
          <w:wAfter w:w="8" w:type="dxa"/>
          <w:trHeight w:val="20"/>
        </w:trPr>
        <w:tc>
          <w:tcPr>
            <w:tcW w:w="2680" w:type="dxa"/>
          </w:tcPr>
          <w:p w14:paraId="4CE92C22" w14:textId="77777777" w:rsidR="00F23ACB" w:rsidRPr="00535215" w:rsidRDefault="00F23ACB">
            <w:pPr>
              <w:rPr>
                <w:rFonts w:eastAsia="Calibri" w:cstheme="majorHAnsi"/>
              </w:rPr>
            </w:pPr>
            <w:r w:rsidRPr="00535215">
              <w:rPr>
                <w:rFonts w:eastAsia="Calibri" w:cstheme="majorHAnsi"/>
              </w:rPr>
              <w:t>US</w:t>
            </w:r>
          </w:p>
        </w:tc>
        <w:tc>
          <w:tcPr>
            <w:tcW w:w="2563" w:type="dxa"/>
          </w:tcPr>
          <w:p w14:paraId="284EE6D9" w14:textId="77777777" w:rsidR="00F23ACB" w:rsidRPr="00535215" w:rsidRDefault="00F23ACB">
            <w:pPr>
              <w:jc w:val="right"/>
              <w:rPr>
                <w:rFonts w:eastAsia="Calibri" w:cstheme="majorHAnsi"/>
              </w:rPr>
            </w:pPr>
            <w:r w:rsidRPr="00535215">
              <w:rPr>
                <w:rFonts w:eastAsia="Calibri" w:cstheme="majorHAnsi"/>
              </w:rPr>
              <w:t>5%</w:t>
            </w:r>
          </w:p>
        </w:tc>
        <w:tc>
          <w:tcPr>
            <w:tcW w:w="4117" w:type="dxa"/>
          </w:tcPr>
          <w:p w14:paraId="75FAEC25" w14:textId="77777777" w:rsidR="00F23ACB" w:rsidRPr="00535215" w:rsidRDefault="00F23ACB">
            <w:pPr>
              <w:jc w:val="right"/>
              <w:rPr>
                <w:rFonts w:eastAsia="Calibri" w:cstheme="majorHAnsi"/>
              </w:rPr>
            </w:pPr>
            <w:r w:rsidRPr="00535215">
              <w:rPr>
                <w:rFonts w:eastAsia="Calibri" w:cstheme="majorHAnsi"/>
              </w:rPr>
              <w:t>11734</w:t>
            </w:r>
          </w:p>
        </w:tc>
      </w:tr>
      <w:tr w:rsidR="00F23ACB" w:rsidRPr="00535215" w14:paraId="6DDFDC18" w14:textId="77777777">
        <w:trPr>
          <w:gridAfter w:val="1"/>
          <w:wAfter w:w="8" w:type="dxa"/>
          <w:trHeight w:val="20"/>
        </w:trPr>
        <w:tc>
          <w:tcPr>
            <w:tcW w:w="2680" w:type="dxa"/>
          </w:tcPr>
          <w:p w14:paraId="24FA76C3" w14:textId="77777777" w:rsidR="00F23ACB" w:rsidRPr="00535215" w:rsidRDefault="00F23ACB">
            <w:pPr>
              <w:rPr>
                <w:rFonts w:eastAsia="Calibri" w:cstheme="majorHAnsi"/>
              </w:rPr>
            </w:pPr>
            <w:r w:rsidRPr="00535215">
              <w:rPr>
                <w:rFonts w:eastAsia="Calibri" w:cstheme="majorHAnsi"/>
              </w:rPr>
              <w:t>Mexico</w:t>
            </w:r>
          </w:p>
        </w:tc>
        <w:tc>
          <w:tcPr>
            <w:tcW w:w="2563" w:type="dxa"/>
          </w:tcPr>
          <w:p w14:paraId="37AAE969" w14:textId="77777777" w:rsidR="00F23ACB" w:rsidRPr="00535215" w:rsidRDefault="00F23ACB">
            <w:pPr>
              <w:jc w:val="right"/>
              <w:rPr>
                <w:rFonts w:eastAsia="Calibri" w:cstheme="majorHAnsi"/>
              </w:rPr>
            </w:pPr>
            <w:r w:rsidRPr="00535215">
              <w:rPr>
                <w:rFonts w:eastAsia="Calibri" w:cstheme="majorHAnsi"/>
              </w:rPr>
              <w:t>3%</w:t>
            </w:r>
          </w:p>
        </w:tc>
        <w:tc>
          <w:tcPr>
            <w:tcW w:w="4117" w:type="dxa"/>
          </w:tcPr>
          <w:p w14:paraId="32C9416E" w14:textId="77777777" w:rsidR="00F23ACB" w:rsidRPr="00535215" w:rsidRDefault="00F23ACB">
            <w:pPr>
              <w:jc w:val="right"/>
              <w:rPr>
                <w:rFonts w:eastAsia="Calibri" w:cstheme="majorHAnsi"/>
              </w:rPr>
            </w:pPr>
            <w:r w:rsidRPr="00535215">
              <w:rPr>
                <w:rFonts w:eastAsia="Calibri" w:cstheme="majorHAnsi"/>
              </w:rPr>
              <w:t>11718</w:t>
            </w:r>
          </w:p>
        </w:tc>
      </w:tr>
      <w:tr w:rsidR="00F23ACB" w:rsidRPr="00535215" w14:paraId="7CE18425" w14:textId="77777777">
        <w:trPr>
          <w:trHeight w:val="20"/>
        </w:trPr>
        <w:tc>
          <w:tcPr>
            <w:tcW w:w="2680" w:type="dxa"/>
            <w:tcBorders>
              <w:bottom w:val="single" w:sz="4" w:space="0" w:color="auto"/>
            </w:tcBorders>
          </w:tcPr>
          <w:p w14:paraId="400B7B55" w14:textId="77777777" w:rsidR="00F23ACB" w:rsidRPr="00535215" w:rsidRDefault="00F23ACB">
            <w:pPr>
              <w:rPr>
                <w:rFonts w:eastAsia="Calibri" w:cstheme="majorHAnsi"/>
                <w:vertAlign w:val="superscript"/>
              </w:rPr>
            </w:pPr>
            <w:r w:rsidRPr="00535215">
              <w:rPr>
                <w:rFonts w:eastAsia="Calibri" w:cstheme="majorHAnsi"/>
              </w:rPr>
              <w:t xml:space="preserve">Other </w:t>
            </w:r>
            <w:r w:rsidRPr="00535215">
              <w:rPr>
                <w:rFonts w:eastAsia="Calibri" w:cstheme="majorHAnsi"/>
                <w:vertAlign w:val="superscript"/>
              </w:rPr>
              <w:t>a</w:t>
            </w:r>
          </w:p>
        </w:tc>
        <w:tc>
          <w:tcPr>
            <w:tcW w:w="2563" w:type="dxa"/>
            <w:tcBorders>
              <w:bottom w:val="single" w:sz="4" w:space="0" w:color="auto"/>
            </w:tcBorders>
          </w:tcPr>
          <w:p w14:paraId="1387340A" w14:textId="77777777" w:rsidR="00F23ACB" w:rsidRPr="00535215" w:rsidRDefault="00F23ACB">
            <w:pPr>
              <w:jc w:val="right"/>
              <w:rPr>
                <w:rFonts w:eastAsia="Calibri" w:cstheme="majorHAnsi"/>
              </w:rPr>
            </w:pPr>
            <w:r w:rsidRPr="00535215">
              <w:rPr>
                <w:rFonts w:eastAsia="Calibri" w:cstheme="majorHAnsi"/>
              </w:rPr>
              <w:t>24%</w:t>
            </w:r>
          </w:p>
        </w:tc>
        <w:tc>
          <w:tcPr>
            <w:tcW w:w="4117" w:type="dxa"/>
            <w:gridSpan w:val="2"/>
            <w:tcBorders>
              <w:bottom w:val="single" w:sz="4" w:space="0" w:color="auto"/>
            </w:tcBorders>
          </w:tcPr>
          <w:p w14:paraId="44E41409" w14:textId="77777777" w:rsidR="00F23ACB" w:rsidRPr="00535215" w:rsidRDefault="00F23ACB">
            <w:pPr>
              <w:jc w:val="right"/>
              <w:rPr>
                <w:rFonts w:eastAsia="Calibri" w:cstheme="majorHAnsi"/>
              </w:rPr>
            </w:pPr>
            <w:r w:rsidRPr="00535215">
              <w:rPr>
                <w:rFonts w:eastAsia="Calibri" w:cstheme="majorHAnsi"/>
              </w:rPr>
              <w:t>2244</w:t>
            </w:r>
          </w:p>
        </w:tc>
      </w:tr>
      <w:tr w:rsidR="00F23ACB" w:rsidRPr="00535215" w14:paraId="2594F281" w14:textId="77777777">
        <w:trPr>
          <w:trHeight w:val="20"/>
        </w:trPr>
        <w:tc>
          <w:tcPr>
            <w:tcW w:w="9360" w:type="dxa"/>
            <w:gridSpan w:val="4"/>
            <w:tcBorders>
              <w:top w:val="single" w:sz="4" w:space="0" w:color="auto"/>
              <w:left w:val="nil"/>
              <w:bottom w:val="nil"/>
              <w:right w:val="nil"/>
            </w:tcBorders>
          </w:tcPr>
          <w:p w14:paraId="72976857" w14:textId="686849B6" w:rsidR="00F23ACB" w:rsidRPr="00535215" w:rsidRDefault="00F23ACB">
            <w:pPr>
              <w:rPr>
                <w:rFonts w:cstheme="majorHAnsi"/>
                <w:sz w:val="20"/>
                <w:szCs w:val="20"/>
              </w:rPr>
            </w:pPr>
            <w:r w:rsidRPr="00535215">
              <w:rPr>
                <w:rFonts w:eastAsia="Calibri" w:cstheme="majorHAnsi"/>
                <w:sz w:val="20"/>
                <w:szCs w:val="20"/>
                <w:vertAlign w:val="superscript"/>
              </w:rPr>
              <w:t>a</w:t>
            </w:r>
            <w:r w:rsidRPr="00535215">
              <w:rPr>
                <w:rFonts w:cstheme="majorHAnsi"/>
                <w:sz w:val="20"/>
                <w:szCs w:val="20"/>
              </w:rPr>
              <w:t xml:space="preserve"> Assumptions about distances for “other” exporters depended on the importing region. For China, we assumed the distance traveled was 3,200 km, which is the length of a pipeline between Taishet, Russia and Daqing, China, that transports roughly 50% of the oil traded between Russia and China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{"citationID":"a1bs5ssq8l2","properties":{"formattedCitation":"\\super 20\\nosupersub{}","plainCitation":"20","noteIndex":0},"citationItems":[{"id":50917,"uris":["http://zotero.org/groups/3864151/items/EMNXR2PB"],"itemData":{"id":50917,"type":"webpage","title":"Eastern Siberia–Pacific Ocean oil pipeline - Wikipedia","URL":"https://en.wikipedia.org/wiki/Eastern_Siberia%E2%80%93Pacific_Ocean_oil_pipeline#cite_note-upstream2-18","author":[{"literal":"Wikipedia"}],"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20</w:t>
            </w:r>
            <w:r w:rsidRPr="00535215">
              <w:rPr>
                <w:rFonts w:cstheme="majorHAnsi"/>
                <w:sz w:val="20"/>
                <w:szCs w:val="20"/>
              </w:rPr>
              <w:fldChar w:fldCharType="end"/>
            </w:r>
            <w:r w:rsidRPr="00535215">
              <w:rPr>
                <w:rFonts w:cstheme="majorHAnsi"/>
                <w:sz w:val="20"/>
                <w:szCs w:val="20"/>
              </w:rPr>
              <w:t xml:space="preserve">. India imports nearly all its oil from the </w:t>
            </w:r>
            <w:r w:rsidRPr="00535215">
              <w:rPr>
                <w:rFonts w:cstheme="majorHAnsi"/>
                <w:sz w:val="20"/>
                <w:szCs w:val="20"/>
              </w:rPr>
              <w:lastRenderedPageBreak/>
              <w:t xml:space="preserve">US, Africa and the Middle East so “other” countries were not considered relevant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{"citationID":"asdut991ct","properties":{"formattedCitation":"\\super 21\\nosupersub{}","plainCitation":"21","noteIndex":0},"citationItems":[{"id":50922,"uris":["http://zotero.org/groups/3864151/items/C9B5P5FW"],"itemData":{"id":50922,"type":"article-newspaper","abstract":"The United States overtook Saudi Arabia as India's second biggest oil supplier after Iraq last month, as refiners boosted cheaper U.S. crude purchases to record levels to offset OPEC+ supply cuts, data from trade sources showed.","container-title":"Reuters","language":"en","section":"India Top News","source":"www.reuters.com","title":"U.S. becomes India's second biggest oil supplier, Saudi plunges to No. 4","URL":"https://www.reuters.com/article/india-oil-imports-idUSKBN2B70LR","author":[{"family":"Verma","given":"Nidhi"}],"accessed":{"date-parts":[["2022",3,23]]},"issued":{"date-parts":[["2021",3,15]]}}}],"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21</w:t>
            </w:r>
            <w:r w:rsidRPr="00535215">
              <w:rPr>
                <w:rFonts w:cstheme="majorHAnsi"/>
                <w:sz w:val="20"/>
                <w:szCs w:val="20"/>
              </w:rPr>
              <w:fldChar w:fldCharType="end"/>
            </w:r>
            <w:r w:rsidRPr="00535215">
              <w:rPr>
                <w:rFonts w:cstheme="majorHAnsi"/>
                <w:sz w:val="20"/>
                <w:szCs w:val="20"/>
              </w:rPr>
              <w:t xml:space="preserve">. Thailand imports significant quantities from neighboring countries in SE Asia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{"citationID":"a174sf965as","properties":{"formattedCitation":"\\super 22\\nosupersub{}","plainCitation":"22","noteIndex":0},"citationItems":[{"id":50928,"uris":["http://zotero.org/groups/3864151/items/CJHNUYJB"],"itemData":{"id":50928,"type":"webpage","abstract":"Thailand Resource Guide on Oil and Gas for U.S. exporters interested in expanding into new markets.","language":"en","title":"Energy Resource Guide - Thailand - Oil and Gas","URL":"https://www.trade.gov/energy-resource-guide-thailand-oil-and-gas","author":[{"literal":"International Trade Administration"}],"accessed":{"date-parts":[["2022",3,23]]}}}],"schema":"https://github.com/citation-style-language/schema/raw/master/csl-citation.json"}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22</w:t>
            </w:r>
            <w:r w:rsidRPr="00535215">
              <w:rPr>
                <w:rFonts w:cstheme="majorHAnsi"/>
                <w:sz w:val="20"/>
                <w:szCs w:val="20"/>
              </w:rPr>
              <w:fldChar w:fldCharType="end"/>
            </w:r>
            <w:r w:rsidRPr="00535215">
              <w:rPr>
                <w:rFonts w:cstheme="majorHAnsi"/>
                <w:sz w:val="20"/>
                <w:szCs w:val="20"/>
              </w:rPr>
              <w:t xml:space="preserve">. For Turkey, we assumed “other” originated from Russia based on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{"citationID":"G9PIP8NP","properties":{"formattedCitation":"\\super 23\\nosupersub{}","plainCitation":"23","noteIndex":0},"citationItems":[{"id":50930,"uris":["http://zotero.org/groups/3864151/items/98YHXCVR"],"itemData":{"id":50930,"type":"webpage","title":"TURKEY - Analysis","URL":"https://www.eia.gov/international/analysis/country/TUR","author":[{"literal":"Energy Information Administration (EIA)"}],"accessed":{"date-parts":[["2022",3,23]]},"issued":{"date-parts":[["2017"]]}}}],"schema":"https://github.com/citation-style-language/schema/raw/master/csl-citation.json"}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23</w:t>
            </w:r>
            <w:r w:rsidRPr="00535215">
              <w:rPr>
                <w:rFonts w:cstheme="majorHAnsi"/>
                <w:sz w:val="20"/>
                <w:szCs w:val="20"/>
              </w:rPr>
              <w:fldChar w:fldCharType="end"/>
            </w:r>
            <w:r w:rsidRPr="00535215">
              <w:rPr>
                <w:rFonts w:cstheme="majorHAnsi"/>
                <w:sz w:val="20"/>
                <w:szCs w:val="20"/>
              </w:rPr>
              <w:t xml:space="preserve">, and for South Africa, we assumed “other” originated from India based on World Bank trade data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{"citationID":"wDY0s7sX","properties":{"formattedCitation":"\\super 24\\nosupersub{}","plainCitation":"24","noteIndex":0},"citationItems":[{"id":50932,"uris":["http://zotero.org/groups/3864151/items/X2TDTEU9"],"itemData":{"id":50932,"type":"webpage","container-title":"World Integrated Trade Solution (WITS)","title":"South Africa Fuel Imports by country &amp; region 2019","URL":"https://wits.worldbank.org/CountryProfile/en/Country/ZAF/Year/2019/TradeFlow/Import/Partner/all/Product/Fuels/Show/Partner%20Name;MPRT-TRD-VL;MPRT-PRDCT-SHR;AHS-WGHTD-AVRG;MFN-WGHTD-AVRG;/Sort/MPRT-TRD-VL/Chart/top10","author":[{"literal":"World Bank"}],"accessed":{"date-parts":[["2022",3,23]]},"issued":{"date-parts":[["2022"]]}}}],"schema":"https://github.com/citation-style-language/schema/raw/master/csl-citation.json"}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24</w:t>
            </w:r>
            <w:r w:rsidRPr="00535215">
              <w:rPr>
                <w:rFonts w:cstheme="majorHAnsi"/>
                <w:sz w:val="20"/>
                <w:szCs w:val="20"/>
              </w:rPr>
              <w:fldChar w:fldCharType="end"/>
            </w:r>
            <w:r w:rsidRPr="00535215">
              <w:rPr>
                <w:rFonts w:cstheme="majorHAnsi"/>
                <w:sz w:val="20"/>
                <w:szCs w:val="20"/>
              </w:rPr>
              <w:t xml:space="preserve">. </w:t>
            </w:r>
          </w:p>
          <w:p w14:paraId="358AB6D6" w14:textId="61E8D261" w:rsidR="00F23ACB" w:rsidRPr="00535215" w:rsidRDefault="00F23ACB">
            <w:pPr>
              <w:rPr>
                <w:rFonts w:eastAsia="Calibri" w:cstheme="majorHAnsi"/>
                <w:sz w:val="20"/>
                <w:szCs w:val="20"/>
              </w:rPr>
            </w:pPr>
            <w:r w:rsidRPr="00535215">
              <w:rPr>
                <w:rFonts w:eastAsia="Calibri"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{"citationID":"7t6zkKiP","properties":{"formattedCitation":"\\super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5E2812A2" w14:textId="77777777" w:rsidR="00F23ACB" w:rsidRPr="00535215" w:rsidRDefault="00F23ACB" w:rsidP="00F23ACB">
      <w:pPr>
        <w:pStyle w:val="Heading3"/>
        <w:rPr>
          <w:rFonts w:asciiTheme="majorHAnsi" w:hAnsiTheme="majorHAnsi" w:cstheme="majorHAnsi"/>
        </w:rPr>
      </w:pPr>
      <w:bookmarkStart w:id="20" w:name="_Toc103112335"/>
      <w:r w:rsidRPr="00535215">
        <w:rPr>
          <w:rFonts w:asciiTheme="majorHAnsi" w:hAnsiTheme="majorHAnsi" w:cstheme="majorHAnsi"/>
        </w:rPr>
        <w:lastRenderedPageBreak/>
        <w:t>LPG and kerosene</w:t>
      </w:r>
      <w:bookmarkEnd w:id="20"/>
    </w:p>
    <w:p w14:paraId="6B91550E" w14:textId="1F4C3CCC" w:rsidR="00F23ACB" w:rsidRDefault="00F23ACB" w:rsidP="00D06AA4">
      <w:pPr>
        <w:rPr>
          <w:rFonts w:cstheme="majorHAnsi"/>
        </w:rPr>
      </w:pPr>
      <w:r w:rsidRPr="00535215">
        <w:rPr>
          <w:rFonts w:cstheme="majorHAnsi"/>
        </w:rPr>
        <w:t xml:space="preserve">For LPG and kerosene, the team assumed upstream emissions also result from fuel available on the global market. LPG is produced from both crude oil and natural gas; GREET allows users to set the proportion of LPG produced from each feedstock. We used the global average of 63% from natural gas and 37% from crude oil based on data from the WLPGA </w:t>
      </w:r>
      <w:r w:rsidRPr="00535215">
        <w:rPr>
          <w:rFonts w:cstheme="majorHAnsi"/>
        </w:rPr>
        <w:fldChar w:fldCharType="begin"/>
      </w:r>
      <w:r w:rsidR="00CA4E45" w:rsidRPr="00535215">
        <w:rPr>
          <w:rFonts w:cstheme="majorHAnsi"/>
        </w:rPr>
        <w:instrText xml:space="preserve"> ADDIN ZOTERO_ITEM CSL_CITATION {"citationID":"uhyuxYb4","properties":{"formattedCitation":"\\super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cstheme="majorHAnsi"/>
        </w:rPr>
        <w:fldChar w:fldCharType="separate"/>
      </w:r>
      <w:r w:rsidR="00CA4E45" w:rsidRPr="00535215">
        <w:rPr>
          <w:rFonts w:cstheme="majorHAnsi"/>
          <w:vertAlign w:val="superscript"/>
        </w:rPr>
        <w:t>26</w:t>
      </w:r>
      <w:r w:rsidRPr="00535215">
        <w:rPr>
          <w:rFonts w:cstheme="majorHAnsi"/>
        </w:rPr>
        <w:fldChar w:fldCharType="end"/>
      </w:r>
      <w:r w:rsidRPr="00535215">
        <w:rPr>
          <w:rFonts w:cstheme="majorHAnsi"/>
        </w:rPr>
        <w:t xml:space="preserve">. Kerosene is produced entirely from crude oil. For kerosene and the portion of LPG derived from crude oil, we used the same mix of global crude oil described in </w:t>
      </w:r>
      <w:r w:rsidRPr="00535215">
        <w:rPr>
          <w:rFonts w:cstheme="majorHAnsi"/>
        </w:rPr>
        <w:fldChar w:fldCharType="begin"/>
      </w:r>
      <w:r w:rsidRPr="00535215">
        <w:rPr>
          <w:rFonts w:cstheme="majorHAnsi"/>
        </w:rPr>
        <w:instrText xml:space="preserve"> REF _Ref100757847 \h  \* MERGEFORMAT </w:instrText>
      </w:r>
      <w:r w:rsidRPr="00535215">
        <w:rPr>
          <w:rFonts w:cstheme="majorHAnsi"/>
        </w:rPr>
      </w:r>
      <w:r w:rsidRPr="00535215">
        <w:rPr>
          <w:rFonts w:cstheme="majorHAnsi"/>
        </w:rPr>
        <w:fldChar w:fldCharType="separate"/>
      </w:r>
      <w:r w:rsidR="00FA6498" w:rsidRPr="00535215">
        <w:rPr>
          <w:rFonts w:cstheme="majorHAnsi"/>
        </w:rPr>
        <w:t xml:space="preserve">Table </w:t>
      </w:r>
      <w:r w:rsidRPr="00535215">
        <w:rPr>
          <w:rFonts w:cstheme="majorHAnsi"/>
        </w:rPr>
        <w:fldChar w:fldCharType="end"/>
      </w:r>
      <w:r w:rsidRPr="00535215">
        <w:rPr>
          <w:rFonts w:cstheme="majorHAnsi"/>
        </w:rPr>
        <w:t>. To estimate the emissions from the global LPG trade, we identified the largest LPG importers in the sample (</w:t>
      </w:r>
      <w:r w:rsidRPr="00535215">
        <w:rPr>
          <w:rFonts w:eastAsia="Calibri" w:cstheme="majorHAnsi"/>
        </w:rPr>
        <w:fldChar w:fldCharType="begin"/>
      </w:r>
      <w:r w:rsidRPr="00535215">
        <w:rPr>
          <w:rFonts w:cstheme="majorHAnsi"/>
        </w:rPr>
        <w:instrText xml:space="preserve"> REF _Ref100757948 \h </w:instrText>
      </w:r>
      <w:r w:rsidR="00AA5EFE" w:rsidRPr="00535215">
        <w:rPr>
          <w:rFonts w:eastAsia="Calibri" w:cstheme="majorHAnsi"/>
        </w:rPr>
        <w:instrText xml:space="preserve"> \* MERGEFORMAT </w:instrText>
      </w:r>
      <w:r w:rsidRPr="00535215">
        <w:rPr>
          <w:rFonts w:eastAsia="Calibri" w:cstheme="majorHAnsi"/>
        </w:rPr>
      </w:r>
      <w:r w:rsidRPr="00535215">
        <w:rPr>
          <w:rFonts w:eastAsia="Calibri" w:cstheme="majorHAnsi"/>
        </w:rPr>
        <w:fldChar w:fldCharType="separate"/>
      </w:r>
      <w:r w:rsidR="00FA6498" w:rsidRPr="00535215">
        <w:rPr>
          <w:rFonts w:cstheme="majorHAnsi"/>
        </w:rPr>
        <w:t>Table S3</w:t>
      </w:r>
      <w:r w:rsidRPr="00535215">
        <w:rPr>
          <w:rFonts w:eastAsia="Calibri" w:cstheme="majorHAnsi"/>
        </w:rPr>
        <w:fldChar w:fldCharType="end"/>
      </w:r>
      <w:r w:rsidRPr="00535215">
        <w:rPr>
          <w:rFonts w:eastAsia="Calibri" w:cstheme="majorHAnsi"/>
        </w:rPr>
        <w:t>).</w:t>
      </w:r>
      <w:r w:rsidRPr="00535215">
        <w:rPr>
          <w:rFonts w:cstheme="majorHAnsi"/>
        </w:rPr>
        <w:t xml:space="preserve"> Russia is self-sufficient in LPG supply, but the other major consumers import between 34 and 74% of LPG to meet total demand. As with crude oil, we estimate distances between major LPG exporters (</w:t>
      </w:r>
      <w:r w:rsidRPr="00535215">
        <w:rPr>
          <w:rFonts w:cstheme="majorHAnsi"/>
        </w:rPr>
        <w:fldChar w:fldCharType="begin"/>
      </w:r>
      <w:r w:rsidRPr="00535215">
        <w:rPr>
          <w:rFonts w:cstheme="majorHAnsi"/>
        </w:rPr>
        <w:instrText xml:space="preserve"> REF _Ref102493254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S4</w:t>
      </w:r>
      <w:r w:rsidRPr="00535215">
        <w:rPr>
          <w:rFonts w:cstheme="majorHAnsi"/>
        </w:rPr>
        <w:fldChar w:fldCharType="end"/>
      </w:r>
      <w:r w:rsidRPr="00535215">
        <w:rPr>
          <w:rFonts w:cstheme="majorHAnsi"/>
        </w:rPr>
        <w:t xml:space="preserve">). For kerosene, UN data indicated that nearly all the largest consumers are self-sufficient, so no estimates of long-distance transportation were necessary. </w:t>
      </w:r>
    </w:p>
    <w:p w14:paraId="42F6F42F" w14:textId="77777777" w:rsidR="008F4385" w:rsidRPr="00535215" w:rsidRDefault="008F4385" w:rsidP="00D06AA4">
      <w:pPr>
        <w:rPr>
          <w:rFonts w:cstheme="majorHAnsi"/>
        </w:rPr>
      </w:pPr>
    </w:p>
    <w:p w14:paraId="4178F6B1" w14:textId="1A58FE11" w:rsidR="00F23ACB" w:rsidRPr="00535215" w:rsidRDefault="00F23ACB" w:rsidP="00F23ACB">
      <w:pPr>
        <w:pStyle w:val="Caption"/>
        <w:rPr>
          <w:rFonts w:asciiTheme="majorHAnsi" w:hAnsiTheme="majorHAnsi" w:cstheme="majorHAnsi"/>
        </w:rPr>
      </w:pPr>
      <w:bookmarkStart w:id="21" w:name="_Ref100757948"/>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21"/>
      <w:r w:rsidRPr="00535215">
        <w:rPr>
          <w:rFonts w:asciiTheme="majorHAnsi" w:hAnsiTheme="majorHAnsi" w:cstheme="majorHAnsi"/>
        </w:rPr>
        <w:t xml:space="preserve">: </w:t>
      </w:r>
      <w:r w:rsidRPr="00535215">
        <w:rPr>
          <w:rFonts w:asciiTheme="majorHAnsi" w:eastAsia="Calibri" w:hAnsiTheme="majorHAnsi" w:cstheme="majorHAnsi"/>
        </w:rPr>
        <w:t>Largest LPG consuming countries in the global sample</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{"citationID":"rgdJbFle","properties":{"formattedCitation":"\\super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2096"/>
        <w:gridCol w:w="1210"/>
        <w:gridCol w:w="1211"/>
        <w:gridCol w:w="1211"/>
        <w:gridCol w:w="1210"/>
        <w:gridCol w:w="1211"/>
        <w:gridCol w:w="1211"/>
      </w:tblGrid>
      <w:tr w:rsidR="00F23ACB" w:rsidRPr="00535215" w14:paraId="61AD3397" w14:textId="77777777">
        <w:trPr>
          <w:trHeight w:val="20"/>
        </w:trPr>
        <w:tc>
          <w:tcPr>
            <w:tcW w:w="2096" w:type="dxa"/>
          </w:tcPr>
          <w:p w14:paraId="589CC0D6" w14:textId="77777777" w:rsidR="00F23ACB" w:rsidRPr="00535215" w:rsidRDefault="00F23ACB">
            <w:pPr>
              <w:rPr>
                <w:rFonts w:cstheme="majorHAnsi"/>
                <w:sz w:val="20"/>
                <w:szCs w:val="20"/>
              </w:rPr>
            </w:pPr>
            <w:r w:rsidRPr="00535215">
              <w:rPr>
                <w:rFonts w:cstheme="majorHAnsi"/>
                <w:sz w:val="20"/>
                <w:szCs w:val="20"/>
              </w:rPr>
              <w:t xml:space="preserve">Country </w:t>
            </w:r>
          </w:p>
        </w:tc>
        <w:tc>
          <w:tcPr>
            <w:tcW w:w="1210" w:type="dxa"/>
          </w:tcPr>
          <w:p w14:paraId="109EB819" w14:textId="77777777" w:rsidR="00F23ACB" w:rsidRPr="00535215" w:rsidRDefault="00F23ACB">
            <w:pPr>
              <w:jc w:val="center"/>
              <w:rPr>
                <w:rFonts w:cstheme="majorHAnsi"/>
                <w:sz w:val="20"/>
                <w:szCs w:val="20"/>
              </w:rPr>
            </w:pPr>
            <w:r w:rsidRPr="00535215">
              <w:rPr>
                <w:rFonts w:cstheme="majorHAnsi"/>
                <w:sz w:val="20"/>
                <w:szCs w:val="20"/>
              </w:rPr>
              <w:t>Production (kton)</w:t>
            </w:r>
          </w:p>
        </w:tc>
        <w:tc>
          <w:tcPr>
            <w:tcW w:w="1211" w:type="dxa"/>
          </w:tcPr>
          <w:p w14:paraId="34094F34" w14:textId="77777777" w:rsidR="00F23ACB" w:rsidRPr="00535215" w:rsidRDefault="00F23ACB">
            <w:pPr>
              <w:jc w:val="center"/>
              <w:rPr>
                <w:rFonts w:cstheme="majorHAnsi"/>
                <w:sz w:val="20"/>
                <w:szCs w:val="20"/>
              </w:rPr>
            </w:pPr>
            <w:r w:rsidRPr="00535215">
              <w:rPr>
                <w:rFonts w:cstheme="majorHAnsi"/>
                <w:sz w:val="20"/>
                <w:szCs w:val="20"/>
              </w:rPr>
              <w:t>Imports (kton)</w:t>
            </w:r>
          </w:p>
        </w:tc>
        <w:tc>
          <w:tcPr>
            <w:tcW w:w="1211" w:type="dxa"/>
          </w:tcPr>
          <w:p w14:paraId="6430599A" w14:textId="77777777" w:rsidR="00F23ACB" w:rsidRPr="00535215" w:rsidRDefault="00F23ACB">
            <w:pPr>
              <w:jc w:val="center"/>
              <w:rPr>
                <w:rFonts w:cstheme="majorHAnsi"/>
                <w:sz w:val="20"/>
                <w:szCs w:val="20"/>
              </w:rPr>
            </w:pPr>
            <w:r w:rsidRPr="00535215">
              <w:rPr>
                <w:rFonts w:cstheme="majorHAnsi"/>
                <w:sz w:val="20"/>
                <w:szCs w:val="20"/>
              </w:rPr>
              <w:t>Exports (kton)</w:t>
            </w:r>
          </w:p>
        </w:tc>
        <w:tc>
          <w:tcPr>
            <w:tcW w:w="1210" w:type="dxa"/>
          </w:tcPr>
          <w:p w14:paraId="2DEA4F60" w14:textId="77777777" w:rsidR="00F23ACB" w:rsidRPr="00535215" w:rsidRDefault="00F23ACB">
            <w:pPr>
              <w:jc w:val="center"/>
              <w:rPr>
                <w:rFonts w:cstheme="majorHAnsi"/>
                <w:sz w:val="20"/>
                <w:szCs w:val="20"/>
              </w:rPr>
            </w:pPr>
            <w:r w:rsidRPr="00535215">
              <w:rPr>
                <w:rFonts w:cstheme="majorHAnsi"/>
                <w:sz w:val="20"/>
                <w:szCs w:val="20"/>
              </w:rPr>
              <w:t>Consumption (kton)</w:t>
            </w:r>
          </w:p>
        </w:tc>
        <w:tc>
          <w:tcPr>
            <w:tcW w:w="1211" w:type="dxa"/>
          </w:tcPr>
          <w:p w14:paraId="10F3D4F8" w14:textId="77777777" w:rsidR="00F23ACB" w:rsidRPr="00535215" w:rsidRDefault="00F23ACB">
            <w:pPr>
              <w:jc w:val="center"/>
              <w:rPr>
                <w:rFonts w:cstheme="majorHAnsi"/>
                <w:sz w:val="20"/>
                <w:szCs w:val="20"/>
              </w:rPr>
            </w:pPr>
            <w:r w:rsidRPr="00535215">
              <w:rPr>
                <w:rFonts w:cstheme="majorHAnsi"/>
                <w:sz w:val="20"/>
                <w:szCs w:val="20"/>
              </w:rPr>
              <w:t>% of cons in sample (%)</w:t>
            </w:r>
          </w:p>
        </w:tc>
        <w:tc>
          <w:tcPr>
            <w:tcW w:w="1211" w:type="dxa"/>
          </w:tcPr>
          <w:p w14:paraId="753DDF52" w14:textId="77777777" w:rsidR="00F23ACB" w:rsidRPr="00535215" w:rsidRDefault="00F23ACB">
            <w:pPr>
              <w:jc w:val="center"/>
              <w:rPr>
                <w:rFonts w:cstheme="majorHAnsi"/>
                <w:sz w:val="20"/>
                <w:szCs w:val="20"/>
              </w:rPr>
            </w:pPr>
            <w:r w:rsidRPr="00535215">
              <w:rPr>
                <w:rFonts w:cstheme="majorHAnsi"/>
                <w:sz w:val="20"/>
                <w:szCs w:val="20"/>
              </w:rPr>
              <w:t>pct imported</w:t>
            </w:r>
          </w:p>
        </w:tc>
      </w:tr>
      <w:tr w:rsidR="00F23ACB" w:rsidRPr="00535215" w14:paraId="584849B4" w14:textId="77777777">
        <w:trPr>
          <w:trHeight w:val="20"/>
        </w:trPr>
        <w:tc>
          <w:tcPr>
            <w:tcW w:w="2096" w:type="dxa"/>
          </w:tcPr>
          <w:p w14:paraId="4CA109C9" w14:textId="77777777" w:rsidR="00F23ACB" w:rsidRPr="00535215" w:rsidRDefault="00F23ACB">
            <w:pPr>
              <w:rPr>
                <w:rFonts w:cstheme="majorHAnsi"/>
                <w:sz w:val="20"/>
                <w:szCs w:val="20"/>
              </w:rPr>
            </w:pPr>
            <w:r w:rsidRPr="00535215">
              <w:rPr>
                <w:rFonts w:cstheme="majorHAnsi"/>
                <w:sz w:val="20"/>
                <w:szCs w:val="20"/>
              </w:rPr>
              <w:t>China</w:t>
            </w:r>
          </w:p>
        </w:tc>
        <w:tc>
          <w:tcPr>
            <w:tcW w:w="1210" w:type="dxa"/>
          </w:tcPr>
          <w:p w14:paraId="59014D5E" w14:textId="77777777" w:rsidR="00F23ACB" w:rsidRPr="00535215" w:rsidRDefault="00F23ACB">
            <w:pPr>
              <w:jc w:val="right"/>
              <w:rPr>
                <w:rFonts w:cstheme="majorHAnsi"/>
                <w:sz w:val="20"/>
                <w:szCs w:val="20"/>
              </w:rPr>
            </w:pPr>
            <w:r w:rsidRPr="00535215">
              <w:rPr>
                <w:rFonts w:cstheme="majorHAnsi"/>
                <w:sz w:val="20"/>
                <w:szCs w:val="20"/>
              </w:rPr>
              <w:t>40,615</w:t>
            </w:r>
          </w:p>
        </w:tc>
        <w:tc>
          <w:tcPr>
            <w:tcW w:w="1211" w:type="dxa"/>
          </w:tcPr>
          <w:p w14:paraId="2201F7D3" w14:textId="77777777" w:rsidR="00F23ACB" w:rsidRPr="00535215" w:rsidRDefault="00F23ACB">
            <w:pPr>
              <w:jc w:val="right"/>
              <w:rPr>
                <w:rFonts w:cstheme="majorHAnsi"/>
                <w:sz w:val="20"/>
                <w:szCs w:val="20"/>
              </w:rPr>
            </w:pPr>
            <w:r w:rsidRPr="00535215">
              <w:rPr>
                <w:rFonts w:cstheme="majorHAnsi"/>
                <w:sz w:val="20"/>
                <w:szCs w:val="20"/>
              </w:rPr>
              <w:t>20,521</w:t>
            </w:r>
          </w:p>
        </w:tc>
        <w:tc>
          <w:tcPr>
            <w:tcW w:w="1211" w:type="dxa"/>
          </w:tcPr>
          <w:p w14:paraId="408D29FA" w14:textId="77777777" w:rsidR="00F23ACB" w:rsidRPr="00535215" w:rsidRDefault="00F23ACB">
            <w:pPr>
              <w:jc w:val="right"/>
              <w:rPr>
                <w:rFonts w:cstheme="majorHAnsi"/>
                <w:sz w:val="20"/>
                <w:szCs w:val="20"/>
              </w:rPr>
            </w:pPr>
            <w:r w:rsidRPr="00535215">
              <w:rPr>
                <w:rFonts w:cstheme="majorHAnsi"/>
                <w:sz w:val="20"/>
                <w:szCs w:val="20"/>
              </w:rPr>
              <w:t>1,407</w:t>
            </w:r>
          </w:p>
        </w:tc>
        <w:tc>
          <w:tcPr>
            <w:tcW w:w="1210" w:type="dxa"/>
          </w:tcPr>
          <w:p w14:paraId="02902AE0" w14:textId="77777777" w:rsidR="00F23ACB" w:rsidRPr="00535215" w:rsidRDefault="00F23ACB">
            <w:pPr>
              <w:jc w:val="right"/>
              <w:rPr>
                <w:rFonts w:cstheme="majorHAnsi"/>
                <w:sz w:val="20"/>
                <w:szCs w:val="20"/>
              </w:rPr>
            </w:pPr>
            <w:r w:rsidRPr="00535215">
              <w:rPr>
                <w:rFonts w:cstheme="majorHAnsi"/>
                <w:sz w:val="20"/>
                <w:szCs w:val="20"/>
              </w:rPr>
              <w:t>59,729</w:t>
            </w:r>
          </w:p>
        </w:tc>
        <w:tc>
          <w:tcPr>
            <w:tcW w:w="1211" w:type="dxa"/>
          </w:tcPr>
          <w:p w14:paraId="6FC978B0" w14:textId="77777777" w:rsidR="00F23ACB" w:rsidRPr="00535215" w:rsidRDefault="00F23ACB">
            <w:pPr>
              <w:jc w:val="right"/>
              <w:rPr>
                <w:rFonts w:cstheme="majorHAnsi"/>
                <w:sz w:val="20"/>
                <w:szCs w:val="20"/>
              </w:rPr>
            </w:pPr>
            <w:r w:rsidRPr="00535215">
              <w:rPr>
                <w:rFonts w:cstheme="majorHAnsi"/>
                <w:sz w:val="20"/>
                <w:szCs w:val="20"/>
              </w:rPr>
              <w:t>39%</w:t>
            </w:r>
          </w:p>
        </w:tc>
        <w:tc>
          <w:tcPr>
            <w:tcW w:w="1211" w:type="dxa"/>
          </w:tcPr>
          <w:p w14:paraId="1F27E350" w14:textId="77777777" w:rsidR="00F23ACB" w:rsidRPr="00535215" w:rsidRDefault="00F23ACB">
            <w:pPr>
              <w:jc w:val="right"/>
              <w:rPr>
                <w:rFonts w:cstheme="majorHAnsi"/>
                <w:sz w:val="20"/>
                <w:szCs w:val="20"/>
              </w:rPr>
            </w:pPr>
            <w:r w:rsidRPr="00535215">
              <w:rPr>
                <w:rFonts w:cstheme="majorHAnsi"/>
                <w:sz w:val="20"/>
                <w:szCs w:val="20"/>
              </w:rPr>
              <w:t>34%</w:t>
            </w:r>
          </w:p>
        </w:tc>
      </w:tr>
      <w:tr w:rsidR="00F23ACB" w:rsidRPr="00535215" w14:paraId="2F3E45E5" w14:textId="77777777">
        <w:trPr>
          <w:trHeight w:val="20"/>
        </w:trPr>
        <w:tc>
          <w:tcPr>
            <w:tcW w:w="2096" w:type="dxa"/>
          </w:tcPr>
          <w:p w14:paraId="68406FD4" w14:textId="77777777" w:rsidR="00F23ACB" w:rsidRPr="00535215" w:rsidRDefault="00F23ACB">
            <w:pPr>
              <w:rPr>
                <w:rFonts w:cstheme="majorHAnsi"/>
                <w:sz w:val="20"/>
                <w:szCs w:val="20"/>
              </w:rPr>
            </w:pPr>
            <w:r w:rsidRPr="00535215">
              <w:rPr>
                <w:rFonts w:cstheme="majorHAnsi"/>
                <w:sz w:val="20"/>
                <w:szCs w:val="20"/>
              </w:rPr>
              <w:t>India</w:t>
            </w:r>
          </w:p>
        </w:tc>
        <w:tc>
          <w:tcPr>
            <w:tcW w:w="1210" w:type="dxa"/>
          </w:tcPr>
          <w:p w14:paraId="0B0F185F" w14:textId="77777777" w:rsidR="00F23ACB" w:rsidRPr="00535215" w:rsidRDefault="00F23ACB">
            <w:pPr>
              <w:jc w:val="right"/>
              <w:rPr>
                <w:rFonts w:cstheme="majorHAnsi"/>
                <w:sz w:val="20"/>
                <w:szCs w:val="20"/>
              </w:rPr>
            </w:pPr>
            <w:r w:rsidRPr="00535215">
              <w:rPr>
                <w:rFonts w:cstheme="majorHAnsi"/>
                <w:sz w:val="20"/>
                <w:szCs w:val="20"/>
              </w:rPr>
              <w:t>12,768</w:t>
            </w:r>
          </w:p>
        </w:tc>
        <w:tc>
          <w:tcPr>
            <w:tcW w:w="1211" w:type="dxa"/>
          </w:tcPr>
          <w:p w14:paraId="5D26ADC1" w14:textId="77777777" w:rsidR="00F23ACB" w:rsidRPr="00535215" w:rsidRDefault="00F23ACB">
            <w:pPr>
              <w:jc w:val="right"/>
              <w:rPr>
                <w:rFonts w:cstheme="majorHAnsi"/>
                <w:sz w:val="20"/>
                <w:szCs w:val="20"/>
              </w:rPr>
            </w:pPr>
            <w:r w:rsidRPr="00535215">
              <w:rPr>
                <w:rFonts w:cstheme="majorHAnsi"/>
                <w:sz w:val="20"/>
                <w:szCs w:val="20"/>
              </w:rPr>
              <w:t>14,521</w:t>
            </w:r>
          </w:p>
        </w:tc>
        <w:tc>
          <w:tcPr>
            <w:tcW w:w="1211" w:type="dxa"/>
          </w:tcPr>
          <w:p w14:paraId="2FE4BCA0" w14:textId="77777777" w:rsidR="00F23ACB" w:rsidRPr="00535215" w:rsidRDefault="00F23ACB">
            <w:pPr>
              <w:jc w:val="right"/>
              <w:rPr>
                <w:rFonts w:cstheme="majorHAnsi"/>
                <w:sz w:val="20"/>
                <w:szCs w:val="20"/>
              </w:rPr>
            </w:pPr>
            <w:r w:rsidRPr="00535215">
              <w:rPr>
                <w:rFonts w:cstheme="majorHAnsi"/>
                <w:sz w:val="20"/>
                <w:szCs w:val="20"/>
              </w:rPr>
              <w:t>455</w:t>
            </w:r>
          </w:p>
        </w:tc>
        <w:tc>
          <w:tcPr>
            <w:tcW w:w="1210" w:type="dxa"/>
          </w:tcPr>
          <w:p w14:paraId="75251519" w14:textId="77777777" w:rsidR="00F23ACB" w:rsidRPr="00535215" w:rsidRDefault="00F23ACB">
            <w:pPr>
              <w:jc w:val="right"/>
              <w:rPr>
                <w:rFonts w:cstheme="majorHAnsi"/>
                <w:sz w:val="20"/>
                <w:szCs w:val="20"/>
              </w:rPr>
            </w:pPr>
            <w:r w:rsidRPr="00535215">
              <w:rPr>
                <w:rFonts w:cstheme="majorHAnsi"/>
                <w:sz w:val="20"/>
                <w:szCs w:val="20"/>
              </w:rPr>
              <w:t>27,046</w:t>
            </w:r>
          </w:p>
        </w:tc>
        <w:tc>
          <w:tcPr>
            <w:tcW w:w="1211" w:type="dxa"/>
          </w:tcPr>
          <w:p w14:paraId="2AA74B28" w14:textId="77777777" w:rsidR="00F23ACB" w:rsidRPr="00535215" w:rsidRDefault="00F23ACB">
            <w:pPr>
              <w:jc w:val="right"/>
              <w:rPr>
                <w:rFonts w:cstheme="majorHAnsi"/>
                <w:sz w:val="20"/>
                <w:szCs w:val="20"/>
              </w:rPr>
            </w:pPr>
            <w:r w:rsidRPr="00535215">
              <w:rPr>
                <w:rFonts w:cstheme="majorHAnsi"/>
                <w:sz w:val="20"/>
                <w:szCs w:val="20"/>
              </w:rPr>
              <w:t>18%</w:t>
            </w:r>
          </w:p>
        </w:tc>
        <w:tc>
          <w:tcPr>
            <w:tcW w:w="1211" w:type="dxa"/>
          </w:tcPr>
          <w:p w14:paraId="6EFB06BC" w14:textId="77777777" w:rsidR="00F23ACB" w:rsidRPr="00535215" w:rsidRDefault="00F23ACB">
            <w:pPr>
              <w:jc w:val="right"/>
              <w:rPr>
                <w:rFonts w:cstheme="majorHAnsi"/>
                <w:sz w:val="20"/>
                <w:szCs w:val="20"/>
              </w:rPr>
            </w:pPr>
            <w:r w:rsidRPr="00535215">
              <w:rPr>
                <w:rFonts w:cstheme="majorHAnsi"/>
                <w:sz w:val="20"/>
                <w:szCs w:val="20"/>
              </w:rPr>
              <w:t>54%</w:t>
            </w:r>
          </w:p>
        </w:tc>
      </w:tr>
      <w:tr w:rsidR="00F23ACB" w:rsidRPr="00535215" w14:paraId="2B29CD32" w14:textId="77777777">
        <w:trPr>
          <w:trHeight w:val="20"/>
        </w:trPr>
        <w:tc>
          <w:tcPr>
            <w:tcW w:w="2096" w:type="dxa"/>
          </w:tcPr>
          <w:p w14:paraId="030C35BE" w14:textId="77777777" w:rsidR="00F23ACB" w:rsidRPr="00535215" w:rsidRDefault="00F23ACB">
            <w:pPr>
              <w:rPr>
                <w:rFonts w:cstheme="majorHAnsi"/>
                <w:sz w:val="20"/>
                <w:szCs w:val="20"/>
              </w:rPr>
            </w:pPr>
            <w:r w:rsidRPr="00535215">
              <w:rPr>
                <w:rFonts w:cstheme="majorHAnsi"/>
                <w:sz w:val="20"/>
                <w:szCs w:val="20"/>
              </w:rPr>
              <w:t>Russian Federation</w:t>
            </w:r>
          </w:p>
        </w:tc>
        <w:tc>
          <w:tcPr>
            <w:tcW w:w="1210" w:type="dxa"/>
          </w:tcPr>
          <w:p w14:paraId="06765B72" w14:textId="77777777" w:rsidR="00F23ACB" w:rsidRPr="00535215" w:rsidRDefault="00F23ACB">
            <w:pPr>
              <w:jc w:val="right"/>
              <w:rPr>
                <w:rFonts w:cstheme="majorHAnsi"/>
                <w:sz w:val="20"/>
                <w:szCs w:val="20"/>
              </w:rPr>
            </w:pPr>
            <w:r w:rsidRPr="00535215">
              <w:rPr>
                <w:rFonts w:cstheme="majorHAnsi"/>
                <w:sz w:val="20"/>
                <w:szCs w:val="20"/>
              </w:rPr>
              <w:t>17,030</w:t>
            </w:r>
          </w:p>
        </w:tc>
        <w:tc>
          <w:tcPr>
            <w:tcW w:w="1211" w:type="dxa"/>
          </w:tcPr>
          <w:p w14:paraId="059ED858" w14:textId="77777777" w:rsidR="00F23ACB" w:rsidRPr="00535215" w:rsidRDefault="00F23ACB">
            <w:pPr>
              <w:jc w:val="right"/>
              <w:rPr>
                <w:rFonts w:cstheme="majorHAnsi"/>
                <w:sz w:val="20"/>
                <w:szCs w:val="20"/>
              </w:rPr>
            </w:pPr>
            <w:r w:rsidRPr="00535215">
              <w:rPr>
                <w:rFonts w:cstheme="majorHAnsi"/>
                <w:sz w:val="20"/>
                <w:szCs w:val="20"/>
              </w:rPr>
              <w:t>0</w:t>
            </w:r>
          </w:p>
        </w:tc>
        <w:tc>
          <w:tcPr>
            <w:tcW w:w="1211" w:type="dxa"/>
          </w:tcPr>
          <w:p w14:paraId="39DE6DB8" w14:textId="77777777" w:rsidR="00F23ACB" w:rsidRPr="00535215" w:rsidRDefault="00F23ACB">
            <w:pPr>
              <w:jc w:val="right"/>
              <w:rPr>
                <w:rFonts w:cstheme="majorHAnsi"/>
                <w:sz w:val="20"/>
                <w:szCs w:val="20"/>
              </w:rPr>
            </w:pPr>
            <w:r w:rsidRPr="00535215">
              <w:rPr>
                <w:rFonts w:cstheme="majorHAnsi"/>
                <w:sz w:val="20"/>
                <w:szCs w:val="20"/>
              </w:rPr>
              <w:t>6,115</w:t>
            </w:r>
          </w:p>
        </w:tc>
        <w:tc>
          <w:tcPr>
            <w:tcW w:w="1210" w:type="dxa"/>
          </w:tcPr>
          <w:p w14:paraId="2523FA8C" w14:textId="77777777" w:rsidR="00F23ACB" w:rsidRPr="00535215" w:rsidRDefault="00F23ACB">
            <w:pPr>
              <w:jc w:val="right"/>
              <w:rPr>
                <w:rFonts w:cstheme="majorHAnsi"/>
                <w:sz w:val="20"/>
                <w:szCs w:val="20"/>
              </w:rPr>
            </w:pPr>
            <w:r w:rsidRPr="00535215">
              <w:rPr>
                <w:rFonts w:cstheme="majorHAnsi"/>
                <w:sz w:val="20"/>
                <w:szCs w:val="20"/>
              </w:rPr>
              <w:t>11,015</w:t>
            </w:r>
          </w:p>
        </w:tc>
        <w:tc>
          <w:tcPr>
            <w:tcW w:w="1211" w:type="dxa"/>
          </w:tcPr>
          <w:p w14:paraId="704FA379" w14:textId="77777777" w:rsidR="00F23ACB" w:rsidRPr="00535215" w:rsidRDefault="00F23ACB">
            <w:pPr>
              <w:jc w:val="right"/>
              <w:rPr>
                <w:rFonts w:cstheme="majorHAnsi"/>
                <w:sz w:val="20"/>
                <w:szCs w:val="20"/>
              </w:rPr>
            </w:pPr>
            <w:r w:rsidRPr="00535215">
              <w:rPr>
                <w:rFonts w:cstheme="majorHAnsi"/>
                <w:sz w:val="20"/>
                <w:szCs w:val="20"/>
              </w:rPr>
              <w:t>7%</w:t>
            </w:r>
          </w:p>
        </w:tc>
        <w:tc>
          <w:tcPr>
            <w:tcW w:w="1211" w:type="dxa"/>
          </w:tcPr>
          <w:p w14:paraId="3A3F5843" w14:textId="77777777" w:rsidR="00F23ACB" w:rsidRPr="00535215" w:rsidRDefault="00F23ACB">
            <w:pPr>
              <w:jc w:val="right"/>
              <w:rPr>
                <w:rFonts w:cstheme="majorHAnsi"/>
                <w:sz w:val="20"/>
                <w:szCs w:val="20"/>
              </w:rPr>
            </w:pPr>
            <w:r w:rsidRPr="00535215">
              <w:rPr>
                <w:rFonts w:cstheme="majorHAnsi"/>
                <w:sz w:val="20"/>
                <w:szCs w:val="20"/>
              </w:rPr>
              <w:t>0%</w:t>
            </w:r>
          </w:p>
        </w:tc>
      </w:tr>
      <w:tr w:rsidR="00F23ACB" w:rsidRPr="00535215" w14:paraId="313C3296" w14:textId="77777777">
        <w:trPr>
          <w:trHeight w:val="20"/>
        </w:trPr>
        <w:tc>
          <w:tcPr>
            <w:tcW w:w="2096" w:type="dxa"/>
          </w:tcPr>
          <w:p w14:paraId="7DB1BC3F" w14:textId="77777777" w:rsidR="00F23ACB" w:rsidRPr="00535215" w:rsidRDefault="00F23ACB">
            <w:pPr>
              <w:rPr>
                <w:rFonts w:cstheme="majorHAnsi"/>
                <w:sz w:val="20"/>
                <w:szCs w:val="20"/>
              </w:rPr>
            </w:pPr>
            <w:r w:rsidRPr="00535215">
              <w:rPr>
                <w:rFonts w:cstheme="majorHAnsi"/>
                <w:sz w:val="20"/>
                <w:szCs w:val="20"/>
              </w:rPr>
              <w:t>Indonesia</w:t>
            </w:r>
          </w:p>
        </w:tc>
        <w:tc>
          <w:tcPr>
            <w:tcW w:w="1210" w:type="dxa"/>
          </w:tcPr>
          <w:p w14:paraId="268FA8DC" w14:textId="77777777" w:rsidR="00F23ACB" w:rsidRPr="00535215" w:rsidRDefault="00F23ACB">
            <w:pPr>
              <w:jc w:val="right"/>
              <w:rPr>
                <w:rFonts w:cstheme="majorHAnsi"/>
                <w:sz w:val="20"/>
                <w:szCs w:val="20"/>
              </w:rPr>
            </w:pPr>
            <w:r w:rsidRPr="00535215">
              <w:rPr>
                <w:rFonts w:cstheme="majorHAnsi"/>
                <w:sz w:val="20"/>
                <w:szCs w:val="20"/>
              </w:rPr>
              <w:t>1,991</w:t>
            </w:r>
          </w:p>
        </w:tc>
        <w:tc>
          <w:tcPr>
            <w:tcW w:w="1211" w:type="dxa"/>
          </w:tcPr>
          <w:p w14:paraId="704DD005" w14:textId="77777777" w:rsidR="00F23ACB" w:rsidRPr="00535215" w:rsidRDefault="00F23ACB">
            <w:pPr>
              <w:jc w:val="right"/>
              <w:rPr>
                <w:rFonts w:cstheme="majorHAnsi"/>
                <w:sz w:val="20"/>
                <w:szCs w:val="20"/>
              </w:rPr>
            </w:pPr>
            <w:r w:rsidRPr="00535215">
              <w:rPr>
                <w:rFonts w:cstheme="majorHAnsi"/>
                <w:sz w:val="20"/>
                <w:szCs w:val="20"/>
              </w:rPr>
              <w:t>5,762</w:t>
            </w:r>
          </w:p>
        </w:tc>
        <w:tc>
          <w:tcPr>
            <w:tcW w:w="1211" w:type="dxa"/>
          </w:tcPr>
          <w:p w14:paraId="74323052" w14:textId="77777777" w:rsidR="00F23ACB" w:rsidRPr="00535215" w:rsidRDefault="00F23ACB">
            <w:pPr>
              <w:jc w:val="right"/>
              <w:rPr>
                <w:rFonts w:cstheme="majorHAnsi"/>
                <w:sz w:val="20"/>
                <w:szCs w:val="20"/>
              </w:rPr>
            </w:pPr>
            <w:r w:rsidRPr="00535215">
              <w:rPr>
                <w:rFonts w:cstheme="majorHAnsi"/>
                <w:sz w:val="20"/>
                <w:szCs w:val="20"/>
              </w:rPr>
              <w:t>0</w:t>
            </w:r>
          </w:p>
        </w:tc>
        <w:tc>
          <w:tcPr>
            <w:tcW w:w="1210" w:type="dxa"/>
          </w:tcPr>
          <w:p w14:paraId="4474B831" w14:textId="77777777" w:rsidR="00F23ACB" w:rsidRPr="00535215" w:rsidRDefault="00F23ACB">
            <w:pPr>
              <w:jc w:val="right"/>
              <w:rPr>
                <w:rFonts w:cstheme="majorHAnsi"/>
                <w:sz w:val="20"/>
                <w:szCs w:val="20"/>
              </w:rPr>
            </w:pPr>
            <w:r w:rsidRPr="00535215">
              <w:rPr>
                <w:rFonts w:cstheme="majorHAnsi"/>
                <w:sz w:val="20"/>
                <w:szCs w:val="20"/>
              </w:rPr>
              <w:t>7,753</w:t>
            </w:r>
          </w:p>
        </w:tc>
        <w:tc>
          <w:tcPr>
            <w:tcW w:w="1211" w:type="dxa"/>
          </w:tcPr>
          <w:p w14:paraId="4CCB1A20"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26B60DCD" w14:textId="77777777" w:rsidR="00F23ACB" w:rsidRPr="00535215" w:rsidRDefault="00F23ACB">
            <w:pPr>
              <w:jc w:val="right"/>
              <w:rPr>
                <w:rFonts w:cstheme="majorHAnsi"/>
                <w:sz w:val="20"/>
                <w:szCs w:val="20"/>
              </w:rPr>
            </w:pPr>
            <w:r w:rsidRPr="00535215">
              <w:rPr>
                <w:rFonts w:cstheme="majorHAnsi"/>
                <w:sz w:val="20"/>
                <w:szCs w:val="20"/>
              </w:rPr>
              <w:t>74%</w:t>
            </w:r>
          </w:p>
        </w:tc>
      </w:tr>
      <w:tr w:rsidR="00F23ACB" w:rsidRPr="00535215" w14:paraId="0A904BC5" w14:textId="77777777">
        <w:trPr>
          <w:trHeight w:val="20"/>
        </w:trPr>
        <w:tc>
          <w:tcPr>
            <w:tcW w:w="2096" w:type="dxa"/>
          </w:tcPr>
          <w:p w14:paraId="6D6D7869" w14:textId="77777777" w:rsidR="00F23ACB" w:rsidRPr="00535215" w:rsidRDefault="00F23ACB">
            <w:pPr>
              <w:rPr>
                <w:rFonts w:cstheme="majorHAnsi"/>
                <w:sz w:val="20"/>
                <w:szCs w:val="20"/>
              </w:rPr>
            </w:pPr>
            <w:r w:rsidRPr="00535215">
              <w:rPr>
                <w:rFonts w:cstheme="majorHAnsi"/>
                <w:sz w:val="20"/>
                <w:szCs w:val="20"/>
              </w:rPr>
              <w:t>Mexico</w:t>
            </w:r>
          </w:p>
        </w:tc>
        <w:tc>
          <w:tcPr>
            <w:tcW w:w="1210" w:type="dxa"/>
          </w:tcPr>
          <w:p w14:paraId="1BB13EC5" w14:textId="77777777" w:rsidR="00F23ACB" w:rsidRPr="00535215" w:rsidRDefault="00F23ACB">
            <w:pPr>
              <w:jc w:val="right"/>
              <w:rPr>
                <w:rFonts w:cstheme="majorHAnsi"/>
                <w:sz w:val="20"/>
                <w:szCs w:val="20"/>
              </w:rPr>
            </w:pPr>
            <w:r w:rsidRPr="00535215">
              <w:rPr>
                <w:rFonts w:cstheme="majorHAnsi"/>
                <w:sz w:val="20"/>
                <w:szCs w:val="20"/>
              </w:rPr>
              <w:t>3,372</w:t>
            </w:r>
          </w:p>
        </w:tc>
        <w:tc>
          <w:tcPr>
            <w:tcW w:w="1211" w:type="dxa"/>
          </w:tcPr>
          <w:p w14:paraId="79C1D152" w14:textId="77777777" w:rsidR="00F23ACB" w:rsidRPr="00535215" w:rsidRDefault="00F23ACB">
            <w:pPr>
              <w:jc w:val="right"/>
              <w:rPr>
                <w:rFonts w:cstheme="majorHAnsi"/>
                <w:sz w:val="20"/>
                <w:szCs w:val="20"/>
              </w:rPr>
            </w:pPr>
            <w:r w:rsidRPr="00535215">
              <w:rPr>
                <w:rFonts w:cstheme="majorHAnsi"/>
                <w:sz w:val="20"/>
                <w:szCs w:val="20"/>
              </w:rPr>
              <w:t>4,313</w:t>
            </w:r>
          </w:p>
        </w:tc>
        <w:tc>
          <w:tcPr>
            <w:tcW w:w="1211" w:type="dxa"/>
          </w:tcPr>
          <w:p w14:paraId="1B883B1D" w14:textId="77777777" w:rsidR="00F23ACB" w:rsidRPr="00535215" w:rsidRDefault="00F23ACB">
            <w:pPr>
              <w:jc w:val="right"/>
              <w:rPr>
                <w:rFonts w:cstheme="majorHAnsi"/>
                <w:sz w:val="20"/>
                <w:szCs w:val="20"/>
              </w:rPr>
            </w:pPr>
            <w:r w:rsidRPr="00535215">
              <w:rPr>
                <w:rFonts w:cstheme="majorHAnsi"/>
                <w:sz w:val="20"/>
                <w:szCs w:val="20"/>
              </w:rPr>
              <w:t>21</w:t>
            </w:r>
          </w:p>
        </w:tc>
        <w:tc>
          <w:tcPr>
            <w:tcW w:w="1210" w:type="dxa"/>
          </w:tcPr>
          <w:p w14:paraId="545098FB" w14:textId="77777777" w:rsidR="00F23ACB" w:rsidRPr="00535215" w:rsidRDefault="00F23ACB">
            <w:pPr>
              <w:jc w:val="right"/>
              <w:rPr>
                <w:rFonts w:cstheme="majorHAnsi"/>
                <w:sz w:val="20"/>
                <w:szCs w:val="20"/>
              </w:rPr>
            </w:pPr>
            <w:r w:rsidRPr="00535215">
              <w:rPr>
                <w:rFonts w:cstheme="majorHAnsi"/>
                <w:sz w:val="20"/>
                <w:szCs w:val="20"/>
              </w:rPr>
              <w:t>7,665</w:t>
            </w:r>
          </w:p>
        </w:tc>
        <w:tc>
          <w:tcPr>
            <w:tcW w:w="1211" w:type="dxa"/>
          </w:tcPr>
          <w:p w14:paraId="3309C008"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1818CD7F" w14:textId="77777777" w:rsidR="00F23ACB" w:rsidRPr="00535215" w:rsidRDefault="00F23ACB">
            <w:pPr>
              <w:jc w:val="right"/>
              <w:rPr>
                <w:rFonts w:cstheme="majorHAnsi"/>
                <w:sz w:val="20"/>
                <w:szCs w:val="20"/>
              </w:rPr>
            </w:pPr>
            <w:r w:rsidRPr="00535215">
              <w:rPr>
                <w:rFonts w:cstheme="majorHAnsi"/>
                <w:sz w:val="20"/>
                <w:szCs w:val="20"/>
              </w:rPr>
              <w:t>56%</w:t>
            </w:r>
          </w:p>
        </w:tc>
      </w:tr>
      <w:tr w:rsidR="00F23ACB" w:rsidRPr="00535215" w14:paraId="74D6B2B0" w14:textId="77777777">
        <w:trPr>
          <w:trHeight w:val="20"/>
        </w:trPr>
        <w:tc>
          <w:tcPr>
            <w:tcW w:w="2096" w:type="dxa"/>
          </w:tcPr>
          <w:p w14:paraId="5CB774BE" w14:textId="77777777" w:rsidR="00F23ACB" w:rsidRPr="00535215" w:rsidRDefault="00F23ACB">
            <w:pPr>
              <w:rPr>
                <w:rFonts w:cstheme="majorHAnsi"/>
                <w:sz w:val="20"/>
                <w:szCs w:val="20"/>
              </w:rPr>
            </w:pPr>
            <w:r w:rsidRPr="00535215">
              <w:rPr>
                <w:rFonts w:cstheme="majorHAnsi"/>
                <w:sz w:val="20"/>
                <w:szCs w:val="20"/>
              </w:rPr>
              <w:t xml:space="preserve">Total </w:t>
            </w:r>
          </w:p>
        </w:tc>
        <w:tc>
          <w:tcPr>
            <w:tcW w:w="1210" w:type="dxa"/>
          </w:tcPr>
          <w:p w14:paraId="0506955D" w14:textId="77777777" w:rsidR="00F23ACB" w:rsidRPr="00535215" w:rsidRDefault="00F23ACB">
            <w:pPr>
              <w:jc w:val="right"/>
              <w:rPr>
                <w:rFonts w:cstheme="majorHAnsi"/>
                <w:sz w:val="20"/>
                <w:szCs w:val="20"/>
              </w:rPr>
            </w:pPr>
            <w:r w:rsidRPr="00535215">
              <w:rPr>
                <w:rFonts w:cstheme="majorHAnsi"/>
                <w:sz w:val="20"/>
                <w:szCs w:val="20"/>
              </w:rPr>
              <w:t>75,776</w:t>
            </w:r>
          </w:p>
        </w:tc>
        <w:tc>
          <w:tcPr>
            <w:tcW w:w="1211" w:type="dxa"/>
          </w:tcPr>
          <w:p w14:paraId="689CB952" w14:textId="77777777" w:rsidR="00F23ACB" w:rsidRPr="00535215" w:rsidRDefault="00F23ACB">
            <w:pPr>
              <w:jc w:val="right"/>
              <w:rPr>
                <w:rFonts w:cstheme="majorHAnsi"/>
                <w:sz w:val="20"/>
                <w:szCs w:val="20"/>
              </w:rPr>
            </w:pPr>
            <w:r w:rsidRPr="00535215">
              <w:rPr>
                <w:rFonts w:cstheme="majorHAnsi"/>
                <w:sz w:val="20"/>
                <w:szCs w:val="20"/>
              </w:rPr>
              <w:t>45,117</w:t>
            </w:r>
          </w:p>
        </w:tc>
        <w:tc>
          <w:tcPr>
            <w:tcW w:w="1211" w:type="dxa"/>
          </w:tcPr>
          <w:p w14:paraId="5F7E62E4" w14:textId="77777777" w:rsidR="00F23ACB" w:rsidRPr="00535215" w:rsidRDefault="00F23ACB">
            <w:pPr>
              <w:jc w:val="right"/>
              <w:rPr>
                <w:rFonts w:cstheme="majorHAnsi"/>
                <w:sz w:val="20"/>
                <w:szCs w:val="20"/>
              </w:rPr>
            </w:pPr>
            <w:r w:rsidRPr="00535215">
              <w:rPr>
                <w:rFonts w:cstheme="majorHAnsi"/>
                <w:sz w:val="20"/>
                <w:szCs w:val="20"/>
              </w:rPr>
              <w:t>7,998</w:t>
            </w:r>
          </w:p>
        </w:tc>
        <w:tc>
          <w:tcPr>
            <w:tcW w:w="1210" w:type="dxa"/>
          </w:tcPr>
          <w:p w14:paraId="0EA4B872" w14:textId="77777777" w:rsidR="00F23ACB" w:rsidRPr="00535215" w:rsidRDefault="00F23ACB">
            <w:pPr>
              <w:jc w:val="right"/>
              <w:rPr>
                <w:rFonts w:cstheme="majorHAnsi"/>
                <w:sz w:val="20"/>
                <w:szCs w:val="20"/>
              </w:rPr>
            </w:pPr>
            <w:r w:rsidRPr="00535215">
              <w:rPr>
                <w:rFonts w:cstheme="majorHAnsi"/>
                <w:sz w:val="20"/>
                <w:szCs w:val="20"/>
              </w:rPr>
              <w:t>113,208</w:t>
            </w:r>
          </w:p>
        </w:tc>
        <w:tc>
          <w:tcPr>
            <w:tcW w:w="1211" w:type="dxa"/>
          </w:tcPr>
          <w:p w14:paraId="6044AB4E" w14:textId="77777777" w:rsidR="00F23ACB" w:rsidRPr="00535215" w:rsidRDefault="00F23ACB">
            <w:pPr>
              <w:jc w:val="right"/>
              <w:rPr>
                <w:rFonts w:cstheme="majorHAnsi"/>
                <w:sz w:val="20"/>
                <w:szCs w:val="20"/>
              </w:rPr>
            </w:pPr>
            <w:r w:rsidRPr="00535215">
              <w:rPr>
                <w:rFonts w:cstheme="majorHAnsi"/>
                <w:sz w:val="20"/>
                <w:szCs w:val="20"/>
              </w:rPr>
              <w:t>73%</w:t>
            </w:r>
          </w:p>
        </w:tc>
        <w:tc>
          <w:tcPr>
            <w:tcW w:w="1211" w:type="dxa"/>
          </w:tcPr>
          <w:p w14:paraId="456CAA86" w14:textId="77777777" w:rsidR="00F23ACB" w:rsidRPr="00535215" w:rsidRDefault="00F23ACB">
            <w:pPr>
              <w:jc w:val="right"/>
              <w:rPr>
                <w:rFonts w:cstheme="majorHAnsi"/>
                <w:sz w:val="20"/>
                <w:szCs w:val="20"/>
              </w:rPr>
            </w:pPr>
            <w:r w:rsidRPr="00535215">
              <w:rPr>
                <w:rFonts w:cstheme="majorHAnsi"/>
                <w:sz w:val="20"/>
                <w:szCs w:val="20"/>
              </w:rPr>
              <w:t>40%</w:t>
            </w:r>
          </w:p>
        </w:tc>
      </w:tr>
    </w:tbl>
    <w:p w14:paraId="6B920C3C" w14:textId="77777777" w:rsidR="00F23ACB" w:rsidRPr="00535215" w:rsidRDefault="00F23ACB" w:rsidP="00F23ACB">
      <w:pPr>
        <w:rPr>
          <w:rFonts w:cstheme="majorHAnsi"/>
        </w:rPr>
      </w:pPr>
      <w:bookmarkStart w:id="22" w:name="_Ref100758221"/>
    </w:p>
    <w:p w14:paraId="5CEC5534" w14:textId="31420A67" w:rsidR="00F23ACB" w:rsidRPr="00535215" w:rsidRDefault="00F23ACB" w:rsidP="00F23ACB">
      <w:pPr>
        <w:pStyle w:val="Caption"/>
        <w:rPr>
          <w:rFonts w:asciiTheme="majorHAnsi" w:hAnsiTheme="majorHAnsi" w:cstheme="majorHAnsi"/>
        </w:rPr>
      </w:pPr>
      <w:bookmarkStart w:id="23" w:name="_Ref102493254"/>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22"/>
      <w:bookmarkEnd w:id="23"/>
      <w:r w:rsidRPr="00535215">
        <w:rPr>
          <w:rFonts w:asciiTheme="majorHAnsi" w:hAnsiTheme="majorHAnsi" w:cstheme="majorHAnsi"/>
        </w:rPr>
        <w:t>:</w:t>
      </w:r>
      <w:r w:rsidRPr="00535215">
        <w:rPr>
          <w:rFonts w:asciiTheme="majorHAnsi" w:eastAsia="Calibri" w:hAnsiTheme="majorHAnsi" w:cstheme="majorHAnsi"/>
        </w:rPr>
        <w:t xml:space="preserve"> Major LPG exporting countries/regions</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{"citationID":"4iYjGhcf","properties":{"formattedCitation":"\\super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3004"/>
        <w:gridCol w:w="2065"/>
        <w:gridCol w:w="4291"/>
      </w:tblGrid>
      <w:tr w:rsidR="00F23ACB" w:rsidRPr="00535215" w14:paraId="309C0107" w14:textId="77777777">
        <w:trPr>
          <w:trHeight w:val="20"/>
        </w:trPr>
        <w:tc>
          <w:tcPr>
            <w:tcW w:w="3004" w:type="dxa"/>
          </w:tcPr>
          <w:p w14:paraId="718D8C05" w14:textId="77777777" w:rsidR="00F23ACB" w:rsidRPr="00535215" w:rsidRDefault="00F23ACB">
            <w:pPr>
              <w:rPr>
                <w:rFonts w:cstheme="majorHAnsi"/>
                <w:sz w:val="20"/>
                <w:szCs w:val="20"/>
              </w:rPr>
            </w:pPr>
            <w:r w:rsidRPr="00535215">
              <w:rPr>
                <w:rFonts w:cstheme="majorHAnsi"/>
                <w:sz w:val="20"/>
                <w:szCs w:val="20"/>
              </w:rPr>
              <w:t>Country/Region</w:t>
            </w:r>
          </w:p>
        </w:tc>
        <w:tc>
          <w:tcPr>
            <w:tcW w:w="2065" w:type="dxa"/>
          </w:tcPr>
          <w:p w14:paraId="5E419DBE" w14:textId="77777777" w:rsidR="00F23ACB" w:rsidRPr="00535215" w:rsidRDefault="00F23ACB">
            <w:pPr>
              <w:jc w:val="center"/>
              <w:rPr>
                <w:rFonts w:cstheme="majorHAnsi"/>
                <w:sz w:val="20"/>
                <w:szCs w:val="20"/>
              </w:rPr>
            </w:pPr>
            <w:r w:rsidRPr="00535215">
              <w:rPr>
                <w:rFonts w:cstheme="majorHAnsi"/>
                <w:sz w:val="20"/>
                <w:szCs w:val="20"/>
              </w:rPr>
              <w:t>% of global exports</w:t>
            </w:r>
          </w:p>
        </w:tc>
        <w:tc>
          <w:tcPr>
            <w:tcW w:w="4291" w:type="dxa"/>
          </w:tcPr>
          <w:p w14:paraId="164D5AAB" w14:textId="77777777" w:rsidR="00F23ACB" w:rsidRPr="00535215" w:rsidRDefault="00F23ACB">
            <w:pPr>
              <w:jc w:val="center"/>
              <w:rPr>
                <w:rFonts w:cstheme="majorHAnsi"/>
                <w:sz w:val="20"/>
                <w:szCs w:val="20"/>
              </w:rPr>
            </w:pPr>
            <w:r w:rsidRPr="00535215">
              <w:rPr>
                <w:rFonts w:cstheme="majorHAnsi"/>
                <w:sz w:val="20"/>
                <w:szCs w:val="20"/>
              </w:rPr>
              <w:t xml:space="preserve">Weighted average distance from 5 largest importers (km) </w:t>
            </w:r>
            <w:r w:rsidRPr="00535215">
              <w:rPr>
                <w:rFonts w:cstheme="majorHAnsi"/>
                <w:sz w:val="20"/>
                <w:szCs w:val="20"/>
                <w:vertAlign w:val="superscript"/>
              </w:rPr>
              <w:t>b</w:t>
            </w:r>
          </w:p>
        </w:tc>
      </w:tr>
      <w:tr w:rsidR="00F23ACB" w:rsidRPr="00535215" w14:paraId="59421E19" w14:textId="77777777">
        <w:trPr>
          <w:trHeight w:val="20"/>
        </w:trPr>
        <w:tc>
          <w:tcPr>
            <w:tcW w:w="3004" w:type="dxa"/>
          </w:tcPr>
          <w:p w14:paraId="6BE03824" w14:textId="77777777" w:rsidR="00F23ACB" w:rsidRPr="00535215" w:rsidRDefault="00F23ACB">
            <w:pPr>
              <w:rPr>
                <w:rFonts w:cstheme="majorHAnsi"/>
                <w:sz w:val="20"/>
                <w:szCs w:val="20"/>
              </w:rPr>
            </w:pPr>
            <w:r w:rsidRPr="00535215">
              <w:rPr>
                <w:rFonts w:cstheme="majorHAnsi"/>
                <w:sz w:val="20"/>
                <w:szCs w:val="20"/>
              </w:rPr>
              <w:t xml:space="preserve">Middle East </w:t>
            </w:r>
          </w:p>
        </w:tc>
        <w:tc>
          <w:tcPr>
            <w:tcW w:w="2065" w:type="dxa"/>
          </w:tcPr>
          <w:p w14:paraId="13D6ABAD" w14:textId="77777777" w:rsidR="00F23ACB" w:rsidRPr="00535215" w:rsidRDefault="00F23ACB">
            <w:pPr>
              <w:jc w:val="right"/>
              <w:rPr>
                <w:rFonts w:cstheme="majorHAnsi"/>
                <w:sz w:val="20"/>
                <w:szCs w:val="20"/>
              </w:rPr>
            </w:pPr>
            <w:r w:rsidRPr="00535215">
              <w:rPr>
                <w:rFonts w:cstheme="majorHAnsi"/>
                <w:sz w:val="20"/>
                <w:szCs w:val="20"/>
              </w:rPr>
              <w:t>35%</w:t>
            </w:r>
          </w:p>
        </w:tc>
        <w:tc>
          <w:tcPr>
            <w:tcW w:w="4291" w:type="dxa"/>
          </w:tcPr>
          <w:p w14:paraId="2D84C339" w14:textId="77777777" w:rsidR="00F23ACB" w:rsidRPr="00535215" w:rsidRDefault="00F23ACB">
            <w:pPr>
              <w:jc w:val="right"/>
              <w:rPr>
                <w:rFonts w:cstheme="majorHAnsi"/>
                <w:sz w:val="20"/>
                <w:szCs w:val="20"/>
              </w:rPr>
            </w:pPr>
            <w:r w:rsidRPr="00535215">
              <w:rPr>
                <w:rFonts w:cstheme="majorHAnsi"/>
                <w:sz w:val="20"/>
                <w:szCs w:val="20"/>
              </w:rPr>
              <w:t>9394</w:t>
            </w:r>
          </w:p>
        </w:tc>
      </w:tr>
      <w:tr w:rsidR="00F23ACB" w:rsidRPr="00535215" w14:paraId="4FF19FFB" w14:textId="77777777">
        <w:trPr>
          <w:trHeight w:val="20"/>
        </w:trPr>
        <w:tc>
          <w:tcPr>
            <w:tcW w:w="3004" w:type="dxa"/>
          </w:tcPr>
          <w:p w14:paraId="58898E5B" w14:textId="77777777" w:rsidR="00F23ACB" w:rsidRPr="00535215" w:rsidRDefault="00F23ACB">
            <w:pPr>
              <w:rPr>
                <w:rFonts w:cstheme="majorHAnsi"/>
                <w:sz w:val="20"/>
                <w:szCs w:val="20"/>
              </w:rPr>
            </w:pPr>
            <w:r w:rsidRPr="00535215">
              <w:rPr>
                <w:rFonts w:cstheme="majorHAnsi"/>
                <w:sz w:val="20"/>
                <w:szCs w:val="20"/>
              </w:rPr>
              <w:t xml:space="preserve">US </w:t>
            </w:r>
          </w:p>
        </w:tc>
        <w:tc>
          <w:tcPr>
            <w:tcW w:w="2065" w:type="dxa"/>
          </w:tcPr>
          <w:p w14:paraId="30271AC4" w14:textId="77777777" w:rsidR="00F23ACB" w:rsidRPr="00535215" w:rsidRDefault="00F23ACB">
            <w:pPr>
              <w:jc w:val="right"/>
              <w:rPr>
                <w:rFonts w:cstheme="majorHAnsi"/>
                <w:sz w:val="20"/>
                <w:szCs w:val="20"/>
              </w:rPr>
            </w:pPr>
            <w:r w:rsidRPr="00535215">
              <w:rPr>
                <w:rFonts w:cstheme="majorHAnsi"/>
                <w:sz w:val="20"/>
                <w:szCs w:val="20"/>
              </w:rPr>
              <w:t>32%</w:t>
            </w:r>
          </w:p>
        </w:tc>
        <w:tc>
          <w:tcPr>
            <w:tcW w:w="4291" w:type="dxa"/>
          </w:tcPr>
          <w:p w14:paraId="673AA5A5" w14:textId="77777777" w:rsidR="00F23ACB" w:rsidRPr="00535215" w:rsidRDefault="00F23ACB">
            <w:pPr>
              <w:jc w:val="right"/>
              <w:rPr>
                <w:rFonts w:cstheme="majorHAnsi"/>
                <w:sz w:val="20"/>
                <w:szCs w:val="20"/>
              </w:rPr>
            </w:pPr>
            <w:r w:rsidRPr="00535215">
              <w:rPr>
                <w:rFonts w:cstheme="majorHAnsi"/>
                <w:sz w:val="20"/>
                <w:szCs w:val="20"/>
              </w:rPr>
              <w:t>10781</w:t>
            </w:r>
          </w:p>
        </w:tc>
      </w:tr>
      <w:tr w:rsidR="00F23ACB" w:rsidRPr="00535215" w14:paraId="33FF90ED" w14:textId="77777777">
        <w:trPr>
          <w:trHeight w:val="20"/>
        </w:trPr>
        <w:tc>
          <w:tcPr>
            <w:tcW w:w="3004" w:type="dxa"/>
          </w:tcPr>
          <w:p w14:paraId="03932F63" w14:textId="77777777" w:rsidR="00F23ACB" w:rsidRPr="00535215" w:rsidRDefault="00F23ACB">
            <w:pPr>
              <w:rPr>
                <w:rFonts w:cstheme="majorHAnsi"/>
                <w:sz w:val="20"/>
                <w:szCs w:val="20"/>
              </w:rPr>
            </w:pPr>
            <w:r w:rsidRPr="00535215">
              <w:rPr>
                <w:rFonts w:cstheme="majorHAnsi"/>
                <w:sz w:val="20"/>
                <w:szCs w:val="20"/>
              </w:rPr>
              <w:t xml:space="preserve">Other </w:t>
            </w:r>
            <w:r w:rsidRPr="00535215">
              <w:rPr>
                <w:rFonts w:eastAsia="Calibri" w:cstheme="majorHAnsi"/>
                <w:sz w:val="20"/>
                <w:szCs w:val="20"/>
                <w:vertAlign w:val="superscript"/>
              </w:rPr>
              <w:t>a</w:t>
            </w:r>
            <w:r w:rsidRPr="00535215">
              <w:rPr>
                <w:rFonts w:cstheme="majorHAnsi"/>
                <w:sz w:val="20"/>
                <w:szCs w:val="20"/>
              </w:rPr>
              <w:t xml:space="preserve"> </w:t>
            </w:r>
          </w:p>
        </w:tc>
        <w:tc>
          <w:tcPr>
            <w:tcW w:w="2065" w:type="dxa"/>
          </w:tcPr>
          <w:p w14:paraId="408D9C37" w14:textId="77777777" w:rsidR="00F23ACB" w:rsidRPr="00535215" w:rsidRDefault="00F23ACB">
            <w:pPr>
              <w:jc w:val="right"/>
              <w:rPr>
                <w:rFonts w:cstheme="majorHAnsi"/>
                <w:sz w:val="20"/>
                <w:szCs w:val="20"/>
              </w:rPr>
            </w:pPr>
            <w:r w:rsidRPr="00535215">
              <w:rPr>
                <w:rFonts w:cstheme="majorHAnsi"/>
                <w:sz w:val="20"/>
                <w:szCs w:val="20"/>
              </w:rPr>
              <w:t>22%</w:t>
            </w:r>
          </w:p>
        </w:tc>
        <w:tc>
          <w:tcPr>
            <w:tcW w:w="4291" w:type="dxa"/>
          </w:tcPr>
          <w:p w14:paraId="13AECD1D" w14:textId="77777777" w:rsidR="00F23ACB" w:rsidRPr="00535215" w:rsidRDefault="00F23ACB">
            <w:pPr>
              <w:jc w:val="right"/>
              <w:rPr>
                <w:rFonts w:cstheme="majorHAnsi"/>
                <w:sz w:val="20"/>
                <w:szCs w:val="20"/>
              </w:rPr>
            </w:pPr>
            <w:r w:rsidRPr="00535215">
              <w:rPr>
                <w:rFonts w:cstheme="majorHAnsi"/>
                <w:sz w:val="20"/>
                <w:szCs w:val="20"/>
              </w:rPr>
              <w:t>1583</w:t>
            </w:r>
          </w:p>
        </w:tc>
      </w:tr>
      <w:tr w:rsidR="00F23ACB" w:rsidRPr="00535215" w14:paraId="6A39DED1" w14:textId="77777777">
        <w:trPr>
          <w:trHeight w:val="20"/>
        </w:trPr>
        <w:tc>
          <w:tcPr>
            <w:tcW w:w="3004" w:type="dxa"/>
          </w:tcPr>
          <w:p w14:paraId="6E67A132" w14:textId="77777777" w:rsidR="00F23ACB" w:rsidRPr="00535215" w:rsidRDefault="00F23ACB">
            <w:pPr>
              <w:rPr>
                <w:rFonts w:cstheme="majorHAnsi"/>
                <w:sz w:val="20"/>
                <w:szCs w:val="20"/>
              </w:rPr>
            </w:pPr>
            <w:r w:rsidRPr="00535215">
              <w:rPr>
                <w:rFonts w:cstheme="majorHAnsi"/>
                <w:sz w:val="20"/>
                <w:szCs w:val="20"/>
              </w:rPr>
              <w:t>Canada</w:t>
            </w:r>
          </w:p>
        </w:tc>
        <w:tc>
          <w:tcPr>
            <w:tcW w:w="2065" w:type="dxa"/>
          </w:tcPr>
          <w:p w14:paraId="189FF7D9" w14:textId="77777777" w:rsidR="00F23ACB" w:rsidRPr="00535215" w:rsidRDefault="00F23ACB">
            <w:pPr>
              <w:jc w:val="right"/>
              <w:rPr>
                <w:rFonts w:cstheme="majorHAnsi"/>
                <w:sz w:val="20"/>
                <w:szCs w:val="20"/>
              </w:rPr>
            </w:pPr>
            <w:r w:rsidRPr="00535215">
              <w:rPr>
                <w:rFonts w:cstheme="majorHAnsi"/>
                <w:sz w:val="20"/>
                <w:szCs w:val="20"/>
              </w:rPr>
              <w:t>6%</w:t>
            </w:r>
          </w:p>
        </w:tc>
        <w:tc>
          <w:tcPr>
            <w:tcW w:w="4291" w:type="dxa"/>
          </w:tcPr>
          <w:p w14:paraId="4BF3FCE6" w14:textId="77777777" w:rsidR="00F23ACB" w:rsidRPr="00535215" w:rsidRDefault="00F23ACB">
            <w:pPr>
              <w:jc w:val="right"/>
              <w:rPr>
                <w:rFonts w:cstheme="majorHAnsi"/>
                <w:sz w:val="20"/>
                <w:szCs w:val="20"/>
              </w:rPr>
            </w:pPr>
            <w:r w:rsidRPr="00535215">
              <w:rPr>
                <w:rFonts w:cstheme="majorHAnsi"/>
                <w:sz w:val="20"/>
                <w:szCs w:val="20"/>
              </w:rPr>
              <w:t>9628</w:t>
            </w:r>
          </w:p>
        </w:tc>
      </w:tr>
      <w:tr w:rsidR="00F23ACB" w:rsidRPr="00535215" w14:paraId="76B5AD2A" w14:textId="77777777">
        <w:trPr>
          <w:trHeight w:val="20"/>
        </w:trPr>
        <w:tc>
          <w:tcPr>
            <w:tcW w:w="3004" w:type="dxa"/>
          </w:tcPr>
          <w:p w14:paraId="4925DAE8" w14:textId="77777777" w:rsidR="00F23ACB" w:rsidRPr="00535215" w:rsidRDefault="00F23ACB">
            <w:pPr>
              <w:rPr>
                <w:rFonts w:cstheme="majorHAnsi"/>
                <w:sz w:val="20"/>
                <w:szCs w:val="20"/>
              </w:rPr>
            </w:pPr>
            <w:r w:rsidRPr="00535215">
              <w:rPr>
                <w:rFonts w:cstheme="majorHAnsi"/>
                <w:sz w:val="20"/>
                <w:szCs w:val="20"/>
              </w:rPr>
              <w:t>Africa</w:t>
            </w:r>
          </w:p>
        </w:tc>
        <w:tc>
          <w:tcPr>
            <w:tcW w:w="2065" w:type="dxa"/>
          </w:tcPr>
          <w:p w14:paraId="4C4BCE19"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132E6A6E" w14:textId="77777777" w:rsidR="00F23ACB" w:rsidRPr="00535215" w:rsidRDefault="00F23ACB">
            <w:pPr>
              <w:jc w:val="right"/>
              <w:rPr>
                <w:rFonts w:cstheme="majorHAnsi"/>
                <w:sz w:val="20"/>
                <w:szCs w:val="20"/>
              </w:rPr>
            </w:pPr>
            <w:r w:rsidRPr="00535215">
              <w:rPr>
                <w:rFonts w:cstheme="majorHAnsi"/>
                <w:sz w:val="20"/>
                <w:szCs w:val="20"/>
              </w:rPr>
              <w:t>8394</w:t>
            </w:r>
          </w:p>
        </w:tc>
      </w:tr>
      <w:tr w:rsidR="00F23ACB" w:rsidRPr="00535215" w14:paraId="7F84B0FD" w14:textId="77777777">
        <w:trPr>
          <w:trHeight w:val="20"/>
        </w:trPr>
        <w:tc>
          <w:tcPr>
            <w:tcW w:w="3004" w:type="dxa"/>
          </w:tcPr>
          <w:p w14:paraId="32C10EBB" w14:textId="77777777" w:rsidR="00F23ACB" w:rsidRPr="00535215" w:rsidRDefault="00F23ACB">
            <w:pPr>
              <w:rPr>
                <w:rFonts w:cstheme="majorHAnsi"/>
                <w:sz w:val="20"/>
                <w:szCs w:val="20"/>
              </w:rPr>
            </w:pPr>
            <w:r w:rsidRPr="00535215">
              <w:rPr>
                <w:rFonts w:cstheme="majorHAnsi"/>
                <w:sz w:val="20"/>
                <w:szCs w:val="20"/>
              </w:rPr>
              <w:t>Latin America</w:t>
            </w:r>
          </w:p>
        </w:tc>
        <w:tc>
          <w:tcPr>
            <w:tcW w:w="2065" w:type="dxa"/>
          </w:tcPr>
          <w:p w14:paraId="335EFA1F"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5DAE3719" w14:textId="77777777" w:rsidR="00F23ACB" w:rsidRPr="00535215" w:rsidRDefault="00F23ACB">
            <w:pPr>
              <w:jc w:val="right"/>
              <w:rPr>
                <w:rFonts w:cstheme="majorHAnsi"/>
                <w:sz w:val="20"/>
                <w:szCs w:val="20"/>
              </w:rPr>
            </w:pPr>
            <w:r w:rsidRPr="00535215">
              <w:rPr>
                <w:rFonts w:cstheme="majorHAnsi"/>
                <w:sz w:val="20"/>
                <w:szCs w:val="20"/>
              </w:rPr>
              <w:t>8664</w:t>
            </w:r>
          </w:p>
        </w:tc>
      </w:tr>
      <w:tr w:rsidR="00F23ACB" w:rsidRPr="00535215" w14:paraId="6287CD9F" w14:textId="77777777">
        <w:trPr>
          <w:trHeight w:val="20"/>
        </w:trPr>
        <w:tc>
          <w:tcPr>
            <w:tcW w:w="9355" w:type="dxa"/>
            <w:gridSpan w:val="3"/>
            <w:tcBorders>
              <w:top w:val="single" w:sz="4" w:space="0" w:color="auto"/>
              <w:left w:val="nil"/>
              <w:bottom w:val="nil"/>
              <w:right w:val="nil"/>
            </w:tcBorders>
          </w:tcPr>
          <w:p w14:paraId="2086E43B" w14:textId="77777777" w:rsidR="00F23ACB" w:rsidRPr="00535215" w:rsidRDefault="00F23ACB">
            <w:pPr>
              <w:rPr>
                <w:rFonts w:cstheme="majorHAnsi"/>
                <w:sz w:val="20"/>
                <w:szCs w:val="20"/>
              </w:rPr>
            </w:pPr>
            <w:r w:rsidRPr="00535215">
              <w:rPr>
                <w:rFonts w:cstheme="majorHAnsi"/>
                <w:sz w:val="20"/>
                <w:szCs w:val="20"/>
                <w:vertAlign w:val="superscript"/>
              </w:rPr>
              <w:t>a</w:t>
            </w:r>
            <w:r w:rsidRPr="00535215">
              <w:rPr>
                <w:rFonts w:cstheme="majorHAnsi"/>
                <w:sz w:val="20"/>
                <w:szCs w:val="20"/>
              </w:rPr>
              <w:t xml:space="preserve"> includes Russia, Australia, EU, and several Asian countries </w:t>
            </w:r>
          </w:p>
          <w:p w14:paraId="71EE6AE5" w14:textId="6B0395A0" w:rsidR="00F23ACB" w:rsidRPr="00535215" w:rsidRDefault="00F23ACB">
            <w:pPr>
              <w:rPr>
                <w:rFonts w:cstheme="majorHAnsi"/>
              </w:rPr>
            </w:pPr>
            <w:r w:rsidRPr="00535215">
              <w:rPr>
                <w:rFonts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{"citationID":"baRB874s","properties":{"formattedCitation":"\\super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0EE84579" w14:textId="77777777" w:rsidR="00F23ACB" w:rsidRPr="00535215" w:rsidRDefault="00F23ACB" w:rsidP="00F23ACB">
      <w:pPr>
        <w:pStyle w:val="Heading3"/>
        <w:rPr>
          <w:rFonts w:asciiTheme="majorHAnsi" w:hAnsiTheme="majorHAnsi" w:cstheme="majorHAnsi"/>
        </w:rPr>
      </w:pPr>
      <w:bookmarkStart w:id="24" w:name="_Toc103112336"/>
      <w:r w:rsidRPr="00535215">
        <w:rPr>
          <w:rFonts w:asciiTheme="majorHAnsi" w:hAnsiTheme="majorHAnsi" w:cstheme="majorHAnsi"/>
        </w:rPr>
        <w:t>Coal</w:t>
      </w:r>
      <w:bookmarkEnd w:id="24"/>
    </w:p>
    <w:p w14:paraId="7FBDFE55" w14:textId="21EB900F" w:rsidR="00F23ACB" w:rsidRPr="00535215" w:rsidRDefault="00F23ACB" w:rsidP="00F23ACB">
      <w:pPr>
        <w:rPr>
          <w:rFonts w:cstheme="majorHAnsi"/>
          <w:highlight w:val="yellow"/>
        </w:rPr>
      </w:pPr>
      <w:r w:rsidRPr="00535215">
        <w:rPr>
          <w:rFonts w:cstheme="majorHAnsi"/>
        </w:rPr>
        <w:t xml:space="preserve">GREET also includes upstream emissions data from coal extraction and processing. To simulate global rather than US-based coal, we changed the ratio of underground to surface mining from 30:70 to 60:40 </w:t>
      </w:r>
      <w:r w:rsidRPr="00535215">
        <w:rPr>
          <w:rFonts w:cstheme="majorHAnsi"/>
        </w:rPr>
        <w:lastRenderedPageBreak/>
        <w:t xml:space="preserve">based on data from the World Coal Institute </w:t>
      </w:r>
      <w:r w:rsidRPr="00535215">
        <w:rPr>
          <w:rFonts w:cstheme="majorHAnsi"/>
        </w:rPr>
        <w:fldChar w:fldCharType="begin"/>
      </w:r>
      <w:r w:rsidR="00CA4E45" w:rsidRPr="00535215">
        <w:rPr>
          <w:rFonts w:cstheme="majorHAnsi"/>
        </w:rPr>
        <w:instrText xml:space="preserve"> ADDIN ZOTERO_ITEM CSL_CITATION {"citationID":"dQz5093A","properties":{"formattedCitation":"\\super 27\\nosupersub{}","plainCitation":"27","noteIndex":0},"citationItems":[{"id":50943,"uris":["http://zotero.org/groups/3864151/items/CCY64JEP"],"itemData":{"id":50943,"type":"report","abstract":"The Coal Resource\nprovides a comprehensiveoverview of coal and the role it plays in our lives.It covers how coal is formed, how it is mined,through to its use and the impact it has on oursocieties and natural environment. It describescoal’s important role as an energy source andhow coal – along with other sources of energy –will be vital in meeting the world’s rapidlygrowing energy needs","event-place":"London","language":"en","page":"44","publisher":"World Coal Association","publisher-place":"London","title":"The Coal Resource, A Comprehensive Overview of Coal","URL":"https://www.scribd.com/document/18825349/The-Coal-Resource-A-Comprehensive-Overview-of-Coal-World-Coal-Institute","author":[{"family":"World Coal Institute","given":""}],"accessed":{"date-parts":[["2022",3,24]]},"issued":{"date-parts":[["2005"]]}}}],"schema":"https://github.com/citation-style-language/schema/raw/master/csl-citation.json"} </w:instrText>
      </w:r>
      <w:r w:rsidRPr="00535215">
        <w:rPr>
          <w:rFonts w:cstheme="majorHAnsi"/>
        </w:rPr>
        <w:fldChar w:fldCharType="separate"/>
      </w:r>
      <w:r w:rsidR="00CA4E45" w:rsidRPr="00535215">
        <w:rPr>
          <w:rFonts w:cstheme="majorHAnsi"/>
          <w:vertAlign w:val="superscript"/>
        </w:rPr>
        <w:t>27</w:t>
      </w:r>
      <w:r w:rsidRPr="00535215">
        <w:rPr>
          <w:rFonts w:cstheme="majorHAnsi"/>
        </w:rPr>
        <w:fldChar w:fldCharType="end"/>
      </w:r>
      <w:r w:rsidRPr="00535215">
        <w:rPr>
          <w:rFonts w:cstheme="majorHAnsi"/>
        </w:rPr>
        <w:t xml:space="preserve">. We also altered the sulfur content of coal to match the average of Chinese coal, which is ~2% </w:t>
      </w:r>
      <w:r w:rsidRPr="00535215">
        <w:rPr>
          <w:rFonts w:cstheme="majorHAnsi"/>
        </w:rPr>
        <w:fldChar w:fldCharType="begin"/>
      </w:r>
      <w:r w:rsidR="00CA4E45" w:rsidRPr="00535215">
        <w:rPr>
          <w:rFonts w:cstheme="majorHAnsi"/>
        </w:rPr>
        <w:instrText xml:space="preserve"> ADDIN ZOTERO_ITEM CSL_CITATION {"citationID":"wQEQQU1S","properties":{"formattedCitation":"\\super 28\\nosupersub{}","plainCitation":"28","noteIndex":0},"citationItems":[{"id":"zkeJZiwz/EuEDBvcs","uris":["http://zotero.org/users/9292969/items/GXJDMHZ2"],"itemData":{"id":270,"type":"article-journal","container-title":"Aerosol and Air Quality Research","DOI":"10.4209/aaqr.2018.08.0281","issue":"3","note":"publisher: Taiwan Association for Aerosol Research","page":"559–570","title":"The Geological Availability and Emissions of Sulfur and SO2 from the Typical Coal of China","volume":"19","author":[{"family":"Hussain","given":"Rahib"},{"family":"Luo","given":"Kunli"}],"issued":{"date-parts":[["2019"]]}}}],"schema":"https://github.com/citation-style-language/schema/raw/master/csl-citation.json"}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28</w:t>
      </w:r>
      <w:r w:rsidRPr="00535215">
        <w:rPr>
          <w:rFonts w:cstheme="majorHAnsi"/>
        </w:rPr>
        <w:fldChar w:fldCharType="end"/>
      </w:r>
      <w:r w:rsidRPr="00535215">
        <w:rPr>
          <w:rFonts w:cstheme="majorHAnsi"/>
        </w:rPr>
        <w:t>.</w:t>
      </w:r>
      <w:r w:rsidRPr="00535215">
        <w:rPr>
          <w:rStyle w:val="FootnoteReference"/>
          <w:rFonts w:cstheme="majorHAnsi"/>
        </w:rPr>
        <w:footnoteReference w:id="4"/>
      </w:r>
    </w:p>
    <w:p w14:paraId="36D2F8BE" w14:textId="77777777" w:rsidR="00F23ACB" w:rsidRPr="00535215" w:rsidRDefault="00F23ACB" w:rsidP="00F23ACB">
      <w:pPr>
        <w:pStyle w:val="Heading3"/>
        <w:rPr>
          <w:rFonts w:asciiTheme="majorHAnsi" w:hAnsiTheme="majorHAnsi" w:cstheme="majorHAnsi"/>
        </w:rPr>
      </w:pPr>
      <w:bookmarkStart w:id="25" w:name="_Toc103112337"/>
      <w:r w:rsidRPr="00535215">
        <w:rPr>
          <w:rFonts w:asciiTheme="majorHAnsi" w:hAnsiTheme="majorHAnsi" w:cstheme="majorHAnsi"/>
        </w:rPr>
        <w:t>Diesel used for ground transport</w:t>
      </w:r>
      <w:bookmarkEnd w:id="25"/>
    </w:p>
    <w:p w14:paraId="231B862D" w14:textId="2215318D" w:rsidR="003207DD" w:rsidRDefault="00F23ACB" w:rsidP="00D06AA4">
      <w:pPr>
        <w:rPr>
          <w:rFonts w:cstheme="majorHAnsi"/>
        </w:rPr>
      </w:pPr>
      <w:r w:rsidRPr="00535215">
        <w:rPr>
          <w:rFonts w:cstheme="majorHAnsi"/>
        </w:rPr>
        <w:t xml:space="preserve">We also used GREET to estimate the emissions from road-based transportation of fossil fuels as well as charcoal. The sulfur content of diesel fuel is regulated and does not exceed 15 ppm in the US </w:t>
      </w:r>
      <w:r w:rsidRPr="00535215">
        <w:rPr>
          <w:rFonts w:cstheme="majorHAnsi"/>
        </w:rPr>
        <w:fldChar w:fldCharType="begin"/>
      </w:r>
      <w:r w:rsidR="00CA4E45" w:rsidRPr="00535215">
        <w:rPr>
          <w:rFonts w:cstheme="majorHAnsi"/>
        </w:rPr>
        <w:instrText xml:space="preserve"> ADDIN ZOTERO_ITEM CSL_CITATION {"citationID":"z6uCZleR","properties":{"formattedCitation":"\\super 29\\nosupersub{}","plainCitation":"29","noteIndex":0},"citationItems":[{"id":50945,"uris":["http://zotero.org/groups/3864151/items/ML3EIV85"],"itemData":{"id":50945,"type":"webpage","abstract":"This page lists the regulations, rules and fact sheets on highway diesel and nonroad diesel.","genre":"Other Policies and Guidance","language":"en","title":"Diesel Fuel Standards and Rulemakings","URL":"https://www.epa.gov/diesel-fuel-standards/diesel-fuel-standards-and-rulemakings","author":[{"family":"US EPA","given":"OAR"}],"accessed":{"date-parts":[["2022",3,24]]},"issued":{"date-parts":[["2015",4,10]]}}}],"schema":"https://github.com/citation-style-language/schema/raw/master/csl-citation.json"} </w:instrText>
      </w:r>
      <w:r w:rsidRPr="00535215">
        <w:rPr>
          <w:rFonts w:cstheme="majorHAnsi"/>
        </w:rPr>
        <w:fldChar w:fldCharType="separate"/>
      </w:r>
      <w:r w:rsidR="00CA4E45" w:rsidRPr="00535215">
        <w:rPr>
          <w:rFonts w:cstheme="majorHAnsi"/>
          <w:vertAlign w:val="superscript"/>
        </w:rPr>
        <w:t>29</w:t>
      </w:r>
      <w:r w:rsidRPr="00535215">
        <w:rPr>
          <w:rFonts w:cstheme="majorHAnsi"/>
        </w:rPr>
        <w:fldChar w:fldCharType="end"/>
      </w:r>
      <w:r w:rsidRPr="00535215">
        <w:rPr>
          <w:rFonts w:cstheme="majorHAnsi"/>
        </w:rPr>
        <w:t xml:space="preserve">, but varies widely in other countries. To reflect diesel fuel used in countries included in the sample, we used 540 ppm, which is the consumption-weighted average of sulfur in diesel fuel in sample countries based on 2019 data compiled by the International Council on Clean Transportation </w:t>
      </w:r>
      <w:r w:rsidRPr="00535215">
        <w:rPr>
          <w:rFonts w:cstheme="majorHAnsi"/>
        </w:rPr>
        <w:fldChar w:fldCharType="begin"/>
      </w:r>
      <w:r w:rsidR="00CA4E45" w:rsidRPr="00535215">
        <w:rPr>
          <w:rFonts w:cstheme="majorHAnsi"/>
        </w:rPr>
        <w:instrText xml:space="preserve"> ADDIN ZOTERO_ITEM CSL_CITATION {"citationID":"AOSyk2sM","properties":{"formattedCitation":"\\super 30\\nosupersub{}","plainCitation":"30","noteIndex":0},"citationItems":[{"id":50950,"uris":["http://zotero.org/groups/3864151/items/RGKGH7DK"],"itemData":{"id":50950,"type":"report","abstract":"This report assesses global progress in 2019 toward reducing black carbon (BC) emissions from diesel on-road light-duty and heavy-duty vehicles. Black carbon—also known as soot—is a component of fine particulate matter that is a byproduct of incomplete combustion. Its major sources include on-road and non-road diesel engines and the burning of coal and biomass for activities such as electricity production, cooking, and heating. The transportation sector accounts for an estimated 25% of global anthropogenic BC emissions (Klimont et al., 2017). The tiny size of a BC particle allows it to carry toxic substances found in vehicle exhaust into sensitive areas of the body. Black carbon is also a potent short-lived climate pollutant (SLCP) that contributes to rapid near-term climate change. The rapid reduction of diesel BC emissions is a key element of a strategy to avoid 0.5°C of warming in 2050 by reducing emissions of SLCPs—BC, methane, and hydrofluorocarbons—from multiple sectors.","event-place":"Washington, DC","page":"Supplemental Table S2","publisher":"International Council on Clean Transportation","publisher-place":"Washington, DC","title":"GLOBAL PROGRESS TOWARD SOOT-FREE DIESEL VEHICLES IN 2019","URL":"https://theicct.org/sites/default/files/publications/Global_progress_sootfree_diesel_2019_20190920.pdf","author":[{"family":"Miller","given":"Joshua"},{"family":"Jin","given":"Lingzhi"}],"accessed":{"date-parts":[["2022",3,24]]},"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30</w:t>
      </w:r>
      <w:r w:rsidRPr="00535215">
        <w:rPr>
          <w:rFonts w:cstheme="majorHAnsi"/>
        </w:rPr>
        <w:fldChar w:fldCharType="end"/>
      </w:r>
      <w:r w:rsidRPr="00535215">
        <w:rPr>
          <w:rFonts w:cstheme="majorHAnsi"/>
        </w:rPr>
        <w:t>.</w:t>
      </w:r>
    </w:p>
    <w:p w14:paraId="71242AEF" w14:textId="77777777" w:rsidR="008F4385" w:rsidRPr="00535215" w:rsidRDefault="008F4385" w:rsidP="00D06AA4">
      <w:pPr>
        <w:rPr>
          <w:rFonts w:cstheme="majorHAnsi"/>
        </w:rPr>
      </w:pPr>
    </w:p>
    <w:p w14:paraId="70C43A2F" w14:textId="3D830EFD" w:rsidR="003207DD" w:rsidRPr="00535215" w:rsidRDefault="003207DD" w:rsidP="0005757B">
      <w:pPr>
        <w:pStyle w:val="Heading2"/>
        <w:numPr>
          <w:ilvl w:val="0"/>
          <w:numId w:val="17"/>
        </w:numPr>
        <w:rPr>
          <w:rFonts w:cstheme="majorHAnsi"/>
        </w:rPr>
      </w:pPr>
      <w:r w:rsidRPr="00535215">
        <w:rPr>
          <w:rFonts w:cstheme="majorHAnsi"/>
        </w:rPr>
        <w:t>Grid projections and emission factors</w:t>
      </w:r>
      <w:bookmarkEnd w:id="14"/>
      <w:bookmarkEnd w:id="15"/>
      <w:r w:rsidRPr="00535215">
        <w:rPr>
          <w:rFonts w:cstheme="majorHAnsi"/>
        </w:rPr>
        <w:t xml:space="preserve"> </w:t>
      </w:r>
    </w:p>
    <w:p w14:paraId="18021445" w14:textId="3C2D8E21" w:rsidR="003207DD" w:rsidRPr="00535215" w:rsidRDefault="003207DD" w:rsidP="002E73E8">
      <w:pPr>
        <w:rPr>
          <w:rFonts w:cstheme="majorHAnsi"/>
        </w:rPr>
      </w:pPr>
      <w:r w:rsidRPr="00535215">
        <w:rPr>
          <w:rFonts w:cstheme="majorHAnsi"/>
        </w:rPr>
        <w:t>Future grid mixes were simulated using projections from the IEA’s World Energy Outlook (WEO) “Stated Policies” scenario through 2040, which include all world regions and major economies like Brazil, Russia, India, China, and South Africa (</w:t>
      </w:r>
      <w:r w:rsidRPr="00535215">
        <w:rPr>
          <w:rFonts w:cstheme="majorHAnsi"/>
        </w:rPr>
        <w:fldChar w:fldCharType="begin"/>
      </w:r>
      <w:r w:rsidRPr="00535215">
        <w:rPr>
          <w:rFonts w:cstheme="majorHAnsi"/>
        </w:rPr>
        <w:instrText xml:space="preserve"> REF _Ref101284845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S5</w:t>
      </w:r>
      <w:r w:rsidRPr="00535215">
        <w:rPr>
          <w:rFonts w:cstheme="majorHAnsi"/>
        </w:rPr>
        <w:fldChar w:fldCharType="end"/>
      </w:r>
      <w:r w:rsidRPr="00535215">
        <w:rPr>
          <w:rFonts w:cstheme="majorHAnsi"/>
        </w:rPr>
        <w:t xml:space="preserve">). </w:t>
      </w:r>
    </w:p>
    <w:p w14:paraId="22D056DC" w14:textId="7E404841" w:rsidR="003207DD" w:rsidRPr="00535215" w:rsidRDefault="003207DD" w:rsidP="003207DD">
      <w:pPr>
        <w:pStyle w:val="Caption"/>
        <w:rPr>
          <w:rFonts w:asciiTheme="majorHAnsi" w:hAnsiTheme="majorHAnsi" w:cstheme="majorHAnsi"/>
        </w:rPr>
      </w:pPr>
      <w:bookmarkStart w:id="26" w:name="_Ref101284845"/>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5</w:t>
      </w:r>
      <w:r w:rsidRPr="00535215">
        <w:rPr>
          <w:rFonts w:asciiTheme="majorHAnsi" w:hAnsiTheme="majorHAnsi" w:cstheme="majorHAnsi"/>
        </w:rPr>
        <w:fldChar w:fldCharType="end"/>
      </w:r>
      <w:bookmarkEnd w:id="26"/>
      <w:r w:rsidRPr="00535215">
        <w:rPr>
          <w:rFonts w:asciiTheme="majorHAnsi" w:hAnsiTheme="majorHAnsi" w:cstheme="majorHAnsi"/>
        </w:rPr>
        <w:t xml:space="preserve">: Grid mix projections from WEO 2020 “Stated Policy” Scenario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{"citationID":"IROFIdjo","properties":{"formattedCitation":"\\super 31\\nosupersub{}","plainCitation":"31","noteIndex":0},"citationItems":[{"id":50664,"uris":["http://zotero.org/groups/3864151/items/VP7ZX5CA"],"itemData":{"id":50664,"type":"book","abstract":"World Energy Outlook 2020 - Analysis and key findings. A report by the International Energy Agency.","event-place":"Paris","ISBN":"978-92-64-44923-7","language":"en-GB","number-of-pages":"461","publisher":"INTERNATIONAL ENERGY AGENCY","publisher-place":"Paris","title":"World Energy Outlook 2020 – Analysis","URL":"https://www.iea.org/reports/world-energy-outlook-2020","author":[{"literal":"IEA"}],"accessed":{"date-parts":[["2022",1,15]]},"issued":{"date-parts":[["2020"]]}}}],"schema":"https://github.com/citation-style-language/schema/raw/master/csl-citation.json"}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31</w:t>
      </w:r>
      <w:r w:rsidRPr="00535215">
        <w:rPr>
          <w:rFonts w:asciiTheme="majorHAnsi" w:hAnsiTheme="majorHAnsi" w:cstheme="majorHAnsi"/>
        </w:rPr>
        <w:fldChar w:fldCharType="end"/>
      </w:r>
    </w:p>
    <w:tbl>
      <w:tblPr>
        <w:tblStyle w:val="TableGridLight"/>
        <w:tblW w:w="9524" w:type="dxa"/>
        <w:tblLayout w:type="fixed"/>
        <w:tblCellMar>
          <w:left w:w="72" w:type="dxa"/>
          <w:right w:w="72" w:type="dxa"/>
        </w:tblCellMar>
        <w:tblLook w:val="04A0" w:firstRow="1" w:lastRow="0" w:firstColumn="1" w:lastColumn="0" w:noHBand="0" w:noVBand="1"/>
      </w:tblPr>
      <w:tblGrid>
        <w:gridCol w:w="1975"/>
        <w:gridCol w:w="754"/>
        <w:gridCol w:w="755"/>
        <w:gridCol w:w="755"/>
        <w:gridCol w:w="755"/>
        <w:gridCol w:w="755"/>
        <w:gridCol w:w="755"/>
        <w:gridCol w:w="755"/>
        <w:gridCol w:w="755"/>
        <w:gridCol w:w="755"/>
        <w:gridCol w:w="755"/>
      </w:tblGrid>
      <w:tr w:rsidR="003207DD" w:rsidRPr="00535215" w14:paraId="2E22F42D" w14:textId="77777777">
        <w:trPr>
          <w:cantSplit/>
          <w:trHeight w:val="20"/>
        </w:trPr>
        <w:tc>
          <w:tcPr>
            <w:tcW w:w="1975" w:type="dxa"/>
            <w:shd w:val="clear" w:color="auto" w:fill="000000" w:themeFill="text1"/>
            <w:hideMark/>
          </w:tcPr>
          <w:p w14:paraId="2DA10DD0" w14:textId="77777777" w:rsidR="003207DD" w:rsidRPr="00535215" w:rsidRDefault="003207DD">
            <w:pPr>
              <w:rPr>
                <w:rFonts w:cstheme="majorHAnsi"/>
                <w:color w:val="FFFFFF" w:themeColor="background1"/>
                <w:sz w:val="18"/>
                <w:szCs w:val="18"/>
              </w:rPr>
            </w:pPr>
            <w:r w:rsidRPr="00535215">
              <w:rPr>
                <w:rFonts w:cstheme="majorHAnsi"/>
                <w:color w:val="FFFFFF" w:themeColor="background1"/>
                <w:sz w:val="18"/>
                <w:szCs w:val="18"/>
              </w:rPr>
              <w:t>Country/Region</w:t>
            </w:r>
          </w:p>
          <w:p w14:paraId="169BC0E1" w14:textId="77777777" w:rsidR="003207DD" w:rsidRPr="00535215" w:rsidRDefault="003207DD">
            <w:pPr>
              <w:rPr>
                <w:rFonts w:cstheme="majorHAnsi"/>
                <w:color w:val="FFFFFF" w:themeColor="background1"/>
                <w:sz w:val="18"/>
                <w:szCs w:val="18"/>
              </w:rPr>
            </w:pPr>
          </w:p>
        </w:tc>
        <w:tc>
          <w:tcPr>
            <w:tcW w:w="754" w:type="dxa"/>
            <w:shd w:val="clear" w:color="auto" w:fill="000000" w:themeFill="text1"/>
            <w:hideMark/>
          </w:tcPr>
          <w:p w14:paraId="704322D2"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Total (TWh)</w:t>
            </w:r>
          </w:p>
        </w:tc>
        <w:tc>
          <w:tcPr>
            <w:tcW w:w="755" w:type="dxa"/>
            <w:shd w:val="clear" w:color="auto" w:fill="000000" w:themeFill="text1"/>
            <w:hideMark/>
          </w:tcPr>
          <w:p w14:paraId="5A9BBD23"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Solar PV</w:t>
            </w:r>
          </w:p>
        </w:tc>
        <w:tc>
          <w:tcPr>
            <w:tcW w:w="755" w:type="dxa"/>
            <w:shd w:val="clear" w:color="auto" w:fill="000000" w:themeFill="text1"/>
            <w:hideMark/>
          </w:tcPr>
          <w:p w14:paraId="23B3C274"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Wind</w:t>
            </w:r>
          </w:p>
        </w:tc>
        <w:tc>
          <w:tcPr>
            <w:tcW w:w="755" w:type="dxa"/>
            <w:shd w:val="clear" w:color="auto" w:fill="000000" w:themeFill="text1"/>
            <w:hideMark/>
          </w:tcPr>
          <w:p w14:paraId="4237B4B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Hydro</w:t>
            </w:r>
          </w:p>
        </w:tc>
        <w:tc>
          <w:tcPr>
            <w:tcW w:w="755" w:type="dxa"/>
            <w:shd w:val="clear" w:color="auto" w:fill="000000" w:themeFill="text1"/>
            <w:hideMark/>
          </w:tcPr>
          <w:p w14:paraId="6E1C520D" w14:textId="6CAD6505"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Bio</w:t>
            </w:r>
            <w:r w:rsidR="00E14EA9" w:rsidRPr="00535215">
              <w:rPr>
                <w:rFonts w:cstheme="majorHAnsi"/>
                <w:color w:val="FFFFFF" w:themeColor="background1"/>
                <w:sz w:val="18"/>
                <w:szCs w:val="18"/>
              </w:rPr>
              <w:t>mass</w:t>
            </w:r>
          </w:p>
        </w:tc>
        <w:tc>
          <w:tcPr>
            <w:tcW w:w="755" w:type="dxa"/>
            <w:shd w:val="clear" w:color="auto" w:fill="000000" w:themeFill="text1"/>
          </w:tcPr>
          <w:p w14:paraId="4F84B5C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Coal</w:t>
            </w:r>
          </w:p>
        </w:tc>
        <w:tc>
          <w:tcPr>
            <w:tcW w:w="755" w:type="dxa"/>
            <w:shd w:val="clear" w:color="auto" w:fill="000000" w:themeFill="text1"/>
          </w:tcPr>
          <w:p w14:paraId="313F8E0F"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Gas</w:t>
            </w:r>
          </w:p>
        </w:tc>
        <w:tc>
          <w:tcPr>
            <w:tcW w:w="755" w:type="dxa"/>
            <w:shd w:val="clear" w:color="auto" w:fill="000000" w:themeFill="text1"/>
          </w:tcPr>
          <w:p w14:paraId="6E399057"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Oil</w:t>
            </w:r>
          </w:p>
        </w:tc>
        <w:tc>
          <w:tcPr>
            <w:tcW w:w="755" w:type="dxa"/>
            <w:shd w:val="clear" w:color="auto" w:fill="000000" w:themeFill="text1"/>
          </w:tcPr>
          <w:p w14:paraId="316350F8"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Nuclear</w:t>
            </w:r>
          </w:p>
        </w:tc>
        <w:tc>
          <w:tcPr>
            <w:tcW w:w="755" w:type="dxa"/>
            <w:shd w:val="clear" w:color="auto" w:fill="000000" w:themeFill="text1"/>
          </w:tcPr>
          <w:p w14:paraId="4A25FB3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Fossil fuels w/CCS</w:t>
            </w:r>
          </w:p>
        </w:tc>
      </w:tr>
      <w:tr w:rsidR="003207DD" w:rsidRPr="00535215" w14:paraId="4D7A1E0D" w14:textId="77777777">
        <w:trPr>
          <w:cantSplit/>
          <w:trHeight w:val="20"/>
        </w:trPr>
        <w:tc>
          <w:tcPr>
            <w:tcW w:w="1975" w:type="dxa"/>
            <w:shd w:val="clear" w:color="auto" w:fill="000000" w:themeFill="text1"/>
            <w:noWrap/>
            <w:hideMark/>
          </w:tcPr>
          <w:p w14:paraId="0DFE269C"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6A1BF45A"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2020</w:t>
            </w:r>
          </w:p>
        </w:tc>
      </w:tr>
      <w:tr w:rsidR="003207DD" w:rsidRPr="00535215" w14:paraId="0BBB65A1" w14:textId="77777777">
        <w:trPr>
          <w:cantSplit/>
          <w:trHeight w:val="20"/>
        </w:trPr>
        <w:tc>
          <w:tcPr>
            <w:tcW w:w="1975" w:type="dxa"/>
            <w:noWrap/>
            <w:hideMark/>
          </w:tcPr>
          <w:p w14:paraId="60DFAE2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0028779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605</w:t>
            </w:r>
          </w:p>
        </w:tc>
        <w:tc>
          <w:tcPr>
            <w:tcW w:w="755" w:type="dxa"/>
            <w:noWrap/>
            <w:hideMark/>
          </w:tcPr>
          <w:p w14:paraId="2B81A864"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hideMark/>
          </w:tcPr>
          <w:p w14:paraId="2825BC74"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4ABB71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65.7%</w:t>
            </w:r>
          </w:p>
        </w:tc>
        <w:tc>
          <w:tcPr>
            <w:tcW w:w="755" w:type="dxa"/>
            <w:noWrap/>
            <w:hideMark/>
          </w:tcPr>
          <w:p w14:paraId="140C8002"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3E979A34"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9038FAF"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78AC21C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E9812F9"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2B1CD245"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3F643C" w14:textId="77777777">
        <w:trPr>
          <w:cantSplit/>
          <w:trHeight w:val="20"/>
        </w:trPr>
        <w:tc>
          <w:tcPr>
            <w:tcW w:w="1975" w:type="dxa"/>
            <w:noWrap/>
            <w:hideMark/>
          </w:tcPr>
          <w:p w14:paraId="2F368CAF"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5ABFDC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1057</w:t>
            </w:r>
          </w:p>
        </w:tc>
        <w:tc>
          <w:tcPr>
            <w:tcW w:w="755" w:type="dxa"/>
            <w:noWrap/>
            <w:hideMark/>
          </w:tcPr>
          <w:p w14:paraId="0D6AE88D"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5968114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086CE45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17.9%</w:t>
            </w:r>
          </w:p>
        </w:tc>
        <w:tc>
          <w:tcPr>
            <w:tcW w:w="755" w:type="dxa"/>
            <w:noWrap/>
            <w:hideMark/>
          </w:tcPr>
          <w:p w14:paraId="54815D09"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1DB044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15.8%</w:t>
            </w:r>
          </w:p>
        </w:tc>
        <w:tc>
          <w:tcPr>
            <w:tcW w:w="755" w:type="dxa"/>
            <w:noWrap/>
          </w:tcPr>
          <w:p w14:paraId="4A3FE1BF" w14:textId="77777777" w:rsidR="003207DD" w:rsidRPr="00535215" w:rsidRDefault="003207DD">
            <w:pPr>
              <w:jc w:val="right"/>
              <w:rPr>
                <w:rFonts w:cstheme="majorHAnsi"/>
                <w:color w:val="000000"/>
                <w:sz w:val="18"/>
                <w:szCs w:val="18"/>
              </w:rPr>
            </w:pPr>
            <w:r w:rsidRPr="00535215">
              <w:rPr>
                <w:rFonts w:cstheme="majorHAnsi"/>
                <w:color w:val="000000"/>
                <w:sz w:val="18"/>
                <w:szCs w:val="18"/>
              </w:rPr>
              <w:t>44.5%</w:t>
            </w:r>
          </w:p>
        </w:tc>
        <w:tc>
          <w:tcPr>
            <w:tcW w:w="755" w:type="dxa"/>
            <w:noWrap/>
          </w:tcPr>
          <w:p w14:paraId="0FC440F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6FC4540" w14:textId="77777777" w:rsidR="003207DD" w:rsidRPr="00535215" w:rsidRDefault="003207DD">
            <w:pPr>
              <w:jc w:val="right"/>
              <w:rPr>
                <w:rFonts w:cstheme="majorHAnsi"/>
                <w:color w:val="000000"/>
                <w:sz w:val="18"/>
                <w:szCs w:val="18"/>
              </w:rPr>
            </w:pPr>
            <w:r w:rsidRPr="00535215">
              <w:rPr>
                <w:rFonts w:cstheme="majorHAnsi"/>
                <w:color w:val="000000"/>
                <w:sz w:val="18"/>
                <w:szCs w:val="18"/>
              </w:rPr>
              <w:t>20.4%</w:t>
            </w:r>
          </w:p>
        </w:tc>
        <w:tc>
          <w:tcPr>
            <w:tcW w:w="755" w:type="dxa"/>
            <w:noWrap/>
          </w:tcPr>
          <w:p w14:paraId="46F9911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B2CAD8E" w14:textId="77777777">
        <w:trPr>
          <w:cantSplit/>
          <w:trHeight w:val="20"/>
        </w:trPr>
        <w:tc>
          <w:tcPr>
            <w:tcW w:w="1975" w:type="dxa"/>
            <w:noWrap/>
            <w:hideMark/>
          </w:tcPr>
          <w:p w14:paraId="6DF545EF"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7588D0A4" w14:textId="77777777" w:rsidR="003207DD" w:rsidRPr="00535215" w:rsidRDefault="003207DD">
            <w:pPr>
              <w:jc w:val="right"/>
              <w:rPr>
                <w:rFonts w:cstheme="majorHAnsi"/>
                <w:color w:val="000000"/>
                <w:sz w:val="18"/>
                <w:szCs w:val="18"/>
              </w:rPr>
            </w:pPr>
            <w:r w:rsidRPr="00535215">
              <w:rPr>
                <w:rFonts w:cstheme="majorHAnsi"/>
                <w:color w:val="000000"/>
                <w:sz w:val="18"/>
                <w:szCs w:val="18"/>
              </w:rPr>
              <w:t>7787</w:t>
            </w:r>
          </w:p>
        </w:tc>
        <w:tc>
          <w:tcPr>
            <w:tcW w:w="755" w:type="dxa"/>
            <w:noWrap/>
            <w:hideMark/>
          </w:tcPr>
          <w:p w14:paraId="1CB9164C"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hideMark/>
          </w:tcPr>
          <w:p w14:paraId="039918B0" w14:textId="77777777" w:rsidR="003207DD" w:rsidRPr="00535215" w:rsidRDefault="003207DD">
            <w:pPr>
              <w:jc w:val="right"/>
              <w:rPr>
                <w:rFonts w:cstheme="majorHAnsi"/>
                <w:color w:val="000000"/>
                <w:sz w:val="18"/>
                <w:szCs w:val="18"/>
              </w:rPr>
            </w:pPr>
            <w:r w:rsidRPr="00535215">
              <w:rPr>
                <w:rFonts w:cstheme="majorHAnsi"/>
                <w:color w:val="000000"/>
                <w:sz w:val="18"/>
                <w:szCs w:val="18"/>
              </w:rPr>
              <w:t>6.1%</w:t>
            </w:r>
          </w:p>
        </w:tc>
        <w:tc>
          <w:tcPr>
            <w:tcW w:w="755" w:type="dxa"/>
            <w:noWrap/>
            <w:hideMark/>
          </w:tcPr>
          <w:p w14:paraId="2354B875" w14:textId="77777777" w:rsidR="003207DD" w:rsidRPr="00535215" w:rsidRDefault="003207DD">
            <w:pPr>
              <w:jc w:val="right"/>
              <w:rPr>
                <w:rFonts w:cstheme="majorHAnsi"/>
                <w:color w:val="000000"/>
                <w:sz w:val="18"/>
                <w:szCs w:val="18"/>
              </w:rPr>
            </w:pPr>
            <w:r w:rsidRPr="00535215">
              <w:rPr>
                <w:rFonts w:cstheme="majorHAnsi"/>
                <w:color w:val="000000"/>
                <w:sz w:val="18"/>
                <w:szCs w:val="18"/>
              </w:rPr>
              <w:t>17.1%</w:t>
            </w:r>
          </w:p>
        </w:tc>
        <w:tc>
          <w:tcPr>
            <w:tcW w:w="755" w:type="dxa"/>
            <w:noWrap/>
            <w:hideMark/>
          </w:tcPr>
          <w:p w14:paraId="043533E7" w14:textId="77777777" w:rsidR="003207DD" w:rsidRPr="00535215" w:rsidRDefault="003207DD">
            <w:pPr>
              <w:jc w:val="right"/>
              <w:rPr>
                <w:rFonts w:cstheme="majorHAnsi"/>
                <w:color w:val="000000"/>
                <w:sz w:val="18"/>
                <w:szCs w:val="18"/>
              </w:rPr>
            </w:pPr>
            <w:r w:rsidRPr="00535215">
              <w:rPr>
                <w:rFonts w:cstheme="majorHAnsi"/>
                <w:color w:val="000000"/>
                <w:sz w:val="18"/>
                <w:szCs w:val="18"/>
              </w:rPr>
              <w:t>1.9%</w:t>
            </w:r>
          </w:p>
        </w:tc>
        <w:tc>
          <w:tcPr>
            <w:tcW w:w="755" w:type="dxa"/>
            <w:noWrap/>
          </w:tcPr>
          <w:p w14:paraId="0814DEC4" w14:textId="77777777" w:rsidR="003207DD" w:rsidRPr="00535215" w:rsidRDefault="003207DD">
            <w:pPr>
              <w:jc w:val="right"/>
              <w:rPr>
                <w:rFonts w:cstheme="majorHAnsi"/>
                <w:color w:val="000000"/>
                <w:sz w:val="18"/>
                <w:szCs w:val="18"/>
              </w:rPr>
            </w:pPr>
            <w:r w:rsidRPr="00535215">
              <w:rPr>
                <w:rFonts w:cstheme="majorHAnsi"/>
                <w:color w:val="000000"/>
                <w:sz w:val="18"/>
                <w:szCs w:val="18"/>
              </w:rPr>
              <w:t>63.7%</w:t>
            </w:r>
          </w:p>
        </w:tc>
        <w:tc>
          <w:tcPr>
            <w:tcW w:w="755" w:type="dxa"/>
            <w:noWrap/>
          </w:tcPr>
          <w:p w14:paraId="23B2C15F"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1BB12DE2"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739FECE"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06F11E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722B47" w14:textId="77777777">
        <w:trPr>
          <w:cantSplit/>
          <w:trHeight w:val="20"/>
        </w:trPr>
        <w:tc>
          <w:tcPr>
            <w:tcW w:w="1975" w:type="dxa"/>
            <w:noWrap/>
            <w:hideMark/>
          </w:tcPr>
          <w:p w14:paraId="2C0B073D"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3E21834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1609</w:t>
            </w:r>
          </w:p>
        </w:tc>
        <w:tc>
          <w:tcPr>
            <w:tcW w:w="755" w:type="dxa"/>
            <w:noWrap/>
            <w:hideMark/>
          </w:tcPr>
          <w:p w14:paraId="26B7208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5A66AE2F"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hideMark/>
          </w:tcPr>
          <w:p w14:paraId="30351931"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w:t>
            </w:r>
          </w:p>
        </w:tc>
        <w:tc>
          <w:tcPr>
            <w:tcW w:w="755" w:type="dxa"/>
            <w:noWrap/>
            <w:hideMark/>
          </w:tcPr>
          <w:p w14:paraId="001437A9"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22A7ED1E" w14:textId="77777777" w:rsidR="003207DD" w:rsidRPr="00535215" w:rsidRDefault="003207DD">
            <w:pPr>
              <w:jc w:val="right"/>
              <w:rPr>
                <w:rFonts w:cstheme="majorHAnsi"/>
                <w:color w:val="000000"/>
                <w:sz w:val="18"/>
                <w:szCs w:val="18"/>
              </w:rPr>
            </w:pPr>
            <w:r w:rsidRPr="00535215">
              <w:rPr>
                <w:rFonts w:cstheme="majorHAnsi"/>
                <w:color w:val="000000"/>
                <w:sz w:val="18"/>
                <w:szCs w:val="18"/>
              </w:rPr>
              <w:t>70.0%</w:t>
            </w:r>
          </w:p>
        </w:tc>
        <w:tc>
          <w:tcPr>
            <w:tcW w:w="755" w:type="dxa"/>
            <w:noWrap/>
          </w:tcPr>
          <w:p w14:paraId="1F405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035021E4"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430DD41"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51A4CDA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758F921" w14:textId="77777777">
        <w:trPr>
          <w:cantSplit/>
          <w:trHeight w:val="20"/>
        </w:trPr>
        <w:tc>
          <w:tcPr>
            <w:tcW w:w="1975" w:type="dxa"/>
            <w:noWrap/>
            <w:hideMark/>
          </w:tcPr>
          <w:p w14:paraId="48F311B1"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2FFA97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1111</w:t>
            </w:r>
          </w:p>
        </w:tc>
        <w:tc>
          <w:tcPr>
            <w:tcW w:w="755" w:type="dxa"/>
            <w:noWrap/>
            <w:hideMark/>
          </w:tcPr>
          <w:p w14:paraId="3B8F3E0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014B9D2A"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4CD909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14.8%</w:t>
            </w:r>
          </w:p>
        </w:tc>
        <w:tc>
          <w:tcPr>
            <w:tcW w:w="755" w:type="dxa"/>
            <w:noWrap/>
            <w:hideMark/>
          </w:tcPr>
          <w:p w14:paraId="3D3E46A4"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1928E8F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43.1%</w:t>
            </w:r>
          </w:p>
        </w:tc>
        <w:tc>
          <w:tcPr>
            <w:tcW w:w="755" w:type="dxa"/>
            <w:noWrap/>
          </w:tcPr>
          <w:p w14:paraId="517EB22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32.4%</w:t>
            </w:r>
          </w:p>
        </w:tc>
        <w:tc>
          <w:tcPr>
            <w:tcW w:w="755" w:type="dxa"/>
            <w:noWrap/>
          </w:tcPr>
          <w:p w14:paraId="0484B1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718AD1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58FC3D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8D6A681" w14:textId="77777777">
        <w:trPr>
          <w:cantSplit/>
          <w:trHeight w:val="20"/>
        </w:trPr>
        <w:tc>
          <w:tcPr>
            <w:tcW w:w="1975" w:type="dxa"/>
            <w:noWrap/>
            <w:hideMark/>
          </w:tcPr>
          <w:p w14:paraId="1B5A41BB"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7098552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251</w:t>
            </w:r>
          </w:p>
        </w:tc>
        <w:tc>
          <w:tcPr>
            <w:tcW w:w="755" w:type="dxa"/>
            <w:noWrap/>
            <w:hideMark/>
          </w:tcPr>
          <w:p w14:paraId="1F06EE0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67E5E23F"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hideMark/>
          </w:tcPr>
          <w:p w14:paraId="79258012"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hideMark/>
          </w:tcPr>
          <w:p w14:paraId="2EAF3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12B8EF15" w14:textId="77777777" w:rsidR="003207DD" w:rsidRPr="00535215" w:rsidRDefault="003207DD">
            <w:pPr>
              <w:jc w:val="right"/>
              <w:rPr>
                <w:rFonts w:cstheme="majorHAnsi"/>
                <w:color w:val="000000"/>
                <w:sz w:val="18"/>
                <w:szCs w:val="18"/>
              </w:rPr>
            </w:pPr>
            <w:r w:rsidRPr="00535215">
              <w:rPr>
                <w:rFonts w:cstheme="majorHAnsi"/>
                <w:color w:val="000000"/>
                <w:sz w:val="18"/>
                <w:szCs w:val="18"/>
              </w:rPr>
              <w:t>87.7%</w:t>
            </w:r>
          </w:p>
        </w:tc>
        <w:tc>
          <w:tcPr>
            <w:tcW w:w="755" w:type="dxa"/>
            <w:noWrap/>
          </w:tcPr>
          <w:p w14:paraId="5BB8BD1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593BDC1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87882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229C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FB6D0A2" w14:textId="77777777">
        <w:trPr>
          <w:cantSplit/>
          <w:trHeight w:val="20"/>
        </w:trPr>
        <w:tc>
          <w:tcPr>
            <w:tcW w:w="1975" w:type="dxa"/>
            <w:noWrap/>
            <w:hideMark/>
          </w:tcPr>
          <w:p w14:paraId="6DBE71E9"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E24E9B0" w14:textId="77777777" w:rsidR="003207DD" w:rsidRPr="00535215" w:rsidRDefault="003207DD">
            <w:pPr>
              <w:jc w:val="right"/>
              <w:rPr>
                <w:rFonts w:cstheme="majorHAnsi"/>
                <w:color w:val="000000"/>
                <w:sz w:val="18"/>
                <w:szCs w:val="18"/>
              </w:rPr>
            </w:pPr>
            <w:r w:rsidRPr="00535215">
              <w:rPr>
                <w:rFonts w:cstheme="majorHAnsi"/>
                <w:color w:val="000000"/>
                <w:sz w:val="18"/>
                <w:szCs w:val="18"/>
              </w:rPr>
              <w:t>576</w:t>
            </w:r>
          </w:p>
        </w:tc>
        <w:tc>
          <w:tcPr>
            <w:tcW w:w="755" w:type="dxa"/>
            <w:noWrap/>
            <w:hideMark/>
          </w:tcPr>
          <w:p w14:paraId="2925CA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29C6EDA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4F9838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23.4%</w:t>
            </w:r>
          </w:p>
        </w:tc>
        <w:tc>
          <w:tcPr>
            <w:tcW w:w="755" w:type="dxa"/>
            <w:noWrap/>
            <w:hideMark/>
          </w:tcPr>
          <w:p w14:paraId="1DB49587"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33D90E5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0735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48B4F0D"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tcPr>
          <w:p w14:paraId="3F646DF4"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0ADB076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E81157" w14:textId="77777777">
        <w:trPr>
          <w:cantSplit/>
          <w:trHeight w:val="20"/>
        </w:trPr>
        <w:tc>
          <w:tcPr>
            <w:tcW w:w="1975" w:type="dxa"/>
            <w:noWrap/>
            <w:hideMark/>
          </w:tcPr>
          <w:p w14:paraId="736E99C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750DAF8B"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2914624E"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hideMark/>
          </w:tcPr>
          <w:p w14:paraId="0E0C1917"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012B372A" w14:textId="77777777" w:rsidR="003207DD" w:rsidRPr="00535215" w:rsidRDefault="003207DD">
            <w:pPr>
              <w:jc w:val="right"/>
              <w:rPr>
                <w:rFonts w:cstheme="majorHAnsi"/>
                <w:color w:val="000000"/>
                <w:sz w:val="18"/>
                <w:szCs w:val="18"/>
              </w:rPr>
            </w:pPr>
            <w:r w:rsidRPr="00535215">
              <w:rPr>
                <w:rFonts w:cstheme="majorHAnsi"/>
                <w:color w:val="000000"/>
                <w:sz w:val="18"/>
                <w:szCs w:val="18"/>
              </w:rPr>
              <w:t>23.3%</w:t>
            </w:r>
          </w:p>
        </w:tc>
        <w:tc>
          <w:tcPr>
            <w:tcW w:w="755" w:type="dxa"/>
            <w:noWrap/>
            <w:hideMark/>
          </w:tcPr>
          <w:p w14:paraId="71EFF5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1DA5BA79" w14:textId="77777777" w:rsidR="003207DD" w:rsidRPr="00535215" w:rsidRDefault="003207DD">
            <w:pPr>
              <w:jc w:val="right"/>
              <w:rPr>
                <w:rFonts w:cstheme="majorHAnsi"/>
                <w:color w:val="000000"/>
                <w:sz w:val="18"/>
                <w:szCs w:val="18"/>
              </w:rPr>
            </w:pPr>
            <w:r w:rsidRPr="00535215">
              <w:rPr>
                <w:rFonts w:cstheme="majorHAnsi"/>
                <w:color w:val="000000"/>
                <w:sz w:val="18"/>
                <w:szCs w:val="18"/>
              </w:rPr>
              <w:t>28.5%</w:t>
            </w:r>
          </w:p>
        </w:tc>
        <w:tc>
          <w:tcPr>
            <w:tcW w:w="755" w:type="dxa"/>
            <w:noWrap/>
          </w:tcPr>
          <w:p w14:paraId="79EF7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45.7%</w:t>
            </w:r>
          </w:p>
        </w:tc>
        <w:tc>
          <w:tcPr>
            <w:tcW w:w="755" w:type="dxa"/>
            <w:noWrap/>
          </w:tcPr>
          <w:p w14:paraId="735C7C9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E24BCF1"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tcPr>
          <w:p w14:paraId="22714EC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621047" w14:textId="77777777">
        <w:trPr>
          <w:cantSplit/>
          <w:trHeight w:val="20"/>
        </w:trPr>
        <w:tc>
          <w:tcPr>
            <w:tcW w:w="1975" w:type="dxa"/>
            <w:noWrap/>
            <w:hideMark/>
          </w:tcPr>
          <w:p w14:paraId="34EE29C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2FC54B73" w14:textId="77777777" w:rsidR="003207DD" w:rsidRPr="00535215" w:rsidRDefault="003207DD">
            <w:pPr>
              <w:jc w:val="right"/>
              <w:rPr>
                <w:rFonts w:cstheme="majorHAnsi"/>
                <w:color w:val="000000"/>
                <w:sz w:val="18"/>
                <w:szCs w:val="18"/>
              </w:rPr>
            </w:pPr>
            <w:r w:rsidRPr="00535215">
              <w:rPr>
                <w:rFonts w:cstheme="majorHAnsi"/>
                <w:color w:val="000000"/>
                <w:sz w:val="18"/>
                <w:szCs w:val="18"/>
              </w:rPr>
              <w:t>672</w:t>
            </w:r>
          </w:p>
        </w:tc>
        <w:tc>
          <w:tcPr>
            <w:tcW w:w="755" w:type="dxa"/>
            <w:noWrap/>
            <w:hideMark/>
          </w:tcPr>
          <w:p w14:paraId="3EEC4F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AAAEC42"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hideMark/>
          </w:tcPr>
          <w:p w14:paraId="5A3644B1" w14:textId="77777777" w:rsidR="003207DD" w:rsidRPr="00535215" w:rsidRDefault="003207DD">
            <w:pPr>
              <w:jc w:val="right"/>
              <w:rPr>
                <w:rFonts w:cstheme="majorHAnsi"/>
                <w:color w:val="000000"/>
                <w:sz w:val="18"/>
                <w:szCs w:val="18"/>
              </w:rPr>
            </w:pPr>
            <w:r w:rsidRPr="00535215">
              <w:rPr>
                <w:rFonts w:cstheme="majorHAnsi"/>
                <w:color w:val="000000"/>
                <w:sz w:val="18"/>
                <w:szCs w:val="18"/>
              </w:rPr>
              <w:t>44.1%</w:t>
            </w:r>
          </w:p>
        </w:tc>
        <w:tc>
          <w:tcPr>
            <w:tcW w:w="755" w:type="dxa"/>
            <w:noWrap/>
            <w:hideMark/>
          </w:tcPr>
          <w:p w14:paraId="6EF614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71753A7D" w14:textId="77777777" w:rsidR="003207DD" w:rsidRPr="00535215" w:rsidRDefault="003207DD">
            <w:pPr>
              <w:jc w:val="right"/>
              <w:rPr>
                <w:rFonts w:cstheme="majorHAnsi"/>
                <w:color w:val="000000"/>
                <w:sz w:val="18"/>
                <w:szCs w:val="18"/>
              </w:rPr>
            </w:pPr>
            <w:r w:rsidRPr="00535215">
              <w:rPr>
                <w:rFonts w:cstheme="majorHAnsi"/>
                <w:color w:val="000000"/>
                <w:sz w:val="18"/>
                <w:szCs w:val="18"/>
              </w:rPr>
              <w:t>7.4%</w:t>
            </w:r>
          </w:p>
        </w:tc>
        <w:tc>
          <w:tcPr>
            <w:tcW w:w="755" w:type="dxa"/>
            <w:noWrap/>
          </w:tcPr>
          <w:p w14:paraId="3951C4EC"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tcPr>
          <w:p w14:paraId="10FC60C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10.3%</w:t>
            </w:r>
          </w:p>
        </w:tc>
        <w:tc>
          <w:tcPr>
            <w:tcW w:w="755" w:type="dxa"/>
            <w:noWrap/>
          </w:tcPr>
          <w:p w14:paraId="3D19CAB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tcPr>
          <w:p w14:paraId="2181FA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57C4238" w14:textId="77777777">
        <w:trPr>
          <w:cantSplit/>
          <w:trHeight w:val="20"/>
        </w:trPr>
        <w:tc>
          <w:tcPr>
            <w:tcW w:w="1975" w:type="dxa"/>
            <w:noWrap/>
            <w:hideMark/>
          </w:tcPr>
          <w:p w14:paraId="57172193"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2D6FDD92" w14:textId="77777777" w:rsidR="003207DD" w:rsidRPr="00535215" w:rsidRDefault="003207DD">
            <w:pPr>
              <w:jc w:val="right"/>
              <w:rPr>
                <w:rFonts w:cstheme="majorHAnsi"/>
                <w:color w:val="000000"/>
                <w:sz w:val="18"/>
                <w:szCs w:val="18"/>
              </w:rPr>
            </w:pPr>
            <w:r w:rsidRPr="00535215">
              <w:rPr>
                <w:rFonts w:cstheme="majorHAnsi"/>
                <w:color w:val="000000"/>
                <w:sz w:val="18"/>
                <w:szCs w:val="18"/>
              </w:rPr>
              <w:t>3565</w:t>
            </w:r>
          </w:p>
        </w:tc>
        <w:tc>
          <w:tcPr>
            <w:tcW w:w="755" w:type="dxa"/>
            <w:noWrap/>
            <w:hideMark/>
          </w:tcPr>
          <w:p w14:paraId="3793E3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3F8618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hideMark/>
          </w:tcPr>
          <w:p w14:paraId="166830F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10.6%</w:t>
            </w:r>
          </w:p>
        </w:tc>
        <w:tc>
          <w:tcPr>
            <w:tcW w:w="755" w:type="dxa"/>
            <w:noWrap/>
            <w:hideMark/>
          </w:tcPr>
          <w:p w14:paraId="362C1EFF"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55ADE23E" w14:textId="77777777" w:rsidR="003207DD" w:rsidRPr="00535215" w:rsidRDefault="003207DD">
            <w:pPr>
              <w:jc w:val="right"/>
              <w:rPr>
                <w:rFonts w:cstheme="majorHAnsi"/>
                <w:color w:val="000000"/>
                <w:sz w:val="18"/>
                <w:szCs w:val="18"/>
              </w:rPr>
            </w:pPr>
            <w:r w:rsidRPr="00535215">
              <w:rPr>
                <w:rFonts w:cstheme="majorHAnsi"/>
                <w:color w:val="000000"/>
                <w:sz w:val="18"/>
                <w:szCs w:val="18"/>
              </w:rPr>
              <w:t>37.1%</w:t>
            </w:r>
          </w:p>
        </w:tc>
        <w:tc>
          <w:tcPr>
            <w:tcW w:w="755" w:type="dxa"/>
            <w:noWrap/>
          </w:tcPr>
          <w:p w14:paraId="0ACD5AEA" w14:textId="77777777" w:rsidR="003207DD" w:rsidRPr="00535215" w:rsidRDefault="003207DD">
            <w:pPr>
              <w:jc w:val="right"/>
              <w:rPr>
                <w:rFonts w:cstheme="majorHAnsi"/>
                <w:color w:val="000000"/>
                <w:sz w:val="18"/>
                <w:szCs w:val="18"/>
              </w:rPr>
            </w:pPr>
            <w:r w:rsidRPr="00535215">
              <w:rPr>
                <w:rFonts w:cstheme="majorHAnsi"/>
                <w:color w:val="000000"/>
                <w:sz w:val="18"/>
                <w:szCs w:val="18"/>
              </w:rPr>
              <w:t>32.1%</w:t>
            </w:r>
          </w:p>
        </w:tc>
        <w:tc>
          <w:tcPr>
            <w:tcW w:w="755" w:type="dxa"/>
            <w:noWrap/>
          </w:tcPr>
          <w:p w14:paraId="03257630"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4F33C53C"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102278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E430118" w14:textId="77777777">
        <w:trPr>
          <w:cantSplit/>
          <w:trHeight w:val="20"/>
        </w:trPr>
        <w:tc>
          <w:tcPr>
            <w:tcW w:w="1975" w:type="dxa"/>
            <w:noWrap/>
            <w:hideMark/>
          </w:tcPr>
          <w:p w14:paraId="5B0508C0"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6B2DA69B" w14:textId="77777777" w:rsidR="003207DD" w:rsidRPr="00535215" w:rsidRDefault="003207DD">
            <w:pPr>
              <w:jc w:val="right"/>
              <w:rPr>
                <w:rFonts w:cstheme="majorHAnsi"/>
                <w:color w:val="000000"/>
                <w:sz w:val="18"/>
                <w:szCs w:val="18"/>
              </w:rPr>
            </w:pPr>
            <w:r w:rsidRPr="00535215">
              <w:rPr>
                <w:rFonts w:cstheme="majorHAnsi"/>
                <w:color w:val="000000"/>
                <w:sz w:val="18"/>
                <w:szCs w:val="18"/>
              </w:rPr>
              <w:t>3952</w:t>
            </w:r>
          </w:p>
        </w:tc>
        <w:tc>
          <w:tcPr>
            <w:tcW w:w="755" w:type="dxa"/>
            <w:noWrap/>
            <w:hideMark/>
          </w:tcPr>
          <w:p w14:paraId="515D87F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hideMark/>
          </w:tcPr>
          <w:p w14:paraId="0C36BC2C"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2ADD8D7F" w14:textId="77777777" w:rsidR="003207DD" w:rsidRPr="00535215" w:rsidRDefault="003207DD">
            <w:pPr>
              <w:jc w:val="right"/>
              <w:rPr>
                <w:rFonts w:cstheme="majorHAnsi"/>
                <w:color w:val="000000"/>
                <w:sz w:val="18"/>
                <w:szCs w:val="18"/>
              </w:rPr>
            </w:pPr>
            <w:r w:rsidRPr="00535215">
              <w:rPr>
                <w:rFonts w:cstheme="majorHAnsi"/>
                <w:color w:val="000000"/>
                <w:sz w:val="18"/>
                <w:szCs w:val="18"/>
              </w:rPr>
              <w:t>16.7%</w:t>
            </w:r>
          </w:p>
        </w:tc>
        <w:tc>
          <w:tcPr>
            <w:tcW w:w="755" w:type="dxa"/>
            <w:noWrap/>
            <w:hideMark/>
          </w:tcPr>
          <w:p w14:paraId="108A0CB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w:t>
            </w:r>
          </w:p>
        </w:tc>
        <w:tc>
          <w:tcPr>
            <w:tcW w:w="755" w:type="dxa"/>
            <w:noWrap/>
          </w:tcPr>
          <w:p w14:paraId="1B179311" w14:textId="77777777" w:rsidR="003207DD" w:rsidRPr="00535215" w:rsidRDefault="003207DD">
            <w:pPr>
              <w:jc w:val="right"/>
              <w:rPr>
                <w:rFonts w:cstheme="majorHAnsi"/>
                <w:color w:val="000000"/>
                <w:sz w:val="18"/>
                <w:szCs w:val="18"/>
              </w:rPr>
            </w:pPr>
            <w:r w:rsidRPr="00535215">
              <w:rPr>
                <w:rFonts w:cstheme="majorHAnsi"/>
                <w:color w:val="000000"/>
                <w:sz w:val="18"/>
                <w:szCs w:val="18"/>
              </w:rPr>
              <w:t>15.0%</w:t>
            </w:r>
          </w:p>
        </w:tc>
        <w:tc>
          <w:tcPr>
            <w:tcW w:w="755" w:type="dxa"/>
            <w:noWrap/>
          </w:tcPr>
          <w:p w14:paraId="7271B5EF" w14:textId="77777777" w:rsidR="003207DD" w:rsidRPr="00535215" w:rsidRDefault="003207DD">
            <w:pPr>
              <w:jc w:val="right"/>
              <w:rPr>
                <w:rFonts w:cstheme="majorHAnsi"/>
                <w:color w:val="000000"/>
                <w:sz w:val="18"/>
                <w:szCs w:val="18"/>
              </w:rPr>
            </w:pPr>
            <w:r w:rsidRPr="00535215">
              <w:rPr>
                <w:rFonts w:cstheme="majorHAnsi"/>
                <w:color w:val="000000"/>
                <w:sz w:val="18"/>
                <w:szCs w:val="18"/>
              </w:rPr>
              <w:t>21.4%</w:t>
            </w:r>
          </w:p>
        </w:tc>
        <w:tc>
          <w:tcPr>
            <w:tcW w:w="755" w:type="dxa"/>
            <w:noWrap/>
          </w:tcPr>
          <w:p w14:paraId="0F5D8BF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tcPr>
          <w:p w14:paraId="12CF12D8" w14:textId="77777777" w:rsidR="003207DD" w:rsidRPr="00535215" w:rsidRDefault="003207DD">
            <w:pPr>
              <w:jc w:val="right"/>
              <w:rPr>
                <w:rFonts w:cstheme="majorHAnsi"/>
                <w:color w:val="000000"/>
                <w:sz w:val="18"/>
                <w:szCs w:val="18"/>
              </w:rPr>
            </w:pPr>
            <w:r w:rsidRPr="00535215">
              <w:rPr>
                <w:rFonts w:cstheme="majorHAnsi"/>
                <w:color w:val="000000"/>
                <w:sz w:val="18"/>
                <w:szCs w:val="18"/>
              </w:rPr>
              <w:t>21.2%</w:t>
            </w:r>
          </w:p>
        </w:tc>
        <w:tc>
          <w:tcPr>
            <w:tcW w:w="755" w:type="dxa"/>
            <w:noWrap/>
          </w:tcPr>
          <w:p w14:paraId="2D129DF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382D6E4" w14:textId="77777777">
        <w:trPr>
          <w:cantSplit/>
          <w:trHeight w:val="20"/>
        </w:trPr>
        <w:tc>
          <w:tcPr>
            <w:tcW w:w="1975" w:type="dxa"/>
            <w:noWrap/>
            <w:hideMark/>
          </w:tcPr>
          <w:p w14:paraId="2B8DD2E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7AE1CCC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1188</w:t>
            </w:r>
          </w:p>
        </w:tc>
        <w:tc>
          <w:tcPr>
            <w:tcW w:w="755" w:type="dxa"/>
            <w:noWrap/>
            <w:hideMark/>
          </w:tcPr>
          <w:p w14:paraId="437AB43B"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55611AAB"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hideMark/>
          </w:tcPr>
          <w:p w14:paraId="0948E6CB"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4CCAB6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D9E492"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D22696B" w14:textId="77777777" w:rsidR="003207DD" w:rsidRPr="00535215" w:rsidRDefault="003207DD">
            <w:pPr>
              <w:jc w:val="right"/>
              <w:rPr>
                <w:rFonts w:cstheme="majorHAnsi"/>
                <w:color w:val="000000"/>
                <w:sz w:val="18"/>
                <w:szCs w:val="18"/>
              </w:rPr>
            </w:pPr>
            <w:r w:rsidRPr="00535215">
              <w:rPr>
                <w:rFonts w:cstheme="majorHAnsi"/>
                <w:color w:val="000000"/>
                <w:sz w:val="18"/>
                <w:szCs w:val="18"/>
              </w:rPr>
              <w:t>71.0%</w:t>
            </w:r>
          </w:p>
        </w:tc>
        <w:tc>
          <w:tcPr>
            <w:tcW w:w="755" w:type="dxa"/>
            <w:noWrap/>
          </w:tcPr>
          <w:p w14:paraId="4C32E013" w14:textId="77777777" w:rsidR="003207DD" w:rsidRPr="00535215" w:rsidRDefault="003207DD">
            <w:pPr>
              <w:jc w:val="right"/>
              <w:rPr>
                <w:rFonts w:cstheme="majorHAnsi"/>
                <w:color w:val="000000"/>
                <w:sz w:val="18"/>
                <w:szCs w:val="18"/>
              </w:rPr>
            </w:pPr>
            <w:r w:rsidRPr="00535215">
              <w:rPr>
                <w:rFonts w:cstheme="majorHAnsi"/>
                <w:color w:val="000000"/>
                <w:sz w:val="18"/>
                <w:szCs w:val="18"/>
              </w:rPr>
              <w:t>25.9%</w:t>
            </w:r>
          </w:p>
        </w:tc>
        <w:tc>
          <w:tcPr>
            <w:tcW w:w="755" w:type="dxa"/>
            <w:noWrap/>
          </w:tcPr>
          <w:p w14:paraId="56CB0734"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5E0289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BF9750" w14:textId="77777777">
        <w:trPr>
          <w:cantSplit/>
          <w:trHeight w:val="20"/>
        </w:trPr>
        <w:tc>
          <w:tcPr>
            <w:tcW w:w="1975" w:type="dxa"/>
            <w:shd w:val="clear" w:color="auto" w:fill="000000" w:themeFill="text1"/>
            <w:noWrap/>
            <w:hideMark/>
          </w:tcPr>
          <w:p w14:paraId="0D7ACA17"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3AA77EF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2030</w:t>
            </w:r>
          </w:p>
        </w:tc>
      </w:tr>
      <w:tr w:rsidR="003207DD" w:rsidRPr="00535215" w14:paraId="4C769C3E" w14:textId="77777777">
        <w:trPr>
          <w:cantSplit/>
          <w:trHeight w:val="20"/>
        </w:trPr>
        <w:tc>
          <w:tcPr>
            <w:tcW w:w="1975" w:type="dxa"/>
            <w:noWrap/>
            <w:hideMark/>
          </w:tcPr>
          <w:p w14:paraId="3F1CA50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48F352D5" w14:textId="77777777" w:rsidR="003207DD" w:rsidRPr="00535215" w:rsidRDefault="003207DD">
            <w:pPr>
              <w:jc w:val="right"/>
              <w:rPr>
                <w:rFonts w:cstheme="majorHAnsi"/>
                <w:color w:val="000000"/>
                <w:sz w:val="18"/>
                <w:szCs w:val="18"/>
              </w:rPr>
            </w:pPr>
            <w:r w:rsidRPr="00535215">
              <w:rPr>
                <w:rFonts w:cstheme="majorHAnsi"/>
                <w:color w:val="000000"/>
                <w:sz w:val="18"/>
                <w:szCs w:val="18"/>
              </w:rPr>
              <w:t>752</w:t>
            </w:r>
          </w:p>
        </w:tc>
        <w:tc>
          <w:tcPr>
            <w:tcW w:w="755" w:type="dxa"/>
            <w:noWrap/>
            <w:hideMark/>
          </w:tcPr>
          <w:p w14:paraId="39BDA10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3AD84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15.7%</w:t>
            </w:r>
          </w:p>
        </w:tc>
        <w:tc>
          <w:tcPr>
            <w:tcW w:w="755" w:type="dxa"/>
            <w:noWrap/>
            <w:hideMark/>
          </w:tcPr>
          <w:p w14:paraId="16A4C9D3" w14:textId="77777777" w:rsidR="003207DD" w:rsidRPr="00535215" w:rsidRDefault="003207DD">
            <w:pPr>
              <w:jc w:val="right"/>
              <w:rPr>
                <w:rFonts w:cstheme="majorHAnsi"/>
                <w:color w:val="000000"/>
                <w:sz w:val="18"/>
                <w:szCs w:val="18"/>
              </w:rPr>
            </w:pPr>
            <w:r w:rsidRPr="00535215">
              <w:rPr>
                <w:rFonts w:cstheme="majorHAnsi"/>
                <w:color w:val="000000"/>
                <w:sz w:val="18"/>
                <w:szCs w:val="18"/>
              </w:rPr>
              <w:t>56.5%</w:t>
            </w:r>
          </w:p>
        </w:tc>
        <w:tc>
          <w:tcPr>
            <w:tcW w:w="755" w:type="dxa"/>
            <w:noWrap/>
            <w:hideMark/>
          </w:tcPr>
          <w:p w14:paraId="4ADF57F4" w14:textId="77777777" w:rsidR="003207DD" w:rsidRPr="00535215" w:rsidRDefault="003207DD">
            <w:pPr>
              <w:jc w:val="right"/>
              <w:rPr>
                <w:rFonts w:cstheme="majorHAnsi"/>
                <w:color w:val="000000"/>
                <w:sz w:val="18"/>
                <w:szCs w:val="18"/>
              </w:rPr>
            </w:pPr>
            <w:r w:rsidRPr="00535215">
              <w:rPr>
                <w:rFonts w:cstheme="majorHAnsi"/>
                <w:color w:val="000000"/>
                <w:sz w:val="18"/>
                <w:szCs w:val="18"/>
              </w:rPr>
              <w:t>9.0%</w:t>
            </w:r>
          </w:p>
        </w:tc>
        <w:tc>
          <w:tcPr>
            <w:tcW w:w="755" w:type="dxa"/>
            <w:noWrap/>
          </w:tcPr>
          <w:p w14:paraId="753DFD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6628DF94"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tcPr>
          <w:p w14:paraId="4916297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7241F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67EEBA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71B2052" w14:textId="77777777">
        <w:trPr>
          <w:cantSplit/>
          <w:trHeight w:val="20"/>
        </w:trPr>
        <w:tc>
          <w:tcPr>
            <w:tcW w:w="1975" w:type="dxa"/>
            <w:noWrap/>
            <w:hideMark/>
          </w:tcPr>
          <w:p w14:paraId="7D54D022"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9C1B1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1253</w:t>
            </w:r>
          </w:p>
        </w:tc>
        <w:tc>
          <w:tcPr>
            <w:tcW w:w="755" w:type="dxa"/>
            <w:noWrap/>
            <w:hideMark/>
          </w:tcPr>
          <w:p w14:paraId="56D0914C"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1A62E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5EEBB9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15.6%</w:t>
            </w:r>
          </w:p>
        </w:tc>
        <w:tc>
          <w:tcPr>
            <w:tcW w:w="755" w:type="dxa"/>
            <w:noWrap/>
            <w:hideMark/>
          </w:tcPr>
          <w:p w14:paraId="1434AE97"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41A88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11.5%</w:t>
            </w:r>
          </w:p>
        </w:tc>
        <w:tc>
          <w:tcPr>
            <w:tcW w:w="755" w:type="dxa"/>
            <w:noWrap/>
          </w:tcPr>
          <w:p w14:paraId="48E9342C" w14:textId="77777777" w:rsidR="003207DD" w:rsidRPr="00535215" w:rsidRDefault="003207DD">
            <w:pPr>
              <w:jc w:val="right"/>
              <w:rPr>
                <w:rFonts w:cstheme="majorHAnsi"/>
                <w:color w:val="000000"/>
                <w:sz w:val="18"/>
                <w:szCs w:val="18"/>
              </w:rPr>
            </w:pPr>
            <w:r w:rsidRPr="00535215">
              <w:rPr>
                <w:rFonts w:cstheme="majorHAnsi"/>
                <w:color w:val="000000"/>
                <w:sz w:val="18"/>
                <w:szCs w:val="18"/>
              </w:rPr>
              <w:t>52.1%</w:t>
            </w:r>
          </w:p>
        </w:tc>
        <w:tc>
          <w:tcPr>
            <w:tcW w:w="755" w:type="dxa"/>
            <w:noWrap/>
          </w:tcPr>
          <w:p w14:paraId="358355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A7A9196" w14:textId="77777777" w:rsidR="003207DD" w:rsidRPr="00535215" w:rsidRDefault="003207DD">
            <w:pPr>
              <w:jc w:val="right"/>
              <w:rPr>
                <w:rFonts w:cstheme="majorHAnsi"/>
                <w:color w:val="000000"/>
                <w:sz w:val="18"/>
                <w:szCs w:val="18"/>
              </w:rPr>
            </w:pPr>
            <w:r w:rsidRPr="00535215">
              <w:rPr>
                <w:rFonts w:cstheme="majorHAnsi"/>
                <w:color w:val="000000"/>
                <w:sz w:val="18"/>
                <w:szCs w:val="18"/>
              </w:rPr>
              <w:t>17.5%</w:t>
            </w:r>
          </w:p>
        </w:tc>
        <w:tc>
          <w:tcPr>
            <w:tcW w:w="755" w:type="dxa"/>
            <w:noWrap/>
          </w:tcPr>
          <w:p w14:paraId="1B2FE2C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0CD9EC2" w14:textId="77777777">
        <w:trPr>
          <w:cantSplit/>
          <w:trHeight w:val="20"/>
        </w:trPr>
        <w:tc>
          <w:tcPr>
            <w:tcW w:w="1975" w:type="dxa"/>
            <w:noWrap/>
            <w:hideMark/>
          </w:tcPr>
          <w:p w14:paraId="06B3963A"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3296D7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10232</w:t>
            </w:r>
          </w:p>
        </w:tc>
        <w:tc>
          <w:tcPr>
            <w:tcW w:w="755" w:type="dxa"/>
            <w:noWrap/>
            <w:hideMark/>
          </w:tcPr>
          <w:p w14:paraId="5FD759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12.7%</w:t>
            </w:r>
          </w:p>
        </w:tc>
        <w:tc>
          <w:tcPr>
            <w:tcW w:w="755" w:type="dxa"/>
            <w:noWrap/>
            <w:hideMark/>
          </w:tcPr>
          <w:p w14:paraId="6392FADE"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w:t>
            </w:r>
          </w:p>
        </w:tc>
        <w:tc>
          <w:tcPr>
            <w:tcW w:w="755" w:type="dxa"/>
            <w:noWrap/>
            <w:hideMark/>
          </w:tcPr>
          <w:p w14:paraId="18AEFA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14.0%</w:t>
            </w:r>
          </w:p>
        </w:tc>
        <w:tc>
          <w:tcPr>
            <w:tcW w:w="755" w:type="dxa"/>
            <w:noWrap/>
            <w:hideMark/>
          </w:tcPr>
          <w:p w14:paraId="0BCDEB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3.7%</w:t>
            </w:r>
          </w:p>
        </w:tc>
        <w:tc>
          <w:tcPr>
            <w:tcW w:w="755" w:type="dxa"/>
            <w:noWrap/>
          </w:tcPr>
          <w:p w14:paraId="75DA155D" w14:textId="77777777" w:rsidR="003207DD" w:rsidRPr="00535215" w:rsidRDefault="003207DD">
            <w:pPr>
              <w:jc w:val="right"/>
              <w:rPr>
                <w:rFonts w:cstheme="majorHAnsi"/>
                <w:color w:val="000000"/>
                <w:sz w:val="18"/>
                <w:szCs w:val="18"/>
              </w:rPr>
            </w:pPr>
            <w:r w:rsidRPr="00535215">
              <w:rPr>
                <w:rFonts w:cstheme="majorHAnsi"/>
                <w:color w:val="000000"/>
                <w:sz w:val="18"/>
                <w:szCs w:val="18"/>
              </w:rPr>
              <w:t>45.9%</w:t>
            </w:r>
          </w:p>
        </w:tc>
        <w:tc>
          <w:tcPr>
            <w:tcW w:w="755" w:type="dxa"/>
            <w:noWrap/>
          </w:tcPr>
          <w:p w14:paraId="4A729136"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tcPr>
          <w:p w14:paraId="2839AB58"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476F29EE"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tcPr>
          <w:p w14:paraId="0EA87CE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B984CA0" w14:textId="77777777">
        <w:trPr>
          <w:cantSplit/>
          <w:trHeight w:val="20"/>
        </w:trPr>
        <w:tc>
          <w:tcPr>
            <w:tcW w:w="1975" w:type="dxa"/>
            <w:noWrap/>
            <w:hideMark/>
          </w:tcPr>
          <w:p w14:paraId="1B5072B0"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784C874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2545</w:t>
            </w:r>
          </w:p>
        </w:tc>
        <w:tc>
          <w:tcPr>
            <w:tcW w:w="755" w:type="dxa"/>
            <w:noWrap/>
            <w:hideMark/>
          </w:tcPr>
          <w:p w14:paraId="2AEF8C1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16.3%</w:t>
            </w:r>
          </w:p>
        </w:tc>
        <w:tc>
          <w:tcPr>
            <w:tcW w:w="755" w:type="dxa"/>
            <w:noWrap/>
            <w:hideMark/>
          </w:tcPr>
          <w:p w14:paraId="42DEE0D1" w14:textId="77777777" w:rsidR="003207DD" w:rsidRPr="00535215" w:rsidRDefault="003207DD">
            <w:pPr>
              <w:jc w:val="right"/>
              <w:rPr>
                <w:rFonts w:cstheme="majorHAnsi"/>
                <w:color w:val="000000"/>
                <w:sz w:val="18"/>
                <w:szCs w:val="18"/>
              </w:rPr>
            </w:pPr>
            <w:r w:rsidRPr="00535215">
              <w:rPr>
                <w:rFonts w:cstheme="majorHAnsi"/>
                <w:color w:val="000000"/>
                <w:sz w:val="18"/>
                <w:szCs w:val="18"/>
              </w:rPr>
              <w:t>7.9%</w:t>
            </w:r>
          </w:p>
        </w:tc>
        <w:tc>
          <w:tcPr>
            <w:tcW w:w="755" w:type="dxa"/>
            <w:noWrap/>
            <w:hideMark/>
          </w:tcPr>
          <w:p w14:paraId="7B63992C" w14:textId="77777777" w:rsidR="003207DD" w:rsidRPr="00535215" w:rsidRDefault="003207DD">
            <w:pPr>
              <w:jc w:val="right"/>
              <w:rPr>
                <w:rFonts w:cstheme="majorHAnsi"/>
                <w:color w:val="000000"/>
                <w:sz w:val="18"/>
                <w:szCs w:val="18"/>
              </w:rPr>
            </w:pPr>
            <w:r w:rsidRPr="00535215">
              <w:rPr>
                <w:rFonts w:cstheme="majorHAnsi"/>
                <w:color w:val="000000"/>
                <w:sz w:val="18"/>
                <w:szCs w:val="18"/>
              </w:rPr>
              <w:t>8.9%</w:t>
            </w:r>
          </w:p>
        </w:tc>
        <w:tc>
          <w:tcPr>
            <w:tcW w:w="755" w:type="dxa"/>
            <w:noWrap/>
            <w:hideMark/>
          </w:tcPr>
          <w:p w14:paraId="36F838BA"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6BA50844" w14:textId="77777777" w:rsidR="003207DD" w:rsidRPr="00535215" w:rsidRDefault="003207DD">
            <w:pPr>
              <w:jc w:val="right"/>
              <w:rPr>
                <w:rFonts w:cstheme="majorHAnsi"/>
                <w:color w:val="000000"/>
                <w:sz w:val="18"/>
                <w:szCs w:val="18"/>
              </w:rPr>
            </w:pPr>
            <w:r w:rsidRPr="00535215">
              <w:rPr>
                <w:rFonts w:cstheme="majorHAnsi"/>
                <w:color w:val="000000"/>
                <w:sz w:val="18"/>
                <w:szCs w:val="18"/>
              </w:rPr>
              <w:t>54.6%</w:t>
            </w:r>
          </w:p>
        </w:tc>
        <w:tc>
          <w:tcPr>
            <w:tcW w:w="755" w:type="dxa"/>
            <w:noWrap/>
          </w:tcPr>
          <w:p w14:paraId="353B0A98"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351246A8"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92D61E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7D1221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BECB52" w14:textId="77777777">
        <w:trPr>
          <w:cantSplit/>
          <w:trHeight w:val="20"/>
        </w:trPr>
        <w:tc>
          <w:tcPr>
            <w:tcW w:w="1975" w:type="dxa"/>
            <w:noWrap/>
            <w:hideMark/>
          </w:tcPr>
          <w:p w14:paraId="5CC078A7"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5EE19966" w14:textId="77777777" w:rsidR="003207DD" w:rsidRPr="00535215" w:rsidRDefault="003207DD">
            <w:pPr>
              <w:jc w:val="right"/>
              <w:rPr>
                <w:rFonts w:cstheme="majorHAnsi"/>
                <w:color w:val="000000"/>
                <w:sz w:val="18"/>
                <w:szCs w:val="18"/>
              </w:rPr>
            </w:pPr>
            <w:r w:rsidRPr="00535215">
              <w:rPr>
                <w:rFonts w:cstheme="majorHAnsi"/>
                <w:color w:val="000000"/>
                <w:sz w:val="18"/>
                <w:szCs w:val="18"/>
              </w:rPr>
              <w:t>1682</w:t>
            </w:r>
          </w:p>
        </w:tc>
        <w:tc>
          <w:tcPr>
            <w:tcW w:w="755" w:type="dxa"/>
            <w:noWrap/>
            <w:hideMark/>
          </w:tcPr>
          <w:p w14:paraId="0FC6CC21" w14:textId="77777777" w:rsidR="003207DD" w:rsidRPr="00535215" w:rsidRDefault="003207DD">
            <w:pPr>
              <w:jc w:val="right"/>
              <w:rPr>
                <w:rFonts w:cstheme="majorHAnsi"/>
                <w:color w:val="000000"/>
                <w:sz w:val="18"/>
                <w:szCs w:val="18"/>
              </w:rPr>
            </w:pPr>
            <w:r w:rsidRPr="00535215">
              <w:rPr>
                <w:rFonts w:cstheme="majorHAnsi"/>
                <w:color w:val="000000"/>
                <w:sz w:val="18"/>
                <w:szCs w:val="18"/>
              </w:rPr>
              <w:t>5.4%</w:t>
            </w:r>
          </w:p>
        </w:tc>
        <w:tc>
          <w:tcPr>
            <w:tcW w:w="755" w:type="dxa"/>
            <w:noWrap/>
            <w:hideMark/>
          </w:tcPr>
          <w:p w14:paraId="5891BAF2"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hideMark/>
          </w:tcPr>
          <w:p w14:paraId="69BDAF27" w14:textId="77777777" w:rsidR="003207DD" w:rsidRPr="00535215" w:rsidRDefault="003207DD">
            <w:pPr>
              <w:jc w:val="right"/>
              <w:rPr>
                <w:rFonts w:cstheme="majorHAnsi"/>
                <w:color w:val="000000"/>
                <w:sz w:val="18"/>
                <w:szCs w:val="18"/>
              </w:rPr>
            </w:pPr>
            <w:r w:rsidRPr="00535215">
              <w:rPr>
                <w:rFonts w:cstheme="majorHAnsi"/>
                <w:color w:val="000000"/>
                <w:sz w:val="18"/>
                <w:szCs w:val="18"/>
              </w:rPr>
              <w:t>12.2%</w:t>
            </w:r>
          </w:p>
        </w:tc>
        <w:tc>
          <w:tcPr>
            <w:tcW w:w="755" w:type="dxa"/>
            <w:noWrap/>
            <w:hideMark/>
          </w:tcPr>
          <w:p w14:paraId="2CF551D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5A50B948" w14:textId="77777777" w:rsidR="003207DD" w:rsidRPr="00535215" w:rsidRDefault="003207DD">
            <w:pPr>
              <w:jc w:val="right"/>
              <w:rPr>
                <w:rFonts w:cstheme="majorHAnsi"/>
                <w:color w:val="000000"/>
                <w:sz w:val="18"/>
                <w:szCs w:val="18"/>
              </w:rPr>
            </w:pPr>
            <w:r w:rsidRPr="00535215">
              <w:rPr>
                <w:rFonts w:cstheme="majorHAnsi"/>
                <w:color w:val="000000"/>
                <w:sz w:val="18"/>
                <w:szCs w:val="18"/>
              </w:rPr>
              <w:t>39.7%</w:t>
            </w:r>
          </w:p>
        </w:tc>
        <w:tc>
          <w:tcPr>
            <w:tcW w:w="755" w:type="dxa"/>
            <w:noWrap/>
          </w:tcPr>
          <w:p w14:paraId="65E0F0BF" w14:textId="77777777" w:rsidR="003207DD" w:rsidRPr="00535215" w:rsidRDefault="003207DD">
            <w:pPr>
              <w:jc w:val="right"/>
              <w:rPr>
                <w:rFonts w:cstheme="majorHAnsi"/>
                <w:color w:val="000000"/>
                <w:sz w:val="18"/>
                <w:szCs w:val="18"/>
              </w:rPr>
            </w:pPr>
            <w:r w:rsidRPr="00535215">
              <w:rPr>
                <w:rFonts w:cstheme="majorHAnsi"/>
                <w:color w:val="000000"/>
                <w:sz w:val="18"/>
                <w:szCs w:val="18"/>
              </w:rPr>
              <w:t>31.9%</w:t>
            </w:r>
          </w:p>
        </w:tc>
        <w:tc>
          <w:tcPr>
            <w:tcW w:w="755" w:type="dxa"/>
            <w:noWrap/>
          </w:tcPr>
          <w:p w14:paraId="0180B751"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tcPr>
          <w:p w14:paraId="42054F6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0C500DB"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4F5DA84" w14:textId="77777777">
        <w:trPr>
          <w:cantSplit/>
          <w:trHeight w:val="20"/>
        </w:trPr>
        <w:tc>
          <w:tcPr>
            <w:tcW w:w="1975" w:type="dxa"/>
            <w:noWrap/>
            <w:hideMark/>
          </w:tcPr>
          <w:p w14:paraId="328AC2A3"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1059A363"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59DDC6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7.2%</w:t>
            </w:r>
          </w:p>
        </w:tc>
        <w:tc>
          <w:tcPr>
            <w:tcW w:w="755" w:type="dxa"/>
            <w:noWrap/>
            <w:hideMark/>
          </w:tcPr>
          <w:p w14:paraId="2C13E650"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12775ED6"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087DEE1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222D019" w14:textId="77777777" w:rsidR="003207DD" w:rsidRPr="00535215" w:rsidRDefault="003207DD">
            <w:pPr>
              <w:jc w:val="right"/>
              <w:rPr>
                <w:rFonts w:cstheme="majorHAnsi"/>
                <w:color w:val="000000"/>
                <w:sz w:val="18"/>
                <w:szCs w:val="18"/>
              </w:rPr>
            </w:pPr>
            <w:r w:rsidRPr="00535215">
              <w:rPr>
                <w:rFonts w:cstheme="majorHAnsi"/>
                <w:color w:val="000000"/>
                <w:sz w:val="18"/>
                <w:szCs w:val="18"/>
              </w:rPr>
              <w:t>68.3%</w:t>
            </w:r>
          </w:p>
        </w:tc>
        <w:tc>
          <w:tcPr>
            <w:tcW w:w="755" w:type="dxa"/>
            <w:noWrap/>
          </w:tcPr>
          <w:p w14:paraId="6C964BAF"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tcPr>
          <w:p w14:paraId="5CE27B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7A4D796" w14:textId="77777777" w:rsidR="003207DD" w:rsidRPr="00535215" w:rsidRDefault="003207DD">
            <w:pPr>
              <w:jc w:val="right"/>
              <w:rPr>
                <w:rFonts w:cstheme="majorHAnsi"/>
                <w:color w:val="000000"/>
                <w:sz w:val="18"/>
                <w:szCs w:val="18"/>
              </w:rPr>
            </w:pPr>
            <w:r w:rsidRPr="00535215">
              <w:rPr>
                <w:rFonts w:cstheme="majorHAnsi"/>
                <w:color w:val="000000"/>
                <w:sz w:val="18"/>
                <w:szCs w:val="18"/>
              </w:rPr>
              <w:t>5.0%</w:t>
            </w:r>
          </w:p>
        </w:tc>
        <w:tc>
          <w:tcPr>
            <w:tcW w:w="755" w:type="dxa"/>
            <w:noWrap/>
          </w:tcPr>
          <w:p w14:paraId="09EF8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FDAF6B" w14:textId="77777777">
        <w:trPr>
          <w:cantSplit/>
          <w:trHeight w:val="20"/>
        </w:trPr>
        <w:tc>
          <w:tcPr>
            <w:tcW w:w="1975" w:type="dxa"/>
            <w:noWrap/>
            <w:hideMark/>
          </w:tcPr>
          <w:p w14:paraId="26CCCC3A"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19C3917C" w14:textId="77777777" w:rsidR="003207DD" w:rsidRPr="00535215" w:rsidRDefault="003207DD">
            <w:pPr>
              <w:jc w:val="right"/>
              <w:rPr>
                <w:rFonts w:cstheme="majorHAnsi"/>
                <w:color w:val="000000"/>
                <w:sz w:val="18"/>
                <w:szCs w:val="18"/>
              </w:rPr>
            </w:pPr>
            <w:r w:rsidRPr="00535215">
              <w:rPr>
                <w:rFonts w:cstheme="majorHAnsi"/>
                <w:color w:val="000000"/>
                <w:sz w:val="18"/>
                <w:szCs w:val="18"/>
              </w:rPr>
              <w:t>937</w:t>
            </w:r>
          </w:p>
        </w:tc>
        <w:tc>
          <w:tcPr>
            <w:tcW w:w="755" w:type="dxa"/>
            <w:noWrap/>
            <w:hideMark/>
          </w:tcPr>
          <w:p w14:paraId="7EB0EF4D"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hideMark/>
          </w:tcPr>
          <w:p w14:paraId="64D95215"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hideMark/>
          </w:tcPr>
          <w:p w14:paraId="002E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24.6%</w:t>
            </w:r>
          </w:p>
        </w:tc>
        <w:tc>
          <w:tcPr>
            <w:tcW w:w="755" w:type="dxa"/>
            <w:noWrap/>
            <w:hideMark/>
          </w:tcPr>
          <w:p w14:paraId="23299643"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76415D" w14:textId="77777777" w:rsidR="003207DD" w:rsidRPr="00535215" w:rsidRDefault="003207DD">
            <w:pPr>
              <w:jc w:val="right"/>
              <w:rPr>
                <w:rFonts w:cstheme="majorHAnsi"/>
                <w:color w:val="000000"/>
                <w:sz w:val="18"/>
                <w:szCs w:val="18"/>
              </w:rPr>
            </w:pPr>
            <w:r w:rsidRPr="00535215">
              <w:rPr>
                <w:rFonts w:cstheme="majorHAnsi"/>
                <w:color w:val="000000"/>
                <w:sz w:val="18"/>
                <w:szCs w:val="18"/>
              </w:rPr>
              <w:t>6.5%</w:t>
            </w:r>
          </w:p>
        </w:tc>
        <w:tc>
          <w:tcPr>
            <w:tcW w:w="755" w:type="dxa"/>
            <w:noWrap/>
          </w:tcPr>
          <w:p w14:paraId="0CB6576B" w14:textId="77777777" w:rsidR="003207DD" w:rsidRPr="00535215" w:rsidRDefault="003207DD">
            <w:pPr>
              <w:jc w:val="right"/>
              <w:rPr>
                <w:rFonts w:cstheme="majorHAnsi"/>
                <w:color w:val="000000"/>
                <w:sz w:val="18"/>
                <w:szCs w:val="18"/>
              </w:rPr>
            </w:pPr>
            <w:r w:rsidRPr="00535215">
              <w:rPr>
                <w:rFonts w:cstheme="majorHAnsi"/>
                <w:color w:val="000000"/>
                <w:sz w:val="18"/>
                <w:szCs w:val="18"/>
              </w:rPr>
              <w:t>45.4%</w:t>
            </w:r>
          </w:p>
        </w:tc>
        <w:tc>
          <w:tcPr>
            <w:tcW w:w="755" w:type="dxa"/>
            <w:noWrap/>
          </w:tcPr>
          <w:p w14:paraId="4A44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3A594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0E46A39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D19C2EE" w14:textId="77777777">
        <w:trPr>
          <w:cantSplit/>
          <w:trHeight w:val="20"/>
        </w:trPr>
        <w:tc>
          <w:tcPr>
            <w:tcW w:w="1975" w:type="dxa"/>
            <w:noWrap/>
            <w:hideMark/>
          </w:tcPr>
          <w:p w14:paraId="0D3F6920"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54B0AE84" w14:textId="77777777" w:rsidR="003207DD" w:rsidRPr="00535215" w:rsidRDefault="003207DD">
            <w:pPr>
              <w:jc w:val="right"/>
              <w:rPr>
                <w:rFonts w:cstheme="majorHAnsi"/>
                <w:color w:val="000000"/>
                <w:sz w:val="18"/>
                <w:szCs w:val="18"/>
              </w:rPr>
            </w:pPr>
            <w:r w:rsidRPr="00535215">
              <w:rPr>
                <w:rFonts w:cstheme="majorHAnsi"/>
                <w:color w:val="000000"/>
                <w:sz w:val="18"/>
                <w:szCs w:val="18"/>
              </w:rPr>
              <w:t>364</w:t>
            </w:r>
          </w:p>
        </w:tc>
        <w:tc>
          <w:tcPr>
            <w:tcW w:w="755" w:type="dxa"/>
            <w:noWrap/>
            <w:hideMark/>
          </w:tcPr>
          <w:p w14:paraId="1923D925"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F4E1618"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hideMark/>
          </w:tcPr>
          <w:p w14:paraId="41B24C4B" w14:textId="77777777" w:rsidR="003207DD" w:rsidRPr="00535215" w:rsidRDefault="003207DD">
            <w:pPr>
              <w:jc w:val="right"/>
              <w:rPr>
                <w:rFonts w:cstheme="majorHAnsi"/>
                <w:color w:val="000000"/>
                <w:sz w:val="18"/>
                <w:szCs w:val="18"/>
              </w:rPr>
            </w:pPr>
            <w:r w:rsidRPr="00535215">
              <w:rPr>
                <w:rFonts w:cstheme="majorHAnsi"/>
                <w:color w:val="000000"/>
                <w:sz w:val="18"/>
                <w:szCs w:val="18"/>
              </w:rPr>
              <w:t>20.1%</w:t>
            </w:r>
          </w:p>
        </w:tc>
        <w:tc>
          <w:tcPr>
            <w:tcW w:w="755" w:type="dxa"/>
            <w:noWrap/>
            <w:hideMark/>
          </w:tcPr>
          <w:p w14:paraId="7025AE36"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0994D11" w14:textId="77777777" w:rsidR="003207DD" w:rsidRPr="00535215" w:rsidRDefault="003207DD">
            <w:pPr>
              <w:jc w:val="right"/>
              <w:rPr>
                <w:rFonts w:cstheme="majorHAnsi"/>
                <w:color w:val="000000"/>
                <w:sz w:val="18"/>
                <w:szCs w:val="18"/>
              </w:rPr>
            </w:pPr>
            <w:r w:rsidRPr="00535215">
              <w:rPr>
                <w:rFonts w:cstheme="majorHAnsi"/>
                <w:color w:val="000000"/>
                <w:sz w:val="18"/>
                <w:szCs w:val="18"/>
              </w:rPr>
              <w:t>25.0%</w:t>
            </w:r>
          </w:p>
        </w:tc>
        <w:tc>
          <w:tcPr>
            <w:tcW w:w="755" w:type="dxa"/>
            <w:noWrap/>
          </w:tcPr>
          <w:p w14:paraId="442E8454" w14:textId="77777777" w:rsidR="003207DD" w:rsidRPr="00535215" w:rsidRDefault="003207DD">
            <w:pPr>
              <w:jc w:val="right"/>
              <w:rPr>
                <w:rFonts w:cstheme="majorHAnsi"/>
                <w:color w:val="000000"/>
                <w:sz w:val="18"/>
                <w:szCs w:val="18"/>
              </w:rPr>
            </w:pPr>
            <w:r w:rsidRPr="00535215">
              <w:rPr>
                <w:rFonts w:cstheme="majorHAnsi"/>
                <w:color w:val="000000"/>
                <w:sz w:val="18"/>
                <w:szCs w:val="18"/>
              </w:rPr>
              <w:t>49.9%</w:t>
            </w:r>
          </w:p>
        </w:tc>
        <w:tc>
          <w:tcPr>
            <w:tcW w:w="755" w:type="dxa"/>
            <w:noWrap/>
          </w:tcPr>
          <w:p w14:paraId="47976DC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5BF870"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E56A58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AE7F01" w14:textId="77777777">
        <w:trPr>
          <w:cantSplit/>
          <w:trHeight w:val="20"/>
        </w:trPr>
        <w:tc>
          <w:tcPr>
            <w:tcW w:w="1975" w:type="dxa"/>
            <w:noWrap/>
            <w:hideMark/>
          </w:tcPr>
          <w:p w14:paraId="0057DA7D"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5659F76" w14:textId="77777777" w:rsidR="003207DD" w:rsidRPr="00535215" w:rsidRDefault="003207DD">
            <w:pPr>
              <w:jc w:val="right"/>
              <w:rPr>
                <w:rFonts w:cstheme="majorHAnsi"/>
                <w:color w:val="000000"/>
                <w:sz w:val="18"/>
                <w:szCs w:val="18"/>
              </w:rPr>
            </w:pPr>
            <w:r w:rsidRPr="00535215">
              <w:rPr>
                <w:rFonts w:cstheme="majorHAnsi"/>
                <w:color w:val="000000"/>
                <w:sz w:val="18"/>
                <w:szCs w:val="18"/>
              </w:rPr>
              <w:t>864</w:t>
            </w:r>
          </w:p>
        </w:tc>
        <w:tc>
          <w:tcPr>
            <w:tcW w:w="755" w:type="dxa"/>
            <w:noWrap/>
            <w:hideMark/>
          </w:tcPr>
          <w:p w14:paraId="66A35898" w14:textId="77777777" w:rsidR="003207DD" w:rsidRPr="00535215" w:rsidRDefault="003207DD">
            <w:pPr>
              <w:jc w:val="right"/>
              <w:rPr>
                <w:rFonts w:cstheme="majorHAnsi"/>
                <w:color w:val="000000"/>
                <w:sz w:val="18"/>
                <w:szCs w:val="18"/>
              </w:rPr>
            </w:pPr>
            <w:r w:rsidRPr="00535215">
              <w:rPr>
                <w:rFonts w:cstheme="majorHAnsi"/>
                <w:color w:val="000000"/>
                <w:sz w:val="18"/>
                <w:szCs w:val="18"/>
              </w:rPr>
              <w:t>7.3%</w:t>
            </w:r>
          </w:p>
        </w:tc>
        <w:tc>
          <w:tcPr>
            <w:tcW w:w="755" w:type="dxa"/>
            <w:noWrap/>
            <w:hideMark/>
          </w:tcPr>
          <w:p w14:paraId="238AA892"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hideMark/>
          </w:tcPr>
          <w:p w14:paraId="1971AB5A" w14:textId="77777777" w:rsidR="003207DD" w:rsidRPr="00535215" w:rsidRDefault="003207DD">
            <w:pPr>
              <w:jc w:val="right"/>
              <w:rPr>
                <w:rFonts w:cstheme="majorHAnsi"/>
                <w:color w:val="000000"/>
                <w:sz w:val="18"/>
                <w:szCs w:val="18"/>
              </w:rPr>
            </w:pPr>
            <w:r w:rsidRPr="00535215">
              <w:rPr>
                <w:rFonts w:cstheme="majorHAnsi"/>
                <w:color w:val="000000"/>
                <w:sz w:val="18"/>
                <w:szCs w:val="18"/>
              </w:rPr>
              <w:t>48.6%</w:t>
            </w:r>
          </w:p>
        </w:tc>
        <w:tc>
          <w:tcPr>
            <w:tcW w:w="755" w:type="dxa"/>
            <w:noWrap/>
            <w:hideMark/>
          </w:tcPr>
          <w:p w14:paraId="38C76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5587CADD" w14:textId="77777777" w:rsidR="003207DD" w:rsidRPr="00535215" w:rsidRDefault="003207DD">
            <w:pPr>
              <w:jc w:val="right"/>
              <w:rPr>
                <w:rFonts w:cstheme="majorHAnsi"/>
                <w:color w:val="000000"/>
                <w:sz w:val="18"/>
                <w:szCs w:val="18"/>
              </w:rPr>
            </w:pPr>
            <w:r w:rsidRPr="00535215">
              <w:rPr>
                <w:rFonts w:cstheme="majorHAnsi"/>
                <w:color w:val="000000"/>
                <w:sz w:val="18"/>
                <w:szCs w:val="18"/>
              </w:rPr>
              <w:t>2.6%</w:t>
            </w:r>
          </w:p>
        </w:tc>
        <w:tc>
          <w:tcPr>
            <w:tcW w:w="755" w:type="dxa"/>
            <w:noWrap/>
          </w:tcPr>
          <w:p w14:paraId="557E7253" w14:textId="77777777" w:rsidR="003207DD" w:rsidRPr="00535215" w:rsidRDefault="003207DD">
            <w:pPr>
              <w:jc w:val="right"/>
              <w:rPr>
                <w:rFonts w:cstheme="majorHAnsi"/>
                <w:color w:val="000000"/>
                <w:sz w:val="18"/>
                <w:szCs w:val="18"/>
              </w:rPr>
            </w:pPr>
            <w:r w:rsidRPr="00535215">
              <w:rPr>
                <w:rFonts w:cstheme="majorHAnsi"/>
                <w:color w:val="000000"/>
                <w:sz w:val="18"/>
                <w:szCs w:val="18"/>
              </w:rPr>
              <w:t>23.0%</w:t>
            </w:r>
          </w:p>
        </w:tc>
        <w:tc>
          <w:tcPr>
            <w:tcW w:w="755" w:type="dxa"/>
            <w:noWrap/>
          </w:tcPr>
          <w:p w14:paraId="6EF4C586" w14:textId="77777777" w:rsidR="003207DD" w:rsidRPr="00535215" w:rsidRDefault="003207DD">
            <w:pPr>
              <w:jc w:val="right"/>
              <w:rPr>
                <w:rFonts w:cstheme="majorHAnsi"/>
                <w:color w:val="000000"/>
                <w:sz w:val="18"/>
                <w:szCs w:val="18"/>
              </w:rPr>
            </w:pPr>
            <w:r w:rsidRPr="00535215">
              <w:rPr>
                <w:rFonts w:cstheme="majorHAnsi"/>
                <w:color w:val="000000"/>
                <w:sz w:val="18"/>
                <w:szCs w:val="18"/>
              </w:rPr>
              <w:t>4.4%</w:t>
            </w:r>
          </w:p>
        </w:tc>
        <w:tc>
          <w:tcPr>
            <w:tcW w:w="755" w:type="dxa"/>
            <w:noWrap/>
          </w:tcPr>
          <w:p w14:paraId="3F4A8AA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29B72FB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C0C80F" w14:textId="77777777">
        <w:trPr>
          <w:cantSplit/>
          <w:trHeight w:val="20"/>
        </w:trPr>
        <w:tc>
          <w:tcPr>
            <w:tcW w:w="1975" w:type="dxa"/>
            <w:noWrap/>
            <w:hideMark/>
          </w:tcPr>
          <w:p w14:paraId="084B4F6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4C324756" w14:textId="77777777" w:rsidR="003207DD" w:rsidRPr="00535215" w:rsidRDefault="003207DD">
            <w:pPr>
              <w:jc w:val="right"/>
              <w:rPr>
                <w:rFonts w:cstheme="majorHAnsi"/>
                <w:color w:val="000000"/>
                <w:sz w:val="18"/>
                <w:szCs w:val="18"/>
              </w:rPr>
            </w:pPr>
            <w:r w:rsidRPr="00535215">
              <w:rPr>
                <w:rFonts w:cstheme="majorHAnsi"/>
                <w:color w:val="000000"/>
                <w:sz w:val="18"/>
                <w:szCs w:val="18"/>
              </w:rPr>
              <w:t>4515</w:t>
            </w:r>
          </w:p>
        </w:tc>
        <w:tc>
          <w:tcPr>
            <w:tcW w:w="755" w:type="dxa"/>
            <w:noWrap/>
            <w:hideMark/>
          </w:tcPr>
          <w:p w14:paraId="3FE78010"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hideMark/>
          </w:tcPr>
          <w:p w14:paraId="2F28CD24"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4B52A410" w14:textId="77777777" w:rsidR="003207DD" w:rsidRPr="00535215" w:rsidRDefault="003207DD">
            <w:pPr>
              <w:jc w:val="right"/>
              <w:rPr>
                <w:rFonts w:cstheme="majorHAnsi"/>
                <w:color w:val="000000"/>
                <w:sz w:val="18"/>
                <w:szCs w:val="18"/>
              </w:rPr>
            </w:pPr>
            <w:r w:rsidRPr="00535215">
              <w:rPr>
                <w:rFonts w:cstheme="majorHAnsi"/>
                <w:color w:val="000000"/>
                <w:sz w:val="18"/>
                <w:szCs w:val="18"/>
              </w:rPr>
              <w:t>11.0%</w:t>
            </w:r>
          </w:p>
        </w:tc>
        <w:tc>
          <w:tcPr>
            <w:tcW w:w="755" w:type="dxa"/>
            <w:noWrap/>
            <w:hideMark/>
          </w:tcPr>
          <w:p w14:paraId="3C6CC651"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3400D65C" w14:textId="77777777" w:rsidR="003207DD" w:rsidRPr="00535215" w:rsidRDefault="003207DD">
            <w:pPr>
              <w:jc w:val="right"/>
              <w:rPr>
                <w:rFonts w:cstheme="majorHAnsi"/>
                <w:color w:val="000000"/>
                <w:sz w:val="18"/>
                <w:szCs w:val="18"/>
              </w:rPr>
            </w:pPr>
            <w:r w:rsidRPr="00535215">
              <w:rPr>
                <w:rFonts w:cstheme="majorHAnsi"/>
                <w:color w:val="000000"/>
                <w:sz w:val="18"/>
                <w:szCs w:val="18"/>
              </w:rPr>
              <w:t>30.9%</w:t>
            </w:r>
          </w:p>
        </w:tc>
        <w:tc>
          <w:tcPr>
            <w:tcW w:w="755" w:type="dxa"/>
            <w:noWrap/>
          </w:tcPr>
          <w:p w14:paraId="1F2C6576" w14:textId="77777777" w:rsidR="003207DD" w:rsidRPr="00535215" w:rsidRDefault="003207DD">
            <w:pPr>
              <w:jc w:val="right"/>
              <w:rPr>
                <w:rFonts w:cstheme="majorHAnsi"/>
                <w:color w:val="000000"/>
                <w:sz w:val="18"/>
                <w:szCs w:val="18"/>
              </w:rPr>
            </w:pPr>
            <w:r w:rsidRPr="00535215">
              <w:rPr>
                <w:rFonts w:cstheme="majorHAnsi"/>
                <w:color w:val="000000"/>
                <w:sz w:val="18"/>
                <w:szCs w:val="18"/>
              </w:rPr>
              <w:t>26.6%</w:t>
            </w:r>
          </w:p>
        </w:tc>
        <w:tc>
          <w:tcPr>
            <w:tcW w:w="755" w:type="dxa"/>
            <w:noWrap/>
          </w:tcPr>
          <w:p w14:paraId="053D11C6" w14:textId="77777777" w:rsidR="003207DD" w:rsidRPr="00535215" w:rsidRDefault="003207DD">
            <w:pPr>
              <w:jc w:val="right"/>
              <w:rPr>
                <w:rFonts w:cstheme="majorHAnsi"/>
                <w:color w:val="000000"/>
                <w:sz w:val="18"/>
                <w:szCs w:val="18"/>
              </w:rPr>
            </w:pPr>
            <w:r w:rsidRPr="00535215">
              <w:rPr>
                <w:rFonts w:cstheme="majorHAnsi"/>
                <w:color w:val="000000"/>
                <w:sz w:val="18"/>
                <w:szCs w:val="18"/>
              </w:rPr>
              <w:t>2.0%</w:t>
            </w:r>
          </w:p>
        </w:tc>
        <w:tc>
          <w:tcPr>
            <w:tcW w:w="755" w:type="dxa"/>
            <w:noWrap/>
          </w:tcPr>
          <w:p w14:paraId="12DF8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24F20544"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8DE3D44" w14:textId="77777777">
        <w:trPr>
          <w:cantSplit/>
          <w:trHeight w:val="20"/>
        </w:trPr>
        <w:tc>
          <w:tcPr>
            <w:tcW w:w="1975" w:type="dxa"/>
            <w:noWrap/>
            <w:hideMark/>
          </w:tcPr>
          <w:p w14:paraId="45C7D6CB"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E880097" w14:textId="77777777" w:rsidR="003207DD" w:rsidRPr="00535215" w:rsidRDefault="003207DD">
            <w:pPr>
              <w:jc w:val="right"/>
              <w:rPr>
                <w:rFonts w:cstheme="majorHAnsi"/>
                <w:color w:val="000000"/>
                <w:sz w:val="18"/>
                <w:szCs w:val="18"/>
              </w:rPr>
            </w:pPr>
            <w:r w:rsidRPr="00535215">
              <w:rPr>
                <w:rFonts w:cstheme="majorHAnsi"/>
                <w:color w:val="000000"/>
                <w:sz w:val="18"/>
                <w:szCs w:val="18"/>
              </w:rPr>
              <w:t>4601</w:t>
            </w:r>
          </w:p>
        </w:tc>
        <w:tc>
          <w:tcPr>
            <w:tcW w:w="755" w:type="dxa"/>
            <w:noWrap/>
            <w:hideMark/>
          </w:tcPr>
          <w:p w14:paraId="628B6856"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192E9006"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hideMark/>
          </w:tcPr>
          <w:p w14:paraId="2A57F5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16.4%</w:t>
            </w:r>
          </w:p>
        </w:tc>
        <w:tc>
          <w:tcPr>
            <w:tcW w:w="755" w:type="dxa"/>
            <w:noWrap/>
            <w:hideMark/>
          </w:tcPr>
          <w:p w14:paraId="0B6EEF67"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39E2F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53B53BB7"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tcPr>
          <w:p w14:paraId="6AC0BDC9"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F3DAD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16.9%</w:t>
            </w:r>
          </w:p>
        </w:tc>
        <w:tc>
          <w:tcPr>
            <w:tcW w:w="755" w:type="dxa"/>
            <w:noWrap/>
          </w:tcPr>
          <w:p w14:paraId="7C4331E6"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r>
      <w:tr w:rsidR="003207DD" w:rsidRPr="00535215" w14:paraId="073F43B1" w14:textId="77777777">
        <w:trPr>
          <w:cantSplit/>
          <w:trHeight w:val="20"/>
        </w:trPr>
        <w:tc>
          <w:tcPr>
            <w:tcW w:w="1975" w:type="dxa"/>
            <w:noWrap/>
            <w:hideMark/>
          </w:tcPr>
          <w:p w14:paraId="40E12528"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185B4600" w14:textId="77777777" w:rsidR="003207DD" w:rsidRPr="00535215" w:rsidRDefault="003207DD">
            <w:pPr>
              <w:jc w:val="right"/>
              <w:rPr>
                <w:rFonts w:cstheme="majorHAnsi"/>
                <w:color w:val="000000"/>
                <w:sz w:val="18"/>
                <w:szCs w:val="18"/>
              </w:rPr>
            </w:pPr>
            <w:r w:rsidRPr="00535215">
              <w:rPr>
                <w:rFonts w:cstheme="majorHAnsi"/>
                <w:color w:val="000000"/>
                <w:sz w:val="18"/>
                <w:szCs w:val="18"/>
              </w:rPr>
              <w:t>1616</w:t>
            </w:r>
          </w:p>
        </w:tc>
        <w:tc>
          <w:tcPr>
            <w:tcW w:w="755" w:type="dxa"/>
            <w:noWrap/>
            <w:hideMark/>
          </w:tcPr>
          <w:p w14:paraId="00993902"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hideMark/>
          </w:tcPr>
          <w:p w14:paraId="112CAE6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7A2AC95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567A9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tcPr>
          <w:p w14:paraId="39121F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74989BA" w14:textId="77777777" w:rsidR="003207DD" w:rsidRPr="00535215" w:rsidRDefault="003207DD">
            <w:pPr>
              <w:jc w:val="right"/>
              <w:rPr>
                <w:rFonts w:cstheme="majorHAnsi"/>
                <w:color w:val="000000"/>
                <w:sz w:val="18"/>
                <w:szCs w:val="18"/>
              </w:rPr>
            </w:pPr>
            <w:r w:rsidRPr="00535215">
              <w:rPr>
                <w:rFonts w:cstheme="majorHAnsi"/>
                <w:color w:val="000000"/>
                <w:sz w:val="18"/>
                <w:szCs w:val="18"/>
              </w:rPr>
              <w:t>71.1%</w:t>
            </w:r>
          </w:p>
        </w:tc>
        <w:tc>
          <w:tcPr>
            <w:tcW w:w="755" w:type="dxa"/>
            <w:noWrap/>
          </w:tcPr>
          <w:p w14:paraId="2B3569BB" w14:textId="77777777" w:rsidR="003207DD" w:rsidRPr="00535215" w:rsidRDefault="003207DD">
            <w:pPr>
              <w:jc w:val="right"/>
              <w:rPr>
                <w:rFonts w:cstheme="majorHAnsi"/>
                <w:color w:val="000000"/>
                <w:sz w:val="18"/>
                <w:szCs w:val="18"/>
              </w:rPr>
            </w:pPr>
            <w:r w:rsidRPr="00535215">
              <w:rPr>
                <w:rFonts w:cstheme="majorHAnsi"/>
                <w:color w:val="000000"/>
                <w:sz w:val="18"/>
                <w:szCs w:val="18"/>
              </w:rPr>
              <w:t>15.2%</w:t>
            </w:r>
          </w:p>
        </w:tc>
        <w:tc>
          <w:tcPr>
            <w:tcW w:w="755" w:type="dxa"/>
            <w:noWrap/>
          </w:tcPr>
          <w:p w14:paraId="3B25F78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3A95287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EF85E0" w14:textId="77777777">
        <w:trPr>
          <w:cantSplit/>
          <w:trHeight w:val="20"/>
        </w:trPr>
        <w:tc>
          <w:tcPr>
            <w:tcW w:w="1975" w:type="dxa"/>
            <w:shd w:val="clear" w:color="auto" w:fill="000000" w:themeFill="text1"/>
            <w:noWrap/>
            <w:hideMark/>
          </w:tcPr>
          <w:p w14:paraId="21148F94"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2CD4F609"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2040</w:t>
            </w:r>
          </w:p>
        </w:tc>
      </w:tr>
      <w:tr w:rsidR="003207DD" w:rsidRPr="00535215" w14:paraId="5A0E998F" w14:textId="77777777">
        <w:trPr>
          <w:cantSplit/>
          <w:trHeight w:val="20"/>
        </w:trPr>
        <w:tc>
          <w:tcPr>
            <w:tcW w:w="1975" w:type="dxa"/>
            <w:noWrap/>
            <w:hideMark/>
          </w:tcPr>
          <w:p w14:paraId="7FEF843D"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22B11C43" w14:textId="77777777" w:rsidR="003207DD" w:rsidRPr="00535215" w:rsidRDefault="003207DD">
            <w:pPr>
              <w:jc w:val="right"/>
              <w:rPr>
                <w:rFonts w:cstheme="majorHAnsi"/>
                <w:color w:val="000000"/>
                <w:sz w:val="18"/>
                <w:szCs w:val="18"/>
              </w:rPr>
            </w:pPr>
            <w:r w:rsidRPr="00535215">
              <w:rPr>
                <w:rFonts w:cstheme="majorHAnsi"/>
                <w:color w:val="000000"/>
                <w:sz w:val="18"/>
                <w:szCs w:val="18"/>
              </w:rPr>
              <w:t>925</w:t>
            </w:r>
          </w:p>
        </w:tc>
        <w:tc>
          <w:tcPr>
            <w:tcW w:w="755" w:type="dxa"/>
            <w:noWrap/>
            <w:hideMark/>
          </w:tcPr>
          <w:p w14:paraId="7F95FE5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12.4%</w:t>
            </w:r>
          </w:p>
        </w:tc>
        <w:tc>
          <w:tcPr>
            <w:tcW w:w="755" w:type="dxa"/>
            <w:noWrap/>
            <w:hideMark/>
          </w:tcPr>
          <w:p w14:paraId="384B652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17.4%</w:t>
            </w:r>
          </w:p>
        </w:tc>
        <w:tc>
          <w:tcPr>
            <w:tcW w:w="755" w:type="dxa"/>
            <w:noWrap/>
            <w:hideMark/>
          </w:tcPr>
          <w:p w14:paraId="3F74C503" w14:textId="77777777" w:rsidR="003207DD" w:rsidRPr="00535215" w:rsidRDefault="003207DD">
            <w:pPr>
              <w:jc w:val="right"/>
              <w:rPr>
                <w:rFonts w:cstheme="majorHAnsi"/>
                <w:color w:val="000000"/>
                <w:sz w:val="18"/>
                <w:szCs w:val="18"/>
              </w:rPr>
            </w:pPr>
            <w:r w:rsidRPr="00535215">
              <w:rPr>
                <w:rFonts w:cstheme="majorHAnsi"/>
                <w:color w:val="000000"/>
                <w:sz w:val="18"/>
                <w:szCs w:val="18"/>
              </w:rPr>
              <w:t>50.7%</w:t>
            </w:r>
          </w:p>
        </w:tc>
        <w:tc>
          <w:tcPr>
            <w:tcW w:w="755" w:type="dxa"/>
            <w:noWrap/>
            <w:hideMark/>
          </w:tcPr>
          <w:p w14:paraId="7DB6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tcPr>
          <w:p w14:paraId="6D91CC6E"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5C83F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w:t>
            </w:r>
          </w:p>
        </w:tc>
        <w:tc>
          <w:tcPr>
            <w:tcW w:w="755" w:type="dxa"/>
            <w:noWrap/>
          </w:tcPr>
          <w:p w14:paraId="313E37EC"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AF4393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w:t>
            </w:r>
          </w:p>
        </w:tc>
        <w:tc>
          <w:tcPr>
            <w:tcW w:w="755" w:type="dxa"/>
            <w:noWrap/>
          </w:tcPr>
          <w:p w14:paraId="4644D79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FCB8A1" w14:textId="77777777">
        <w:trPr>
          <w:cantSplit/>
          <w:trHeight w:val="20"/>
        </w:trPr>
        <w:tc>
          <w:tcPr>
            <w:tcW w:w="1975" w:type="dxa"/>
            <w:noWrap/>
            <w:hideMark/>
          </w:tcPr>
          <w:p w14:paraId="7D25F284"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3D59D8D"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1377</w:t>
            </w:r>
          </w:p>
        </w:tc>
        <w:tc>
          <w:tcPr>
            <w:tcW w:w="755" w:type="dxa"/>
            <w:noWrap/>
            <w:hideMark/>
          </w:tcPr>
          <w:p w14:paraId="2509FDC5"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0B59365A" w14:textId="77777777" w:rsidR="003207DD" w:rsidRPr="00535215" w:rsidRDefault="003207DD">
            <w:pPr>
              <w:jc w:val="right"/>
              <w:rPr>
                <w:rFonts w:cstheme="majorHAnsi"/>
                <w:color w:val="000000"/>
                <w:sz w:val="18"/>
                <w:szCs w:val="18"/>
              </w:rPr>
            </w:pPr>
            <w:r w:rsidRPr="00535215">
              <w:rPr>
                <w:rFonts w:cstheme="majorHAnsi"/>
                <w:color w:val="000000"/>
                <w:sz w:val="18"/>
                <w:szCs w:val="18"/>
              </w:rPr>
              <w:t>3.8%</w:t>
            </w:r>
          </w:p>
        </w:tc>
        <w:tc>
          <w:tcPr>
            <w:tcW w:w="755" w:type="dxa"/>
            <w:noWrap/>
            <w:hideMark/>
          </w:tcPr>
          <w:p w14:paraId="7886CE9E" w14:textId="77777777" w:rsidR="003207DD" w:rsidRPr="00535215" w:rsidRDefault="003207DD">
            <w:pPr>
              <w:jc w:val="right"/>
              <w:rPr>
                <w:rFonts w:cstheme="majorHAnsi"/>
                <w:color w:val="000000"/>
                <w:sz w:val="18"/>
                <w:szCs w:val="18"/>
              </w:rPr>
            </w:pPr>
            <w:r w:rsidRPr="00535215">
              <w:rPr>
                <w:rFonts w:cstheme="majorHAnsi"/>
                <w:color w:val="000000"/>
                <w:sz w:val="18"/>
                <w:szCs w:val="18"/>
              </w:rPr>
              <w:t>15.4%</w:t>
            </w:r>
          </w:p>
        </w:tc>
        <w:tc>
          <w:tcPr>
            <w:tcW w:w="755" w:type="dxa"/>
            <w:noWrap/>
            <w:hideMark/>
          </w:tcPr>
          <w:p w14:paraId="66B17EE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425D64C4"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tcPr>
          <w:p w14:paraId="13EF83A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48.4%</w:t>
            </w:r>
          </w:p>
        </w:tc>
        <w:tc>
          <w:tcPr>
            <w:tcW w:w="755" w:type="dxa"/>
            <w:noWrap/>
          </w:tcPr>
          <w:p w14:paraId="669B60D5"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1DEB52D" w14:textId="77777777" w:rsidR="003207DD" w:rsidRPr="00535215" w:rsidRDefault="003207DD">
            <w:pPr>
              <w:jc w:val="right"/>
              <w:rPr>
                <w:rFonts w:cstheme="majorHAnsi"/>
                <w:color w:val="000000"/>
                <w:sz w:val="18"/>
                <w:szCs w:val="18"/>
              </w:rPr>
            </w:pPr>
            <w:r w:rsidRPr="00535215">
              <w:rPr>
                <w:rFonts w:cstheme="majorHAnsi"/>
                <w:color w:val="000000"/>
                <w:sz w:val="18"/>
                <w:szCs w:val="18"/>
              </w:rPr>
              <w:t>18.3%</w:t>
            </w:r>
          </w:p>
        </w:tc>
        <w:tc>
          <w:tcPr>
            <w:tcW w:w="755" w:type="dxa"/>
            <w:noWrap/>
          </w:tcPr>
          <w:p w14:paraId="07D96B7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FA49D5" w14:textId="77777777">
        <w:trPr>
          <w:cantSplit/>
          <w:trHeight w:val="20"/>
        </w:trPr>
        <w:tc>
          <w:tcPr>
            <w:tcW w:w="1975" w:type="dxa"/>
            <w:noWrap/>
            <w:hideMark/>
          </w:tcPr>
          <w:p w14:paraId="0C43D0C2"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20AC54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11995</w:t>
            </w:r>
          </w:p>
        </w:tc>
        <w:tc>
          <w:tcPr>
            <w:tcW w:w="755" w:type="dxa"/>
            <w:noWrap/>
            <w:hideMark/>
          </w:tcPr>
          <w:p w14:paraId="0E420520" w14:textId="77777777" w:rsidR="003207DD" w:rsidRPr="00535215" w:rsidRDefault="003207DD">
            <w:pPr>
              <w:jc w:val="right"/>
              <w:rPr>
                <w:rFonts w:cstheme="majorHAnsi"/>
                <w:color w:val="000000"/>
                <w:sz w:val="18"/>
                <w:szCs w:val="18"/>
              </w:rPr>
            </w:pPr>
            <w:r w:rsidRPr="00535215">
              <w:rPr>
                <w:rFonts w:cstheme="majorHAnsi"/>
                <w:color w:val="000000"/>
                <w:sz w:val="18"/>
                <w:szCs w:val="18"/>
              </w:rPr>
              <w:t>19.7%</w:t>
            </w:r>
          </w:p>
        </w:tc>
        <w:tc>
          <w:tcPr>
            <w:tcW w:w="755" w:type="dxa"/>
            <w:noWrap/>
            <w:hideMark/>
          </w:tcPr>
          <w:p w14:paraId="15CB62F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hideMark/>
          </w:tcPr>
          <w:p w14:paraId="36A12687"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5F4FDFBC"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16470F35" w14:textId="77777777" w:rsidR="003207DD" w:rsidRPr="00535215" w:rsidRDefault="003207DD">
            <w:pPr>
              <w:jc w:val="right"/>
              <w:rPr>
                <w:rFonts w:cstheme="majorHAnsi"/>
                <w:color w:val="000000"/>
                <w:sz w:val="18"/>
                <w:szCs w:val="18"/>
              </w:rPr>
            </w:pPr>
            <w:r w:rsidRPr="00535215">
              <w:rPr>
                <w:rFonts w:cstheme="majorHAnsi"/>
                <w:color w:val="000000"/>
                <w:sz w:val="18"/>
                <w:szCs w:val="18"/>
              </w:rPr>
              <w:t>33.0%</w:t>
            </w:r>
          </w:p>
        </w:tc>
        <w:tc>
          <w:tcPr>
            <w:tcW w:w="755" w:type="dxa"/>
            <w:noWrap/>
          </w:tcPr>
          <w:p w14:paraId="3F1F2AE9"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BE118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BB221B4"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7BC3FE2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r>
      <w:tr w:rsidR="003207DD" w:rsidRPr="00535215" w14:paraId="720D71EB" w14:textId="77777777">
        <w:trPr>
          <w:cantSplit/>
          <w:trHeight w:val="20"/>
        </w:trPr>
        <w:tc>
          <w:tcPr>
            <w:tcW w:w="1975" w:type="dxa"/>
            <w:noWrap/>
            <w:hideMark/>
          </w:tcPr>
          <w:p w14:paraId="24EF2940" w14:textId="77777777" w:rsidR="003207DD" w:rsidRPr="00535215" w:rsidRDefault="003207DD">
            <w:pPr>
              <w:rPr>
                <w:rFonts w:cstheme="majorHAnsi"/>
                <w:color w:val="000000"/>
                <w:sz w:val="18"/>
                <w:szCs w:val="18"/>
              </w:rPr>
            </w:pPr>
            <w:r w:rsidRPr="00535215">
              <w:rPr>
                <w:rFonts w:cstheme="majorHAnsi"/>
                <w:color w:val="000000"/>
                <w:sz w:val="18"/>
                <w:szCs w:val="18"/>
              </w:rPr>
              <w:lastRenderedPageBreak/>
              <w:t>India</w:t>
            </w:r>
          </w:p>
        </w:tc>
        <w:tc>
          <w:tcPr>
            <w:tcW w:w="754" w:type="dxa"/>
            <w:noWrap/>
            <w:hideMark/>
          </w:tcPr>
          <w:p w14:paraId="060E50EC" w14:textId="77777777" w:rsidR="003207DD" w:rsidRPr="00535215" w:rsidRDefault="003207DD">
            <w:pPr>
              <w:jc w:val="right"/>
              <w:rPr>
                <w:rFonts w:cstheme="majorHAnsi"/>
                <w:color w:val="000000"/>
                <w:sz w:val="18"/>
                <w:szCs w:val="18"/>
              </w:rPr>
            </w:pPr>
            <w:r w:rsidRPr="00535215">
              <w:rPr>
                <w:rFonts w:cstheme="majorHAnsi"/>
                <w:color w:val="000000"/>
                <w:sz w:val="18"/>
                <w:szCs w:val="18"/>
              </w:rPr>
              <w:t>3853</w:t>
            </w:r>
          </w:p>
        </w:tc>
        <w:tc>
          <w:tcPr>
            <w:tcW w:w="755" w:type="dxa"/>
            <w:noWrap/>
            <w:hideMark/>
          </w:tcPr>
          <w:p w14:paraId="6E432AF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32.7%</w:t>
            </w:r>
          </w:p>
        </w:tc>
        <w:tc>
          <w:tcPr>
            <w:tcW w:w="755" w:type="dxa"/>
            <w:noWrap/>
            <w:hideMark/>
          </w:tcPr>
          <w:p w14:paraId="21D3957B"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hideMark/>
          </w:tcPr>
          <w:p w14:paraId="4D1A440F" w14:textId="77777777" w:rsidR="003207DD" w:rsidRPr="00535215" w:rsidRDefault="003207DD">
            <w:pPr>
              <w:jc w:val="right"/>
              <w:rPr>
                <w:rFonts w:cstheme="majorHAnsi"/>
                <w:color w:val="000000"/>
                <w:sz w:val="18"/>
                <w:szCs w:val="18"/>
              </w:rPr>
            </w:pPr>
            <w:r w:rsidRPr="00535215">
              <w:rPr>
                <w:rFonts w:cstheme="majorHAnsi"/>
                <w:color w:val="000000"/>
                <w:sz w:val="18"/>
                <w:szCs w:val="18"/>
              </w:rPr>
              <w:t>8.0%</w:t>
            </w:r>
          </w:p>
        </w:tc>
        <w:tc>
          <w:tcPr>
            <w:tcW w:w="755" w:type="dxa"/>
            <w:noWrap/>
            <w:hideMark/>
          </w:tcPr>
          <w:p w14:paraId="03B1C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6EC83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tcPr>
          <w:p w14:paraId="4A8755D5"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44F4B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BA760D6" w14:textId="77777777" w:rsidR="003207DD" w:rsidRPr="00535215" w:rsidRDefault="003207DD">
            <w:pPr>
              <w:jc w:val="right"/>
              <w:rPr>
                <w:rFonts w:cstheme="majorHAnsi"/>
                <w:color w:val="000000"/>
                <w:sz w:val="18"/>
                <w:szCs w:val="18"/>
              </w:rPr>
            </w:pPr>
            <w:r w:rsidRPr="00535215">
              <w:rPr>
                <w:rFonts w:cstheme="majorHAnsi"/>
                <w:color w:val="000000"/>
                <w:sz w:val="18"/>
                <w:szCs w:val="18"/>
              </w:rPr>
              <w:t>5.8%</w:t>
            </w:r>
          </w:p>
        </w:tc>
        <w:tc>
          <w:tcPr>
            <w:tcW w:w="755" w:type="dxa"/>
            <w:noWrap/>
          </w:tcPr>
          <w:p w14:paraId="5F3AE9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A8F3C44" w14:textId="77777777">
        <w:trPr>
          <w:cantSplit/>
          <w:trHeight w:val="20"/>
        </w:trPr>
        <w:tc>
          <w:tcPr>
            <w:tcW w:w="1975" w:type="dxa"/>
            <w:noWrap/>
            <w:hideMark/>
          </w:tcPr>
          <w:p w14:paraId="08D83EA8"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6AE877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2269</w:t>
            </w:r>
          </w:p>
        </w:tc>
        <w:tc>
          <w:tcPr>
            <w:tcW w:w="755" w:type="dxa"/>
            <w:noWrap/>
            <w:hideMark/>
          </w:tcPr>
          <w:p w14:paraId="73353DED"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hideMark/>
          </w:tcPr>
          <w:p w14:paraId="5C95AA9A" w14:textId="77777777" w:rsidR="003207DD" w:rsidRPr="00535215" w:rsidRDefault="003207DD">
            <w:pPr>
              <w:jc w:val="right"/>
              <w:rPr>
                <w:rFonts w:cstheme="majorHAnsi"/>
                <w:color w:val="000000"/>
                <w:sz w:val="18"/>
                <w:szCs w:val="18"/>
              </w:rPr>
            </w:pPr>
            <w:r w:rsidRPr="00535215">
              <w:rPr>
                <w:rFonts w:cstheme="majorHAnsi"/>
                <w:color w:val="000000"/>
                <w:sz w:val="18"/>
                <w:szCs w:val="18"/>
              </w:rPr>
              <w:t>5.6%</w:t>
            </w:r>
          </w:p>
        </w:tc>
        <w:tc>
          <w:tcPr>
            <w:tcW w:w="755" w:type="dxa"/>
            <w:noWrap/>
            <w:hideMark/>
          </w:tcPr>
          <w:p w14:paraId="74BEB95F" w14:textId="77777777" w:rsidR="003207DD" w:rsidRPr="00535215" w:rsidRDefault="003207DD">
            <w:pPr>
              <w:jc w:val="right"/>
              <w:rPr>
                <w:rFonts w:cstheme="majorHAnsi"/>
                <w:color w:val="000000"/>
                <w:sz w:val="18"/>
                <w:szCs w:val="18"/>
              </w:rPr>
            </w:pPr>
            <w:r w:rsidRPr="00535215">
              <w:rPr>
                <w:rFonts w:cstheme="majorHAnsi"/>
                <w:color w:val="000000"/>
                <w:sz w:val="18"/>
                <w:szCs w:val="18"/>
              </w:rPr>
              <w:t>13.2%</w:t>
            </w:r>
          </w:p>
        </w:tc>
        <w:tc>
          <w:tcPr>
            <w:tcW w:w="755" w:type="dxa"/>
            <w:noWrap/>
            <w:hideMark/>
          </w:tcPr>
          <w:p w14:paraId="53DA7323"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7E7FE8D7" w14:textId="77777777" w:rsidR="003207DD" w:rsidRPr="00535215" w:rsidRDefault="003207DD">
            <w:pPr>
              <w:jc w:val="right"/>
              <w:rPr>
                <w:rFonts w:cstheme="majorHAnsi"/>
                <w:color w:val="000000"/>
                <w:sz w:val="18"/>
                <w:szCs w:val="18"/>
              </w:rPr>
            </w:pPr>
            <w:r w:rsidRPr="00535215">
              <w:rPr>
                <w:rFonts w:cstheme="majorHAnsi"/>
                <w:color w:val="000000"/>
                <w:sz w:val="18"/>
                <w:szCs w:val="18"/>
              </w:rPr>
              <w:t>35.1%</w:t>
            </w:r>
          </w:p>
        </w:tc>
        <w:tc>
          <w:tcPr>
            <w:tcW w:w="755" w:type="dxa"/>
            <w:noWrap/>
          </w:tcPr>
          <w:p w14:paraId="0C148C3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28.8%</w:t>
            </w:r>
          </w:p>
        </w:tc>
        <w:tc>
          <w:tcPr>
            <w:tcW w:w="755" w:type="dxa"/>
            <w:noWrap/>
          </w:tcPr>
          <w:p w14:paraId="0B5433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385A2242"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4E1192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A4A70D" w14:textId="77777777">
        <w:trPr>
          <w:cantSplit/>
          <w:trHeight w:val="20"/>
        </w:trPr>
        <w:tc>
          <w:tcPr>
            <w:tcW w:w="1975" w:type="dxa"/>
            <w:noWrap/>
            <w:hideMark/>
          </w:tcPr>
          <w:p w14:paraId="6407FF00"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21CE9E69"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hideMark/>
          </w:tcPr>
          <w:p w14:paraId="0E9FDB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25C19BB4" w14:textId="77777777" w:rsidR="003207DD" w:rsidRPr="00535215" w:rsidRDefault="003207DD">
            <w:pPr>
              <w:jc w:val="right"/>
              <w:rPr>
                <w:rFonts w:cstheme="majorHAnsi"/>
                <w:color w:val="000000"/>
                <w:sz w:val="18"/>
                <w:szCs w:val="18"/>
              </w:rPr>
            </w:pPr>
            <w:r w:rsidRPr="00535215">
              <w:rPr>
                <w:rFonts w:cstheme="majorHAnsi"/>
                <w:color w:val="000000"/>
                <w:sz w:val="18"/>
                <w:szCs w:val="18"/>
              </w:rPr>
              <w:t>24.7%</w:t>
            </w:r>
          </w:p>
        </w:tc>
        <w:tc>
          <w:tcPr>
            <w:tcW w:w="755" w:type="dxa"/>
            <w:noWrap/>
            <w:hideMark/>
          </w:tcPr>
          <w:p w14:paraId="0F7EFEA4"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15FBA08A"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14A822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40.9%</w:t>
            </w:r>
          </w:p>
        </w:tc>
        <w:tc>
          <w:tcPr>
            <w:tcW w:w="755" w:type="dxa"/>
            <w:noWrap/>
          </w:tcPr>
          <w:p w14:paraId="526F2E70"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0E5561A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C90B4EF" w14:textId="77777777" w:rsidR="003207DD" w:rsidRPr="00535215" w:rsidRDefault="003207DD">
            <w:pPr>
              <w:jc w:val="right"/>
              <w:rPr>
                <w:rFonts w:cstheme="majorHAnsi"/>
                <w:color w:val="000000"/>
                <w:sz w:val="18"/>
                <w:szCs w:val="18"/>
              </w:rPr>
            </w:pPr>
            <w:r w:rsidRPr="00535215">
              <w:rPr>
                <w:rFonts w:cstheme="majorHAnsi"/>
                <w:color w:val="000000"/>
                <w:sz w:val="18"/>
                <w:szCs w:val="18"/>
              </w:rPr>
              <w:t>7.6%</w:t>
            </w:r>
          </w:p>
        </w:tc>
        <w:tc>
          <w:tcPr>
            <w:tcW w:w="755" w:type="dxa"/>
            <w:noWrap/>
          </w:tcPr>
          <w:p w14:paraId="567A308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3653AA4" w14:textId="77777777">
        <w:trPr>
          <w:cantSplit/>
          <w:trHeight w:val="20"/>
        </w:trPr>
        <w:tc>
          <w:tcPr>
            <w:tcW w:w="1975" w:type="dxa"/>
            <w:noWrap/>
            <w:hideMark/>
          </w:tcPr>
          <w:p w14:paraId="4FA968CD"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1265A7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1380</w:t>
            </w:r>
          </w:p>
        </w:tc>
        <w:tc>
          <w:tcPr>
            <w:tcW w:w="755" w:type="dxa"/>
            <w:noWrap/>
            <w:hideMark/>
          </w:tcPr>
          <w:p w14:paraId="2769407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0BDB59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7.8%</w:t>
            </w:r>
          </w:p>
        </w:tc>
        <w:tc>
          <w:tcPr>
            <w:tcW w:w="755" w:type="dxa"/>
            <w:noWrap/>
            <w:hideMark/>
          </w:tcPr>
          <w:p w14:paraId="79041F9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23.6%</w:t>
            </w:r>
          </w:p>
        </w:tc>
        <w:tc>
          <w:tcPr>
            <w:tcW w:w="755" w:type="dxa"/>
            <w:noWrap/>
            <w:hideMark/>
          </w:tcPr>
          <w:p w14:paraId="2E3BE8C0"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4B5CD6F4"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43AF3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36.8%</w:t>
            </w:r>
          </w:p>
        </w:tc>
        <w:tc>
          <w:tcPr>
            <w:tcW w:w="755" w:type="dxa"/>
            <w:noWrap/>
          </w:tcPr>
          <w:p w14:paraId="345A09B5"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tcPr>
          <w:p w14:paraId="7D332C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tcPr>
          <w:p w14:paraId="2F405E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DA1FDB6" w14:textId="77777777">
        <w:trPr>
          <w:cantSplit/>
          <w:trHeight w:val="20"/>
        </w:trPr>
        <w:tc>
          <w:tcPr>
            <w:tcW w:w="1975" w:type="dxa"/>
            <w:noWrap/>
            <w:hideMark/>
          </w:tcPr>
          <w:p w14:paraId="6D87939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05353AC2"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661BDB8C"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hideMark/>
          </w:tcPr>
          <w:p w14:paraId="55C2771B"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hideMark/>
          </w:tcPr>
          <w:p w14:paraId="20601A35" w14:textId="77777777" w:rsidR="003207DD" w:rsidRPr="00535215" w:rsidRDefault="003207DD">
            <w:pPr>
              <w:jc w:val="right"/>
              <w:rPr>
                <w:rFonts w:cstheme="majorHAnsi"/>
                <w:color w:val="000000"/>
                <w:sz w:val="18"/>
                <w:szCs w:val="18"/>
              </w:rPr>
            </w:pPr>
            <w:r w:rsidRPr="00535215">
              <w:rPr>
                <w:rFonts w:cstheme="majorHAnsi"/>
                <w:color w:val="000000"/>
                <w:sz w:val="18"/>
                <w:szCs w:val="18"/>
              </w:rPr>
              <w:t>18.6%</w:t>
            </w:r>
          </w:p>
        </w:tc>
        <w:tc>
          <w:tcPr>
            <w:tcW w:w="755" w:type="dxa"/>
            <w:noWrap/>
            <w:hideMark/>
          </w:tcPr>
          <w:p w14:paraId="21DA1D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479B2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21.0%</w:t>
            </w:r>
          </w:p>
        </w:tc>
        <w:tc>
          <w:tcPr>
            <w:tcW w:w="755" w:type="dxa"/>
            <w:noWrap/>
          </w:tcPr>
          <w:p w14:paraId="26BE9D68" w14:textId="77777777" w:rsidR="003207DD" w:rsidRPr="00535215" w:rsidRDefault="003207DD">
            <w:pPr>
              <w:jc w:val="right"/>
              <w:rPr>
                <w:rFonts w:cstheme="majorHAnsi"/>
                <w:color w:val="000000"/>
                <w:sz w:val="18"/>
                <w:szCs w:val="18"/>
              </w:rPr>
            </w:pPr>
            <w:r w:rsidRPr="00535215">
              <w:rPr>
                <w:rFonts w:cstheme="majorHAnsi"/>
                <w:color w:val="000000"/>
                <w:sz w:val="18"/>
                <w:szCs w:val="18"/>
              </w:rPr>
              <w:t>52.2%</w:t>
            </w:r>
          </w:p>
        </w:tc>
        <w:tc>
          <w:tcPr>
            <w:tcW w:w="755" w:type="dxa"/>
            <w:noWrap/>
          </w:tcPr>
          <w:p w14:paraId="79A9667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2CD9CB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55028B2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C101D5" w14:textId="77777777">
        <w:trPr>
          <w:cantSplit/>
          <w:trHeight w:val="20"/>
        </w:trPr>
        <w:tc>
          <w:tcPr>
            <w:tcW w:w="1975" w:type="dxa"/>
            <w:noWrap/>
            <w:hideMark/>
          </w:tcPr>
          <w:p w14:paraId="2A8F0A1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C828EB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1087</w:t>
            </w:r>
          </w:p>
        </w:tc>
        <w:tc>
          <w:tcPr>
            <w:tcW w:w="755" w:type="dxa"/>
            <w:noWrap/>
            <w:hideMark/>
          </w:tcPr>
          <w:p w14:paraId="47AAA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11.2%</w:t>
            </w:r>
          </w:p>
        </w:tc>
        <w:tc>
          <w:tcPr>
            <w:tcW w:w="755" w:type="dxa"/>
            <w:noWrap/>
            <w:hideMark/>
          </w:tcPr>
          <w:p w14:paraId="795F83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6041D0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57DF1791"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tcPr>
          <w:p w14:paraId="2497FA3B"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tcPr>
          <w:p w14:paraId="75677A21" w14:textId="77777777" w:rsidR="003207DD" w:rsidRPr="00535215" w:rsidRDefault="003207DD">
            <w:pPr>
              <w:jc w:val="right"/>
              <w:rPr>
                <w:rFonts w:cstheme="majorHAnsi"/>
                <w:color w:val="000000"/>
                <w:sz w:val="18"/>
                <w:szCs w:val="18"/>
              </w:rPr>
            </w:pPr>
            <w:r w:rsidRPr="00535215">
              <w:rPr>
                <w:rFonts w:cstheme="majorHAnsi"/>
                <w:color w:val="000000"/>
                <w:sz w:val="18"/>
                <w:szCs w:val="18"/>
              </w:rPr>
              <w:t>19.9%</w:t>
            </w:r>
          </w:p>
        </w:tc>
        <w:tc>
          <w:tcPr>
            <w:tcW w:w="755" w:type="dxa"/>
            <w:noWrap/>
          </w:tcPr>
          <w:p w14:paraId="1DC535E2"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tcPr>
          <w:p w14:paraId="31B0D62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815433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0430DBD" w14:textId="77777777">
        <w:trPr>
          <w:cantSplit/>
          <w:trHeight w:val="20"/>
        </w:trPr>
        <w:tc>
          <w:tcPr>
            <w:tcW w:w="1975" w:type="dxa"/>
            <w:noWrap/>
            <w:hideMark/>
          </w:tcPr>
          <w:p w14:paraId="1170023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1112273E" w14:textId="77777777" w:rsidR="003207DD" w:rsidRPr="00535215" w:rsidRDefault="003207DD">
            <w:pPr>
              <w:jc w:val="right"/>
              <w:rPr>
                <w:rFonts w:cstheme="majorHAnsi"/>
                <w:color w:val="000000"/>
                <w:sz w:val="18"/>
                <w:szCs w:val="18"/>
              </w:rPr>
            </w:pPr>
            <w:r w:rsidRPr="00535215">
              <w:rPr>
                <w:rFonts w:cstheme="majorHAnsi"/>
                <w:color w:val="000000"/>
                <w:sz w:val="18"/>
                <w:szCs w:val="18"/>
              </w:rPr>
              <w:t>5556</w:t>
            </w:r>
          </w:p>
        </w:tc>
        <w:tc>
          <w:tcPr>
            <w:tcW w:w="755" w:type="dxa"/>
            <w:noWrap/>
            <w:hideMark/>
          </w:tcPr>
          <w:p w14:paraId="0078238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12.6%</w:t>
            </w:r>
          </w:p>
        </w:tc>
        <w:tc>
          <w:tcPr>
            <w:tcW w:w="755" w:type="dxa"/>
            <w:noWrap/>
            <w:hideMark/>
          </w:tcPr>
          <w:p w14:paraId="1BF7E01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0F5D8BD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hideMark/>
          </w:tcPr>
          <w:p w14:paraId="12CB354E"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18C899EA"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62C5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4736551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A6B5E20" w14:textId="77777777" w:rsidR="003207DD" w:rsidRPr="00535215" w:rsidRDefault="003207DD">
            <w:pPr>
              <w:jc w:val="right"/>
              <w:rPr>
                <w:rFonts w:cstheme="majorHAnsi"/>
                <w:color w:val="000000"/>
                <w:sz w:val="18"/>
                <w:szCs w:val="18"/>
              </w:rPr>
            </w:pPr>
            <w:r w:rsidRPr="00535215">
              <w:rPr>
                <w:rFonts w:cstheme="majorHAnsi"/>
                <w:color w:val="000000"/>
                <w:sz w:val="18"/>
                <w:szCs w:val="18"/>
              </w:rPr>
              <w:t>7.5%</w:t>
            </w:r>
          </w:p>
        </w:tc>
        <w:tc>
          <w:tcPr>
            <w:tcW w:w="755" w:type="dxa"/>
            <w:noWrap/>
          </w:tcPr>
          <w:p w14:paraId="5406B4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r>
      <w:tr w:rsidR="003207DD" w:rsidRPr="00535215" w14:paraId="3AD0B83A" w14:textId="77777777">
        <w:trPr>
          <w:cantSplit/>
          <w:trHeight w:val="20"/>
        </w:trPr>
        <w:tc>
          <w:tcPr>
            <w:tcW w:w="1975" w:type="dxa"/>
            <w:noWrap/>
            <w:hideMark/>
          </w:tcPr>
          <w:p w14:paraId="4772C1FC"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888AE7A" w14:textId="77777777" w:rsidR="003207DD" w:rsidRPr="00535215" w:rsidRDefault="003207DD">
            <w:pPr>
              <w:jc w:val="right"/>
              <w:rPr>
                <w:rFonts w:cstheme="majorHAnsi"/>
                <w:color w:val="000000"/>
                <w:sz w:val="18"/>
                <w:szCs w:val="18"/>
              </w:rPr>
            </w:pPr>
            <w:r w:rsidRPr="00535215">
              <w:rPr>
                <w:rFonts w:cstheme="majorHAnsi"/>
                <w:color w:val="000000"/>
                <w:sz w:val="18"/>
                <w:szCs w:val="18"/>
              </w:rPr>
              <w:t>5191</w:t>
            </w:r>
          </w:p>
        </w:tc>
        <w:tc>
          <w:tcPr>
            <w:tcW w:w="755" w:type="dxa"/>
            <w:noWrap/>
            <w:hideMark/>
          </w:tcPr>
          <w:p w14:paraId="4E9A2E33"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0BEB36FE" w14:textId="77777777" w:rsidR="003207DD" w:rsidRPr="00535215" w:rsidRDefault="003207DD">
            <w:pPr>
              <w:jc w:val="right"/>
              <w:rPr>
                <w:rFonts w:cstheme="majorHAnsi"/>
                <w:color w:val="000000"/>
                <w:sz w:val="18"/>
                <w:szCs w:val="18"/>
              </w:rPr>
            </w:pPr>
            <w:r w:rsidRPr="00535215">
              <w:rPr>
                <w:rFonts w:cstheme="majorHAnsi"/>
                <w:color w:val="000000"/>
                <w:sz w:val="18"/>
                <w:szCs w:val="18"/>
              </w:rPr>
              <w:t>33.3%</w:t>
            </w:r>
          </w:p>
        </w:tc>
        <w:tc>
          <w:tcPr>
            <w:tcW w:w="755" w:type="dxa"/>
            <w:noWrap/>
            <w:hideMark/>
          </w:tcPr>
          <w:p w14:paraId="59A9674B"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w:t>
            </w:r>
          </w:p>
        </w:tc>
        <w:tc>
          <w:tcPr>
            <w:tcW w:w="755" w:type="dxa"/>
            <w:noWrap/>
            <w:hideMark/>
          </w:tcPr>
          <w:p w14:paraId="52EC8ADA"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5797A888" w14:textId="77777777" w:rsidR="003207DD" w:rsidRPr="00535215" w:rsidRDefault="003207DD">
            <w:pPr>
              <w:jc w:val="right"/>
              <w:rPr>
                <w:rFonts w:cstheme="majorHAnsi"/>
                <w:color w:val="000000"/>
                <w:sz w:val="18"/>
                <w:szCs w:val="18"/>
              </w:rPr>
            </w:pPr>
            <w:r w:rsidRPr="00535215">
              <w:rPr>
                <w:rFonts w:cstheme="majorHAnsi"/>
                <w:color w:val="000000"/>
                <w:sz w:val="18"/>
                <w:szCs w:val="18"/>
              </w:rPr>
              <w:t>3.3%</w:t>
            </w:r>
          </w:p>
        </w:tc>
        <w:tc>
          <w:tcPr>
            <w:tcW w:w="755" w:type="dxa"/>
            <w:noWrap/>
          </w:tcPr>
          <w:p w14:paraId="702953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tcPr>
          <w:p w14:paraId="7C6F9DC0"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6103CA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13.4%</w:t>
            </w:r>
          </w:p>
        </w:tc>
        <w:tc>
          <w:tcPr>
            <w:tcW w:w="755" w:type="dxa"/>
            <w:noWrap/>
          </w:tcPr>
          <w:p w14:paraId="698BFF5E"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75EED950" w14:textId="77777777">
        <w:trPr>
          <w:cantSplit/>
          <w:trHeight w:val="20"/>
        </w:trPr>
        <w:tc>
          <w:tcPr>
            <w:tcW w:w="1975" w:type="dxa"/>
            <w:noWrap/>
            <w:hideMark/>
          </w:tcPr>
          <w:p w14:paraId="7438654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3293522E" w14:textId="77777777" w:rsidR="003207DD" w:rsidRPr="00535215" w:rsidRDefault="003207DD">
            <w:pPr>
              <w:jc w:val="right"/>
              <w:rPr>
                <w:rFonts w:cstheme="majorHAnsi"/>
                <w:color w:val="000000"/>
                <w:sz w:val="18"/>
                <w:szCs w:val="18"/>
              </w:rPr>
            </w:pPr>
            <w:r w:rsidRPr="00535215">
              <w:rPr>
                <w:rFonts w:cstheme="majorHAnsi"/>
                <w:color w:val="000000"/>
                <w:sz w:val="18"/>
                <w:szCs w:val="18"/>
              </w:rPr>
              <w:t>2230</w:t>
            </w:r>
          </w:p>
        </w:tc>
        <w:tc>
          <w:tcPr>
            <w:tcW w:w="755" w:type="dxa"/>
            <w:noWrap/>
            <w:hideMark/>
          </w:tcPr>
          <w:p w14:paraId="58C47777"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0427F863"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0C708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hideMark/>
          </w:tcPr>
          <w:p w14:paraId="54F1A01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5498B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15854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64.9%</w:t>
            </w:r>
          </w:p>
        </w:tc>
        <w:tc>
          <w:tcPr>
            <w:tcW w:w="755" w:type="dxa"/>
            <w:noWrap/>
          </w:tcPr>
          <w:p w14:paraId="34BCCAC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10.0%</w:t>
            </w:r>
          </w:p>
        </w:tc>
        <w:tc>
          <w:tcPr>
            <w:tcW w:w="755" w:type="dxa"/>
            <w:noWrap/>
          </w:tcPr>
          <w:p w14:paraId="49BCE181"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6E23FEB2"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bl>
    <w:p w14:paraId="6713CC91" w14:textId="77777777" w:rsidR="003207DD" w:rsidRPr="00535215" w:rsidRDefault="003207DD" w:rsidP="003207DD">
      <w:pPr>
        <w:rPr>
          <w:rFonts w:cstheme="majorHAnsi"/>
        </w:rPr>
      </w:pPr>
    </w:p>
    <w:p w14:paraId="7D9BD646" w14:textId="62BEE9B1" w:rsidR="003207DD" w:rsidRDefault="003207DD" w:rsidP="003207DD">
      <w:pPr>
        <w:rPr>
          <w:rFonts w:cstheme="majorHAnsi"/>
        </w:rPr>
      </w:pP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shows emissions factors derived from GREET as described in the </w:t>
      </w:r>
      <w:r w:rsidR="00D22CC0" w:rsidRPr="00535215">
        <w:rPr>
          <w:rFonts w:cstheme="majorHAnsi"/>
        </w:rPr>
        <w:t xml:space="preserve">methods section of the main </w:t>
      </w:r>
      <w:r w:rsidRPr="00535215">
        <w:rPr>
          <w:rFonts w:cstheme="majorHAnsi"/>
        </w:rPr>
        <w:t xml:space="preserve">text. </w:t>
      </w:r>
    </w:p>
    <w:p w14:paraId="695CBA93" w14:textId="77777777" w:rsidR="00B224D5" w:rsidRPr="00535215" w:rsidRDefault="00B224D5" w:rsidP="003207DD">
      <w:pPr>
        <w:rPr>
          <w:rFonts w:cstheme="majorHAnsi"/>
        </w:rPr>
      </w:pPr>
    </w:p>
    <w:p w14:paraId="5E784871" w14:textId="781C2EC4" w:rsidR="003207DD" w:rsidRPr="00535215" w:rsidRDefault="003207DD" w:rsidP="003207DD">
      <w:pPr>
        <w:pStyle w:val="Caption"/>
        <w:rPr>
          <w:rFonts w:asciiTheme="majorHAnsi" w:hAnsiTheme="majorHAnsi" w:cstheme="majorHAnsi"/>
        </w:rPr>
      </w:pPr>
      <w:bookmarkStart w:id="27" w:name="_Ref101284898"/>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6</w:t>
      </w:r>
      <w:r w:rsidRPr="00535215">
        <w:rPr>
          <w:rFonts w:asciiTheme="majorHAnsi" w:hAnsiTheme="majorHAnsi" w:cstheme="majorHAnsi"/>
        </w:rPr>
        <w:fldChar w:fldCharType="end"/>
      </w:r>
      <w:bookmarkEnd w:id="27"/>
      <w:r w:rsidRPr="00535215">
        <w:rPr>
          <w:rFonts w:asciiTheme="majorHAnsi" w:hAnsiTheme="majorHAnsi" w:cstheme="majorHAnsi"/>
        </w:rPr>
        <w:t xml:space="preserve">: Life cycle grid emissions in grams per kWh of electricity produced from each type of power generation were estimated using GREET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{"citationID":"bwYDnmZC","properties":{"formattedCitation":"\\super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32</w:t>
      </w:r>
      <w:r w:rsidRPr="00535215">
        <w:rPr>
          <w:rFonts w:asciiTheme="majorHAnsi" w:hAnsiTheme="majorHAnsi" w:cstheme="majorHAnsi"/>
        </w:rPr>
        <w:fldChar w:fldCharType="end"/>
      </w:r>
    </w:p>
    <w:p w14:paraId="4780118F" w14:textId="77777777" w:rsidR="003207DD" w:rsidRPr="00535215" w:rsidRDefault="003207DD" w:rsidP="003207DD">
      <w:pPr>
        <w:rPr>
          <w:rFonts w:cstheme="majorHAnsi"/>
        </w:rPr>
      </w:pPr>
      <w:r w:rsidRPr="00535215">
        <w:rPr>
          <w:rFonts w:cstheme="majorHAnsi"/>
          <w:noProof/>
        </w:rPr>
        <w:drawing>
          <wp:inline distT="114300" distB="114300" distL="114300" distR="114300" wp14:anchorId="058D3A03" wp14:editId="15F7448F">
            <wp:extent cx="5943600" cy="4330700"/>
            <wp:effectExtent l="0" t="0" r="0" b="0"/>
            <wp:docPr id="6" name="image6.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6.png" descr="Table&#10;&#10;Description automatically generated"/>
                    <pic:cNvPicPr preferRelativeResize="0"/>
                  </pic:nvPicPr>
                  <pic:blipFill>
                    <a:blip r:embed="rId13"/>
                    <a:srcRect/>
                    <a:stretch>
                      <a:fillRect/>
                    </a:stretch>
                  </pic:blipFill>
                  <pic:spPr>
                    <a:xfrm>
                      <a:off x="0" y="0"/>
                      <a:ext cx="5943600" cy="4330700"/>
                    </a:xfrm>
                    <a:prstGeom prst="rect">
                      <a:avLst/>
                    </a:prstGeom>
                    <a:ln/>
                  </pic:spPr>
                </pic:pic>
              </a:graphicData>
            </a:graphic>
          </wp:inline>
        </w:drawing>
      </w:r>
    </w:p>
    <w:p w14:paraId="172E741E" w14:textId="77777777" w:rsidR="003207DD" w:rsidRPr="00535215" w:rsidRDefault="003207DD" w:rsidP="003207DD">
      <w:pPr>
        <w:rPr>
          <w:rFonts w:cstheme="majorHAnsi"/>
        </w:rPr>
      </w:pPr>
    </w:p>
    <w:p w14:paraId="6C295C37" w14:textId="36092467" w:rsidR="003207DD" w:rsidRPr="00535215" w:rsidRDefault="003207DD" w:rsidP="003207DD">
      <w:pPr>
        <w:rPr>
          <w:rFonts w:cstheme="majorHAnsi"/>
        </w:rPr>
      </w:pPr>
      <w:r w:rsidRPr="00535215">
        <w:rPr>
          <w:rFonts w:cstheme="majorHAnsi"/>
        </w:rPr>
        <w:fldChar w:fldCharType="begin"/>
      </w:r>
      <w:r w:rsidRPr="00535215">
        <w:rPr>
          <w:rFonts w:cstheme="majorHAnsi"/>
        </w:rPr>
        <w:instrText xml:space="preserve"> REF _Ref101284898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S6</w:t>
      </w:r>
      <w:r w:rsidRPr="00535215">
        <w:rPr>
          <w:rFonts w:cstheme="majorHAnsi"/>
        </w:rPr>
        <w:fldChar w:fldCharType="end"/>
      </w:r>
      <w:r w:rsidRPr="00535215">
        <w:rPr>
          <w:rFonts w:cstheme="majorHAnsi"/>
        </w:rPr>
        <w:t xml:space="preserve"> shows life cycle emissions though generation of electricity at the power plant. However, grid losses can be substantial, particularly in LMICs. We account for grid losses using data from the World Bank, which has information from 56 of the 77 countries in our sample. Losses range from ~6% in China and Thailand to 60% or more in Togo and Haiti. Available data are shown in </w:t>
      </w:r>
      <w:r w:rsidRPr="00535215">
        <w:rPr>
          <w:rFonts w:cstheme="majorHAnsi"/>
        </w:rPr>
        <w:fldChar w:fldCharType="begin"/>
      </w:r>
      <w:r w:rsidRPr="00535215">
        <w:rPr>
          <w:rFonts w:cstheme="majorHAnsi"/>
        </w:rPr>
        <w:instrText xml:space="preserve"> REF _Ref101371243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S7</w:t>
      </w:r>
      <w:r w:rsidRPr="00535215">
        <w:rPr>
          <w:rFonts w:cstheme="majorHAnsi"/>
        </w:rPr>
        <w:fldChar w:fldCharType="end"/>
      </w:r>
      <w:r w:rsidR="00385687" w:rsidRPr="00535215">
        <w:rPr>
          <w:rFonts w:cstheme="majorHAnsi"/>
        </w:rPr>
        <w:t xml:space="preserve"> </w:t>
      </w:r>
      <w:r w:rsidRPr="00535215">
        <w:rPr>
          <w:rFonts w:cstheme="majorHAnsi"/>
        </w:rPr>
        <w:t>. For countries lacking data, we used the average of losses weighted by electricity demand for cooking, which is ~8%.</w:t>
      </w:r>
    </w:p>
    <w:p w14:paraId="09C3A877" w14:textId="77777777" w:rsidR="003207DD" w:rsidRPr="00535215" w:rsidRDefault="003207DD" w:rsidP="003207DD">
      <w:pPr>
        <w:rPr>
          <w:rFonts w:cstheme="majorHAnsi"/>
        </w:rPr>
      </w:pPr>
    </w:p>
    <w:p w14:paraId="322281B9" w14:textId="0EF198A3" w:rsidR="003207DD" w:rsidRPr="00535215" w:rsidRDefault="003207DD" w:rsidP="003207DD">
      <w:pPr>
        <w:pStyle w:val="Caption"/>
        <w:rPr>
          <w:rFonts w:asciiTheme="majorHAnsi" w:hAnsiTheme="majorHAnsi" w:cstheme="majorHAnsi"/>
        </w:rPr>
      </w:pPr>
      <w:bookmarkStart w:id="28" w:name="_Ref101371243"/>
      <w:r w:rsidRPr="00535215">
        <w:rPr>
          <w:rFonts w:asciiTheme="majorHAnsi" w:hAnsiTheme="majorHAnsi" w:cstheme="majorHAnsi"/>
        </w:rPr>
        <w:lastRenderedPageBreak/>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7</w:t>
      </w:r>
      <w:r w:rsidRPr="00535215">
        <w:rPr>
          <w:rFonts w:asciiTheme="majorHAnsi" w:hAnsiTheme="majorHAnsi" w:cstheme="majorHAnsi"/>
        </w:rPr>
        <w:fldChar w:fldCharType="end"/>
      </w:r>
      <w:bookmarkEnd w:id="28"/>
      <w:r w:rsidRPr="00535215">
        <w:rPr>
          <w:rFonts w:asciiTheme="majorHAnsi" w:hAnsiTheme="majorHAnsi" w:cstheme="majorHAnsi"/>
        </w:rPr>
        <w:t xml:space="preserve">: Grid losses in percent based on World Bank data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{"citationID":"RIef0KzV","properties":{"formattedCitation":"\\super 33\\nosupersub{}","plainCitation":"33","noteIndex":0},"citationItems":[{"id":51187,"uris":["http://zotero.org/groups/3864151/items/MFLY2UG9"],"itemData":{"id":51187,"type":"webpage","abstract":"World Development Indicators (WDI) is the primary World Bank collection of development indicators, compiled from officially recognized international sources. It presents the most current and accurate global development data available, and includes national, regional and global estimates. [Note: Even though Global Development Finance (GDF) is no longer listed in the WDI database name, all external debt and financial flows data continue to be included in WDI. The GDF publication has been renamed International Debt Statistics (IDS), and has its own separate database, as well.","container-title":"DataBank","title":"World Bank Open Data","URL":"https://data.worldbank.org","author":[{"literal":"World Bank"}],"accessed":{"date-parts":[["2021",12,9]]},"issued":{"date-parts":[["2021"]]}}}],"schema":"https://github.com/citation-style-language/schema/raw/master/csl-citation.json"}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33</w:t>
      </w:r>
      <w:r w:rsidRPr="00535215">
        <w:rPr>
          <w:rFonts w:asciiTheme="majorHAnsi" w:hAnsiTheme="majorHAnsi" w:cstheme="majorHAnsi"/>
        </w:rPr>
        <w:fldChar w:fldCharType="end"/>
      </w:r>
    </w:p>
    <w:tbl>
      <w:tblPr>
        <w:tblStyle w:val="ListTable3"/>
        <w:tblW w:w="0" w:type="auto"/>
        <w:tblLook w:val="04A0" w:firstRow="1" w:lastRow="0" w:firstColumn="1" w:lastColumn="0" w:noHBand="0" w:noVBand="1"/>
      </w:tblPr>
      <w:tblGrid>
        <w:gridCol w:w="1569"/>
        <w:gridCol w:w="1083"/>
        <w:gridCol w:w="483"/>
        <w:gridCol w:w="1569"/>
        <w:gridCol w:w="1083"/>
      </w:tblGrid>
      <w:tr w:rsidR="003207DD" w:rsidRPr="00535215" w14:paraId="6BE56B3B" w14:textId="77777777">
        <w:trPr>
          <w:cnfStyle w:val="100000000000" w:firstRow="1" w:lastRow="0" w:firstColumn="0" w:lastColumn="0" w:oddVBand="0" w:evenVBand="0" w:oddHBand="0" w:evenHBand="0" w:firstRowFirstColumn="0" w:firstRowLastColumn="0" w:lastRowFirstColumn="0" w:lastRowLastColumn="0"/>
          <w:cantSplit/>
          <w:trHeight w:val="20"/>
        </w:trPr>
        <w:tc>
          <w:tcPr>
            <w:cnfStyle w:val="001000000100" w:firstRow="0" w:lastRow="0" w:firstColumn="1" w:lastColumn="0" w:oddVBand="0" w:evenVBand="0" w:oddHBand="0" w:evenHBand="0" w:firstRowFirstColumn="1" w:firstRowLastColumn="0" w:lastRowFirstColumn="0" w:lastRowLastColumn="0"/>
            <w:tcW w:w="1569" w:type="dxa"/>
            <w:noWrap/>
            <w:hideMark/>
          </w:tcPr>
          <w:p w14:paraId="70D75B4A" w14:textId="77777777" w:rsidR="003207DD" w:rsidRPr="00535215" w:rsidRDefault="003207DD">
            <w:pPr>
              <w:rPr>
                <w:rFonts w:cstheme="majorHAnsi"/>
                <w:sz w:val="18"/>
                <w:szCs w:val="18"/>
              </w:rPr>
            </w:pPr>
            <w:r w:rsidRPr="00535215">
              <w:rPr>
                <w:rFonts w:cstheme="majorHAnsi"/>
                <w:sz w:val="18"/>
                <w:szCs w:val="18"/>
              </w:rPr>
              <w:t>Country Code</w:t>
            </w:r>
          </w:p>
        </w:tc>
        <w:tc>
          <w:tcPr>
            <w:tcW w:w="1083" w:type="dxa"/>
            <w:noWrap/>
            <w:hideMark/>
          </w:tcPr>
          <w:p w14:paraId="10D611D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losses</w:t>
            </w:r>
          </w:p>
        </w:tc>
        <w:tc>
          <w:tcPr>
            <w:tcW w:w="483" w:type="dxa"/>
            <w:noWrap/>
            <w:hideMark/>
          </w:tcPr>
          <w:p w14:paraId="7F77CEA7"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p>
        </w:tc>
        <w:tc>
          <w:tcPr>
            <w:tcW w:w="1569" w:type="dxa"/>
            <w:noWrap/>
            <w:hideMark/>
          </w:tcPr>
          <w:p w14:paraId="323FE38A"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Country Code</w:t>
            </w:r>
          </w:p>
        </w:tc>
        <w:tc>
          <w:tcPr>
            <w:tcW w:w="1083" w:type="dxa"/>
            <w:noWrap/>
            <w:hideMark/>
          </w:tcPr>
          <w:p w14:paraId="5808FD2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losses</w:t>
            </w:r>
          </w:p>
        </w:tc>
      </w:tr>
      <w:tr w:rsidR="003207DD" w:rsidRPr="00535215" w14:paraId="3404900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B4FA60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AGO</w:t>
            </w:r>
          </w:p>
        </w:tc>
        <w:tc>
          <w:tcPr>
            <w:tcW w:w="1083" w:type="dxa"/>
            <w:noWrap/>
            <w:hideMark/>
          </w:tcPr>
          <w:p w14:paraId="19A039AD"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11.3</w:t>
            </w:r>
          </w:p>
        </w:tc>
        <w:tc>
          <w:tcPr>
            <w:tcW w:w="483" w:type="dxa"/>
            <w:noWrap/>
            <w:hideMark/>
          </w:tcPr>
          <w:p w14:paraId="32D156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DD01AA"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MNG</w:t>
            </w:r>
          </w:p>
        </w:tc>
        <w:tc>
          <w:tcPr>
            <w:tcW w:w="1083" w:type="dxa"/>
            <w:noWrap/>
            <w:hideMark/>
          </w:tcPr>
          <w:p w14:paraId="70958B0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77F57920"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E16EEDB"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BGD</w:t>
            </w:r>
          </w:p>
        </w:tc>
        <w:tc>
          <w:tcPr>
            <w:tcW w:w="1083" w:type="dxa"/>
            <w:noWrap/>
            <w:hideMark/>
          </w:tcPr>
          <w:p w14:paraId="40D620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71B7F8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9CA2EB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MOZ</w:t>
            </w:r>
          </w:p>
        </w:tc>
        <w:tc>
          <w:tcPr>
            <w:tcW w:w="1083" w:type="dxa"/>
            <w:noWrap/>
            <w:hideMark/>
          </w:tcPr>
          <w:p w14:paraId="1C6F615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14.7</w:t>
            </w:r>
          </w:p>
        </w:tc>
      </w:tr>
      <w:tr w:rsidR="003207DD" w:rsidRPr="00535215" w14:paraId="7F1391D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F34C7D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BIH</w:t>
            </w:r>
          </w:p>
        </w:tc>
        <w:tc>
          <w:tcPr>
            <w:tcW w:w="1083" w:type="dxa"/>
            <w:noWrap/>
            <w:hideMark/>
          </w:tcPr>
          <w:p w14:paraId="46E48A9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8.2</w:t>
            </w:r>
          </w:p>
        </w:tc>
        <w:tc>
          <w:tcPr>
            <w:tcW w:w="483" w:type="dxa"/>
            <w:noWrap/>
            <w:hideMark/>
          </w:tcPr>
          <w:p w14:paraId="48A638E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BE27CB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NAM</w:t>
            </w:r>
          </w:p>
        </w:tc>
        <w:tc>
          <w:tcPr>
            <w:tcW w:w="1083" w:type="dxa"/>
            <w:noWrap/>
            <w:hideMark/>
          </w:tcPr>
          <w:p w14:paraId="2AD66CA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36.2</w:t>
            </w:r>
          </w:p>
        </w:tc>
      </w:tr>
      <w:tr w:rsidR="003207DD" w:rsidRPr="00535215" w14:paraId="6C53E2D1"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CCEEE6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BOL</w:t>
            </w:r>
          </w:p>
        </w:tc>
        <w:tc>
          <w:tcPr>
            <w:tcW w:w="1083" w:type="dxa"/>
            <w:noWrap/>
            <w:hideMark/>
          </w:tcPr>
          <w:p w14:paraId="199BA9B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9.2</w:t>
            </w:r>
          </w:p>
        </w:tc>
        <w:tc>
          <w:tcPr>
            <w:tcW w:w="483" w:type="dxa"/>
            <w:noWrap/>
            <w:hideMark/>
          </w:tcPr>
          <w:p w14:paraId="03CAF7A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1C8C56A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NER</w:t>
            </w:r>
          </w:p>
        </w:tc>
        <w:tc>
          <w:tcPr>
            <w:tcW w:w="1083" w:type="dxa"/>
            <w:noWrap/>
            <w:hideMark/>
          </w:tcPr>
          <w:p w14:paraId="4EE618D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41.8</w:t>
            </w:r>
          </w:p>
        </w:tc>
      </w:tr>
      <w:tr w:rsidR="003207DD" w:rsidRPr="00535215" w14:paraId="42FE22C4"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9316F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BRA</w:t>
            </w:r>
          </w:p>
        </w:tc>
        <w:tc>
          <w:tcPr>
            <w:tcW w:w="1083" w:type="dxa"/>
            <w:noWrap/>
            <w:hideMark/>
          </w:tcPr>
          <w:p w14:paraId="289519B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15.8</w:t>
            </w:r>
          </w:p>
        </w:tc>
        <w:tc>
          <w:tcPr>
            <w:tcW w:w="483" w:type="dxa"/>
            <w:noWrap/>
            <w:hideMark/>
          </w:tcPr>
          <w:p w14:paraId="7B09006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60AD8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NGA</w:t>
            </w:r>
          </w:p>
        </w:tc>
        <w:tc>
          <w:tcPr>
            <w:tcW w:w="1083" w:type="dxa"/>
            <w:noWrap/>
            <w:hideMark/>
          </w:tcPr>
          <w:p w14:paraId="4EEF077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16.1</w:t>
            </w:r>
          </w:p>
        </w:tc>
      </w:tr>
      <w:tr w:rsidR="003207DD" w:rsidRPr="00535215" w14:paraId="42F9E3F8"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A889E6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BWA</w:t>
            </w:r>
          </w:p>
        </w:tc>
        <w:tc>
          <w:tcPr>
            <w:tcW w:w="1083" w:type="dxa"/>
            <w:noWrap/>
            <w:hideMark/>
          </w:tcPr>
          <w:p w14:paraId="5632CB0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c>
          <w:tcPr>
            <w:tcW w:w="483" w:type="dxa"/>
            <w:noWrap/>
            <w:hideMark/>
          </w:tcPr>
          <w:p w14:paraId="75A2FEE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91951A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NIC</w:t>
            </w:r>
          </w:p>
        </w:tc>
        <w:tc>
          <w:tcPr>
            <w:tcW w:w="1083" w:type="dxa"/>
            <w:noWrap/>
            <w:hideMark/>
          </w:tcPr>
          <w:p w14:paraId="2B5DA7C4"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20.8</w:t>
            </w:r>
          </w:p>
        </w:tc>
      </w:tr>
      <w:tr w:rsidR="003207DD" w:rsidRPr="00535215" w14:paraId="02257D2B"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7AB6BCD"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CHN</w:t>
            </w:r>
          </w:p>
        </w:tc>
        <w:tc>
          <w:tcPr>
            <w:tcW w:w="1083" w:type="dxa"/>
            <w:noWrap/>
            <w:hideMark/>
          </w:tcPr>
          <w:p w14:paraId="56534E9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5.5</w:t>
            </w:r>
          </w:p>
        </w:tc>
        <w:tc>
          <w:tcPr>
            <w:tcW w:w="483" w:type="dxa"/>
            <w:noWrap/>
            <w:hideMark/>
          </w:tcPr>
          <w:p w14:paraId="54FBF79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157114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NPL</w:t>
            </w:r>
          </w:p>
        </w:tc>
        <w:tc>
          <w:tcPr>
            <w:tcW w:w="1083" w:type="dxa"/>
            <w:noWrap/>
            <w:hideMark/>
          </w:tcPr>
          <w:p w14:paraId="643FE44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32.2</w:t>
            </w:r>
          </w:p>
        </w:tc>
      </w:tr>
      <w:tr w:rsidR="003207DD" w:rsidRPr="00535215" w14:paraId="02DE3943"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33F9A6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CIV</w:t>
            </w:r>
          </w:p>
        </w:tc>
        <w:tc>
          <w:tcPr>
            <w:tcW w:w="1083" w:type="dxa"/>
            <w:noWrap/>
            <w:hideMark/>
          </w:tcPr>
          <w:p w14:paraId="6A12918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c>
          <w:tcPr>
            <w:tcW w:w="483" w:type="dxa"/>
            <w:noWrap/>
            <w:hideMark/>
          </w:tcPr>
          <w:p w14:paraId="656680A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8624383"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PAK</w:t>
            </w:r>
          </w:p>
        </w:tc>
        <w:tc>
          <w:tcPr>
            <w:tcW w:w="1083" w:type="dxa"/>
            <w:noWrap/>
            <w:hideMark/>
          </w:tcPr>
          <w:p w14:paraId="5CC4BEF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17.1</w:t>
            </w:r>
          </w:p>
        </w:tc>
      </w:tr>
      <w:tr w:rsidR="003207DD" w:rsidRPr="00535215" w14:paraId="409DF0A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2476FA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CMR</w:t>
            </w:r>
          </w:p>
        </w:tc>
        <w:tc>
          <w:tcPr>
            <w:tcW w:w="1083" w:type="dxa"/>
            <w:noWrap/>
            <w:hideMark/>
          </w:tcPr>
          <w:p w14:paraId="2993D309"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11.1</w:t>
            </w:r>
          </w:p>
        </w:tc>
        <w:tc>
          <w:tcPr>
            <w:tcW w:w="483" w:type="dxa"/>
            <w:noWrap/>
            <w:hideMark/>
          </w:tcPr>
          <w:p w14:paraId="2713B79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A7611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PER</w:t>
            </w:r>
          </w:p>
        </w:tc>
        <w:tc>
          <w:tcPr>
            <w:tcW w:w="1083" w:type="dxa"/>
            <w:noWrap/>
            <w:hideMark/>
          </w:tcPr>
          <w:p w14:paraId="5E88C94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r>
      <w:tr w:rsidR="003207DD" w:rsidRPr="00535215" w14:paraId="29B53D2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626CE7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COD</w:t>
            </w:r>
          </w:p>
        </w:tc>
        <w:tc>
          <w:tcPr>
            <w:tcW w:w="1083" w:type="dxa"/>
            <w:noWrap/>
            <w:hideMark/>
          </w:tcPr>
          <w:p w14:paraId="19CAF50F"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21.4</w:t>
            </w:r>
          </w:p>
        </w:tc>
        <w:tc>
          <w:tcPr>
            <w:tcW w:w="483" w:type="dxa"/>
            <w:noWrap/>
            <w:hideMark/>
          </w:tcPr>
          <w:p w14:paraId="1A280DC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DA5502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PHL</w:t>
            </w:r>
          </w:p>
        </w:tc>
        <w:tc>
          <w:tcPr>
            <w:tcW w:w="1083" w:type="dxa"/>
            <w:noWrap/>
            <w:hideMark/>
          </w:tcPr>
          <w:p w14:paraId="1A00BF3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r>
      <w:tr w:rsidR="003207DD" w:rsidRPr="00535215" w14:paraId="0E278B33"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8F90C7E"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COG</w:t>
            </w:r>
          </w:p>
        </w:tc>
        <w:tc>
          <w:tcPr>
            <w:tcW w:w="1083" w:type="dxa"/>
            <w:noWrap/>
            <w:hideMark/>
          </w:tcPr>
          <w:p w14:paraId="7560FE2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44.5</w:t>
            </w:r>
          </w:p>
        </w:tc>
        <w:tc>
          <w:tcPr>
            <w:tcW w:w="483" w:type="dxa"/>
            <w:noWrap/>
            <w:hideMark/>
          </w:tcPr>
          <w:p w14:paraId="25025FA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71D5D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PRY</w:t>
            </w:r>
          </w:p>
        </w:tc>
        <w:tc>
          <w:tcPr>
            <w:tcW w:w="1083" w:type="dxa"/>
            <w:noWrap/>
            <w:hideMark/>
          </w:tcPr>
          <w:p w14:paraId="6C97947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6.6</w:t>
            </w:r>
          </w:p>
        </w:tc>
      </w:tr>
      <w:tr w:rsidR="003207DD" w:rsidRPr="00535215" w14:paraId="424C438A"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E13E1A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COL</w:t>
            </w:r>
          </w:p>
        </w:tc>
        <w:tc>
          <w:tcPr>
            <w:tcW w:w="1083" w:type="dxa"/>
            <w:noWrap/>
            <w:hideMark/>
          </w:tcPr>
          <w:p w14:paraId="7BC440A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10.7</w:t>
            </w:r>
          </w:p>
        </w:tc>
        <w:tc>
          <w:tcPr>
            <w:tcW w:w="483" w:type="dxa"/>
            <w:noWrap/>
            <w:hideMark/>
          </w:tcPr>
          <w:p w14:paraId="32F1D62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2B0B37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RUS</w:t>
            </w:r>
          </w:p>
        </w:tc>
        <w:tc>
          <w:tcPr>
            <w:tcW w:w="1083" w:type="dxa"/>
            <w:noWrap/>
            <w:hideMark/>
          </w:tcPr>
          <w:p w14:paraId="4FE293C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10.0</w:t>
            </w:r>
          </w:p>
        </w:tc>
      </w:tr>
      <w:tr w:rsidR="003207DD" w:rsidRPr="00535215" w14:paraId="24E982EE"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2C7D47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DOM</w:t>
            </w:r>
          </w:p>
        </w:tc>
        <w:tc>
          <w:tcPr>
            <w:tcW w:w="1083" w:type="dxa"/>
            <w:noWrap/>
            <w:hideMark/>
          </w:tcPr>
          <w:p w14:paraId="472F5A3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12.2</w:t>
            </w:r>
          </w:p>
        </w:tc>
        <w:tc>
          <w:tcPr>
            <w:tcW w:w="483" w:type="dxa"/>
            <w:noWrap/>
            <w:hideMark/>
          </w:tcPr>
          <w:p w14:paraId="7EA58AAF"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FC659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SDN</w:t>
            </w:r>
          </w:p>
        </w:tc>
        <w:tc>
          <w:tcPr>
            <w:tcW w:w="1083" w:type="dxa"/>
            <w:noWrap/>
            <w:hideMark/>
          </w:tcPr>
          <w:p w14:paraId="675437B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r>
      <w:tr w:rsidR="003207DD" w:rsidRPr="00535215" w14:paraId="3668C0C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D50A11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ERI</w:t>
            </w:r>
          </w:p>
        </w:tc>
        <w:tc>
          <w:tcPr>
            <w:tcW w:w="1083" w:type="dxa"/>
            <w:noWrap/>
            <w:hideMark/>
          </w:tcPr>
          <w:p w14:paraId="0940541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c>
          <w:tcPr>
            <w:tcW w:w="483" w:type="dxa"/>
            <w:noWrap/>
            <w:hideMark/>
          </w:tcPr>
          <w:p w14:paraId="03E67EF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CA1EC07"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SEN</w:t>
            </w:r>
          </w:p>
        </w:tc>
        <w:tc>
          <w:tcPr>
            <w:tcW w:w="1083" w:type="dxa"/>
            <w:noWrap/>
            <w:hideMark/>
          </w:tcPr>
          <w:p w14:paraId="2AE88CA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r>
      <w:tr w:rsidR="003207DD" w:rsidRPr="00535215" w14:paraId="0AFE39E5"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BB8718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ETH</w:t>
            </w:r>
          </w:p>
        </w:tc>
        <w:tc>
          <w:tcPr>
            <w:tcW w:w="1083" w:type="dxa"/>
            <w:noWrap/>
            <w:hideMark/>
          </w:tcPr>
          <w:p w14:paraId="1DE81CB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18.7</w:t>
            </w:r>
          </w:p>
        </w:tc>
        <w:tc>
          <w:tcPr>
            <w:tcW w:w="483" w:type="dxa"/>
            <w:noWrap/>
            <w:hideMark/>
          </w:tcPr>
          <w:p w14:paraId="6CA255D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AC4369B"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SRB</w:t>
            </w:r>
          </w:p>
        </w:tc>
        <w:tc>
          <w:tcPr>
            <w:tcW w:w="1083" w:type="dxa"/>
            <w:noWrap/>
            <w:hideMark/>
          </w:tcPr>
          <w:p w14:paraId="446FAAF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15.4</w:t>
            </w:r>
          </w:p>
        </w:tc>
      </w:tr>
      <w:tr w:rsidR="003207DD" w:rsidRPr="00535215" w14:paraId="7232ABE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5FFC53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GHA</w:t>
            </w:r>
          </w:p>
        </w:tc>
        <w:tc>
          <w:tcPr>
            <w:tcW w:w="1083" w:type="dxa"/>
            <w:noWrap/>
            <w:hideMark/>
          </w:tcPr>
          <w:p w14:paraId="503D52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22.6</w:t>
            </w:r>
          </w:p>
        </w:tc>
        <w:tc>
          <w:tcPr>
            <w:tcW w:w="483" w:type="dxa"/>
            <w:noWrap/>
            <w:hideMark/>
          </w:tcPr>
          <w:p w14:paraId="5BA1464C"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5512B32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SSD</w:t>
            </w:r>
          </w:p>
        </w:tc>
        <w:tc>
          <w:tcPr>
            <w:tcW w:w="1083" w:type="dxa"/>
            <w:noWrap/>
            <w:hideMark/>
          </w:tcPr>
          <w:p w14:paraId="49703F2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5.7</w:t>
            </w:r>
          </w:p>
        </w:tc>
      </w:tr>
      <w:tr w:rsidR="003207DD" w:rsidRPr="00535215" w14:paraId="0B6DEC4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CF9B1B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GTM</w:t>
            </w:r>
          </w:p>
        </w:tc>
        <w:tc>
          <w:tcPr>
            <w:tcW w:w="1083" w:type="dxa"/>
            <w:noWrap/>
            <w:hideMark/>
          </w:tcPr>
          <w:p w14:paraId="322433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9.5</w:t>
            </w:r>
          </w:p>
        </w:tc>
        <w:tc>
          <w:tcPr>
            <w:tcW w:w="483" w:type="dxa"/>
            <w:noWrap/>
            <w:hideMark/>
          </w:tcPr>
          <w:p w14:paraId="31DEEDB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051F046"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TGO</w:t>
            </w:r>
          </w:p>
        </w:tc>
        <w:tc>
          <w:tcPr>
            <w:tcW w:w="1083" w:type="dxa"/>
            <w:noWrap/>
            <w:hideMark/>
          </w:tcPr>
          <w:p w14:paraId="727B9E1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71.0</w:t>
            </w:r>
          </w:p>
        </w:tc>
      </w:tr>
      <w:tr w:rsidR="003207DD" w:rsidRPr="00535215" w14:paraId="4263D985"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30EDBC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HND</w:t>
            </w:r>
          </w:p>
        </w:tc>
        <w:tc>
          <w:tcPr>
            <w:tcW w:w="1083" w:type="dxa"/>
            <w:noWrap/>
            <w:hideMark/>
          </w:tcPr>
          <w:p w14:paraId="3C1235A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34.9</w:t>
            </w:r>
          </w:p>
        </w:tc>
        <w:tc>
          <w:tcPr>
            <w:tcW w:w="483" w:type="dxa"/>
            <w:noWrap/>
            <w:hideMark/>
          </w:tcPr>
          <w:p w14:paraId="21A182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4C16E28D"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THA</w:t>
            </w:r>
          </w:p>
        </w:tc>
        <w:tc>
          <w:tcPr>
            <w:tcW w:w="1083" w:type="dxa"/>
            <w:noWrap/>
            <w:hideMark/>
          </w:tcPr>
          <w:p w14:paraId="24FE14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6.1</w:t>
            </w:r>
          </w:p>
        </w:tc>
      </w:tr>
      <w:tr w:rsidR="003207DD" w:rsidRPr="00535215" w14:paraId="0ACA875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B9C975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HTI</w:t>
            </w:r>
          </w:p>
        </w:tc>
        <w:tc>
          <w:tcPr>
            <w:tcW w:w="1083" w:type="dxa"/>
            <w:noWrap/>
            <w:hideMark/>
          </w:tcPr>
          <w:p w14:paraId="1165A34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60.1</w:t>
            </w:r>
          </w:p>
        </w:tc>
        <w:tc>
          <w:tcPr>
            <w:tcW w:w="483" w:type="dxa"/>
            <w:noWrap/>
            <w:hideMark/>
          </w:tcPr>
          <w:p w14:paraId="033635D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1BB1D9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TJK</w:t>
            </w:r>
          </w:p>
        </w:tc>
        <w:tc>
          <w:tcPr>
            <w:tcW w:w="1083" w:type="dxa"/>
            <w:noWrap/>
            <w:hideMark/>
          </w:tcPr>
          <w:p w14:paraId="126A159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17.0</w:t>
            </w:r>
          </w:p>
        </w:tc>
      </w:tr>
      <w:tr w:rsidR="003207DD" w:rsidRPr="00535215" w14:paraId="07252AC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6B6CD67"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IDN</w:t>
            </w:r>
          </w:p>
        </w:tc>
        <w:tc>
          <w:tcPr>
            <w:tcW w:w="1083" w:type="dxa"/>
            <w:noWrap/>
            <w:hideMark/>
          </w:tcPr>
          <w:p w14:paraId="7DF2B61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c>
          <w:tcPr>
            <w:tcW w:w="483" w:type="dxa"/>
            <w:noWrap/>
            <w:hideMark/>
          </w:tcPr>
          <w:p w14:paraId="6341849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6388CA6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TUR</w:t>
            </w:r>
          </w:p>
        </w:tc>
        <w:tc>
          <w:tcPr>
            <w:tcW w:w="1083" w:type="dxa"/>
            <w:noWrap/>
            <w:hideMark/>
          </w:tcPr>
          <w:p w14:paraId="11C9D60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2A4B4AE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7E7ED43"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IND</w:t>
            </w:r>
          </w:p>
        </w:tc>
        <w:tc>
          <w:tcPr>
            <w:tcW w:w="1083" w:type="dxa"/>
            <w:noWrap/>
            <w:hideMark/>
          </w:tcPr>
          <w:p w14:paraId="578607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19.3</w:t>
            </w:r>
          </w:p>
        </w:tc>
        <w:tc>
          <w:tcPr>
            <w:tcW w:w="483" w:type="dxa"/>
            <w:noWrap/>
            <w:hideMark/>
          </w:tcPr>
          <w:p w14:paraId="4BE10D4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13C734B0"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TZA</w:t>
            </w:r>
          </w:p>
        </w:tc>
        <w:tc>
          <w:tcPr>
            <w:tcW w:w="1083" w:type="dxa"/>
            <w:noWrap/>
            <w:hideMark/>
          </w:tcPr>
          <w:p w14:paraId="5C3CF9E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17.7</w:t>
            </w:r>
          </w:p>
        </w:tc>
      </w:tr>
      <w:tr w:rsidR="003207DD" w:rsidRPr="00535215" w14:paraId="174F79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585B77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IRN</w:t>
            </w:r>
          </w:p>
        </w:tc>
        <w:tc>
          <w:tcPr>
            <w:tcW w:w="1083" w:type="dxa"/>
            <w:noWrap/>
            <w:hideMark/>
          </w:tcPr>
          <w:p w14:paraId="15DD375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12.6</w:t>
            </w:r>
          </w:p>
        </w:tc>
        <w:tc>
          <w:tcPr>
            <w:tcW w:w="483" w:type="dxa"/>
            <w:noWrap/>
            <w:hideMark/>
          </w:tcPr>
          <w:p w14:paraId="62A1B5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0B97A0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UKR</w:t>
            </w:r>
          </w:p>
        </w:tc>
        <w:tc>
          <w:tcPr>
            <w:tcW w:w="1083" w:type="dxa"/>
            <w:noWrap/>
            <w:hideMark/>
          </w:tcPr>
          <w:p w14:paraId="168C16B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10.8</w:t>
            </w:r>
          </w:p>
        </w:tc>
      </w:tr>
      <w:tr w:rsidR="003207DD" w:rsidRPr="00535215" w14:paraId="7598B299"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EFD2D2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KEN</w:t>
            </w:r>
          </w:p>
        </w:tc>
        <w:tc>
          <w:tcPr>
            <w:tcW w:w="1083" w:type="dxa"/>
            <w:noWrap/>
            <w:hideMark/>
          </w:tcPr>
          <w:p w14:paraId="31BA42E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17.6</w:t>
            </w:r>
          </w:p>
        </w:tc>
        <w:tc>
          <w:tcPr>
            <w:tcW w:w="483" w:type="dxa"/>
            <w:noWrap/>
            <w:hideMark/>
          </w:tcPr>
          <w:p w14:paraId="51A57CE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4B63DE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UZB</w:t>
            </w:r>
          </w:p>
        </w:tc>
        <w:tc>
          <w:tcPr>
            <w:tcW w:w="1083" w:type="dxa"/>
            <w:noWrap/>
            <w:hideMark/>
          </w:tcPr>
          <w:p w14:paraId="6E70B9E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8.8</w:t>
            </w:r>
          </w:p>
        </w:tc>
      </w:tr>
      <w:tr w:rsidR="003207DD" w:rsidRPr="00535215" w14:paraId="5F897D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E08962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KGZ</w:t>
            </w:r>
          </w:p>
        </w:tc>
        <w:tc>
          <w:tcPr>
            <w:tcW w:w="1083" w:type="dxa"/>
            <w:noWrap/>
            <w:hideMark/>
          </w:tcPr>
          <w:p w14:paraId="2A748E9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23.7</w:t>
            </w:r>
          </w:p>
        </w:tc>
        <w:tc>
          <w:tcPr>
            <w:tcW w:w="483" w:type="dxa"/>
            <w:noWrap/>
            <w:hideMark/>
          </w:tcPr>
          <w:p w14:paraId="548FE50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F529FD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VNM</w:t>
            </w:r>
          </w:p>
        </w:tc>
        <w:tc>
          <w:tcPr>
            <w:tcW w:w="1083" w:type="dxa"/>
            <w:noWrap/>
            <w:hideMark/>
          </w:tcPr>
          <w:p w14:paraId="0FCA50C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9.3</w:t>
            </w:r>
          </w:p>
        </w:tc>
      </w:tr>
      <w:tr w:rsidR="003207DD" w:rsidRPr="00535215" w14:paraId="4046C6E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8A8C1C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KHM</w:t>
            </w:r>
          </w:p>
        </w:tc>
        <w:tc>
          <w:tcPr>
            <w:tcW w:w="1083" w:type="dxa"/>
            <w:noWrap/>
            <w:hideMark/>
          </w:tcPr>
          <w:p w14:paraId="3D1DCEA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23.4</w:t>
            </w:r>
          </w:p>
        </w:tc>
        <w:tc>
          <w:tcPr>
            <w:tcW w:w="483" w:type="dxa"/>
            <w:noWrap/>
            <w:hideMark/>
          </w:tcPr>
          <w:p w14:paraId="3B8D7F5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E5BCA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YEM</w:t>
            </w:r>
          </w:p>
        </w:tc>
        <w:tc>
          <w:tcPr>
            <w:tcW w:w="1083" w:type="dxa"/>
            <w:noWrap/>
            <w:hideMark/>
          </w:tcPr>
          <w:p w14:paraId="6264636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25.8</w:t>
            </w:r>
          </w:p>
        </w:tc>
      </w:tr>
      <w:tr w:rsidR="003207DD" w:rsidRPr="00535215" w14:paraId="6EB6CE8B"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496D3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LKA</w:t>
            </w:r>
          </w:p>
        </w:tc>
        <w:tc>
          <w:tcPr>
            <w:tcW w:w="1083" w:type="dxa"/>
            <w:noWrap/>
            <w:hideMark/>
          </w:tcPr>
          <w:p w14:paraId="79F1083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2ED509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DD6DC7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ZAF</w:t>
            </w:r>
          </w:p>
        </w:tc>
        <w:tc>
          <w:tcPr>
            <w:tcW w:w="1083" w:type="dxa"/>
            <w:noWrap/>
            <w:hideMark/>
          </w:tcPr>
          <w:p w14:paraId="76D544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8.4</w:t>
            </w:r>
          </w:p>
        </w:tc>
      </w:tr>
      <w:tr w:rsidR="003207DD" w:rsidRPr="00535215" w14:paraId="7A207B6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1EA6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MEX</w:t>
            </w:r>
          </w:p>
        </w:tc>
        <w:tc>
          <w:tcPr>
            <w:tcW w:w="1083" w:type="dxa"/>
            <w:noWrap/>
            <w:hideMark/>
          </w:tcPr>
          <w:p w14:paraId="10EC2DC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13.7</w:t>
            </w:r>
          </w:p>
        </w:tc>
        <w:tc>
          <w:tcPr>
            <w:tcW w:w="483" w:type="dxa"/>
            <w:noWrap/>
            <w:hideMark/>
          </w:tcPr>
          <w:p w14:paraId="4FA4444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BDBC7E8"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ZMB</w:t>
            </w:r>
          </w:p>
        </w:tc>
        <w:tc>
          <w:tcPr>
            <w:tcW w:w="1083" w:type="dxa"/>
            <w:noWrap/>
            <w:hideMark/>
          </w:tcPr>
          <w:p w14:paraId="6990FC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15.0</w:t>
            </w:r>
          </w:p>
        </w:tc>
      </w:tr>
      <w:tr w:rsidR="003207DD" w:rsidRPr="00535215" w14:paraId="2D08857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4B2B958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MMR</w:t>
            </w:r>
          </w:p>
        </w:tc>
        <w:tc>
          <w:tcPr>
            <w:tcW w:w="1083" w:type="dxa"/>
            <w:noWrap/>
            <w:hideMark/>
          </w:tcPr>
          <w:p w14:paraId="62145E5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20.5</w:t>
            </w:r>
          </w:p>
        </w:tc>
        <w:tc>
          <w:tcPr>
            <w:tcW w:w="483" w:type="dxa"/>
            <w:noWrap/>
            <w:hideMark/>
          </w:tcPr>
          <w:p w14:paraId="42742AF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DA01246"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ZWE</w:t>
            </w:r>
          </w:p>
        </w:tc>
        <w:tc>
          <w:tcPr>
            <w:tcW w:w="1083" w:type="dxa"/>
            <w:noWrap/>
            <w:hideMark/>
          </w:tcPr>
          <w:p w14:paraId="00EA068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16.4</w:t>
            </w:r>
          </w:p>
        </w:tc>
      </w:tr>
    </w:tbl>
    <w:p w14:paraId="3AF4F0B6" w14:textId="77777777" w:rsidR="003207DD" w:rsidRPr="00535215" w:rsidRDefault="003207DD" w:rsidP="003207DD">
      <w:pPr>
        <w:rPr>
          <w:rFonts w:cstheme="majorHAnsi"/>
        </w:rPr>
      </w:pPr>
    </w:p>
    <w:p w14:paraId="61C34A39" w14:textId="518F77CB" w:rsidR="003207DD" w:rsidRPr="00535215" w:rsidRDefault="003207DD" w:rsidP="003207DD">
      <w:pPr>
        <w:rPr>
          <w:rFonts w:cstheme="majorHAnsi"/>
        </w:rPr>
      </w:pPr>
      <w:r w:rsidRPr="00535215">
        <w:rPr>
          <w:rFonts w:cstheme="majorHAnsi"/>
        </w:rPr>
        <w:t xml:space="preserve">Applying the emission factors from </w:t>
      </w: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and loss factors from </w:t>
      </w:r>
      <w:r w:rsidRPr="00535215">
        <w:rPr>
          <w:rFonts w:cstheme="majorHAnsi"/>
        </w:rPr>
        <w:fldChar w:fldCharType="begin"/>
      </w:r>
      <w:r w:rsidRPr="00535215">
        <w:rPr>
          <w:rFonts w:cstheme="majorHAnsi"/>
        </w:rPr>
        <w:instrText xml:space="preserve"> REF _Ref101371243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7</w:t>
      </w:r>
      <w:r w:rsidRPr="00535215">
        <w:rPr>
          <w:rFonts w:cstheme="majorHAnsi"/>
        </w:rPr>
        <w:fldChar w:fldCharType="end"/>
      </w:r>
      <w:r w:rsidRPr="00535215">
        <w:rPr>
          <w:rFonts w:cstheme="majorHAnsi"/>
        </w:rPr>
        <w:t xml:space="preserve"> to the grid mix described in </w:t>
      </w:r>
      <w:r w:rsidRPr="00535215">
        <w:rPr>
          <w:rFonts w:cstheme="majorHAnsi"/>
        </w:rPr>
        <w:fldChar w:fldCharType="begin"/>
      </w:r>
      <w:r w:rsidRPr="00535215">
        <w:rPr>
          <w:rFonts w:cstheme="majorHAnsi"/>
        </w:rPr>
        <w:instrText xml:space="preserve"> REF _Ref101284845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5</w:t>
      </w:r>
      <w:r w:rsidRPr="00535215">
        <w:rPr>
          <w:rFonts w:cstheme="majorHAnsi"/>
        </w:rPr>
        <w:fldChar w:fldCharType="end"/>
      </w:r>
      <w:r w:rsidRPr="00535215">
        <w:rPr>
          <w:rFonts w:cstheme="majorHAnsi"/>
        </w:rPr>
        <w:t xml:space="preserve"> results in country-specific emission factors. In the base year 2018 emission factors ranged from over 1000 gCO</w:t>
      </w:r>
      <w:r w:rsidRPr="00535215">
        <w:rPr>
          <w:rFonts w:cstheme="majorHAnsi"/>
          <w:vertAlign w:val="subscript"/>
        </w:rPr>
        <w:t>2</w:t>
      </w:r>
      <w:r w:rsidRPr="00535215">
        <w:rPr>
          <w:rFonts w:cstheme="majorHAnsi"/>
        </w:rPr>
        <w:t>e per kWh in countries that are heavily dependent on coal and/or have high grid losses to &lt; 10 gCO</w:t>
      </w:r>
      <w:r w:rsidRPr="00535215">
        <w:rPr>
          <w:rFonts w:cstheme="majorHAnsi"/>
          <w:vertAlign w:val="subscript"/>
        </w:rPr>
        <w:t>2</w:t>
      </w:r>
      <w:r w:rsidRPr="00535215">
        <w:rPr>
          <w:rFonts w:cstheme="majorHAnsi"/>
        </w:rPr>
        <w:t xml:space="preserve">e per kWh in countries that are heavily dependent on hydroelectric power. Emission factors per kWh consumed are shown in </w:t>
      </w:r>
      <w:r w:rsidRPr="00535215">
        <w:rPr>
          <w:rFonts w:cstheme="majorHAnsi"/>
          <w:highlight w:val="yellow"/>
        </w:rPr>
        <w:fldChar w:fldCharType="begin"/>
      </w:r>
      <w:r w:rsidRPr="00535215">
        <w:rPr>
          <w:rFonts w:cstheme="majorHAnsi"/>
        </w:rPr>
        <w:instrText xml:space="preserve"> REF _Ref100761046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3</w:t>
      </w:r>
      <w:r w:rsidRPr="00535215">
        <w:rPr>
          <w:rFonts w:cstheme="majorHAnsi"/>
          <w:highlight w:val="yellow"/>
        </w:rPr>
        <w:fldChar w:fldCharType="end"/>
      </w:r>
      <w:r w:rsidRPr="00535215">
        <w:rPr>
          <w:rFonts w:cstheme="majorHAnsi"/>
        </w:rPr>
        <w:t>.</w:t>
      </w:r>
    </w:p>
    <w:p w14:paraId="1C03559C" w14:textId="77777777" w:rsidR="003207DD" w:rsidRPr="00535215" w:rsidRDefault="003207DD" w:rsidP="003207DD">
      <w:pPr>
        <w:rPr>
          <w:rFonts w:cstheme="majorHAnsi"/>
        </w:rPr>
      </w:pPr>
    </w:p>
    <w:p w14:paraId="46F80089" w14:textId="1959F83A" w:rsidR="003207DD" w:rsidRPr="00535215" w:rsidRDefault="003207DD" w:rsidP="003207DD">
      <w:pPr>
        <w:pStyle w:val="Caption"/>
        <w:rPr>
          <w:rFonts w:asciiTheme="majorHAnsi" w:hAnsiTheme="majorHAnsi" w:cstheme="majorHAnsi"/>
        </w:rPr>
      </w:pPr>
      <w:bookmarkStart w:id="29" w:name="_u29ie2g8f7so" w:colFirst="0" w:colLast="0"/>
      <w:bookmarkStart w:id="30" w:name="_Ref100761046"/>
      <w:bookmarkEnd w:id="29"/>
      <w:r w:rsidRPr="00535215">
        <w:rPr>
          <w:rFonts w:asciiTheme="majorHAnsi" w:hAnsiTheme="majorHAnsi" w:cstheme="majorHAnsi"/>
        </w:rPr>
        <w:lastRenderedPageBreak/>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30"/>
      <w:r w:rsidRPr="00535215">
        <w:rPr>
          <w:rFonts w:asciiTheme="majorHAnsi" w:hAnsiTheme="majorHAnsi" w:cstheme="majorHAnsi"/>
        </w:rPr>
        <w:t>: Grid emission factors per kWh consumed based on the national mix in 2018 and projected mix in 2040</w:t>
      </w:r>
    </w:p>
    <w:p w14:paraId="333970D2" w14:textId="77777777" w:rsidR="003207DD" w:rsidRPr="00535215" w:rsidRDefault="003207DD" w:rsidP="003207DD">
      <w:pPr>
        <w:tabs>
          <w:tab w:val="left" w:pos="1076"/>
        </w:tabs>
        <w:rPr>
          <w:rFonts w:cstheme="majorHAnsi"/>
        </w:rPr>
      </w:pPr>
      <w:r w:rsidRPr="00535215">
        <w:rPr>
          <w:rFonts w:cstheme="majorHAnsi"/>
          <w:noProof/>
        </w:rPr>
        <w:drawing>
          <wp:inline distT="0" distB="0" distL="0" distR="0" wp14:anchorId="4A0DCFA8" wp14:editId="0EE4323B">
            <wp:extent cx="5943600" cy="2712085"/>
            <wp:effectExtent l="0" t="0" r="0" b="5715"/>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712085"/>
                    </a:xfrm>
                    <a:prstGeom prst="rect">
                      <a:avLst/>
                    </a:prstGeom>
                  </pic:spPr>
                </pic:pic>
              </a:graphicData>
            </a:graphic>
          </wp:inline>
        </w:drawing>
      </w:r>
      <w:r w:rsidRPr="00535215">
        <w:rPr>
          <w:rFonts w:cstheme="majorHAnsi"/>
        </w:rPr>
        <w:tab/>
      </w:r>
    </w:p>
    <w:p w14:paraId="3DA9F517" w14:textId="77777777" w:rsidR="003207DD" w:rsidRPr="00535215" w:rsidRDefault="003207DD" w:rsidP="003207DD">
      <w:pPr>
        <w:spacing w:line="276" w:lineRule="auto"/>
        <w:rPr>
          <w:rFonts w:eastAsia="Arial" w:cstheme="majorHAnsi"/>
          <w:sz w:val="32"/>
          <w:szCs w:val="32"/>
          <w:lang w:val="en"/>
        </w:rPr>
      </w:pPr>
      <w:bookmarkStart w:id="31" w:name="_Ref101601444"/>
      <w:bookmarkStart w:id="32" w:name="_Ref101772719"/>
      <w:r w:rsidRPr="00535215">
        <w:rPr>
          <w:rFonts w:cstheme="majorHAnsi"/>
        </w:rPr>
        <w:br w:type="page"/>
      </w:r>
    </w:p>
    <w:p w14:paraId="3C2C542A" w14:textId="77777777" w:rsidR="003207DD" w:rsidRPr="00535215" w:rsidRDefault="003207DD" w:rsidP="0005757B">
      <w:pPr>
        <w:pStyle w:val="Heading2"/>
        <w:numPr>
          <w:ilvl w:val="0"/>
          <w:numId w:val="17"/>
        </w:numPr>
        <w:rPr>
          <w:rFonts w:cstheme="majorHAnsi"/>
        </w:rPr>
      </w:pPr>
      <w:bookmarkStart w:id="33" w:name="_Ref103074000"/>
      <w:bookmarkStart w:id="34" w:name="_Toc103112363"/>
      <w:r w:rsidRPr="00535215">
        <w:rPr>
          <w:rFonts w:cstheme="majorHAnsi"/>
        </w:rPr>
        <w:lastRenderedPageBreak/>
        <w:t>fNRB values</w:t>
      </w:r>
      <w:bookmarkEnd w:id="31"/>
      <w:bookmarkEnd w:id="32"/>
      <w:bookmarkEnd w:id="33"/>
      <w:bookmarkEnd w:id="34"/>
      <w:r w:rsidRPr="00535215">
        <w:rPr>
          <w:rFonts w:cstheme="majorHAnsi"/>
        </w:rPr>
        <w:t xml:space="preserve"> </w:t>
      </w:r>
    </w:p>
    <w:p w14:paraId="0BA59CD0" w14:textId="77777777" w:rsidR="003207DD" w:rsidRPr="00535215" w:rsidRDefault="003207DD" w:rsidP="003207DD">
      <w:pPr>
        <w:rPr>
          <w:rFonts w:cstheme="majorHAnsi"/>
          <w:lang w:val="en"/>
        </w:rPr>
      </w:pPr>
    </w:p>
    <w:p w14:paraId="6B7D8AF6" w14:textId="41F84A15" w:rsidR="003207DD" w:rsidRPr="00535215" w:rsidRDefault="003207DD" w:rsidP="003207DD">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8</w:t>
      </w:r>
      <w:r w:rsidRPr="00535215">
        <w:rPr>
          <w:rFonts w:asciiTheme="majorHAnsi" w:hAnsiTheme="majorHAnsi" w:cstheme="majorHAnsi"/>
        </w:rPr>
        <w:fldChar w:fldCharType="end"/>
      </w:r>
      <w:r w:rsidRPr="00535215">
        <w:rPr>
          <w:rFonts w:asciiTheme="majorHAnsi" w:hAnsiTheme="majorHAnsi" w:cstheme="majorHAnsi"/>
        </w:rPr>
        <w:t xml:space="preserve">: Country-level fNRB values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{"citationID":"eek2KVss","properties":{"formattedCitation":"\\super from 34\\nosupersub{}","plainCitation":"from 34","noteIndex":0},"citationItems":[{"id":50955,"uris":["http://zotero.org/groups/3864151/items/LFLAICHD"],"itemData":{"id":50955,"type":"article-journal","container-title":"Nature Climate Change","page":"266-272","title":"The Carbon Footprint of Traditional Woodfuels","volume":"5","author":[{"family":"Bailis","given":"Robert"},{"family":"Drigo","given":"Rudi"},{"family":"Ghilardi","given":"Adrian"},{"family":"Masera","given":"Omar"}],"issued":{"date-parts":[["2015"]]}},"prefix":"from "}],"schema":"https://github.com/citation-style-language/schema/raw/master/csl-citation.json"}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from 34</w:t>
      </w:r>
      <w:r w:rsidRPr="00535215">
        <w:rPr>
          <w:rFonts w:asciiTheme="majorHAnsi" w:hAnsiTheme="majorHAnsi" w:cstheme="majorHAnsi"/>
        </w:rPr>
        <w:fldChar w:fldCharType="end"/>
      </w:r>
    </w:p>
    <w:tbl>
      <w:tblPr>
        <w:tblStyle w:val="TableGridLight"/>
        <w:tblW w:w="9020" w:type="dxa"/>
        <w:tblLook w:val="04A0" w:firstRow="1" w:lastRow="0" w:firstColumn="1" w:lastColumn="0" w:noHBand="0" w:noVBand="1"/>
      </w:tblPr>
      <w:tblGrid>
        <w:gridCol w:w="2735"/>
        <w:gridCol w:w="1025"/>
        <w:gridCol w:w="1005"/>
        <w:gridCol w:w="222"/>
        <w:gridCol w:w="1857"/>
        <w:gridCol w:w="1161"/>
        <w:gridCol w:w="1015"/>
      </w:tblGrid>
      <w:tr w:rsidR="003207DD" w:rsidRPr="00535215" w14:paraId="64818011" w14:textId="77777777">
        <w:trPr>
          <w:trHeight w:val="20"/>
        </w:trPr>
        <w:tc>
          <w:tcPr>
            <w:tcW w:w="2735" w:type="dxa"/>
            <w:noWrap/>
            <w:hideMark/>
          </w:tcPr>
          <w:p w14:paraId="4A48F06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025" w:type="dxa"/>
            <w:noWrap/>
            <w:hideMark/>
          </w:tcPr>
          <w:p w14:paraId="6B3CAFE8" w14:textId="14652E6D"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05" w:type="dxa"/>
            <w:noWrap/>
            <w:hideMark/>
          </w:tcPr>
          <w:p w14:paraId="12355277" w14:textId="77777777" w:rsidR="003207DD" w:rsidRPr="00535215" w:rsidRDefault="003207DD">
            <w:pPr>
              <w:rPr>
                <w:rFonts w:cstheme="majorHAnsi"/>
                <w:b/>
                <w:color w:val="000000"/>
                <w:sz w:val="20"/>
                <w:szCs w:val="20"/>
              </w:rPr>
            </w:pPr>
            <w:r w:rsidRPr="00535215">
              <w:rPr>
                <w:rFonts w:cstheme="majorHAnsi"/>
                <w:b/>
                <w:color w:val="000000"/>
                <w:sz w:val="20"/>
                <w:szCs w:val="20"/>
              </w:rPr>
              <w:t>fNRB (%)</w:t>
            </w:r>
          </w:p>
        </w:tc>
        <w:tc>
          <w:tcPr>
            <w:tcW w:w="222" w:type="dxa"/>
            <w:noWrap/>
            <w:hideMark/>
          </w:tcPr>
          <w:p w14:paraId="22A96A63" w14:textId="77777777" w:rsidR="003207DD" w:rsidRPr="00535215" w:rsidRDefault="003207DD">
            <w:pPr>
              <w:rPr>
                <w:rFonts w:cstheme="majorHAnsi"/>
                <w:b/>
                <w:color w:val="000000"/>
                <w:sz w:val="20"/>
                <w:szCs w:val="20"/>
              </w:rPr>
            </w:pPr>
          </w:p>
        </w:tc>
        <w:tc>
          <w:tcPr>
            <w:tcW w:w="1857" w:type="dxa"/>
            <w:noWrap/>
            <w:hideMark/>
          </w:tcPr>
          <w:p w14:paraId="5863128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161" w:type="dxa"/>
            <w:noWrap/>
            <w:hideMark/>
          </w:tcPr>
          <w:p w14:paraId="6BCBD36F" w14:textId="4FD4257C"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15" w:type="dxa"/>
            <w:noWrap/>
            <w:hideMark/>
          </w:tcPr>
          <w:p w14:paraId="057B4137" w14:textId="77777777" w:rsidR="003207DD" w:rsidRPr="00535215" w:rsidRDefault="003207DD">
            <w:pPr>
              <w:rPr>
                <w:rFonts w:cstheme="majorHAnsi"/>
                <w:b/>
                <w:color w:val="000000"/>
                <w:sz w:val="20"/>
                <w:szCs w:val="20"/>
              </w:rPr>
            </w:pPr>
            <w:r w:rsidRPr="00535215">
              <w:rPr>
                <w:rFonts w:cstheme="majorHAnsi"/>
                <w:b/>
                <w:color w:val="000000"/>
                <w:sz w:val="20"/>
                <w:szCs w:val="20"/>
              </w:rPr>
              <w:t>fNRB (%)</w:t>
            </w:r>
          </w:p>
        </w:tc>
      </w:tr>
      <w:tr w:rsidR="003207DD" w:rsidRPr="00535215" w14:paraId="63050B06" w14:textId="77777777">
        <w:trPr>
          <w:trHeight w:val="20"/>
        </w:trPr>
        <w:tc>
          <w:tcPr>
            <w:tcW w:w="2735" w:type="dxa"/>
            <w:noWrap/>
            <w:hideMark/>
          </w:tcPr>
          <w:p w14:paraId="571B0901" w14:textId="005EAD3A" w:rsidR="003207DD" w:rsidRPr="00535215" w:rsidRDefault="003207DD">
            <w:pPr>
              <w:rPr>
                <w:rFonts w:cstheme="majorHAnsi"/>
                <w:color w:val="000000"/>
                <w:sz w:val="20"/>
                <w:szCs w:val="20"/>
              </w:rPr>
            </w:pPr>
            <w:r w:rsidRPr="00535215">
              <w:rPr>
                <w:rFonts w:cstheme="majorHAnsi"/>
                <w:color w:val="000000"/>
                <w:sz w:val="20"/>
                <w:szCs w:val="20"/>
              </w:rPr>
              <w:t>Afghanistan</w:t>
            </w:r>
          </w:p>
        </w:tc>
        <w:tc>
          <w:tcPr>
            <w:tcW w:w="1025" w:type="dxa"/>
            <w:noWrap/>
            <w:hideMark/>
          </w:tcPr>
          <w:p w14:paraId="43355CBB" w14:textId="77777777" w:rsidR="003207DD" w:rsidRPr="00535215" w:rsidRDefault="003207DD">
            <w:pPr>
              <w:rPr>
                <w:rFonts w:cstheme="majorHAnsi"/>
                <w:color w:val="000000"/>
                <w:sz w:val="20"/>
                <w:szCs w:val="20"/>
              </w:rPr>
            </w:pPr>
            <w:r w:rsidRPr="00535215">
              <w:rPr>
                <w:rFonts w:cstheme="majorHAnsi"/>
                <w:color w:val="000000"/>
                <w:sz w:val="20"/>
                <w:szCs w:val="20"/>
              </w:rPr>
              <w:t>AFG</w:t>
            </w:r>
          </w:p>
        </w:tc>
        <w:tc>
          <w:tcPr>
            <w:tcW w:w="1005" w:type="dxa"/>
            <w:noWrap/>
            <w:hideMark/>
          </w:tcPr>
          <w:p w14:paraId="713344F4"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E9285E" w14:textId="77777777" w:rsidR="003207DD" w:rsidRPr="00535215" w:rsidRDefault="003207DD">
            <w:pPr>
              <w:jc w:val="right"/>
              <w:rPr>
                <w:rFonts w:cstheme="majorHAnsi"/>
                <w:color w:val="000000"/>
                <w:sz w:val="20"/>
                <w:szCs w:val="20"/>
              </w:rPr>
            </w:pPr>
          </w:p>
        </w:tc>
        <w:tc>
          <w:tcPr>
            <w:tcW w:w="1857" w:type="dxa"/>
            <w:noWrap/>
            <w:hideMark/>
          </w:tcPr>
          <w:p w14:paraId="49BE955C" w14:textId="77777777" w:rsidR="003207DD" w:rsidRPr="00535215" w:rsidRDefault="003207DD">
            <w:pPr>
              <w:rPr>
                <w:rFonts w:cstheme="majorHAnsi"/>
                <w:color w:val="000000"/>
                <w:sz w:val="20"/>
                <w:szCs w:val="20"/>
              </w:rPr>
            </w:pPr>
            <w:r w:rsidRPr="00535215">
              <w:rPr>
                <w:rFonts w:cstheme="majorHAnsi"/>
                <w:color w:val="000000"/>
                <w:sz w:val="20"/>
                <w:szCs w:val="20"/>
              </w:rPr>
              <w:t>Mali</w:t>
            </w:r>
          </w:p>
        </w:tc>
        <w:tc>
          <w:tcPr>
            <w:tcW w:w="1161" w:type="dxa"/>
            <w:noWrap/>
            <w:hideMark/>
          </w:tcPr>
          <w:p w14:paraId="2F74C3E3" w14:textId="77777777" w:rsidR="003207DD" w:rsidRPr="00535215" w:rsidRDefault="003207DD">
            <w:pPr>
              <w:rPr>
                <w:rFonts w:cstheme="majorHAnsi"/>
                <w:color w:val="000000"/>
                <w:sz w:val="20"/>
                <w:szCs w:val="20"/>
              </w:rPr>
            </w:pPr>
            <w:r w:rsidRPr="00535215">
              <w:rPr>
                <w:rFonts w:cstheme="majorHAnsi"/>
                <w:color w:val="000000"/>
                <w:sz w:val="20"/>
                <w:szCs w:val="20"/>
              </w:rPr>
              <w:t>MLI</w:t>
            </w:r>
          </w:p>
        </w:tc>
        <w:tc>
          <w:tcPr>
            <w:tcW w:w="1015" w:type="dxa"/>
            <w:noWrap/>
            <w:hideMark/>
          </w:tcPr>
          <w:p w14:paraId="2D8BB0A9" w14:textId="77777777" w:rsidR="003207DD" w:rsidRPr="00535215" w:rsidRDefault="003207DD">
            <w:pPr>
              <w:jc w:val="right"/>
              <w:rPr>
                <w:rFonts w:cstheme="majorHAnsi"/>
                <w:color w:val="000000"/>
                <w:sz w:val="20"/>
                <w:szCs w:val="20"/>
              </w:rPr>
            </w:pPr>
            <w:r w:rsidRPr="00535215">
              <w:rPr>
                <w:rFonts w:cstheme="majorHAnsi"/>
                <w:color w:val="000000"/>
                <w:sz w:val="20"/>
                <w:szCs w:val="20"/>
              </w:rPr>
              <w:t>28.5</w:t>
            </w:r>
          </w:p>
        </w:tc>
      </w:tr>
      <w:tr w:rsidR="003207DD" w:rsidRPr="00535215" w14:paraId="529AA649" w14:textId="77777777">
        <w:trPr>
          <w:trHeight w:val="20"/>
        </w:trPr>
        <w:tc>
          <w:tcPr>
            <w:tcW w:w="2735" w:type="dxa"/>
            <w:noWrap/>
            <w:hideMark/>
          </w:tcPr>
          <w:p w14:paraId="5384D7E5" w14:textId="77777777" w:rsidR="003207DD" w:rsidRPr="00535215" w:rsidRDefault="003207DD">
            <w:pPr>
              <w:rPr>
                <w:rFonts w:cstheme="majorHAnsi"/>
                <w:color w:val="000000"/>
                <w:sz w:val="20"/>
                <w:szCs w:val="20"/>
              </w:rPr>
            </w:pPr>
            <w:r w:rsidRPr="00535215">
              <w:rPr>
                <w:rFonts w:cstheme="majorHAnsi"/>
                <w:color w:val="000000"/>
                <w:sz w:val="20"/>
                <w:szCs w:val="20"/>
              </w:rPr>
              <w:t>Angola</w:t>
            </w:r>
          </w:p>
        </w:tc>
        <w:tc>
          <w:tcPr>
            <w:tcW w:w="1025" w:type="dxa"/>
            <w:noWrap/>
            <w:hideMark/>
          </w:tcPr>
          <w:p w14:paraId="2A5B498E" w14:textId="77777777" w:rsidR="003207DD" w:rsidRPr="00535215" w:rsidRDefault="003207DD">
            <w:pPr>
              <w:rPr>
                <w:rFonts w:cstheme="majorHAnsi"/>
                <w:color w:val="000000"/>
                <w:sz w:val="20"/>
                <w:szCs w:val="20"/>
              </w:rPr>
            </w:pPr>
            <w:r w:rsidRPr="00535215">
              <w:rPr>
                <w:rFonts w:cstheme="majorHAnsi"/>
                <w:color w:val="000000"/>
                <w:sz w:val="20"/>
                <w:szCs w:val="20"/>
              </w:rPr>
              <w:t>AGO</w:t>
            </w:r>
          </w:p>
        </w:tc>
        <w:tc>
          <w:tcPr>
            <w:tcW w:w="1005" w:type="dxa"/>
            <w:noWrap/>
            <w:hideMark/>
          </w:tcPr>
          <w:p w14:paraId="0B218C81" w14:textId="77777777" w:rsidR="003207DD" w:rsidRPr="00535215" w:rsidRDefault="003207DD">
            <w:pPr>
              <w:jc w:val="right"/>
              <w:rPr>
                <w:rFonts w:cstheme="majorHAnsi"/>
                <w:color w:val="000000"/>
                <w:sz w:val="20"/>
                <w:szCs w:val="20"/>
              </w:rPr>
            </w:pPr>
            <w:r w:rsidRPr="00535215">
              <w:rPr>
                <w:rFonts w:cstheme="majorHAnsi"/>
                <w:color w:val="000000"/>
                <w:sz w:val="20"/>
                <w:szCs w:val="20"/>
              </w:rPr>
              <w:t>34.9</w:t>
            </w:r>
          </w:p>
        </w:tc>
        <w:tc>
          <w:tcPr>
            <w:tcW w:w="222" w:type="dxa"/>
            <w:noWrap/>
            <w:hideMark/>
          </w:tcPr>
          <w:p w14:paraId="2117E205" w14:textId="77777777" w:rsidR="003207DD" w:rsidRPr="00535215" w:rsidRDefault="003207DD">
            <w:pPr>
              <w:jc w:val="right"/>
              <w:rPr>
                <w:rFonts w:cstheme="majorHAnsi"/>
                <w:color w:val="000000"/>
                <w:sz w:val="20"/>
                <w:szCs w:val="20"/>
              </w:rPr>
            </w:pPr>
          </w:p>
        </w:tc>
        <w:tc>
          <w:tcPr>
            <w:tcW w:w="1857" w:type="dxa"/>
            <w:noWrap/>
            <w:hideMark/>
          </w:tcPr>
          <w:p w14:paraId="2C46934A" w14:textId="77777777" w:rsidR="003207DD" w:rsidRPr="00535215" w:rsidRDefault="003207DD">
            <w:pPr>
              <w:rPr>
                <w:rFonts w:cstheme="majorHAnsi"/>
                <w:color w:val="000000"/>
                <w:sz w:val="20"/>
                <w:szCs w:val="20"/>
              </w:rPr>
            </w:pPr>
            <w:r w:rsidRPr="00535215">
              <w:rPr>
                <w:rFonts w:cstheme="majorHAnsi"/>
                <w:color w:val="000000"/>
                <w:sz w:val="20"/>
                <w:szCs w:val="20"/>
              </w:rPr>
              <w:t>Myanmar</w:t>
            </w:r>
          </w:p>
        </w:tc>
        <w:tc>
          <w:tcPr>
            <w:tcW w:w="1161" w:type="dxa"/>
            <w:noWrap/>
            <w:hideMark/>
          </w:tcPr>
          <w:p w14:paraId="2A8D3D93" w14:textId="77777777" w:rsidR="003207DD" w:rsidRPr="00535215" w:rsidRDefault="003207DD">
            <w:pPr>
              <w:rPr>
                <w:rFonts w:cstheme="majorHAnsi"/>
                <w:color w:val="000000"/>
                <w:sz w:val="20"/>
                <w:szCs w:val="20"/>
              </w:rPr>
            </w:pPr>
            <w:r w:rsidRPr="00535215">
              <w:rPr>
                <w:rFonts w:cstheme="majorHAnsi"/>
                <w:color w:val="000000"/>
                <w:sz w:val="20"/>
                <w:szCs w:val="20"/>
              </w:rPr>
              <w:t>MMR</w:t>
            </w:r>
          </w:p>
        </w:tc>
        <w:tc>
          <w:tcPr>
            <w:tcW w:w="1015" w:type="dxa"/>
            <w:noWrap/>
            <w:hideMark/>
          </w:tcPr>
          <w:p w14:paraId="077FF304" w14:textId="77777777" w:rsidR="003207DD" w:rsidRPr="00535215" w:rsidRDefault="003207DD">
            <w:pPr>
              <w:jc w:val="right"/>
              <w:rPr>
                <w:rFonts w:cstheme="majorHAnsi"/>
                <w:color w:val="000000"/>
                <w:sz w:val="20"/>
                <w:szCs w:val="20"/>
              </w:rPr>
            </w:pPr>
            <w:r w:rsidRPr="00535215">
              <w:rPr>
                <w:rFonts w:cstheme="majorHAnsi"/>
                <w:color w:val="000000"/>
                <w:sz w:val="20"/>
                <w:szCs w:val="20"/>
              </w:rPr>
              <w:t>4.4</w:t>
            </w:r>
          </w:p>
        </w:tc>
      </w:tr>
      <w:tr w:rsidR="003207DD" w:rsidRPr="00535215" w14:paraId="5EB88992" w14:textId="77777777">
        <w:trPr>
          <w:trHeight w:val="20"/>
        </w:trPr>
        <w:tc>
          <w:tcPr>
            <w:tcW w:w="2735" w:type="dxa"/>
            <w:noWrap/>
            <w:hideMark/>
          </w:tcPr>
          <w:p w14:paraId="11EA2373" w14:textId="77777777" w:rsidR="003207DD" w:rsidRPr="00535215" w:rsidRDefault="003207DD">
            <w:pPr>
              <w:rPr>
                <w:rFonts w:cstheme="majorHAnsi"/>
                <w:color w:val="000000"/>
                <w:sz w:val="20"/>
                <w:szCs w:val="20"/>
              </w:rPr>
            </w:pPr>
            <w:r w:rsidRPr="00535215">
              <w:rPr>
                <w:rFonts w:cstheme="majorHAnsi"/>
                <w:color w:val="000000"/>
                <w:sz w:val="20"/>
                <w:szCs w:val="20"/>
              </w:rPr>
              <w:t>Burundi</w:t>
            </w:r>
          </w:p>
        </w:tc>
        <w:tc>
          <w:tcPr>
            <w:tcW w:w="1025" w:type="dxa"/>
            <w:noWrap/>
            <w:hideMark/>
          </w:tcPr>
          <w:p w14:paraId="5E5EBFF4" w14:textId="77777777" w:rsidR="003207DD" w:rsidRPr="00535215" w:rsidRDefault="003207DD">
            <w:pPr>
              <w:rPr>
                <w:rFonts w:cstheme="majorHAnsi"/>
                <w:color w:val="000000"/>
                <w:sz w:val="20"/>
                <w:szCs w:val="20"/>
              </w:rPr>
            </w:pPr>
            <w:r w:rsidRPr="00535215">
              <w:rPr>
                <w:rFonts w:cstheme="majorHAnsi"/>
                <w:color w:val="000000"/>
                <w:sz w:val="20"/>
                <w:szCs w:val="20"/>
              </w:rPr>
              <w:t>BDI</w:t>
            </w:r>
          </w:p>
        </w:tc>
        <w:tc>
          <w:tcPr>
            <w:tcW w:w="1005" w:type="dxa"/>
            <w:noWrap/>
            <w:hideMark/>
          </w:tcPr>
          <w:p w14:paraId="73F6D0EC" w14:textId="77777777" w:rsidR="003207DD" w:rsidRPr="00535215" w:rsidRDefault="003207DD">
            <w:pPr>
              <w:jc w:val="right"/>
              <w:rPr>
                <w:rFonts w:cstheme="majorHAnsi"/>
                <w:color w:val="000000"/>
                <w:sz w:val="20"/>
                <w:szCs w:val="20"/>
              </w:rPr>
            </w:pPr>
            <w:r w:rsidRPr="00535215">
              <w:rPr>
                <w:rFonts w:cstheme="majorHAnsi"/>
                <w:color w:val="000000"/>
                <w:sz w:val="20"/>
                <w:szCs w:val="20"/>
              </w:rPr>
              <w:t>55.5</w:t>
            </w:r>
          </w:p>
        </w:tc>
        <w:tc>
          <w:tcPr>
            <w:tcW w:w="222" w:type="dxa"/>
            <w:noWrap/>
            <w:hideMark/>
          </w:tcPr>
          <w:p w14:paraId="5EB9F368" w14:textId="77777777" w:rsidR="003207DD" w:rsidRPr="00535215" w:rsidRDefault="003207DD">
            <w:pPr>
              <w:jc w:val="right"/>
              <w:rPr>
                <w:rFonts w:cstheme="majorHAnsi"/>
                <w:color w:val="000000"/>
                <w:sz w:val="20"/>
                <w:szCs w:val="20"/>
              </w:rPr>
            </w:pPr>
          </w:p>
        </w:tc>
        <w:tc>
          <w:tcPr>
            <w:tcW w:w="1857" w:type="dxa"/>
            <w:noWrap/>
            <w:hideMark/>
          </w:tcPr>
          <w:p w14:paraId="1EBBB86C" w14:textId="77777777" w:rsidR="003207DD" w:rsidRPr="00535215" w:rsidRDefault="003207DD">
            <w:pPr>
              <w:rPr>
                <w:rFonts w:cstheme="majorHAnsi"/>
                <w:color w:val="000000"/>
                <w:sz w:val="20"/>
                <w:szCs w:val="20"/>
              </w:rPr>
            </w:pPr>
            <w:r w:rsidRPr="00535215">
              <w:rPr>
                <w:rFonts w:cstheme="majorHAnsi"/>
                <w:color w:val="000000"/>
                <w:sz w:val="20"/>
                <w:szCs w:val="20"/>
              </w:rPr>
              <w:t>Mongolia</w:t>
            </w:r>
          </w:p>
        </w:tc>
        <w:tc>
          <w:tcPr>
            <w:tcW w:w="1161" w:type="dxa"/>
            <w:noWrap/>
            <w:hideMark/>
          </w:tcPr>
          <w:p w14:paraId="229EC055" w14:textId="77777777" w:rsidR="003207DD" w:rsidRPr="00535215" w:rsidRDefault="003207DD">
            <w:pPr>
              <w:rPr>
                <w:rFonts w:cstheme="majorHAnsi"/>
                <w:color w:val="000000"/>
                <w:sz w:val="20"/>
                <w:szCs w:val="20"/>
              </w:rPr>
            </w:pPr>
            <w:r w:rsidRPr="00535215">
              <w:rPr>
                <w:rFonts w:cstheme="majorHAnsi"/>
                <w:color w:val="000000"/>
                <w:sz w:val="20"/>
                <w:szCs w:val="20"/>
              </w:rPr>
              <w:t>MNG</w:t>
            </w:r>
          </w:p>
        </w:tc>
        <w:tc>
          <w:tcPr>
            <w:tcW w:w="1015" w:type="dxa"/>
            <w:noWrap/>
            <w:hideMark/>
          </w:tcPr>
          <w:p w14:paraId="3F4540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3B48C51" w14:textId="77777777">
        <w:trPr>
          <w:trHeight w:val="20"/>
        </w:trPr>
        <w:tc>
          <w:tcPr>
            <w:tcW w:w="2735" w:type="dxa"/>
            <w:noWrap/>
            <w:hideMark/>
          </w:tcPr>
          <w:p w14:paraId="6882905C" w14:textId="77777777" w:rsidR="003207DD" w:rsidRPr="00535215" w:rsidRDefault="003207DD">
            <w:pPr>
              <w:rPr>
                <w:rFonts w:cstheme="majorHAnsi"/>
                <w:color w:val="000000"/>
                <w:sz w:val="20"/>
                <w:szCs w:val="20"/>
              </w:rPr>
            </w:pPr>
            <w:r w:rsidRPr="00535215">
              <w:rPr>
                <w:rFonts w:cstheme="majorHAnsi"/>
                <w:color w:val="000000"/>
                <w:sz w:val="20"/>
                <w:szCs w:val="20"/>
              </w:rPr>
              <w:t>Benin</w:t>
            </w:r>
          </w:p>
        </w:tc>
        <w:tc>
          <w:tcPr>
            <w:tcW w:w="1025" w:type="dxa"/>
            <w:noWrap/>
            <w:hideMark/>
          </w:tcPr>
          <w:p w14:paraId="73E90FF5" w14:textId="77777777" w:rsidR="003207DD" w:rsidRPr="00535215" w:rsidRDefault="003207DD">
            <w:pPr>
              <w:rPr>
                <w:rFonts w:cstheme="majorHAnsi"/>
                <w:color w:val="000000"/>
                <w:sz w:val="20"/>
                <w:szCs w:val="20"/>
              </w:rPr>
            </w:pPr>
            <w:r w:rsidRPr="00535215">
              <w:rPr>
                <w:rFonts w:cstheme="majorHAnsi"/>
                <w:color w:val="000000"/>
                <w:sz w:val="20"/>
                <w:szCs w:val="20"/>
              </w:rPr>
              <w:t>BEN</w:t>
            </w:r>
          </w:p>
        </w:tc>
        <w:tc>
          <w:tcPr>
            <w:tcW w:w="1005" w:type="dxa"/>
            <w:noWrap/>
            <w:hideMark/>
          </w:tcPr>
          <w:p w14:paraId="4F16117B" w14:textId="77777777" w:rsidR="003207DD" w:rsidRPr="00535215" w:rsidRDefault="003207DD">
            <w:pPr>
              <w:jc w:val="right"/>
              <w:rPr>
                <w:rFonts w:cstheme="majorHAnsi"/>
                <w:color w:val="000000"/>
                <w:sz w:val="20"/>
                <w:szCs w:val="20"/>
              </w:rPr>
            </w:pPr>
            <w:r w:rsidRPr="00535215">
              <w:rPr>
                <w:rFonts w:cstheme="majorHAnsi"/>
                <w:color w:val="000000"/>
                <w:sz w:val="20"/>
                <w:szCs w:val="20"/>
              </w:rPr>
              <w:t>19.3</w:t>
            </w:r>
          </w:p>
        </w:tc>
        <w:tc>
          <w:tcPr>
            <w:tcW w:w="222" w:type="dxa"/>
            <w:noWrap/>
            <w:hideMark/>
          </w:tcPr>
          <w:p w14:paraId="1CA96FAE" w14:textId="77777777" w:rsidR="003207DD" w:rsidRPr="00535215" w:rsidRDefault="003207DD">
            <w:pPr>
              <w:jc w:val="right"/>
              <w:rPr>
                <w:rFonts w:cstheme="majorHAnsi"/>
                <w:color w:val="000000"/>
                <w:sz w:val="20"/>
                <w:szCs w:val="20"/>
              </w:rPr>
            </w:pPr>
          </w:p>
        </w:tc>
        <w:tc>
          <w:tcPr>
            <w:tcW w:w="1857" w:type="dxa"/>
            <w:noWrap/>
            <w:hideMark/>
          </w:tcPr>
          <w:p w14:paraId="2B2E3171" w14:textId="77777777" w:rsidR="003207DD" w:rsidRPr="00535215" w:rsidRDefault="003207DD">
            <w:pPr>
              <w:rPr>
                <w:rFonts w:cstheme="majorHAnsi"/>
                <w:color w:val="000000"/>
                <w:sz w:val="20"/>
                <w:szCs w:val="20"/>
              </w:rPr>
            </w:pPr>
            <w:r w:rsidRPr="00535215">
              <w:rPr>
                <w:rFonts w:cstheme="majorHAnsi"/>
                <w:color w:val="000000"/>
                <w:sz w:val="20"/>
                <w:szCs w:val="20"/>
              </w:rPr>
              <w:t>Mozambique</w:t>
            </w:r>
          </w:p>
        </w:tc>
        <w:tc>
          <w:tcPr>
            <w:tcW w:w="1161" w:type="dxa"/>
            <w:noWrap/>
            <w:hideMark/>
          </w:tcPr>
          <w:p w14:paraId="262B7D9D" w14:textId="77777777" w:rsidR="003207DD" w:rsidRPr="00535215" w:rsidRDefault="003207DD">
            <w:pPr>
              <w:rPr>
                <w:rFonts w:cstheme="majorHAnsi"/>
                <w:color w:val="000000"/>
                <w:sz w:val="20"/>
                <w:szCs w:val="20"/>
              </w:rPr>
            </w:pPr>
            <w:r w:rsidRPr="00535215">
              <w:rPr>
                <w:rFonts w:cstheme="majorHAnsi"/>
                <w:color w:val="000000"/>
                <w:sz w:val="20"/>
                <w:szCs w:val="20"/>
              </w:rPr>
              <w:t>MOZ</w:t>
            </w:r>
          </w:p>
        </w:tc>
        <w:tc>
          <w:tcPr>
            <w:tcW w:w="1015" w:type="dxa"/>
            <w:noWrap/>
            <w:hideMark/>
          </w:tcPr>
          <w:p w14:paraId="6D7EC766" w14:textId="77777777" w:rsidR="003207DD" w:rsidRPr="00535215" w:rsidRDefault="003207DD">
            <w:pPr>
              <w:jc w:val="right"/>
              <w:rPr>
                <w:rFonts w:cstheme="majorHAnsi"/>
                <w:color w:val="000000"/>
                <w:sz w:val="20"/>
                <w:szCs w:val="20"/>
              </w:rPr>
            </w:pPr>
            <w:r w:rsidRPr="00535215">
              <w:rPr>
                <w:rFonts w:cstheme="majorHAnsi"/>
                <w:color w:val="000000"/>
                <w:sz w:val="20"/>
                <w:szCs w:val="20"/>
              </w:rPr>
              <w:t>39.6</w:t>
            </w:r>
          </w:p>
        </w:tc>
      </w:tr>
      <w:tr w:rsidR="003207DD" w:rsidRPr="00535215" w14:paraId="13E1EF87" w14:textId="77777777">
        <w:trPr>
          <w:trHeight w:val="20"/>
        </w:trPr>
        <w:tc>
          <w:tcPr>
            <w:tcW w:w="2735" w:type="dxa"/>
            <w:noWrap/>
            <w:hideMark/>
          </w:tcPr>
          <w:p w14:paraId="3077C76F" w14:textId="77777777" w:rsidR="003207DD" w:rsidRPr="00535215" w:rsidRDefault="003207DD">
            <w:pPr>
              <w:rPr>
                <w:rFonts w:cstheme="majorHAnsi"/>
                <w:color w:val="000000"/>
                <w:sz w:val="20"/>
                <w:szCs w:val="20"/>
              </w:rPr>
            </w:pPr>
            <w:r w:rsidRPr="00535215">
              <w:rPr>
                <w:rFonts w:cstheme="majorHAnsi"/>
                <w:color w:val="000000"/>
                <w:sz w:val="20"/>
                <w:szCs w:val="20"/>
              </w:rPr>
              <w:t>Burkina Faso</w:t>
            </w:r>
          </w:p>
        </w:tc>
        <w:tc>
          <w:tcPr>
            <w:tcW w:w="1025" w:type="dxa"/>
            <w:noWrap/>
            <w:hideMark/>
          </w:tcPr>
          <w:p w14:paraId="7E2AB627" w14:textId="77777777" w:rsidR="003207DD" w:rsidRPr="00535215" w:rsidRDefault="003207DD">
            <w:pPr>
              <w:rPr>
                <w:rFonts w:cstheme="majorHAnsi"/>
                <w:color w:val="000000"/>
                <w:sz w:val="20"/>
                <w:szCs w:val="20"/>
              </w:rPr>
            </w:pPr>
            <w:r w:rsidRPr="00535215">
              <w:rPr>
                <w:rFonts w:cstheme="majorHAnsi"/>
                <w:color w:val="000000"/>
                <w:sz w:val="20"/>
                <w:szCs w:val="20"/>
              </w:rPr>
              <w:t>BFA</w:t>
            </w:r>
          </w:p>
        </w:tc>
        <w:tc>
          <w:tcPr>
            <w:tcW w:w="1005" w:type="dxa"/>
            <w:noWrap/>
            <w:hideMark/>
          </w:tcPr>
          <w:p w14:paraId="479AE549" w14:textId="77777777" w:rsidR="003207DD" w:rsidRPr="00535215" w:rsidRDefault="003207DD">
            <w:pPr>
              <w:jc w:val="right"/>
              <w:rPr>
                <w:rFonts w:cstheme="majorHAnsi"/>
                <w:color w:val="000000"/>
                <w:sz w:val="20"/>
                <w:szCs w:val="20"/>
              </w:rPr>
            </w:pPr>
            <w:r w:rsidRPr="00535215">
              <w:rPr>
                <w:rFonts w:cstheme="majorHAnsi"/>
                <w:color w:val="000000"/>
                <w:sz w:val="20"/>
                <w:szCs w:val="20"/>
              </w:rPr>
              <w:t>47.1</w:t>
            </w:r>
          </w:p>
        </w:tc>
        <w:tc>
          <w:tcPr>
            <w:tcW w:w="222" w:type="dxa"/>
            <w:noWrap/>
            <w:hideMark/>
          </w:tcPr>
          <w:p w14:paraId="1C5B09BF" w14:textId="77777777" w:rsidR="003207DD" w:rsidRPr="00535215" w:rsidRDefault="003207DD">
            <w:pPr>
              <w:jc w:val="right"/>
              <w:rPr>
                <w:rFonts w:cstheme="majorHAnsi"/>
                <w:color w:val="000000"/>
                <w:sz w:val="20"/>
                <w:szCs w:val="20"/>
              </w:rPr>
            </w:pPr>
          </w:p>
        </w:tc>
        <w:tc>
          <w:tcPr>
            <w:tcW w:w="1857" w:type="dxa"/>
            <w:noWrap/>
            <w:hideMark/>
          </w:tcPr>
          <w:p w14:paraId="6B91B143" w14:textId="77777777" w:rsidR="003207DD" w:rsidRPr="00535215" w:rsidRDefault="003207DD">
            <w:pPr>
              <w:rPr>
                <w:rFonts w:cstheme="majorHAnsi"/>
                <w:color w:val="000000"/>
                <w:sz w:val="20"/>
                <w:szCs w:val="20"/>
              </w:rPr>
            </w:pPr>
            <w:r w:rsidRPr="00535215">
              <w:rPr>
                <w:rFonts w:cstheme="majorHAnsi"/>
                <w:color w:val="000000"/>
                <w:sz w:val="20"/>
                <w:szCs w:val="20"/>
              </w:rPr>
              <w:t>Mauritania</w:t>
            </w:r>
          </w:p>
        </w:tc>
        <w:tc>
          <w:tcPr>
            <w:tcW w:w="1161" w:type="dxa"/>
            <w:noWrap/>
            <w:hideMark/>
          </w:tcPr>
          <w:p w14:paraId="4F4A3F1D" w14:textId="77777777" w:rsidR="003207DD" w:rsidRPr="00535215" w:rsidRDefault="003207DD">
            <w:pPr>
              <w:rPr>
                <w:rFonts w:cstheme="majorHAnsi"/>
                <w:color w:val="000000"/>
                <w:sz w:val="20"/>
                <w:szCs w:val="20"/>
              </w:rPr>
            </w:pPr>
            <w:r w:rsidRPr="00535215">
              <w:rPr>
                <w:rFonts w:cstheme="majorHAnsi"/>
                <w:color w:val="000000"/>
                <w:sz w:val="20"/>
                <w:szCs w:val="20"/>
              </w:rPr>
              <w:t>MRT</w:t>
            </w:r>
          </w:p>
        </w:tc>
        <w:tc>
          <w:tcPr>
            <w:tcW w:w="1015" w:type="dxa"/>
            <w:noWrap/>
            <w:hideMark/>
          </w:tcPr>
          <w:p w14:paraId="6E642B67" w14:textId="77777777" w:rsidR="003207DD" w:rsidRPr="00535215" w:rsidRDefault="003207DD">
            <w:pPr>
              <w:jc w:val="right"/>
              <w:rPr>
                <w:rFonts w:cstheme="majorHAnsi"/>
                <w:color w:val="000000"/>
                <w:sz w:val="20"/>
                <w:szCs w:val="20"/>
              </w:rPr>
            </w:pPr>
            <w:r w:rsidRPr="00535215">
              <w:rPr>
                <w:rFonts w:cstheme="majorHAnsi"/>
                <w:color w:val="000000"/>
                <w:sz w:val="20"/>
                <w:szCs w:val="20"/>
              </w:rPr>
              <w:t>69.1</w:t>
            </w:r>
          </w:p>
        </w:tc>
      </w:tr>
      <w:tr w:rsidR="003207DD" w:rsidRPr="00535215" w14:paraId="033A9853" w14:textId="77777777">
        <w:trPr>
          <w:trHeight w:val="20"/>
        </w:trPr>
        <w:tc>
          <w:tcPr>
            <w:tcW w:w="2735" w:type="dxa"/>
            <w:noWrap/>
            <w:hideMark/>
          </w:tcPr>
          <w:p w14:paraId="5DAED11A" w14:textId="77777777" w:rsidR="003207DD" w:rsidRPr="00535215" w:rsidRDefault="003207DD">
            <w:pPr>
              <w:rPr>
                <w:rFonts w:cstheme="majorHAnsi"/>
                <w:color w:val="000000"/>
                <w:sz w:val="20"/>
                <w:szCs w:val="20"/>
              </w:rPr>
            </w:pPr>
            <w:r w:rsidRPr="00535215">
              <w:rPr>
                <w:rFonts w:cstheme="majorHAnsi"/>
                <w:color w:val="000000"/>
                <w:sz w:val="20"/>
                <w:szCs w:val="20"/>
              </w:rPr>
              <w:t>Bangladesh</w:t>
            </w:r>
          </w:p>
        </w:tc>
        <w:tc>
          <w:tcPr>
            <w:tcW w:w="1025" w:type="dxa"/>
            <w:noWrap/>
            <w:hideMark/>
          </w:tcPr>
          <w:p w14:paraId="1698C217" w14:textId="77777777" w:rsidR="003207DD" w:rsidRPr="00535215" w:rsidRDefault="003207DD">
            <w:pPr>
              <w:rPr>
                <w:rFonts w:cstheme="majorHAnsi"/>
                <w:color w:val="000000"/>
                <w:sz w:val="20"/>
                <w:szCs w:val="20"/>
              </w:rPr>
            </w:pPr>
            <w:r w:rsidRPr="00535215">
              <w:rPr>
                <w:rFonts w:cstheme="majorHAnsi"/>
                <w:color w:val="000000"/>
                <w:sz w:val="20"/>
                <w:szCs w:val="20"/>
              </w:rPr>
              <w:t>BGD</w:t>
            </w:r>
          </w:p>
        </w:tc>
        <w:tc>
          <w:tcPr>
            <w:tcW w:w="1005" w:type="dxa"/>
            <w:noWrap/>
            <w:hideMark/>
          </w:tcPr>
          <w:p w14:paraId="7D5AB88E" w14:textId="77777777" w:rsidR="003207DD" w:rsidRPr="00535215" w:rsidRDefault="003207DD">
            <w:pPr>
              <w:jc w:val="right"/>
              <w:rPr>
                <w:rFonts w:cstheme="majorHAnsi"/>
                <w:color w:val="000000"/>
                <w:sz w:val="20"/>
                <w:szCs w:val="20"/>
              </w:rPr>
            </w:pPr>
            <w:r w:rsidRPr="00535215">
              <w:rPr>
                <w:rFonts w:cstheme="majorHAnsi"/>
                <w:color w:val="000000"/>
                <w:sz w:val="20"/>
                <w:szCs w:val="20"/>
              </w:rPr>
              <w:t>50.9</w:t>
            </w:r>
          </w:p>
        </w:tc>
        <w:tc>
          <w:tcPr>
            <w:tcW w:w="222" w:type="dxa"/>
            <w:noWrap/>
            <w:hideMark/>
          </w:tcPr>
          <w:p w14:paraId="1C671560" w14:textId="77777777" w:rsidR="003207DD" w:rsidRPr="00535215" w:rsidRDefault="003207DD">
            <w:pPr>
              <w:jc w:val="right"/>
              <w:rPr>
                <w:rFonts w:cstheme="majorHAnsi"/>
                <w:color w:val="000000"/>
                <w:sz w:val="20"/>
                <w:szCs w:val="20"/>
              </w:rPr>
            </w:pPr>
          </w:p>
        </w:tc>
        <w:tc>
          <w:tcPr>
            <w:tcW w:w="1857" w:type="dxa"/>
            <w:noWrap/>
            <w:hideMark/>
          </w:tcPr>
          <w:p w14:paraId="39ABCC08" w14:textId="77777777" w:rsidR="003207DD" w:rsidRPr="00535215" w:rsidRDefault="003207DD">
            <w:pPr>
              <w:rPr>
                <w:rFonts w:cstheme="majorHAnsi"/>
                <w:color w:val="000000"/>
                <w:sz w:val="20"/>
                <w:szCs w:val="20"/>
              </w:rPr>
            </w:pPr>
            <w:r w:rsidRPr="00535215">
              <w:rPr>
                <w:rFonts w:cstheme="majorHAnsi"/>
                <w:color w:val="000000"/>
                <w:sz w:val="20"/>
                <w:szCs w:val="20"/>
              </w:rPr>
              <w:t>Malawi</w:t>
            </w:r>
          </w:p>
        </w:tc>
        <w:tc>
          <w:tcPr>
            <w:tcW w:w="1161" w:type="dxa"/>
            <w:noWrap/>
            <w:hideMark/>
          </w:tcPr>
          <w:p w14:paraId="0EBF25AD" w14:textId="77777777" w:rsidR="003207DD" w:rsidRPr="00535215" w:rsidRDefault="003207DD">
            <w:pPr>
              <w:rPr>
                <w:rFonts w:cstheme="majorHAnsi"/>
                <w:color w:val="000000"/>
                <w:sz w:val="20"/>
                <w:szCs w:val="20"/>
              </w:rPr>
            </w:pPr>
            <w:r w:rsidRPr="00535215">
              <w:rPr>
                <w:rFonts w:cstheme="majorHAnsi"/>
                <w:color w:val="000000"/>
                <w:sz w:val="20"/>
                <w:szCs w:val="20"/>
              </w:rPr>
              <w:t>MWI</w:t>
            </w:r>
          </w:p>
        </w:tc>
        <w:tc>
          <w:tcPr>
            <w:tcW w:w="1015" w:type="dxa"/>
            <w:noWrap/>
            <w:hideMark/>
          </w:tcPr>
          <w:p w14:paraId="56151E5C" w14:textId="77777777" w:rsidR="003207DD" w:rsidRPr="00535215" w:rsidRDefault="003207DD">
            <w:pPr>
              <w:jc w:val="right"/>
              <w:rPr>
                <w:rFonts w:cstheme="majorHAnsi"/>
                <w:color w:val="000000"/>
                <w:sz w:val="20"/>
                <w:szCs w:val="20"/>
              </w:rPr>
            </w:pPr>
            <w:r w:rsidRPr="00535215">
              <w:rPr>
                <w:rFonts w:cstheme="majorHAnsi"/>
                <w:color w:val="000000"/>
                <w:sz w:val="20"/>
                <w:szCs w:val="20"/>
              </w:rPr>
              <w:t>32.8</w:t>
            </w:r>
          </w:p>
        </w:tc>
      </w:tr>
      <w:tr w:rsidR="003207DD" w:rsidRPr="00535215" w14:paraId="6AEF8C1B" w14:textId="77777777">
        <w:trPr>
          <w:trHeight w:val="20"/>
        </w:trPr>
        <w:tc>
          <w:tcPr>
            <w:tcW w:w="2735" w:type="dxa"/>
            <w:noWrap/>
            <w:hideMark/>
          </w:tcPr>
          <w:p w14:paraId="79F26704" w14:textId="77777777" w:rsidR="003207DD" w:rsidRPr="00535215" w:rsidRDefault="003207DD">
            <w:pPr>
              <w:rPr>
                <w:rFonts w:cstheme="majorHAnsi"/>
                <w:color w:val="000000"/>
                <w:sz w:val="20"/>
                <w:szCs w:val="20"/>
              </w:rPr>
            </w:pPr>
            <w:r w:rsidRPr="00535215">
              <w:rPr>
                <w:rFonts w:cstheme="majorHAnsi"/>
                <w:color w:val="000000"/>
                <w:sz w:val="20"/>
                <w:szCs w:val="20"/>
              </w:rPr>
              <w:t>Bosnia and Herzegovina</w:t>
            </w:r>
          </w:p>
        </w:tc>
        <w:tc>
          <w:tcPr>
            <w:tcW w:w="1025" w:type="dxa"/>
            <w:noWrap/>
            <w:hideMark/>
          </w:tcPr>
          <w:p w14:paraId="6366ED81" w14:textId="77777777" w:rsidR="003207DD" w:rsidRPr="00535215" w:rsidRDefault="003207DD">
            <w:pPr>
              <w:rPr>
                <w:rFonts w:cstheme="majorHAnsi"/>
                <w:color w:val="000000"/>
                <w:sz w:val="20"/>
                <w:szCs w:val="20"/>
              </w:rPr>
            </w:pPr>
            <w:r w:rsidRPr="00535215">
              <w:rPr>
                <w:rFonts w:cstheme="majorHAnsi"/>
                <w:color w:val="000000"/>
                <w:sz w:val="20"/>
                <w:szCs w:val="20"/>
              </w:rPr>
              <w:t>BIH</w:t>
            </w:r>
          </w:p>
        </w:tc>
        <w:tc>
          <w:tcPr>
            <w:tcW w:w="1005" w:type="dxa"/>
            <w:noWrap/>
            <w:hideMark/>
          </w:tcPr>
          <w:p w14:paraId="7EB251BD"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c>
          <w:tcPr>
            <w:tcW w:w="222" w:type="dxa"/>
            <w:noWrap/>
            <w:hideMark/>
          </w:tcPr>
          <w:p w14:paraId="19F6C4BC" w14:textId="77777777" w:rsidR="003207DD" w:rsidRPr="00535215" w:rsidRDefault="003207DD">
            <w:pPr>
              <w:jc w:val="right"/>
              <w:rPr>
                <w:rFonts w:cstheme="majorHAnsi"/>
                <w:color w:val="000000"/>
                <w:sz w:val="20"/>
                <w:szCs w:val="20"/>
              </w:rPr>
            </w:pPr>
          </w:p>
        </w:tc>
        <w:tc>
          <w:tcPr>
            <w:tcW w:w="1857" w:type="dxa"/>
            <w:noWrap/>
            <w:hideMark/>
          </w:tcPr>
          <w:p w14:paraId="2AE62A8D" w14:textId="77777777" w:rsidR="003207DD" w:rsidRPr="00535215" w:rsidRDefault="003207DD">
            <w:pPr>
              <w:rPr>
                <w:rFonts w:cstheme="majorHAnsi"/>
                <w:color w:val="000000"/>
                <w:sz w:val="20"/>
                <w:szCs w:val="20"/>
              </w:rPr>
            </w:pPr>
            <w:r w:rsidRPr="00535215">
              <w:rPr>
                <w:rFonts w:cstheme="majorHAnsi"/>
                <w:color w:val="000000"/>
                <w:sz w:val="20"/>
                <w:szCs w:val="20"/>
              </w:rPr>
              <w:t>Namibia</w:t>
            </w:r>
          </w:p>
        </w:tc>
        <w:tc>
          <w:tcPr>
            <w:tcW w:w="1161" w:type="dxa"/>
            <w:noWrap/>
            <w:hideMark/>
          </w:tcPr>
          <w:p w14:paraId="5AFB3D49" w14:textId="77777777" w:rsidR="003207DD" w:rsidRPr="00535215" w:rsidRDefault="003207DD">
            <w:pPr>
              <w:rPr>
                <w:rFonts w:cstheme="majorHAnsi"/>
                <w:color w:val="000000"/>
                <w:sz w:val="20"/>
                <w:szCs w:val="20"/>
              </w:rPr>
            </w:pPr>
            <w:r w:rsidRPr="00535215">
              <w:rPr>
                <w:rFonts w:cstheme="majorHAnsi"/>
                <w:color w:val="000000"/>
                <w:sz w:val="20"/>
                <w:szCs w:val="20"/>
              </w:rPr>
              <w:t>NAM</w:t>
            </w:r>
          </w:p>
        </w:tc>
        <w:tc>
          <w:tcPr>
            <w:tcW w:w="1015" w:type="dxa"/>
            <w:noWrap/>
            <w:hideMark/>
          </w:tcPr>
          <w:p w14:paraId="736B0018" w14:textId="77777777" w:rsidR="003207DD" w:rsidRPr="00535215" w:rsidRDefault="003207DD">
            <w:pPr>
              <w:jc w:val="right"/>
              <w:rPr>
                <w:rFonts w:cstheme="majorHAnsi"/>
                <w:color w:val="000000"/>
                <w:sz w:val="20"/>
                <w:szCs w:val="20"/>
              </w:rPr>
            </w:pPr>
            <w:r w:rsidRPr="00535215">
              <w:rPr>
                <w:rFonts w:cstheme="majorHAnsi"/>
                <w:color w:val="000000"/>
                <w:sz w:val="20"/>
                <w:szCs w:val="20"/>
              </w:rPr>
              <w:t>45.3</w:t>
            </w:r>
          </w:p>
        </w:tc>
      </w:tr>
      <w:tr w:rsidR="003207DD" w:rsidRPr="00535215" w14:paraId="6E5DB319" w14:textId="77777777">
        <w:trPr>
          <w:trHeight w:val="20"/>
        </w:trPr>
        <w:tc>
          <w:tcPr>
            <w:tcW w:w="2735" w:type="dxa"/>
            <w:noWrap/>
            <w:hideMark/>
          </w:tcPr>
          <w:p w14:paraId="02DEDD86" w14:textId="77777777" w:rsidR="003207DD" w:rsidRPr="00535215" w:rsidRDefault="003207DD">
            <w:pPr>
              <w:rPr>
                <w:rFonts w:cstheme="majorHAnsi"/>
                <w:color w:val="000000"/>
                <w:sz w:val="20"/>
                <w:szCs w:val="20"/>
              </w:rPr>
            </w:pPr>
            <w:r w:rsidRPr="00535215">
              <w:rPr>
                <w:rFonts w:cstheme="majorHAnsi"/>
                <w:color w:val="000000"/>
                <w:sz w:val="20"/>
                <w:szCs w:val="20"/>
              </w:rPr>
              <w:t>Bolivia (Plurinational State of)</w:t>
            </w:r>
          </w:p>
        </w:tc>
        <w:tc>
          <w:tcPr>
            <w:tcW w:w="1025" w:type="dxa"/>
            <w:noWrap/>
            <w:hideMark/>
          </w:tcPr>
          <w:p w14:paraId="3AE51EF1" w14:textId="77777777" w:rsidR="003207DD" w:rsidRPr="00535215" w:rsidRDefault="003207DD">
            <w:pPr>
              <w:rPr>
                <w:rFonts w:cstheme="majorHAnsi"/>
                <w:color w:val="000000"/>
                <w:sz w:val="20"/>
                <w:szCs w:val="20"/>
              </w:rPr>
            </w:pPr>
            <w:r w:rsidRPr="00535215">
              <w:rPr>
                <w:rFonts w:cstheme="majorHAnsi"/>
                <w:color w:val="000000"/>
                <w:sz w:val="20"/>
                <w:szCs w:val="20"/>
              </w:rPr>
              <w:t>BOL</w:t>
            </w:r>
          </w:p>
        </w:tc>
        <w:tc>
          <w:tcPr>
            <w:tcW w:w="1005" w:type="dxa"/>
            <w:noWrap/>
            <w:hideMark/>
          </w:tcPr>
          <w:p w14:paraId="02E0E56A" w14:textId="77777777" w:rsidR="003207DD" w:rsidRPr="00535215" w:rsidRDefault="003207DD">
            <w:pPr>
              <w:jc w:val="right"/>
              <w:rPr>
                <w:rFonts w:cstheme="majorHAnsi"/>
                <w:color w:val="000000"/>
                <w:sz w:val="20"/>
                <w:szCs w:val="20"/>
              </w:rPr>
            </w:pPr>
            <w:r w:rsidRPr="00535215">
              <w:rPr>
                <w:rFonts w:cstheme="majorHAnsi"/>
                <w:color w:val="000000"/>
                <w:sz w:val="20"/>
                <w:szCs w:val="20"/>
              </w:rPr>
              <w:t>22.2</w:t>
            </w:r>
          </w:p>
        </w:tc>
        <w:tc>
          <w:tcPr>
            <w:tcW w:w="222" w:type="dxa"/>
            <w:noWrap/>
            <w:hideMark/>
          </w:tcPr>
          <w:p w14:paraId="08CDC02B" w14:textId="77777777" w:rsidR="003207DD" w:rsidRPr="00535215" w:rsidRDefault="003207DD">
            <w:pPr>
              <w:jc w:val="right"/>
              <w:rPr>
                <w:rFonts w:cstheme="majorHAnsi"/>
                <w:color w:val="000000"/>
                <w:sz w:val="20"/>
                <w:szCs w:val="20"/>
              </w:rPr>
            </w:pPr>
          </w:p>
        </w:tc>
        <w:tc>
          <w:tcPr>
            <w:tcW w:w="1857" w:type="dxa"/>
            <w:noWrap/>
            <w:hideMark/>
          </w:tcPr>
          <w:p w14:paraId="5851EEFD" w14:textId="77777777" w:rsidR="003207DD" w:rsidRPr="00535215" w:rsidRDefault="003207DD">
            <w:pPr>
              <w:rPr>
                <w:rFonts w:cstheme="majorHAnsi"/>
                <w:color w:val="000000"/>
                <w:sz w:val="20"/>
                <w:szCs w:val="20"/>
              </w:rPr>
            </w:pPr>
            <w:r w:rsidRPr="00535215">
              <w:rPr>
                <w:rFonts w:cstheme="majorHAnsi"/>
                <w:color w:val="000000"/>
                <w:sz w:val="20"/>
                <w:szCs w:val="20"/>
              </w:rPr>
              <w:t>Niger</w:t>
            </w:r>
          </w:p>
        </w:tc>
        <w:tc>
          <w:tcPr>
            <w:tcW w:w="1161" w:type="dxa"/>
            <w:noWrap/>
            <w:hideMark/>
          </w:tcPr>
          <w:p w14:paraId="5A4A47AD" w14:textId="77777777" w:rsidR="003207DD" w:rsidRPr="00535215" w:rsidRDefault="003207DD">
            <w:pPr>
              <w:rPr>
                <w:rFonts w:cstheme="majorHAnsi"/>
                <w:color w:val="000000"/>
                <w:sz w:val="20"/>
                <w:szCs w:val="20"/>
              </w:rPr>
            </w:pPr>
            <w:r w:rsidRPr="00535215">
              <w:rPr>
                <w:rFonts w:cstheme="majorHAnsi"/>
                <w:color w:val="000000"/>
                <w:sz w:val="20"/>
                <w:szCs w:val="20"/>
              </w:rPr>
              <w:t>NER</w:t>
            </w:r>
          </w:p>
        </w:tc>
        <w:tc>
          <w:tcPr>
            <w:tcW w:w="1015" w:type="dxa"/>
            <w:noWrap/>
            <w:hideMark/>
          </w:tcPr>
          <w:p w14:paraId="6EAC985A" w14:textId="77777777" w:rsidR="003207DD" w:rsidRPr="00535215" w:rsidRDefault="003207DD">
            <w:pPr>
              <w:jc w:val="right"/>
              <w:rPr>
                <w:rFonts w:cstheme="majorHAnsi"/>
                <w:color w:val="000000"/>
                <w:sz w:val="20"/>
                <w:szCs w:val="20"/>
              </w:rPr>
            </w:pPr>
            <w:r w:rsidRPr="00535215">
              <w:rPr>
                <w:rFonts w:cstheme="majorHAnsi"/>
                <w:color w:val="000000"/>
                <w:sz w:val="20"/>
                <w:szCs w:val="20"/>
              </w:rPr>
              <w:t>49.0</w:t>
            </w:r>
          </w:p>
        </w:tc>
      </w:tr>
      <w:tr w:rsidR="003207DD" w:rsidRPr="00535215" w14:paraId="23035AE0" w14:textId="77777777">
        <w:trPr>
          <w:trHeight w:val="20"/>
        </w:trPr>
        <w:tc>
          <w:tcPr>
            <w:tcW w:w="2735" w:type="dxa"/>
            <w:noWrap/>
            <w:hideMark/>
          </w:tcPr>
          <w:p w14:paraId="1BACB068" w14:textId="77777777" w:rsidR="003207DD" w:rsidRPr="00535215" w:rsidRDefault="003207DD">
            <w:pPr>
              <w:rPr>
                <w:rFonts w:cstheme="majorHAnsi"/>
                <w:color w:val="000000"/>
                <w:sz w:val="20"/>
                <w:szCs w:val="20"/>
              </w:rPr>
            </w:pPr>
            <w:r w:rsidRPr="00535215">
              <w:rPr>
                <w:rFonts w:cstheme="majorHAnsi"/>
                <w:color w:val="000000"/>
                <w:sz w:val="20"/>
                <w:szCs w:val="20"/>
              </w:rPr>
              <w:t>Brazil</w:t>
            </w:r>
          </w:p>
        </w:tc>
        <w:tc>
          <w:tcPr>
            <w:tcW w:w="1025" w:type="dxa"/>
            <w:noWrap/>
            <w:hideMark/>
          </w:tcPr>
          <w:p w14:paraId="4AF85607" w14:textId="77777777" w:rsidR="003207DD" w:rsidRPr="00535215" w:rsidRDefault="003207DD">
            <w:pPr>
              <w:rPr>
                <w:rFonts w:cstheme="majorHAnsi"/>
                <w:color w:val="000000"/>
                <w:sz w:val="20"/>
                <w:szCs w:val="20"/>
              </w:rPr>
            </w:pPr>
            <w:r w:rsidRPr="00535215">
              <w:rPr>
                <w:rFonts w:cstheme="majorHAnsi"/>
                <w:color w:val="000000"/>
                <w:sz w:val="20"/>
                <w:szCs w:val="20"/>
              </w:rPr>
              <w:t>BRA</w:t>
            </w:r>
          </w:p>
        </w:tc>
        <w:tc>
          <w:tcPr>
            <w:tcW w:w="1005" w:type="dxa"/>
            <w:noWrap/>
            <w:hideMark/>
          </w:tcPr>
          <w:p w14:paraId="340938FD" w14:textId="77777777" w:rsidR="003207DD" w:rsidRPr="00535215" w:rsidRDefault="003207DD">
            <w:pPr>
              <w:jc w:val="right"/>
              <w:rPr>
                <w:rFonts w:cstheme="majorHAnsi"/>
                <w:color w:val="000000"/>
                <w:sz w:val="20"/>
                <w:szCs w:val="20"/>
              </w:rPr>
            </w:pPr>
            <w:r w:rsidRPr="00535215">
              <w:rPr>
                <w:rFonts w:cstheme="majorHAnsi"/>
                <w:color w:val="000000"/>
                <w:sz w:val="20"/>
                <w:szCs w:val="20"/>
              </w:rPr>
              <w:t>17.4</w:t>
            </w:r>
          </w:p>
        </w:tc>
        <w:tc>
          <w:tcPr>
            <w:tcW w:w="222" w:type="dxa"/>
            <w:noWrap/>
            <w:hideMark/>
          </w:tcPr>
          <w:p w14:paraId="60DC11B5" w14:textId="77777777" w:rsidR="003207DD" w:rsidRPr="00535215" w:rsidRDefault="003207DD">
            <w:pPr>
              <w:jc w:val="right"/>
              <w:rPr>
                <w:rFonts w:cstheme="majorHAnsi"/>
                <w:color w:val="000000"/>
                <w:sz w:val="20"/>
                <w:szCs w:val="20"/>
              </w:rPr>
            </w:pPr>
          </w:p>
        </w:tc>
        <w:tc>
          <w:tcPr>
            <w:tcW w:w="1857" w:type="dxa"/>
            <w:noWrap/>
            <w:hideMark/>
          </w:tcPr>
          <w:p w14:paraId="75A037C0" w14:textId="77777777" w:rsidR="003207DD" w:rsidRPr="00535215" w:rsidRDefault="003207DD">
            <w:pPr>
              <w:rPr>
                <w:rFonts w:cstheme="majorHAnsi"/>
                <w:color w:val="000000"/>
                <w:sz w:val="20"/>
                <w:szCs w:val="20"/>
              </w:rPr>
            </w:pPr>
            <w:r w:rsidRPr="00535215">
              <w:rPr>
                <w:rFonts w:cstheme="majorHAnsi"/>
                <w:color w:val="000000"/>
                <w:sz w:val="20"/>
                <w:szCs w:val="20"/>
              </w:rPr>
              <w:t>Nigeria</w:t>
            </w:r>
          </w:p>
        </w:tc>
        <w:tc>
          <w:tcPr>
            <w:tcW w:w="1161" w:type="dxa"/>
            <w:noWrap/>
            <w:hideMark/>
          </w:tcPr>
          <w:p w14:paraId="1E87A947" w14:textId="77777777" w:rsidR="003207DD" w:rsidRPr="00535215" w:rsidRDefault="003207DD">
            <w:pPr>
              <w:rPr>
                <w:rFonts w:cstheme="majorHAnsi"/>
                <w:color w:val="000000"/>
                <w:sz w:val="20"/>
                <w:szCs w:val="20"/>
              </w:rPr>
            </w:pPr>
            <w:r w:rsidRPr="00535215">
              <w:rPr>
                <w:rFonts w:cstheme="majorHAnsi"/>
                <w:color w:val="000000"/>
                <w:sz w:val="20"/>
                <w:szCs w:val="20"/>
              </w:rPr>
              <w:t>NGA</w:t>
            </w:r>
          </w:p>
        </w:tc>
        <w:tc>
          <w:tcPr>
            <w:tcW w:w="1015" w:type="dxa"/>
            <w:noWrap/>
            <w:hideMark/>
          </w:tcPr>
          <w:p w14:paraId="5575CB41" w14:textId="77777777" w:rsidR="003207DD" w:rsidRPr="00535215" w:rsidRDefault="003207DD">
            <w:pPr>
              <w:jc w:val="right"/>
              <w:rPr>
                <w:rFonts w:cstheme="majorHAnsi"/>
                <w:color w:val="000000"/>
                <w:sz w:val="20"/>
                <w:szCs w:val="20"/>
              </w:rPr>
            </w:pPr>
            <w:r w:rsidRPr="00535215">
              <w:rPr>
                <w:rFonts w:cstheme="majorHAnsi"/>
                <w:color w:val="000000"/>
                <w:sz w:val="20"/>
                <w:szCs w:val="20"/>
              </w:rPr>
              <w:t>18.8</w:t>
            </w:r>
          </w:p>
        </w:tc>
      </w:tr>
      <w:tr w:rsidR="003207DD" w:rsidRPr="00535215" w14:paraId="5F00A4BF" w14:textId="77777777">
        <w:trPr>
          <w:trHeight w:val="20"/>
        </w:trPr>
        <w:tc>
          <w:tcPr>
            <w:tcW w:w="2735" w:type="dxa"/>
            <w:noWrap/>
            <w:hideMark/>
          </w:tcPr>
          <w:p w14:paraId="52C20A2E" w14:textId="77777777" w:rsidR="003207DD" w:rsidRPr="00535215" w:rsidRDefault="003207DD">
            <w:pPr>
              <w:rPr>
                <w:rFonts w:cstheme="majorHAnsi"/>
                <w:color w:val="000000"/>
                <w:sz w:val="20"/>
                <w:szCs w:val="20"/>
              </w:rPr>
            </w:pPr>
            <w:r w:rsidRPr="00535215">
              <w:rPr>
                <w:rFonts w:cstheme="majorHAnsi"/>
                <w:color w:val="000000"/>
                <w:sz w:val="20"/>
                <w:szCs w:val="20"/>
              </w:rPr>
              <w:t>Botswana</w:t>
            </w:r>
          </w:p>
        </w:tc>
        <w:tc>
          <w:tcPr>
            <w:tcW w:w="1025" w:type="dxa"/>
            <w:noWrap/>
            <w:hideMark/>
          </w:tcPr>
          <w:p w14:paraId="790D797F" w14:textId="77777777" w:rsidR="003207DD" w:rsidRPr="00535215" w:rsidRDefault="003207DD">
            <w:pPr>
              <w:rPr>
                <w:rFonts w:cstheme="majorHAnsi"/>
                <w:color w:val="000000"/>
                <w:sz w:val="20"/>
                <w:szCs w:val="20"/>
              </w:rPr>
            </w:pPr>
            <w:r w:rsidRPr="00535215">
              <w:rPr>
                <w:rFonts w:cstheme="majorHAnsi"/>
                <w:color w:val="000000"/>
                <w:sz w:val="20"/>
                <w:szCs w:val="20"/>
              </w:rPr>
              <w:t>BWA</w:t>
            </w:r>
          </w:p>
        </w:tc>
        <w:tc>
          <w:tcPr>
            <w:tcW w:w="1005" w:type="dxa"/>
            <w:noWrap/>
            <w:hideMark/>
          </w:tcPr>
          <w:p w14:paraId="14FB07D5" w14:textId="77777777" w:rsidR="003207DD" w:rsidRPr="00535215" w:rsidRDefault="003207DD">
            <w:pPr>
              <w:jc w:val="right"/>
              <w:rPr>
                <w:rFonts w:cstheme="majorHAnsi"/>
                <w:color w:val="000000"/>
                <w:sz w:val="20"/>
                <w:szCs w:val="20"/>
              </w:rPr>
            </w:pPr>
            <w:r w:rsidRPr="00535215">
              <w:rPr>
                <w:rFonts w:cstheme="majorHAnsi"/>
                <w:color w:val="000000"/>
                <w:sz w:val="20"/>
                <w:szCs w:val="20"/>
              </w:rPr>
              <w:t>17.0</w:t>
            </w:r>
          </w:p>
        </w:tc>
        <w:tc>
          <w:tcPr>
            <w:tcW w:w="222" w:type="dxa"/>
            <w:noWrap/>
            <w:hideMark/>
          </w:tcPr>
          <w:p w14:paraId="7D68323E" w14:textId="77777777" w:rsidR="003207DD" w:rsidRPr="00535215" w:rsidRDefault="003207DD">
            <w:pPr>
              <w:jc w:val="right"/>
              <w:rPr>
                <w:rFonts w:cstheme="majorHAnsi"/>
                <w:color w:val="000000"/>
                <w:sz w:val="20"/>
                <w:szCs w:val="20"/>
              </w:rPr>
            </w:pPr>
          </w:p>
        </w:tc>
        <w:tc>
          <w:tcPr>
            <w:tcW w:w="1857" w:type="dxa"/>
            <w:noWrap/>
            <w:hideMark/>
          </w:tcPr>
          <w:p w14:paraId="215C79C0" w14:textId="77777777" w:rsidR="003207DD" w:rsidRPr="00535215" w:rsidRDefault="003207DD">
            <w:pPr>
              <w:rPr>
                <w:rFonts w:cstheme="majorHAnsi"/>
                <w:color w:val="000000"/>
                <w:sz w:val="20"/>
                <w:szCs w:val="20"/>
              </w:rPr>
            </w:pPr>
            <w:r w:rsidRPr="00535215">
              <w:rPr>
                <w:rFonts w:cstheme="majorHAnsi"/>
                <w:color w:val="000000"/>
                <w:sz w:val="20"/>
                <w:szCs w:val="20"/>
              </w:rPr>
              <w:t>Nicaragua</w:t>
            </w:r>
          </w:p>
        </w:tc>
        <w:tc>
          <w:tcPr>
            <w:tcW w:w="1161" w:type="dxa"/>
            <w:noWrap/>
            <w:hideMark/>
          </w:tcPr>
          <w:p w14:paraId="73B76CB9" w14:textId="77777777" w:rsidR="003207DD" w:rsidRPr="00535215" w:rsidRDefault="003207DD">
            <w:pPr>
              <w:rPr>
                <w:rFonts w:cstheme="majorHAnsi"/>
                <w:color w:val="000000"/>
                <w:sz w:val="20"/>
                <w:szCs w:val="20"/>
              </w:rPr>
            </w:pPr>
            <w:r w:rsidRPr="00535215">
              <w:rPr>
                <w:rFonts w:cstheme="majorHAnsi"/>
                <w:color w:val="000000"/>
                <w:sz w:val="20"/>
                <w:szCs w:val="20"/>
              </w:rPr>
              <w:t>NIC</w:t>
            </w:r>
          </w:p>
        </w:tc>
        <w:tc>
          <w:tcPr>
            <w:tcW w:w="1015" w:type="dxa"/>
            <w:noWrap/>
            <w:hideMark/>
          </w:tcPr>
          <w:p w14:paraId="5ED2FB54" w14:textId="77777777" w:rsidR="003207DD" w:rsidRPr="00535215" w:rsidRDefault="003207DD">
            <w:pPr>
              <w:jc w:val="right"/>
              <w:rPr>
                <w:rFonts w:cstheme="majorHAnsi"/>
                <w:color w:val="000000"/>
                <w:sz w:val="20"/>
                <w:szCs w:val="20"/>
              </w:rPr>
            </w:pPr>
            <w:r w:rsidRPr="00535215">
              <w:rPr>
                <w:rFonts w:cstheme="majorHAnsi"/>
                <w:color w:val="000000"/>
                <w:sz w:val="20"/>
                <w:szCs w:val="20"/>
              </w:rPr>
              <w:t>31.9</w:t>
            </w:r>
          </w:p>
        </w:tc>
      </w:tr>
      <w:tr w:rsidR="003207DD" w:rsidRPr="00535215" w14:paraId="563439E1" w14:textId="77777777">
        <w:trPr>
          <w:trHeight w:val="20"/>
        </w:trPr>
        <w:tc>
          <w:tcPr>
            <w:tcW w:w="2735" w:type="dxa"/>
            <w:noWrap/>
            <w:hideMark/>
          </w:tcPr>
          <w:p w14:paraId="36BD2E6B" w14:textId="77777777" w:rsidR="003207DD" w:rsidRPr="00535215" w:rsidRDefault="003207DD">
            <w:pPr>
              <w:rPr>
                <w:rFonts w:cstheme="majorHAnsi"/>
                <w:color w:val="000000"/>
                <w:sz w:val="20"/>
                <w:szCs w:val="20"/>
              </w:rPr>
            </w:pPr>
            <w:r w:rsidRPr="00535215">
              <w:rPr>
                <w:rFonts w:cstheme="majorHAnsi"/>
                <w:color w:val="000000"/>
                <w:sz w:val="20"/>
                <w:szCs w:val="20"/>
              </w:rPr>
              <w:t>Central African Republic</w:t>
            </w:r>
          </w:p>
        </w:tc>
        <w:tc>
          <w:tcPr>
            <w:tcW w:w="1025" w:type="dxa"/>
            <w:noWrap/>
            <w:hideMark/>
          </w:tcPr>
          <w:p w14:paraId="12AAA274" w14:textId="77777777" w:rsidR="003207DD" w:rsidRPr="00535215" w:rsidRDefault="003207DD">
            <w:pPr>
              <w:rPr>
                <w:rFonts w:cstheme="majorHAnsi"/>
                <w:color w:val="000000"/>
                <w:sz w:val="20"/>
                <w:szCs w:val="20"/>
              </w:rPr>
            </w:pPr>
            <w:r w:rsidRPr="00535215">
              <w:rPr>
                <w:rFonts w:cstheme="majorHAnsi"/>
                <w:color w:val="000000"/>
                <w:sz w:val="20"/>
                <w:szCs w:val="20"/>
              </w:rPr>
              <w:t>CAF</w:t>
            </w:r>
          </w:p>
        </w:tc>
        <w:tc>
          <w:tcPr>
            <w:tcW w:w="1005" w:type="dxa"/>
            <w:noWrap/>
            <w:hideMark/>
          </w:tcPr>
          <w:p w14:paraId="3726FEFA"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6E10978E" w14:textId="77777777" w:rsidR="003207DD" w:rsidRPr="00535215" w:rsidRDefault="003207DD">
            <w:pPr>
              <w:jc w:val="right"/>
              <w:rPr>
                <w:rFonts w:cstheme="majorHAnsi"/>
                <w:color w:val="000000"/>
                <w:sz w:val="20"/>
                <w:szCs w:val="20"/>
              </w:rPr>
            </w:pPr>
          </w:p>
        </w:tc>
        <w:tc>
          <w:tcPr>
            <w:tcW w:w="1857" w:type="dxa"/>
            <w:noWrap/>
            <w:hideMark/>
          </w:tcPr>
          <w:p w14:paraId="0D932185" w14:textId="77777777" w:rsidR="003207DD" w:rsidRPr="00535215" w:rsidRDefault="003207DD">
            <w:pPr>
              <w:rPr>
                <w:rFonts w:cstheme="majorHAnsi"/>
                <w:color w:val="000000"/>
                <w:sz w:val="20"/>
                <w:szCs w:val="20"/>
              </w:rPr>
            </w:pPr>
            <w:r w:rsidRPr="00535215">
              <w:rPr>
                <w:rFonts w:cstheme="majorHAnsi"/>
                <w:color w:val="000000"/>
                <w:sz w:val="20"/>
                <w:szCs w:val="20"/>
              </w:rPr>
              <w:t>Nepal</w:t>
            </w:r>
          </w:p>
        </w:tc>
        <w:tc>
          <w:tcPr>
            <w:tcW w:w="1161" w:type="dxa"/>
            <w:noWrap/>
            <w:hideMark/>
          </w:tcPr>
          <w:p w14:paraId="60799367" w14:textId="77777777" w:rsidR="003207DD" w:rsidRPr="00535215" w:rsidRDefault="003207DD">
            <w:pPr>
              <w:rPr>
                <w:rFonts w:cstheme="majorHAnsi"/>
                <w:color w:val="000000"/>
                <w:sz w:val="20"/>
                <w:szCs w:val="20"/>
              </w:rPr>
            </w:pPr>
            <w:r w:rsidRPr="00535215">
              <w:rPr>
                <w:rFonts w:cstheme="majorHAnsi"/>
                <w:color w:val="000000"/>
                <w:sz w:val="20"/>
                <w:szCs w:val="20"/>
              </w:rPr>
              <w:t>NPL</w:t>
            </w:r>
          </w:p>
        </w:tc>
        <w:tc>
          <w:tcPr>
            <w:tcW w:w="1015" w:type="dxa"/>
            <w:noWrap/>
            <w:hideMark/>
          </w:tcPr>
          <w:p w14:paraId="3318B71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0297945F" w14:textId="77777777">
        <w:trPr>
          <w:trHeight w:val="20"/>
        </w:trPr>
        <w:tc>
          <w:tcPr>
            <w:tcW w:w="2735" w:type="dxa"/>
            <w:noWrap/>
            <w:hideMark/>
          </w:tcPr>
          <w:p w14:paraId="2C9D4EBF" w14:textId="77777777" w:rsidR="003207DD" w:rsidRPr="00535215" w:rsidRDefault="003207DD">
            <w:pPr>
              <w:rPr>
                <w:rFonts w:cstheme="majorHAnsi"/>
                <w:color w:val="000000"/>
                <w:sz w:val="20"/>
                <w:szCs w:val="20"/>
              </w:rPr>
            </w:pPr>
            <w:r w:rsidRPr="00535215">
              <w:rPr>
                <w:rFonts w:cstheme="majorHAnsi"/>
                <w:color w:val="000000"/>
                <w:sz w:val="20"/>
                <w:szCs w:val="20"/>
              </w:rPr>
              <w:t>China</w:t>
            </w:r>
          </w:p>
        </w:tc>
        <w:tc>
          <w:tcPr>
            <w:tcW w:w="1025" w:type="dxa"/>
            <w:noWrap/>
            <w:hideMark/>
          </w:tcPr>
          <w:p w14:paraId="29E2BF58" w14:textId="77777777" w:rsidR="003207DD" w:rsidRPr="00535215" w:rsidRDefault="003207DD">
            <w:pPr>
              <w:rPr>
                <w:rFonts w:cstheme="majorHAnsi"/>
                <w:color w:val="000000"/>
                <w:sz w:val="20"/>
                <w:szCs w:val="20"/>
              </w:rPr>
            </w:pPr>
            <w:r w:rsidRPr="00535215">
              <w:rPr>
                <w:rFonts w:cstheme="majorHAnsi"/>
                <w:color w:val="000000"/>
                <w:sz w:val="20"/>
                <w:szCs w:val="20"/>
              </w:rPr>
              <w:t>CHN</w:t>
            </w:r>
          </w:p>
        </w:tc>
        <w:tc>
          <w:tcPr>
            <w:tcW w:w="1005" w:type="dxa"/>
            <w:noWrap/>
            <w:hideMark/>
          </w:tcPr>
          <w:p w14:paraId="7AD35128" w14:textId="77777777" w:rsidR="003207DD" w:rsidRPr="00535215" w:rsidRDefault="003207DD">
            <w:pPr>
              <w:jc w:val="right"/>
              <w:rPr>
                <w:rFonts w:cstheme="majorHAnsi"/>
                <w:color w:val="000000"/>
                <w:sz w:val="20"/>
                <w:szCs w:val="20"/>
              </w:rPr>
            </w:pPr>
            <w:r w:rsidRPr="00535215">
              <w:rPr>
                <w:rFonts w:cstheme="majorHAnsi"/>
                <w:color w:val="000000"/>
                <w:sz w:val="20"/>
                <w:szCs w:val="20"/>
              </w:rPr>
              <w:t>16.5</w:t>
            </w:r>
          </w:p>
        </w:tc>
        <w:tc>
          <w:tcPr>
            <w:tcW w:w="222" w:type="dxa"/>
            <w:noWrap/>
            <w:hideMark/>
          </w:tcPr>
          <w:p w14:paraId="17DD6298" w14:textId="77777777" w:rsidR="003207DD" w:rsidRPr="00535215" w:rsidRDefault="003207DD">
            <w:pPr>
              <w:jc w:val="right"/>
              <w:rPr>
                <w:rFonts w:cstheme="majorHAnsi"/>
                <w:color w:val="000000"/>
                <w:sz w:val="20"/>
                <w:szCs w:val="20"/>
              </w:rPr>
            </w:pPr>
          </w:p>
        </w:tc>
        <w:tc>
          <w:tcPr>
            <w:tcW w:w="1857" w:type="dxa"/>
            <w:noWrap/>
            <w:hideMark/>
          </w:tcPr>
          <w:p w14:paraId="231C2CD3" w14:textId="77777777" w:rsidR="003207DD" w:rsidRPr="00535215" w:rsidRDefault="003207DD">
            <w:pPr>
              <w:rPr>
                <w:rFonts w:cstheme="majorHAnsi"/>
                <w:color w:val="000000"/>
                <w:sz w:val="20"/>
                <w:szCs w:val="20"/>
              </w:rPr>
            </w:pPr>
            <w:r w:rsidRPr="00535215">
              <w:rPr>
                <w:rFonts w:cstheme="majorHAnsi"/>
                <w:color w:val="000000"/>
                <w:sz w:val="20"/>
                <w:szCs w:val="20"/>
              </w:rPr>
              <w:t>Pakistan</w:t>
            </w:r>
          </w:p>
        </w:tc>
        <w:tc>
          <w:tcPr>
            <w:tcW w:w="1161" w:type="dxa"/>
            <w:noWrap/>
            <w:hideMark/>
          </w:tcPr>
          <w:p w14:paraId="0AF058B2" w14:textId="77777777" w:rsidR="003207DD" w:rsidRPr="00535215" w:rsidRDefault="003207DD">
            <w:pPr>
              <w:rPr>
                <w:rFonts w:cstheme="majorHAnsi"/>
                <w:color w:val="000000"/>
                <w:sz w:val="20"/>
                <w:szCs w:val="20"/>
              </w:rPr>
            </w:pPr>
            <w:r w:rsidRPr="00535215">
              <w:rPr>
                <w:rFonts w:cstheme="majorHAnsi"/>
                <w:color w:val="000000"/>
                <w:sz w:val="20"/>
                <w:szCs w:val="20"/>
              </w:rPr>
              <w:t>PAK</w:t>
            </w:r>
          </w:p>
        </w:tc>
        <w:tc>
          <w:tcPr>
            <w:tcW w:w="1015" w:type="dxa"/>
            <w:noWrap/>
            <w:hideMark/>
          </w:tcPr>
          <w:p w14:paraId="4187676D" w14:textId="77777777" w:rsidR="003207DD" w:rsidRPr="00535215" w:rsidRDefault="003207DD">
            <w:pPr>
              <w:jc w:val="right"/>
              <w:rPr>
                <w:rFonts w:cstheme="majorHAnsi"/>
                <w:color w:val="000000"/>
                <w:sz w:val="20"/>
                <w:szCs w:val="20"/>
              </w:rPr>
            </w:pPr>
            <w:r w:rsidRPr="00535215">
              <w:rPr>
                <w:rFonts w:cstheme="majorHAnsi"/>
                <w:color w:val="000000"/>
                <w:sz w:val="20"/>
                <w:szCs w:val="20"/>
              </w:rPr>
              <w:t>83.3</w:t>
            </w:r>
          </w:p>
        </w:tc>
      </w:tr>
      <w:tr w:rsidR="003207DD" w:rsidRPr="00535215" w14:paraId="0C55D264" w14:textId="77777777">
        <w:trPr>
          <w:trHeight w:val="20"/>
        </w:trPr>
        <w:tc>
          <w:tcPr>
            <w:tcW w:w="2735" w:type="dxa"/>
            <w:noWrap/>
            <w:hideMark/>
          </w:tcPr>
          <w:p w14:paraId="0C23B6D7" w14:textId="77777777" w:rsidR="003207DD" w:rsidRPr="00535215" w:rsidRDefault="003207DD">
            <w:pPr>
              <w:rPr>
                <w:rFonts w:cstheme="majorHAnsi"/>
                <w:color w:val="000000"/>
                <w:sz w:val="20"/>
                <w:szCs w:val="20"/>
              </w:rPr>
            </w:pPr>
            <w:r w:rsidRPr="00535215">
              <w:rPr>
                <w:rFonts w:cstheme="majorHAnsi"/>
                <w:color w:val="000000"/>
                <w:sz w:val="20"/>
                <w:szCs w:val="20"/>
              </w:rPr>
              <w:t>Côte d'Ivoire</w:t>
            </w:r>
          </w:p>
        </w:tc>
        <w:tc>
          <w:tcPr>
            <w:tcW w:w="1025" w:type="dxa"/>
            <w:noWrap/>
            <w:hideMark/>
          </w:tcPr>
          <w:p w14:paraId="5129FDAB" w14:textId="77777777" w:rsidR="003207DD" w:rsidRPr="00535215" w:rsidRDefault="003207DD">
            <w:pPr>
              <w:rPr>
                <w:rFonts w:cstheme="majorHAnsi"/>
                <w:color w:val="000000"/>
                <w:sz w:val="20"/>
                <w:szCs w:val="20"/>
              </w:rPr>
            </w:pPr>
            <w:r w:rsidRPr="00535215">
              <w:rPr>
                <w:rFonts w:cstheme="majorHAnsi"/>
                <w:color w:val="000000"/>
                <w:sz w:val="20"/>
                <w:szCs w:val="20"/>
              </w:rPr>
              <w:t>CIV</w:t>
            </w:r>
          </w:p>
        </w:tc>
        <w:tc>
          <w:tcPr>
            <w:tcW w:w="1005" w:type="dxa"/>
            <w:noWrap/>
            <w:hideMark/>
          </w:tcPr>
          <w:p w14:paraId="52F5765B"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DCA6B88" w14:textId="77777777" w:rsidR="003207DD" w:rsidRPr="00535215" w:rsidRDefault="003207DD">
            <w:pPr>
              <w:jc w:val="right"/>
              <w:rPr>
                <w:rFonts w:cstheme="majorHAnsi"/>
                <w:color w:val="000000"/>
                <w:sz w:val="20"/>
                <w:szCs w:val="20"/>
              </w:rPr>
            </w:pPr>
          </w:p>
        </w:tc>
        <w:tc>
          <w:tcPr>
            <w:tcW w:w="1857" w:type="dxa"/>
            <w:noWrap/>
            <w:hideMark/>
          </w:tcPr>
          <w:p w14:paraId="498C1E84" w14:textId="77777777" w:rsidR="003207DD" w:rsidRPr="00535215" w:rsidRDefault="003207DD">
            <w:pPr>
              <w:rPr>
                <w:rFonts w:cstheme="majorHAnsi"/>
                <w:color w:val="000000"/>
                <w:sz w:val="20"/>
                <w:szCs w:val="20"/>
              </w:rPr>
            </w:pPr>
            <w:r w:rsidRPr="00535215">
              <w:rPr>
                <w:rFonts w:cstheme="majorHAnsi"/>
                <w:color w:val="000000"/>
                <w:sz w:val="20"/>
                <w:szCs w:val="20"/>
              </w:rPr>
              <w:t>Peru</w:t>
            </w:r>
          </w:p>
        </w:tc>
        <w:tc>
          <w:tcPr>
            <w:tcW w:w="1161" w:type="dxa"/>
            <w:noWrap/>
            <w:hideMark/>
          </w:tcPr>
          <w:p w14:paraId="1F7B8D30" w14:textId="77777777" w:rsidR="003207DD" w:rsidRPr="00535215" w:rsidRDefault="003207DD">
            <w:pPr>
              <w:rPr>
                <w:rFonts w:cstheme="majorHAnsi"/>
                <w:color w:val="000000"/>
                <w:sz w:val="20"/>
                <w:szCs w:val="20"/>
              </w:rPr>
            </w:pPr>
            <w:r w:rsidRPr="00535215">
              <w:rPr>
                <w:rFonts w:cstheme="majorHAnsi"/>
                <w:color w:val="000000"/>
                <w:sz w:val="20"/>
                <w:szCs w:val="20"/>
              </w:rPr>
              <w:t>PER</w:t>
            </w:r>
          </w:p>
        </w:tc>
        <w:tc>
          <w:tcPr>
            <w:tcW w:w="1015" w:type="dxa"/>
            <w:noWrap/>
            <w:hideMark/>
          </w:tcPr>
          <w:p w14:paraId="61E43F1B" w14:textId="77777777" w:rsidR="003207DD" w:rsidRPr="00535215" w:rsidRDefault="003207DD">
            <w:pPr>
              <w:jc w:val="right"/>
              <w:rPr>
                <w:rFonts w:cstheme="majorHAnsi"/>
                <w:color w:val="000000"/>
                <w:sz w:val="20"/>
                <w:szCs w:val="20"/>
              </w:rPr>
            </w:pPr>
            <w:r w:rsidRPr="00535215">
              <w:rPr>
                <w:rFonts w:cstheme="majorHAnsi"/>
                <w:color w:val="000000"/>
                <w:sz w:val="20"/>
                <w:szCs w:val="20"/>
              </w:rPr>
              <w:t>26.1</w:t>
            </w:r>
          </w:p>
        </w:tc>
      </w:tr>
      <w:tr w:rsidR="003207DD" w:rsidRPr="00535215" w14:paraId="4F7906BE" w14:textId="77777777">
        <w:trPr>
          <w:trHeight w:val="20"/>
        </w:trPr>
        <w:tc>
          <w:tcPr>
            <w:tcW w:w="2735" w:type="dxa"/>
            <w:noWrap/>
            <w:hideMark/>
          </w:tcPr>
          <w:p w14:paraId="5375092A" w14:textId="77777777" w:rsidR="003207DD" w:rsidRPr="00535215" w:rsidRDefault="003207DD">
            <w:pPr>
              <w:rPr>
                <w:rFonts w:cstheme="majorHAnsi"/>
                <w:color w:val="000000"/>
                <w:sz w:val="20"/>
                <w:szCs w:val="20"/>
              </w:rPr>
            </w:pPr>
            <w:r w:rsidRPr="00535215">
              <w:rPr>
                <w:rFonts w:cstheme="majorHAnsi"/>
                <w:color w:val="000000"/>
                <w:sz w:val="20"/>
                <w:szCs w:val="20"/>
              </w:rPr>
              <w:t>Cameroon</w:t>
            </w:r>
          </w:p>
        </w:tc>
        <w:tc>
          <w:tcPr>
            <w:tcW w:w="1025" w:type="dxa"/>
            <w:noWrap/>
            <w:hideMark/>
          </w:tcPr>
          <w:p w14:paraId="4BED6AFF" w14:textId="77777777" w:rsidR="003207DD" w:rsidRPr="00535215" w:rsidRDefault="003207DD">
            <w:pPr>
              <w:rPr>
                <w:rFonts w:cstheme="majorHAnsi"/>
                <w:color w:val="000000"/>
                <w:sz w:val="20"/>
                <w:szCs w:val="20"/>
              </w:rPr>
            </w:pPr>
            <w:r w:rsidRPr="00535215">
              <w:rPr>
                <w:rFonts w:cstheme="majorHAnsi"/>
                <w:color w:val="000000"/>
                <w:sz w:val="20"/>
                <w:szCs w:val="20"/>
              </w:rPr>
              <w:t>CMR</w:t>
            </w:r>
          </w:p>
        </w:tc>
        <w:tc>
          <w:tcPr>
            <w:tcW w:w="1005" w:type="dxa"/>
            <w:noWrap/>
            <w:hideMark/>
          </w:tcPr>
          <w:p w14:paraId="6E2E9133" w14:textId="77777777" w:rsidR="003207DD" w:rsidRPr="00535215" w:rsidRDefault="003207DD">
            <w:pPr>
              <w:jc w:val="right"/>
              <w:rPr>
                <w:rFonts w:cstheme="majorHAnsi"/>
                <w:color w:val="000000"/>
                <w:sz w:val="20"/>
                <w:szCs w:val="20"/>
              </w:rPr>
            </w:pPr>
            <w:r w:rsidRPr="00535215">
              <w:rPr>
                <w:rFonts w:cstheme="majorHAnsi"/>
                <w:color w:val="000000"/>
                <w:sz w:val="20"/>
                <w:szCs w:val="20"/>
              </w:rPr>
              <w:t>9.0</w:t>
            </w:r>
          </w:p>
        </w:tc>
        <w:tc>
          <w:tcPr>
            <w:tcW w:w="222" w:type="dxa"/>
            <w:noWrap/>
            <w:hideMark/>
          </w:tcPr>
          <w:p w14:paraId="0B854632" w14:textId="77777777" w:rsidR="003207DD" w:rsidRPr="00535215" w:rsidRDefault="003207DD">
            <w:pPr>
              <w:jc w:val="right"/>
              <w:rPr>
                <w:rFonts w:cstheme="majorHAnsi"/>
                <w:color w:val="000000"/>
                <w:sz w:val="20"/>
                <w:szCs w:val="20"/>
              </w:rPr>
            </w:pPr>
          </w:p>
        </w:tc>
        <w:tc>
          <w:tcPr>
            <w:tcW w:w="1857" w:type="dxa"/>
            <w:noWrap/>
            <w:hideMark/>
          </w:tcPr>
          <w:p w14:paraId="12E2989A" w14:textId="77777777" w:rsidR="003207DD" w:rsidRPr="00535215" w:rsidRDefault="003207DD">
            <w:pPr>
              <w:rPr>
                <w:rFonts w:cstheme="majorHAnsi"/>
                <w:color w:val="000000"/>
                <w:sz w:val="20"/>
                <w:szCs w:val="20"/>
              </w:rPr>
            </w:pPr>
            <w:r w:rsidRPr="00535215">
              <w:rPr>
                <w:rFonts w:cstheme="majorHAnsi"/>
                <w:color w:val="000000"/>
                <w:sz w:val="20"/>
                <w:szCs w:val="20"/>
              </w:rPr>
              <w:t>Philippines</w:t>
            </w:r>
          </w:p>
        </w:tc>
        <w:tc>
          <w:tcPr>
            <w:tcW w:w="1161" w:type="dxa"/>
            <w:noWrap/>
            <w:hideMark/>
          </w:tcPr>
          <w:p w14:paraId="1A04F469" w14:textId="77777777" w:rsidR="003207DD" w:rsidRPr="00535215" w:rsidRDefault="003207DD">
            <w:pPr>
              <w:rPr>
                <w:rFonts w:cstheme="majorHAnsi"/>
                <w:color w:val="000000"/>
                <w:sz w:val="20"/>
                <w:szCs w:val="20"/>
              </w:rPr>
            </w:pPr>
            <w:r w:rsidRPr="00535215">
              <w:rPr>
                <w:rFonts w:cstheme="majorHAnsi"/>
                <w:color w:val="000000"/>
                <w:sz w:val="20"/>
                <w:szCs w:val="20"/>
              </w:rPr>
              <w:t>PHL</w:t>
            </w:r>
          </w:p>
        </w:tc>
        <w:tc>
          <w:tcPr>
            <w:tcW w:w="1015" w:type="dxa"/>
            <w:noWrap/>
            <w:hideMark/>
          </w:tcPr>
          <w:p w14:paraId="4B2116EB" w14:textId="77777777" w:rsidR="003207DD" w:rsidRPr="00535215" w:rsidRDefault="003207DD">
            <w:pPr>
              <w:jc w:val="right"/>
              <w:rPr>
                <w:rFonts w:cstheme="majorHAnsi"/>
                <w:color w:val="000000"/>
                <w:sz w:val="20"/>
                <w:szCs w:val="20"/>
              </w:rPr>
            </w:pPr>
            <w:r w:rsidRPr="00535215">
              <w:rPr>
                <w:rFonts w:cstheme="majorHAnsi"/>
                <w:color w:val="000000"/>
                <w:sz w:val="20"/>
                <w:szCs w:val="20"/>
              </w:rPr>
              <w:t>21.8</w:t>
            </w:r>
          </w:p>
        </w:tc>
      </w:tr>
      <w:tr w:rsidR="003207DD" w:rsidRPr="00535215" w14:paraId="20C7763C" w14:textId="77777777">
        <w:trPr>
          <w:trHeight w:val="20"/>
        </w:trPr>
        <w:tc>
          <w:tcPr>
            <w:tcW w:w="2735" w:type="dxa"/>
            <w:noWrap/>
            <w:hideMark/>
          </w:tcPr>
          <w:p w14:paraId="71048AE6" w14:textId="77777777" w:rsidR="003207DD" w:rsidRPr="00535215" w:rsidRDefault="003207DD">
            <w:pPr>
              <w:rPr>
                <w:rFonts w:cstheme="majorHAnsi"/>
                <w:color w:val="000000"/>
                <w:sz w:val="20"/>
                <w:szCs w:val="20"/>
              </w:rPr>
            </w:pPr>
            <w:r w:rsidRPr="00535215">
              <w:rPr>
                <w:rFonts w:cstheme="majorHAnsi"/>
                <w:color w:val="000000"/>
                <w:sz w:val="20"/>
                <w:szCs w:val="20"/>
              </w:rPr>
              <w:t>DR of the Congo</w:t>
            </w:r>
          </w:p>
        </w:tc>
        <w:tc>
          <w:tcPr>
            <w:tcW w:w="1025" w:type="dxa"/>
            <w:noWrap/>
            <w:hideMark/>
          </w:tcPr>
          <w:p w14:paraId="56519EA0" w14:textId="77777777" w:rsidR="003207DD" w:rsidRPr="00535215" w:rsidRDefault="003207DD">
            <w:pPr>
              <w:rPr>
                <w:rFonts w:cstheme="majorHAnsi"/>
                <w:color w:val="000000"/>
                <w:sz w:val="20"/>
                <w:szCs w:val="20"/>
              </w:rPr>
            </w:pPr>
            <w:r w:rsidRPr="00535215">
              <w:rPr>
                <w:rFonts w:cstheme="majorHAnsi"/>
                <w:color w:val="000000"/>
                <w:sz w:val="20"/>
                <w:szCs w:val="20"/>
              </w:rPr>
              <w:t>COD</w:t>
            </w:r>
          </w:p>
        </w:tc>
        <w:tc>
          <w:tcPr>
            <w:tcW w:w="1005" w:type="dxa"/>
            <w:noWrap/>
            <w:hideMark/>
          </w:tcPr>
          <w:p w14:paraId="143F50B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5C096316" w14:textId="77777777" w:rsidR="003207DD" w:rsidRPr="00535215" w:rsidRDefault="003207DD">
            <w:pPr>
              <w:jc w:val="right"/>
              <w:rPr>
                <w:rFonts w:cstheme="majorHAnsi"/>
                <w:color w:val="000000"/>
                <w:sz w:val="20"/>
                <w:szCs w:val="20"/>
              </w:rPr>
            </w:pPr>
          </w:p>
        </w:tc>
        <w:tc>
          <w:tcPr>
            <w:tcW w:w="1857" w:type="dxa"/>
            <w:noWrap/>
            <w:hideMark/>
          </w:tcPr>
          <w:p w14:paraId="6F2B2991" w14:textId="77777777" w:rsidR="003207DD" w:rsidRPr="00535215" w:rsidRDefault="003207DD">
            <w:pPr>
              <w:rPr>
                <w:rFonts w:cstheme="majorHAnsi"/>
                <w:color w:val="000000"/>
                <w:sz w:val="20"/>
                <w:szCs w:val="20"/>
              </w:rPr>
            </w:pPr>
            <w:r w:rsidRPr="00535215">
              <w:rPr>
                <w:rFonts w:cstheme="majorHAnsi"/>
                <w:color w:val="000000"/>
                <w:sz w:val="20"/>
                <w:szCs w:val="20"/>
              </w:rPr>
              <w:t>Papua New Guinea</w:t>
            </w:r>
          </w:p>
        </w:tc>
        <w:tc>
          <w:tcPr>
            <w:tcW w:w="1161" w:type="dxa"/>
            <w:noWrap/>
            <w:hideMark/>
          </w:tcPr>
          <w:p w14:paraId="65E69310" w14:textId="77777777" w:rsidR="003207DD" w:rsidRPr="00535215" w:rsidRDefault="003207DD">
            <w:pPr>
              <w:rPr>
                <w:rFonts w:cstheme="majorHAnsi"/>
                <w:color w:val="000000"/>
                <w:sz w:val="20"/>
                <w:szCs w:val="20"/>
              </w:rPr>
            </w:pPr>
            <w:r w:rsidRPr="00535215">
              <w:rPr>
                <w:rFonts w:cstheme="majorHAnsi"/>
                <w:color w:val="000000"/>
                <w:sz w:val="20"/>
                <w:szCs w:val="20"/>
              </w:rPr>
              <w:t>PNG</w:t>
            </w:r>
          </w:p>
        </w:tc>
        <w:tc>
          <w:tcPr>
            <w:tcW w:w="1015" w:type="dxa"/>
            <w:noWrap/>
            <w:hideMark/>
          </w:tcPr>
          <w:p w14:paraId="59A4C286" w14:textId="77777777" w:rsidR="003207DD" w:rsidRPr="00535215" w:rsidRDefault="003207DD">
            <w:pPr>
              <w:jc w:val="right"/>
              <w:rPr>
                <w:rFonts w:cstheme="majorHAnsi"/>
                <w:color w:val="000000"/>
                <w:sz w:val="20"/>
                <w:szCs w:val="20"/>
              </w:rPr>
            </w:pPr>
            <w:r w:rsidRPr="00535215">
              <w:rPr>
                <w:rFonts w:cstheme="majorHAnsi"/>
                <w:color w:val="000000"/>
                <w:sz w:val="20"/>
                <w:szCs w:val="20"/>
              </w:rPr>
              <w:t>31.2</w:t>
            </w:r>
          </w:p>
        </w:tc>
      </w:tr>
      <w:tr w:rsidR="003207DD" w:rsidRPr="00535215" w14:paraId="46800B5A" w14:textId="77777777">
        <w:trPr>
          <w:trHeight w:val="20"/>
        </w:trPr>
        <w:tc>
          <w:tcPr>
            <w:tcW w:w="2735" w:type="dxa"/>
            <w:noWrap/>
            <w:hideMark/>
          </w:tcPr>
          <w:p w14:paraId="1F0F9053" w14:textId="77777777" w:rsidR="003207DD" w:rsidRPr="00535215" w:rsidRDefault="003207DD">
            <w:pPr>
              <w:rPr>
                <w:rFonts w:cstheme="majorHAnsi"/>
                <w:color w:val="000000"/>
                <w:sz w:val="20"/>
                <w:szCs w:val="20"/>
              </w:rPr>
            </w:pPr>
            <w:r w:rsidRPr="00535215">
              <w:rPr>
                <w:rFonts w:cstheme="majorHAnsi"/>
                <w:color w:val="000000"/>
                <w:sz w:val="20"/>
                <w:szCs w:val="20"/>
              </w:rPr>
              <w:t>Congo</w:t>
            </w:r>
          </w:p>
        </w:tc>
        <w:tc>
          <w:tcPr>
            <w:tcW w:w="1025" w:type="dxa"/>
            <w:noWrap/>
            <w:hideMark/>
          </w:tcPr>
          <w:p w14:paraId="3320804B" w14:textId="77777777" w:rsidR="003207DD" w:rsidRPr="00535215" w:rsidRDefault="003207DD">
            <w:pPr>
              <w:rPr>
                <w:rFonts w:cstheme="majorHAnsi"/>
                <w:color w:val="000000"/>
                <w:sz w:val="20"/>
                <w:szCs w:val="20"/>
              </w:rPr>
            </w:pPr>
            <w:r w:rsidRPr="00535215">
              <w:rPr>
                <w:rFonts w:cstheme="majorHAnsi"/>
                <w:color w:val="000000"/>
                <w:sz w:val="20"/>
                <w:szCs w:val="20"/>
              </w:rPr>
              <w:t>COG</w:t>
            </w:r>
          </w:p>
        </w:tc>
        <w:tc>
          <w:tcPr>
            <w:tcW w:w="1005" w:type="dxa"/>
            <w:noWrap/>
            <w:hideMark/>
          </w:tcPr>
          <w:p w14:paraId="00E6834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6481ACF" w14:textId="77777777" w:rsidR="003207DD" w:rsidRPr="00535215" w:rsidRDefault="003207DD">
            <w:pPr>
              <w:jc w:val="right"/>
              <w:rPr>
                <w:rFonts w:cstheme="majorHAnsi"/>
                <w:color w:val="000000"/>
                <w:sz w:val="20"/>
                <w:szCs w:val="20"/>
              </w:rPr>
            </w:pPr>
          </w:p>
        </w:tc>
        <w:tc>
          <w:tcPr>
            <w:tcW w:w="1857" w:type="dxa"/>
            <w:noWrap/>
            <w:hideMark/>
          </w:tcPr>
          <w:p w14:paraId="37393804" w14:textId="77777777" w:rsidR="003207DD" w:rsidRPr="00535215" w:rsidRDefault="003207DD">
            <w:pPr>
              <w:rPr>
                <w:rFonts w:cstheme="majorHAnsi"/>
                <w:color w:val="000000"/>
                <w:sz w:val="20"/>
                <w:szCs w:val="20"/>
              </w:rPr>
            </w:pPr>
            <w:r w:rsidRPr="00535215">
              <w:rPr>
                <w:rFonts w:cstheme="majorHAnsi"/>
                <w:color w:val="000000"/>
                <w:sz w:val="20"/>
                <w:szCs w:val="20"/>
              </w:rPr>
              <w:t>Paraguay</w:t>
            </w:r>
          </w:p>
        </w:tc>
        <w:tc>
          <w:tcPr>
            <w:tcW w:w="1161" w:type="dxa"/>
            <w:noWrap/>
            <w:hideMark/>
          </w:tcPr>
          <w:p w14:paraId="2926B501" w14:textId="77777777" w:rsidR="003207DD" w:rsidRPr="00535215" w:rsidRDefault="003207DD">
            <w:pPr>
              <w:rPr>
                <w:rFonts w:cstheme="majorHAnsi"/>
                <w:color w:val="000000"/>
                <w:sz w:val="20"/>
                <w:szCs w:val="20"/>
              </w:rPr>
            </w:pPr>
            <w:r w:rsidRPr="00535215">
              <w:rPr>
                <w:rFonts w:cstheme="majorHAnsi"/>
                <w:color w:val="000000"/>
                <w:sz w:val="20"/>
                <w:szCs w:val="20"/>
              </w:rPr>
              <w:t>PRY</w:t>
            </w:r>
          </w:p>
        </w:tc>
        <w:tc>
          <w:tcPr>
            <w:tcW w:w="1015" w:type="dxa"/>
            <w:noWrap/>
            <w:hideMark/>
          </w:tcPr>
          <w:p w14:paraId="4CFAA45B" w14:textId="77777777" w:rsidR="003207DD" w:rsidRPr="00535215" w:rsidRDefault="003207DD">
            <w:pPr>
              <w:jc w:val="right"/>
              <w:rPr>
                <w:rFonts w:cstheme="majorHAnsi"/>
                <w:color w:val="000000"/>
                <w:sz w:val="20"/>
                <w:szCs w:val="20"/>
              </w:rPr>
            </w:pPr>
            <w:r w:rsidRPr="00535215">
              <w:rPr>
                <w:rFonts w:cstheme="majorHAnsi"/>
                <w:color w:val="000000"/>
                <w:sz w:val="20"/>
                <w:szCs w:val="20"/>
              </w:rPr>
              <w:t>29.1</w:t>
            </w:r>
          </w:p>
        </w:tc>
      </w:tr>
      <w:tr w:rsidR="003207DD" w:rsidRPr="00535215" w14:paraId="6BC18AB3" w14:textId="77777777">
        <w:trPr>
          <w:trHeight w:val="20"/>
        </w:trPr>
        <w:tc>
          <w:tcPr>
            <w:tcW w:w="2735" w:type="dxa"/>
            <w:noWrap/>
            <w:hideMark/>
          </w:tcPr>
          <w:p w14:paraId="394062CC" w14:textId="77777777" w:rsidR="003207DD" w:rsidRPr="00535215" w:rsidRDefault="003207DD">
            <w:pPr>
              <w:rPr>
                <w:rFonts w:cstheme="majorHAnsi"/>
                <w:color w:val="000000"/>
                <w:sz w:val="20"/>
                <w:szCs w:val="20"/>
              </w:rPr>
            </w:pPr>
            <w:r w:rsidRPr="00535215">
              <w:rPr>
                <w:rFonts w:cstheme="majorHAnsi"/>
                <w:color w:val="000000"/>
                <w:sz w:val="20"/>
                <w:szCs w:val="20"/>
              </w:rPr>
              <w:t>Colombia</w:t>
            </w:r>
          </w:p>
        </w:tc>
        <w:tc>
          <w:tcPr>
            <w:tcW w:w="1025" w:type="dxa"/>
            <w:noWrap/>
            <w:hideMark/>
          </w:tcPr>
          <w:p w14:paraId="761B038C" w14:textId="77777777" w:rsidR="003207DD" w:rsidRPr="00535215" w:rsidRDefault="003207DD">
            <w:pPr>
              <w:rPr>
                <w:rFonts w:cstheme="majorHAnsi"/>
                <w:color w:val="000000"/>
                <w:sz w:val="20"/>
                <w:szCs w:val="20"/>
              </w:rPr>
            </w:pPr>
            <w:r w:rsidRPr="00535215">
              <w:rPr>
                <w:rFonts w:cstheme="majorHAnsi"/>
                <w:color w:val="000000"/>
                <w:sz w:val="20"/>
                <w:szCs w:val="20"/>
              </w:rPr>
              <w:t>COL</w:t>
            </w:r>
          </w:p>
        </w:tc>
        <w:tc>
          <w:tcPr>
            <w:tcW w:w="1005" w:type="dxa"/>
            <w:noWrap/>
            <w:hideMark/>
          </w:tcPr>
          <w:p w14:paraId="056411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29.7</w:t>
            </w:r>
          </w:p>
        </w:tc>
        <w:tc>
          <w:tcPr>
            <w:tcW w:w="222" w:type="dxa"/>
            <w:noWrap/>
            <w:hideMark/>
          </w:tcPr>
          <w:p w14:paraId="6AF06350" w14:textId="77777777" w:rsidR="003207DD" w:rsidRPr="00535215" w:rsidRDefault="003207DD">
            <w:pPr>
              <w:jc w:val="right"/>
              <w:rPr>
                <w:rFonts w:cstheme="majorHAnsi"/>
                <w:color w:val="000000"/>
                <w:sz w:val="20"/>
                <w:szCs w:val="20"/>
              </w:rPr>
            </w:pPr>
          </w:p>
        </w:tc>
        <w:tc>
          <w:tcPr>
            <w:tcW w:w="1857" w:type="dxa"/>
            <w:noWrap/>
            <w:hideMark/>
          </w:tcPr>
          <w:p w14:paraId="231EEA9A" w14:textId="77777777" w:rsidR="003207DD" w:rsidRPr="00535215" w:rsidRDefault="003207DD">
            <w:pPr>
              <w:rPr>
                <w:rFonts w:cstheme="majorHAnsi"/>
                <w:color w:val="000000"/>
                <w:sz w:val="20"/>
                <w:szCs w:val="20"/>
              </w:rPr>
            </w:pPr>
            <w:r w:rsidRPr="00535215">
              <w:rPr>
                <w:rFonts w:cstheme="majorHAnsi"/>
                <w:color w:val="000000"/>
                <w:sz w:val="20"/>
                <w:szCs w:val="20"/>
              </w:rPr>
              <w:t>Russian Federation</w:t>
            </w:r>
          </w:p>
        </w:tc>
        <w:tc>
          <w:tcPr>
            <w:tcW w:w="1161" w:type="dxa"/>
            <w:noWrap/>
            <w:hideMark/>
          </w:tcPr>
          <w:p w14:paraId="741AD734" w14:textId="77777777" w:rsidR="003207DD" w:rsidRPr="00535215" w:rsidRDefault="003207DD">
            <w:pPr>
              <w:rPr>
                <w:rFonts w:cstheme="majorHAnsi"/>
                <w:color w:val="000000"/>
                <w:sz w:val="20"/>
                <w:szCs w:val="20"/>
              </w:rPr>
            </w:pPr>
            <w:r w:rsidRPr="00535215">
              <w:rPr>
                <w:rFonts w:cstheme="majorHAnsi"/>
                <w:color w:val="000000"/>
                <w:sz w:val="20"/>
                <w:szCs w:val="20"/>
              </w:rPr>
              <w:t>RUS</w:t>
            </w:r>
          </w:p>
        </w:tc>
        <w:tc>
          <w:tcPr>
            <w:tcW w:w="1015" w:type="dxa"/>
            <w:noWrap/>
            <w:hideMark/>
          </w:tcPr>
          <w:p w14:paraId="44BEEE1C"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5122F413" w14:textId="77777777">
        <w:trPr>
          <w:trHeight w:val="20"/>
        </w:trPr>
        <w:tc>
          <w:tcPr>
            <w:tcW w:w="2735" w:type="dxa"/>
            <w:noWrap/>
            <w:hideMark/>
          </w:tcPr>
          <w:p w14:paraId="7AF2EFC2" w14:textId="77777777" w:rsidR="003207DD" w:rsidRPr="00535215" w:rsidRDefault="003207DD">
            <w:pPr>
              <w:rPr>
                <w:rFonts w:cstheme="majorHAnsi"/>
                <w:color w:val="000000"/>
                <w:sz w:val="20"/>
                <w:szCs w:val="20"/>
              </w:rPr>
            </w:pPr>
            <w:r w:rsidRPr="00535215">
              <w:rPr>
                <w:rFonts w:cstheme="majorHAnsi"/>
                <w:color w:val="000000"/>
                <w:sz w:val="20"/>
                <w:szCs w:val="20"/>
              </w:rPr>
              <w:t>Dominican Republic</w:t>
            </w:r>
          </w:p>
        </w:tc>
        <w:tc>
          <w:tcPr>
            <w:tcW w:w="1025" w:type="dxa"/>
            <w:noWrap/>
            <w:hideMark/>
          </w:tcPr>
          <w:p w14:paraId="54E4D3B2" w14:textId="77777777" w:rsidR="003207DD" w:rsidRPr="00535215" w:rsidRDefault="003207DD">
            <w:pPr>
              <w:rPr>
                <w:rFonts w:cstheme="majorHAnsi"/>
                <w:color w:val="000000"/>
                <w:sz w:val="20"/>
                <w:szCs w:val="20"/>
              </w:rPr>
            </w:pPr>
            <w:r w:rsidRPr="00535215">
              <w:rPr>
                <w:rFonts w:cstheme="majorHAnsi"/>
                <w:color w:val="000000"/>
                <w:sz w:val="20"/>
                <w:szCs w:val="20"/>
              </w:rPr>
              <w:t>DOM</w:t>
            </w:r>
          </w:p>
        </w:tc>
        <w:tc>
          <w:tcPr>
            <w:tcW w:w="1005" w:type="dxa"/>
            <w:noWrap/>
            <w:hideMark/>
          </w:tcPr>
          <w:p w14:paraId="699A34FE" w14:textId="77777777" w:rsidR="003207DD" w:rsidRPr="00535215" w:rsidRDefault="003207DD">
            <w:pPr>
              <w:jc w:val="right"/>
              <w:rPr>
                <w:rFonts w:cstheme="majorHAnsi"/>
                <w:color w:val="000000"/>
                <w:sz w:val="20"/>
                <w:szCs w:val="20"/>
              </w:rPr>
            </w:pPr>
            <w:r w:rsidRPr="00535215">
              <w:rPr>
                <w:rFonts w:cstheme="majorHAnsi"/>
                <w:color w:val="000000"/>
                <w:sz w:val="20"/>
                <w:szCs w:val="20"/>
              </w:rPr>
              <w:t>33.0</w:t>
            </w:r>
          </w:p>
        </w:tc>
        <w:tc>
          <w:tcPr>
            <w:tcW w:w="222" w:type="dxa"/>
            <w:noWrap/>
            <w:hideMark/>
          </w:tcPr>
          <w:p w14:paraId="5BEFF29A" w14:textId="77777777" w:rsidR="003207DD" w:rsidRPr="00535215" w:rsidRDefault="003207DD">
            <w:pPr>
              <w:jc w:val="right"/>
              <w:rPr>
                <w:rFonts w:cstheme="majorHAnsi"/>
                <w:color w:val="000000"/>
                <w:sz w:val="20"/>
                <w:szCs w:val="20"/>
              </w:rPr>
            </w:pPr>
          </w:p>
        </w:tc>
        <w:tc>
          <w:tcPr>
            <w:tcW w:w="1857" w:type="dxa"/>
            <w:noWrap/>
            <w:hideMark/>
          </w:tcPr>
          <w:p w14:paraId="1F3AE13A" w14:textId="77777777" w:rsidR="003207DD" w:rsidRPr="00535215" w:rsidRDefault="003207DD">
            <w:pPr>
              <w:rPr>
                <w:rFonts w:cstheme="majorHAnsi"/>
                <w:color w:val="000000"/>
                <w:sz w:val="20"/>
                <w:szCs w:val="20"/>
              </w:rPr>
            </w:pPr>
            <w:r w:rsidRPr="00535215">
              <w:rPr>
                <w:rFonts w:cstheme="majorHAnsi"/>
                <w:color w:val="000000"/>
                <w:sz w:val="20"/>
                <w:szCs w:val="20"/>
              </w:rPr>
              <w:t>Rwanda</w:t>
            </w:r>
          </w:p>
        </w:tc>
        <w:tc>
          <w:tcPr>
            <w:tcW w:w="1161" w:type="dxa"/>
            <w:noWrap/>
            <w:hideMark/>
          </w:tcPr>
          <w:p w14:paraId="30DF3B66" w14:textId="77777777" w:rsidR="003207DD" w:rsidRPr="00535215" w:rsidRDefault="003207DD">
            <w:pPr>
              <w:rPr>
                <w:rFonts w:cstheme="majorHAnsi"/>
                <w:color w:val="000000"/>
                <w:sz w:val="20"/>
                <w:szCs w:val="20"/>
              </w:rPr>
            </w:pPr>
            <w:r w:rsidRPr="00535215">
              <w:rPr>
                <w:rFonts w:cstheme="majorHAnsi"/>
                <w:color w:val="000000"/>
                <w:sz w:val="20"/>
                <w:szCs w:val="20"/>
              </w:rPr>
              <w:t>RWA</w:t>
            </w:r>
          </w:p>
        </w:tc>
        <w:tc>
          <w:tcPr>
            <w:tcW w:w="1015" w:type="dxa"/>
            <w:noWrap/>
            <w:hideMark/>
          </w:tcPr>
          <w:p w14:paraId="7EF67CE9" w14:textId="77777777" w:rsidR="003207DD" w:rsidRPr="00535215" w:rsidRDefault="003207DD">
            <w:pPr>
              <w:jc w:val="right"/>
              <w:rPr>
                <w:rFonts w:cstheme="majorHAnsi"/>
                <w:color w:val="000000"/>
                <w:sz w:val="20"/>
                <w:szCs w:val="20"/>
              </w:rPr>
            </w:pPr>
            <w:r w:rsidRPr="00535215">
              <w:rPr>
                <w:rFonts w:cstheme="majorHAnsi"/>
                <w:color w:val="000000"/>
                <w:sz w:val="20"/>
                <w:szCs w:val="20"/>
              </w:rPr>
              <w:t>58.9</w:t>
            </w:r>
          </w:p>
        </w:tc>
      </w:tr>
      <w:tr w:rsidR="003207DD" w:rsidRPr="00535215" w14:paraId="1E723E4D" w14:textId="77777777">
        <w:trPr>
          <w:trHeight w:val="20"/>
        </w:trPr>
        <w:tc>
          <w:tcPr>
            <w:tcW w:w="2735" w:type="dxa"/>
            <w:noWrap/>
            <w:hideMark/>
          </w:tcPr>
          <w:p w14:paraId="44FA5970" w14:textId="77777777" w:rsidR="003207DD" w:rsidRPr="00535215" w:rsidRDefault="003207DD">
            <w:pPr>
              <w:rPr>
                <w:rFonts w:cstheme="majorHAnsi"/>
                <w:color w:val="000000"/>
                <w:sz w:val="20"/>
                <w:szCs w:val="20"/>
              </w:rPr>
            </w:pPr>
            <w:r w:rsidRPr="00535215">
              <w:rPr>
                <w:rFonts w:cstheme="majorHAnsi"/>
                <w:color w:val="000000"/>
                <w:sz w:val="20"/>
                <w:szCs w:val="20"/>
              </w:rPr>
              <w:t>Eritrea</w:t>
            </w:r>
          </w:p>
        </w:tc>
        <w:tc>
          <w:tcPr>
            <w:tcW w:w="1025" w:type="dxa"/>
            <w:noWrap/>
            <w:hideMark/>
          </w:tcPr>
          <w:p w14:paraId="5346040A" w14:textId="77777777" w:rsidR="003207DD" w:rsidRPr="00535215" w:rsidRDefault="003207DD">
            <w:pPr>
              <w:rPr>
                <w:rFonts w:cstheme="majorHAnsi"/>
                <w:color w:val="000000"/>
                <w:sz w:val="20"/>
                <w:szCs w:val="20"/>
              </w:rPr>
            </w:pPr>
            <w:r w:rsidRPr="00535215">
              <w:rPr>
                <w:rFonts w:cstheme="majorHAnsi"/>
                <w:color w:val="000000"/>
                <w:sz w:val="20"/>
                <w:szCs w:val="20"/>
              </w:rPr>
              <w:t>ERI</w:t>
            </w:r>
          </w:p>
        </w:tc>
        <w:tc>
          <w:tcPr>
            <w:tcW w:w="1005" w:type="dxa"/>
            <w:noWrap/>
            <w:hideMark/>
          </w:tcPr>
          <w:p w14:paraId="4015D21E" w14:textId="77777777" w:rsidR="003207DD" w:rsidRPr="00535215" w:rsidRDefault="003207DD">
            <w:pPr>
              <w:jc w:val="right"/>
              <w:rPr>
                <w:rFonts w:cstheme="majorHAnsi"/>
                <w:color w:val="000000"/>
                <w:sz w:val="20"/>
                <w:szCs w:val="20"/>
              </w:rPr>
            </w:pPr>
            <w:r w:rsidRPr="00535215">
              <w:rPr>
                <w:rFonts w:cstheme="majorHAnsi"/>
                <w:color w:val="000000"/>
                <w:sz w:val="20"/>
                <w:szCs w:val="20"/>
              </w:rPr>
              <w:t>67.6</w:t>
            </w:r>
          </w:p>
        </w:tc>
        <w:tc>
          <w:tcPr>
            <w:tcW w:w="222" w:type="dxa"/>
            <w:noWrap/>
            <w:hideMark/>
          </w:tcPr>
          <w:p w14:paraId="202AA49D" w14:textId="77777777" w:rsidR="003207DD" w:rsidRPr="00535215" w:rsidRDefault="003207DD">
            <w:pPr>
              <w:jc w:val="right"/>
              <w:rPr>
                <w:rFonts w:cstheme="majorHAnsi"/>
                <w:color w:val="000000"/>
                <w:sz w:val="20"/>
                <w:szCs w:val="20"/>
              </w:rPr>
            </w:pPr>
          </w:p>
        </w:tc>
        <w:tc>
          <w:tcPr>
            <w:tcW w:w="1857" w:type="dxa"/>
            <w:noWrap/>
            <w:hideMark/>
          </w:tcPr>
          <w:p w14:paraId="1EF9DB1A" w14:textId="77777777" w:rsidR="003207DD" w:rsidRPr="00535215" w:rsidRDefault="003207DD">
            <w:pPr>
              <w:rPr>
                <w:rFonts w:cstheme="majorHAnsi"/>
                <w:color w:val="000000"/>
                <w:sz w:val="20"/>
                <w:szCs w:val="20"/>
              </w:rPr>
            </w:pPr>
            <w:r w:rsidRPr="00535215">
              <w:rPr>
                <w:rFonts w:cstheme="majorHAnsi"/>
                <w:color w:val="000000"/>
                <w:sz w:val="20"/>
                <w:szCs w:val="20"/>
              </w:rPr>
              <w:t>Sudan</w:t>
            </w:r>
          </w:p>
        </w:tc>
        <w:tc>
          <w:tcPr>
            <w:tcW w:w="1161" w:type="dxa"/>
            <w:noWrap/>
            <w:hideMark/>
          </w:tcPr>
          <w:p w14:paraId="72573388" w14:textId="77777777" w:rsidR="003207DD" w:rsidRPr="00535215" w:rsidRDefault="003207DD">
            <w:pPr>
              <w:rPr>
                <w:rFonts w:cstheme="majorHAnsi"/>
                <w:color w:val="000000"/>
                <w:sz w:val="20"/>
                <w:szCs w:val="20"/>
              </w:rPr>
            </w:pPr>
            <w:r w:rsidRPr="00535215">
              <w:rPr>
                <w:rFonts w:cstheme="majorHAnsi"/>
                <w:color w:val="000000"/>
                <w:sz w:val="20"/>
                <w:szCs w:val="20"/>
              </w:rPr>
              <w:t>SDN</w:t>
            </w:r>
          </w:p>
        </w:tc>
        <w:tc>
          <w:tcPr>
            <w:tcW w:w="1015" w:type="dxa"/>
            <w:noWrap/>
            <w:hideMark/>
          </w:tcPr>
          <w:p w14:paraId="1660E65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B94B488" w14:textId="77777777">
        <w:trPr>
          <w:trHeight w:val="20"/>
        </w:trPr>
        <w:tc>
          <w:tcPr>
            <w:tcW w:w="2735" w:type="dxa"/>
            <w:noWrap/>
            <w:hideMark/>
          </w:tcPr>
          <w:p w14:paraId="1FCCD283" w14:textId="77777777" w:rsidR="003207DD" w:rsidRPr="00535215" w:rsidRDefault="003207DD">
            <w:pPr>
              <w:rPr>
                <w:rFonts w:cstheme="majorHAnsi"/>
                <w:color w:val="000000"/>
                <w:sz w:val="20"/>
                <w:szCs w:val="20"/>
              </w:rPr>
            </w:pPr>
            <w:r w:rsidRPr="00535215">
              <w:rPr>
                <w:rFonts w:cstheme="majorHAnsi"/>
                <w:color w:val="000000"/>
                <w:sz w:val="20"/>
                <w:szCs w:val="20"/>
              </w:rPr>
              <w:t>Ethiopia</w:t>
            </w:r>
          </w:p>
        </w:tc>
        <w:tc>
          <w:tcPr>
            <w:tcW w:w="1025" w:type="dxa"/>
            <w:noWrap/>
            <w:hideMark/>
          </w:tcPr>
          <w:p w14:paraId="0FB4AA75" w14:textId="77777777" w:rsidR="003207DD" w:rsidRPr="00535215" w:rsidRDefault="003207DD">
            <w:pPr>
              <w:rPr>
                <w:rFonts w:cstheme="majorHAnsi"/>
                <w:color w:val="000000"/>
                <w:sz w:val="20"/>
                <w:szCs w:val="20"/>
              </w:rPr>
            </w:pPr>
            <w:r w:rsidRPr="00535215">
              <w:rPr>
                <w:rFonts w:cstheme="majorHAnsi"/>
                <w:color w:val="000000"/>
                <w:sz w:val="20"/>
                <w:szCs w:val="20"/>
              </w:rPr>
              <w:t>ETH</w:t>
            </w:r>
          </w:p>
        </w:tc>
        <w:tc>
          <w:tcPr>
            <w:tcW w:w="1005" w:type="dxa"/>
            <w:noWrap/>
            <w:hideMark/>
          </w:tcPr>
          <w:p w14:paraId="20FC0D31" w14:textId="77777777" w:rsidR="003207DD" w:rsidRPr="00535215" w:rsidRDefault="003207DD">
            <w:pPr>
              <w:jc w:val="right"/>
              <w:rPr>
                <w:rFonts w:cstheme="majorHAnsi"/>
                <w:color w:val="000000"/>
                <w:sz w:val="20"/>
                <w:szCs w:val="20"/>
              </w:rPr>
            </w:pPr>
            <w:r w:rsidRPr="00535215">
              <w:rPr>
                <w:rFonts w:cstheme="majorHAnsi"/>
                <w:color w:val="000000"/>
                <w:sz w:val="20"/>
                <w:szCs w:val="20"/>
              </w:rPr>
              <w:t>60.9</w:t>
            </w:r>
          </w:p>
        </w:tc>
        <w:tc>
          <w:tcPr>
            <w:tcW w:w="222" w:type="dxa"/>
            <w:noWrap/>
            <w:hideMark/>
          </w:tcPr>
          <w:p w14:paraId="0092DD9B" w14:textId="77777777" w:rsidR="003207DD" w:rsidRPr="00535215" w:rsidRDefault="003207DD">
            <w:pPr>
              <w:jc w:val="right"/>
              <w:rPr>
                <w:rFonts w:cstheme="majorHAnsi"/>
                <w:color w:val="000000"/>
                <w:sz w:val="20"/>
                <w:szCs w:val="20"/>
              </w:rPr>
            </w:pPr>
          </w:p>
        </w:tc>
        <w:tc>
          <w:tcPr>
            <w:tcW w:w="1857" w:type="dxa"/>
            <w:noWrap/>
            <w:hideMark/>
          </w:tcPr>
          <w:p w14:paraId="1D4C3DC1" w14:textId="77777777" w:rsidR="003207DD" w:rsidRPr="00535215" w:rsidRDefault="003207DD">
            <w:pPr>
              <w:rPr>
                <w:rFonts w:cstheme="majorHAnsi"/>
                <w:color w:val="000000"/>
                <w:sz w:val="20"/>
                <w:szCs w:val="20"/>
              </w:rPr>
            </w:pPr>
            <w:r w:rsidRPr="00535215">
              <w:rPr>
                <w:rFonts w:cstheme="majorHAnsi"/>
                <w:color w:val="000000"/>
                <w:sz w:val="20"/>
                <w:szCs w:val="20"/>
              </w:rPr>
              <w:t>Senegal</w:t>
            </w:r>
          </w:p>
        </w:tc>
        <w:tc>
          <w:tcPr>
            <w:tcW w:w="1161" w:type="dxa"/>
            <w:noWrap/>
            <w:hideMark/>
          </w:tcPr>
          <w:p w14:paraId="10E9E2AB" w14:textId="77777777" w:rsidR="003207DD" w:rsidRPr="00535215" w:rsidRDefault="003207DD">
            <w:pPr>
              <w:rPr>
                <w:rFonts w:cstheme="majorHAnsi"/>
                <w:color w:val="000000"/>
                <w:sz w:val="20"/>
                <w:szCs w:val="20"/>
              </w:rPr>
            </w:pPr>
            <w:r w:rsidRPr="00535215">
              <w:rPr>
                <w:rFonts w:cstheme="majorHAnsi"/>
                <w:color w:val="000000"/>
                <w:sz w:val="20"/>
                <w:szCs w:val="20"/>
              </w:rPr>
              <w:t>SEN</w:t>
            </w:r>
          </w:p>
        </w:tc>
        <w:tc>
          <w:tcPr>
            <w:tcW w:w="1015" w:type="dxa"/>
            <w:noWrap/>
            <w:hideMark/>
          </w:tcPr>
          <w:p w14:paraId="77A97905" w14:textId="77777777" w:rsidR="003207DD" w:rsidRPr="00535215" w:rsidRDefault="003207DD">
            <w:pPr>
              <w:jc w:val="right"/>
              <w:rPr>
                <w:rFonts w:cstheme="majorHAnsi"/>
                <w:color w:val="000000"/>
                <w:sz w:val="20"/>
                <w:szCs w:val="20"/>
              </w:rPr>
            </w:pPr>
            <w:r w:rsidRPr="00535215">
              <w:rPr>
                <w:rFonts w:cstheme="majorHAnsi"/>
                <w:color w:val="000000"/>
                <w:sz w:val="20"/>
                <w:szCs w:val="20"/>
              </w:rPr>
              <w:t>33.3</w:t>
            </w:r>
          </w:p>
        </w:tc>
      </w:tr>
      <w:tr w:rsidR="003207DD" w:rsidRPr="00535215" w14:paraId="7B458244" w14:textId="77777777">
        <w:trPr>
          <w:trHeight w:val="20"/>
        </w:trPr>
        <w:tc>
          <w:tcPr>
            <w:tcW w:w="2735" w:type="dxa"/>
            <w:noWrap/>
            <w:hideMark/>
          </w:tcPr>
          <w:p w14:paraId="52DEA371" w14:textId="77777777" w:rsidR="003207DD" w:rsidRPr="00535215" w:rsidRDefault="003207DD">
            <w:pPr>
              <w:rPr>
                <w:rFonts w:cstheme="majorHAnsi"/>
                <w:color w:val="000000"/>
                <w:sz w:val="20"/>
                <w:szCs w:val="20"/>
              </w:rPr>
            </w:pPr>
            <w:r w:rsidRPr="00535215">
              <w:rPr>
                <w:rFonts w:cstheme="majorHAnsi"/>
                <w:color w:val="000000"/>
                <w:sz w:val="20"/>
                <w:szCs w:val="20"/>
              </w:rPr>
              <w:t>Ghana</w:t>
            </w:r>
          </w:p>
        </w:tc>
        <w:tc>
          <w:tcPr>
            <w:tcW w:w="1025" w:type="dxa"/>
            <w:noWrap/>
            <w:hideMark/>
          </w:tcPr>
          <w:p w14:paraId="4230FE51" w14:textId="77777777" w:rsidR="003207DD" w:rsidRPr="00535215" w:rsidRDefault="003207DD">
            <w:pPr>
              <w:rPr>
                <w:rFonts w:cstheme="majorHAnsi"/>
                <w:color w:val="000000"/>
                <w:sz w:val="20"/>
                <w:szCs w:val="20"/>
              </w:rPr>
            </w:pPr>
            <w:r w:rsidRPr="00535215">
              <w:rPr>
                <w:rFonts w:cstheme="majorHAnsi"/>
                <w:color w:val="000000"/>
                <w:sz w:val="20"/>
                <w:szCs w:val="20"/>
              </w:rPr>
              <w:t>GHA</w:t>
            </w:r>
          </w:p>
        </w:tc>
        <w:tc>
          <w:tcPr>
            <w:tcW w:w="1005" w:type="dxa"/>
            <w:noWrap/>
            <w:hideMark/>
          </w:tcPr>
          <w:p w14:paraId="6C994237" w14:textId="77777777" w:rsidR="003207DD" w:rsidRPr="00535215" w:rsidRDefault="003207DD">
            <w:pPr>
              <w:jc w:val="right"/>
              <w:rPr>
                <w:rFonts w:cstheme="majorHAnsi"/>
                <w:color w:val="000000"/>
                <w:sz w:val="20"/>
                <w:szCs w:val="20"/>
              </w:rPr>
            </w:pPr>
            <w:r w:rsidRPr="00535215">
              <w:rPr>
                <w:rFonts w:cstheme="majorHAnsi"/>
                <w:color w:val="000000"/>
                <w:sz w:val="20"/>
                <w:szCs w:val="20"/>
              </w:rPr>
              <w:t>27.7</w:t>
            </w:r>
          </w:p>
        </w:tc>
        <w:tc>
          <w:tcPr>
            <w:tcW w:w="222" w:type="dxa"/>
            <w:noWrap/>
            <w:hideMark/>
          </w:tcPr>
          <w:p w14:paraId="4E8E1B2F" w14:textId="77777777" w:rsidR="003207DD" w:rsidRPr="00535215" w:rsidRDefault="003207DD">
            <w:pPr>
              <w:jc w:val="right"/>
              <w:rPr>
                <w:rFonts w:cstheme="majorHAnsi"/>
                <w:color w:val="000000"/>
                <w:sz w:val="20"/>
                <w:szCs w:val="20"/>
              </w:rPr>
            </w:pPr>
          </w:p>
        </w:tc>
        <w:tc>
          <w:tcPr>
            <w:tcW w:w="1857" w:type="dxa"/>
            <w:noWrap/>
            <w:hideMark/>
          </w:tcPr>
          <w:p w14:paraId="3CB5C6CC" w14:textId="77777777" w:rsidR="003207DD" w:rsidRPr="00535215" w:rsidRDefault="003207DD">
            <w:pPr>
              <w:rPr>
                <w:rFonts w:cstheme="majorHAnsi"/>
                <w:color w:val="000000"/>
                <w:sz w:val="20"/>
                <w:szCs w:val="20"/>
              </w:rPr>
            </w:pPr>
            <w:r w:rsidRPr="00535215">
              <w:rPr>
                <w:rFonts w:cstheme="majorHAnsi"/>
                <w:color w:val="000000"/>
                <w:sz w:val="20"/>
                <w:szCs w:val="20"/>
              </w:rPr>
              <w:t>Sierra Leone</w:t>
            </w:r>
          </w:p>
        </w:tc>
        <w:tc>
          <w:tcPr>
            <w:tcW w:w="1161" w:type="dxa"/>
            <w:noWrap/>
            <w:hideMark/>
          </w:tcPr>
          <w:p w14:paraId="24984917" w14:textId="77777777" w:rsidR="003207DD" w:rsidRPr="00535215" w:rsidRDefault="003207DD">
            <w:pPr>
              <w:rPr>
                <w:rFonts w:cstheme="majorHAnsi"/>
                <w:color w:val="000000"/>
                <w:sz w:val="20"/>
                <w:szCs w:val="20"/>
              </w:rPr>
            </w:pPr>
            <w:r w:rsidRPr="00535215">
              <w:rPr>
                <w:rFonts w:cstheme="majorHAnsi"/>
                <w:color w:val="000000"/>
                <w:sz w:val="20"/>
                <w:szCs w:val="20"/>
              </w:rPr>
              <w:t>SLE</w:t>
            </w:r>
          </w:p>
        </w:tc>
        <w:tc>
          <w:tcPr>
            <w:tcW w:w="1015" w:type="dxa"/>
            <w:noWrap/>
            <w:hideMark/>
          </w:tcPr>
          <w:p w14:paraId="0138CE0D" w14:textId="77777777" w:rsidR="003207DD" w:rsidRPr="00535215" w:rsidRDefault="003207DD">
            <w:pPr>
              <w:jc w:val="right"/>
              <w:rPr>
                <w:rFonts w:cstheme="majorHAnsi"/>
                <w:color w:val="000000"/>
                <w:sz w:val="20"/>
                <w:szCs w:val="20"/>
              </w:rPr>
            </w:pPr>
            <w:r w:rsidRPr="00535215">
              <w:rPr>
                <w:rFonts w:cstheme="majorHAnsi"/>
                <w:color w:val="000000"/>
                <w:sz w:val="20"/>
                <w:szCs w:val="20"/>
              </w:rPr>
              <w:t>21.7</w:t>
            </w:r>
          </w:p>
        </w:tc>
      </w:tr>
      <w:tr w:rsidR="003207DD" w:rsidRPr="00535215" w14:paraId="07C5C9D9" w14:textId="77777777">
        <w:trPr>
          <w:trHeight w:val="20"/>
        </w:trPr>
        <w:tc>
          <w:tcPr>
            <w:tcW w:w="2735" w:type="dxa"/>
            <w:noWrap/>
            <w:hideMark/>
          </w:tcPr>
          <w:p w14:paraId="34A357BA" w14:textId="77777777" w:rsidR="003207DD" w:rsidRPr="00535215" w:rsidRDefault="003207DD">
            <w:pPr>
              <w:rPr>
                <w:rFonts w:cstheme="majorHAnsi"/>
                <w:color w:val="000000"/>
                <w:sz w:val="20"/>
                <w:szCs w:val="20"/>
              </w:rPr>
            </w:pPr>
            <w:r w:rsidRPr="00535215">
              <w:rPr>
                <w:rFonts w:cstheme="majorHAnsi"/>
                <w:color w:val="000000"/>
                <w:sz w:val="20"/>
                <w:szCs w:val="20"/>
              </w:rPr>
              <w:t>Guinea</w:t>
            </w:r>
          </w:p>
        </w:tc>
        <w:tc>
          <w:tcPr>
            <w:tcW w:w="1025" w:type="dxa"/>
            <w:noWrap/>
            <w:hideMark/>
          </w:tcPr>
          <w:p w14:paraId="796944AC" w14:textId="77777777" w:rsidR="003207DD" w:rsidRPr="00535215" w:rsidRDefault="003207DD">
            <w:pPr>
              <w:rPr>
                <w:rFonts w:cstheme="majorHAnsi"/>
                <w:color w:val="000000"/>
                <w:sz w:val="20"/>
                <w:szCs w:val="20"/>
              </w:rPr>
            </w:pPr>
            <w:r w:rsidRPr="00535215">
              <w:rPr>
                <w:rFonts w:cstheme="majorHAnsi"/>
                <w:color w:val="000000"/>
                <w:sz w:val="20"/>
                <w:szCs w:val="20"/>
              </w:rPr>
              <w:t>GIN</w:t>
            </w:r>
          </w:p>
        </w:tc>
        <w:tc>
          <w:tcPr>
            <w:tcW w:w="1005" w:type="dxa"/>
            <w:noWrap/>
            <w:hideMark/>
          </w:tcPr>
          <w:p w14:paraId="567C6C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24.1</w:t>
            </w:r>
          </w:p>
        </w:tc>
        <w:tc>
          <w:tcPr>
            <w:tcW w:w="222" w:type="dxa"/>
            <w:noWrap/>
            <w:hideMark/>
          </w:tcPr>
          <w:p w14:paraId="7E6D7B46" w14:textId="77777777" w:rsidR="003207DD" w:rsidRPr="00535215" w:rsidRDefault="003207DD">
            <w:pPr>
              <w:jc w:val="right"/>
              <w:rPr>
                <w:rFonts w:cstheme="majorHAnsi"/>
                <w:color w:val="000000"/>
                <w:sz w:val="20"/>
                <w:szCs w:val="20"/>
              </w:rPr>
            </w:pPr>
          </w:p>
        </w:tc>
        <w:tc>
          <w:tcPr>
            <w:tcW w:w="1857" w:type="dxa"/>
            <w:noWrap/>
            <w:hideMark/>
          </w:tcPr>
          <w:p w14:paraId="491F1F12" w14:textId="77777777" w:rsidR="003207DD" w:rsidRPr="00535215" w:rsidRDefault="003207DD">
            <w:pPr>
              <w:rPr>
                <w:rFonts w:cstheme="majorHAnsi"/>
                <w:color w:val="000000"/>
                <w:sz w:val="20"/>
                <w:szCs w:val="20"/>
              </w:rPr>
            </w:pPr>
            <w:r w:rsidRPr="00535215">
              <w:rPr>
                <w:rFonts w:cstheme="majorHAnsi"/>
                <w:color w:val="000000"/>
                <w:sz w:val="20"/>
                <w:szCs w:val="20"/>
              </w:rPr>
              <w:t>Somalia</w:t>
            </w:r>
          </w:p>
        </w:tc>
        <w:tc>
          <w:tcPr>
            <w:tcW w:w="1161" w:type="dxa"/>
            <w:noWrap/>
            <w:hideMark/>
          </w:tcPr>
          <w:p w14:paraId="49F7CC15" w14:textId="77777777" w:rsidR="003207DD" w:rsidRPr="00535215" w:rsidRDefault="003207DD">
            <w:pPr>
              <w:rPr>
                <w:rFonts w:cstheme="majorHAnsi"/>
                <w:color w:val="000000"/>
                <w:sz w:val="20"/>
                <w:szCs w:val="20"/>
              </w:rPr>
            </w:pPr>
            <w:r w:rsidRPr="00535215">
              <w:rPr>
                <w:rFonts w:cstheme="majorHAnsi"/>
                <w:color w:val="000000"/>
                <w:sz w:val="20"/>
                <w:szCs w:val="20"/>
              </w:rPr>
              <w:t>SOM</w:t>
            </w:r>
          </w:p>
        </w:tc>
        <w:tc>
          <w:tcPr>
            <w:tcW w:w="1015" w:type="dxa"/>
            <w:noWrap/>
            <w:hideMark/>
          </w:tcPr>
          <w:p w14:paraId="425D139A"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2C31708E" w14:textId="77777777">
        <w:trPr>
          <w:trHeight w:val="20"/>
        </w:trPr>
        <w:tc>
          <w:tcPr>
            <w:tcW w:w="2735" w:type="dxa"/>
            <w:noWrap/>
            <w:hideMark/>
          </w:tcPr>
          <w:p w14:paraId="49DD4793" w14:textId="77777777" w:rsidR="003207DD" w:rsidRPr="00535215" w:rsidRDefault="003207DD">
            <w:pPr>
              <w:rPr>
                <w:rFonts w:cstheme="majorHAnsi"/>
                <w:color w:val="000000"/>
                <w:sz w:val="20"/>
                <w:szCs w:val="20"/>
              </w:rPr>
            </w:pPr>
            <w:r w:rsidRPr="00535215">
              <w:rPr>
                <w:rFonts w:cstheme="majorHAnsi"/>
                <w:color w:val="000000"/>
                <w:sz w:val="20"/>
                <w:szCs w:val="20"/>
              </w:rPr>
              <w:t>Gambia</w:t>
            </w:r>
          </w:p>
        </w:tc>
        <w:tc>
          <w:tcPr>
            <w:tcW w:w="1025" w:type="dxa"/>
            <w:noWrap/>
            <w:hideMark/>
          </w:tcPr>
          <w:p w14:paraId="490F9FA7" w14:textId="77777777" w:rsidR="003207DD" w:rsidRPr="00535215" w:rsidRDefault="003207DD">
            <w:pPr>
              <w:rPr>
                <w:rFonts w:cstheme="majorHAnsi"/>
                <w:color w:val="000000"/>
                <w:sz w:val="20"/>
                <w:szCs w:val="20"/>
              </w:rPr>
            </w:pPr>
            <w:r w:rsidRPr="00535215">
              <w:rPr>
                <w:rFonts w:cstheme="majorHAnsi"/>
                <w:color w:val="000000"/>
                <w:sz w:val="20"/>
                <w:szCs w:val="20"/>
              </w:rPr>
              <w:t>GMB</w:t>
            </w:r>
          </w:p>
        </w:tc>
        <w:tc>
          <w:tcPr>
            <w:tcW w:w="1005" w:type="dxa"/>
            <w:noWrap/>
            <w:hideMark/>
          </w:tcPr>
          <w:p w14:paraId="776CADEB" w14:textId="77777777" w:rsidR="003207DD" w:rsidRPr="00535215" w:rsidRDefault="003207DD">
            <w:pPr>
              <w:jc w:val="right"/>
              <w:rPr>
                <w:rFonts w:cstheme="majorHAnsi"/>
                <w:color w:val="000000"/>
                <w:sz w:val="20"/>
                <w:szCs w:val="20"/>
              </w:rPr>
            </w:pPr>
            <w:r w:rsidRPr="00535215">
              <w:rPr>
                <w:rFonts w:cstheme="majorHAnsi"/>
                <w:color w:val="000000"/>
                <w:sz w:val="20"/>
                <w:szCs w:val="20"/>
              </w:rPr>
              <w:t>41.4</w:t>
            </w:r>
          </w:p>
        </w:tc>
        <w:tc>
          <w:tcPr>
            <w:tcW w:w="222" w:type="dxa"/>
            <w:noWrap/>
            <w:hideMark/>
          </w:tcPr>
          <w:p w14:paraId="1F5911ED" w14:textId="77777777" w:rsidR="003207DD" w:rsidRPr="00535215" w:rsidRDefault="003207DD">
            <w:pPr>
              <w:jc w:val="right"/>
              <w:rPr>
                <w:rFonts w:cstheme="majorHAnsi"/>
                <w:color w:val="000000"/>
                <w:sz w:val="20"/>
                <w:szCs w:val="20"/>
              </w:rPr>
            </w:pPr>
          </w:p>
        </w:tc>
        <w:tc>
          <w:tcPr>
            <w:tcW w:w="1857" w:type="dxa"/>
            <w:noWrap/>
            <w:hideMark/>
          </w:tcPr>
          <w:p w14:paraId="371166D2" w14:textId="77777777" w:rsidR="003207DD" w:rsidRPr="00535215" w:rsidRDefault="003207DD">
            <w:pPr>
              <w:rPr>
                <w:rFonts w:cstheme="majorHAnsi"/>
                <w:color w:val="000000"/>
                <w:sz w:val="20"/>
                <w:szCs w:val="20"/>
              </w:rPr>
            </w:pPr>
            <w:r w:rsidRPr="00535215">
              <w:rPr>
                <w:rFonts w:cstheme="majorHAnsi"/>
                <w:color w:val="000000"/>
                <w:sz w:val="20"/>
                <w:szCs w:val="20"/>
              </w:rPr>
              <w:t>Serbia</w:t>
            </w:r>
          </w:p>
        </w:tc>
        <w:tc>
          <w:tcPr>
            <w:tcW w:w="1161" w:type="dxa"/>
            <w:noWrap/>
            <w:hideMark/>
          </w:tcPr>
          <w:p w14:paraId="31A26932" w14:textId="77777777" w:rsidR="003207DD" w:rsidRPr="00535215" w:rsidRDefault="003207DD">
            <w:pPr>
              <w:rPr>
                <w:rFonts w:cstheme="majorHAnsi"/>
                <w:color w:val="000000"/>
                <w:sz w:val="20"/>
                <w:szCs w:val="20"/>
              </w:rPr>
            </w:pPr>
            <w:r w:rsidRPr="00535215">
              <w:rPr>
                <w:rFonts w:cstheme="majorHAnsi"/>
                <w:color w:val="000000"/>
                <w:sz w:val="20"/>
                <w:szCs w:val="20"/>
              </w:rPr>
              <w:t>SRB</w:t>
            </w:r>
          </w:p>
        </w:tc>
        <w:tc>
          <w:tcPr>
            <w:tcW w:w="1015" w:type="dxa"/>
            <w:noWrap/>
            <w:hideMark/>
          </w:tcPr>
          <w:p w14:paraId="3EAA7403"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11F1BD86" w14:textId="77777777">
        <w:trPr>
          <w:trHeight w:val="20"/>
        </w:trPr>
        <w:tc>
          <w:tcPr>
            <w:tcW w:w="2735" w:type="dxa"/>
            <w:noWrap/>
            <w:hideMark/>
          </w:tcPr>
          <w:p w14:paraId="7FB7CCC7" w14:textId="77777777" w:rsidR="003207DD" w:rsidRPr="00535215" w:rsidRDefault="003207DD">
            <w:pPr>
              <w:rPr>
                <w:rFonts w:cstheme="majorHAnsi"/>
                <w:color w:val="000000"/>
                <w:sz w:val="20"/>
                <w:szCs w:val="20"/>
              </w:rPr>
            </w:pPr>
            <w:r w:rsidRPr="00535215">
              <w:rPr>
                <w:rFonts w:cstheme="majorHAnsi"/>
                <w:color w:val="000000"/>
                <w:sz w:val="20"/>
                <w:szCs w:val="20"/>
              </w:rPr>
              <w:t>Guinea-Bissau</w:t>
            </w:r>
          </w:p>
        </w:tc>
        <w:tc>
          <w:tcPr>
            <w:tcW w:w="1025" w:type="dxa"/>
            <w:noWrap/>
            <w:hideMark/>
          </w:tcPr>
          <w:p w14:paraId="4937DC4A" w14:textId="77777777" w:rsidR="003207DD" w:rsidRPr="00535215" w:rsidRDefault="003207DD">
            <w:pPr>
              <w:rPr>
                <w:rFonts w:cstheme="majorHAnsi"/>
                <w:color w:val="000000"/>
                <w:sz w:val="20"/>
                <w:szCs w:val="20"/>
              </w:rPr>
            </w:pPr>
            <w:r w:rsidRPr="00535215">
              <w:rPr>
                <w:rFonts w:cstheme="majorHAnsi"/>
                <w:color w:val="000000"/>
                <w:sz w:val="20"/>
                <w:szCs w:val="20"/>
              </w:rPr>
              <w:t>GNB</w:t>
            </w:r>
          </w:p>
        </w:tc>
        <w:tc>
          <w:tcPr>
            <w:tcW w:w="1005" w:type="dxa"/>
            <w:noWrap/>
            <w:hideMark/>
          </w:tcPr>
          <w:p w14:paraId="7F0ACF3B" w14:textId="77777777" w:rsidR="003207DD" w:rsidRPr="00535215" w:rsidRDefault="003207DD">
            <w:pPr>
              <w:jc w:val="right"/>
              <w:rPr>
                <w:rFonts w:cstheme="majorHAnsi"/>
                <w:color w:val="000000"/>
                <w:sz w:val="20"/>
                <w:szCs w:val="20"/>
              </w:rPr>
            </w:pPr>
            <w:r w:rsidRPr="00535215">
              <w:rPr>
                <w:rFonts w:cstheme="majorHAnsi"/>
                <w:color w:val="000000"/>
                <w:sz w:val="20"/>
                <w:szCs w:val="20"/>
              </w:rPr>
              <w:t>27.8</w:t>
            </w:r>
          </w:p>
        </w:tc>
        <w:tc>
          <w:tcPr>
            <w:tcW w:w="222" w:type="dxa"/>
            <w:noWrap/>
            <w:hideMark/>
          </w:tcPr>
          <w:p w14:paraId="5CBD0E28" w14:textId="77777777" w:rsidR="003207DD" w:rsidRPr="00535215" w:rsidRDefault="003207DD">
            <w:pPr>
              <w:jc w:val="right"/>
              <w:rPr>
                <w:rFonts w:cstheme="majorHAnsi"/>
                <w:color w:val="000000"/>
                <w:sz w:val="20"/>
                <w:szCs w:val="20"/>
              </w:rPr>
            </w:pPr>
          </w:p>
        </w:tc>
        <w:tc>
          <w:tcPr>
            <w:tcW w:w="1857" w:type="dxa"/>
            <w:noWrap/>
            <w:hideMark/>
          </w:tcPr>
          <w:p w14:paraId="5BD4FAF5" w14:textId="77777777" w:rsidR="003207DD" w:rsidRPr="00535215" w:rsidRDefault="003207DD">
            <w:pPr>
              <w:rPr>
                <w:rFonts w:cstheme="majorHAnsi"/>
                <w:color w:val="000000"/>
                <w:sz w:val="20"/>
                <w:szCs w:val="20"/>
              </w:rPr>
            </w:pPr>
            <w:r w:rsidRPr="00535215">
              <w:rPr>
                <w:rFonts w:cstheme="majorHAnsi"/>
                <w:color w:val="000000"/>
                <w:sz w:val="20"/>
                <w:szCs w:val="20"/>
              </w:rPr>
              <w:t>South Sudan</w:t>
            </w:r>
          </w:p>
        </w:tc>
        <w:tc>
          <w:tcPr>
            <w:tcW w:w="1161" w:type="dxa"/>
            <w:noWrap/>
            <w:hideMark/>
          </w:tcPr>
          <w:p w14:paraId="14AC6E76" w14:textId="77777777" w:rsidR="003207DD" w:rsidRPr="00535215" w:rsidRDefault="003207DD">
            <w:pPr>
              <w:rPr>
                <w:rFonts w:cstheme="majorHAnsi"/>
                <w:color w:val="000000"/>
                <w:sz w:val="20"/>
                <w:szCs w:val="20"/>
              </w:rPr>
            </w:pPr>
            <w:r w:rsidRPr="00535215">
              <w:rPr>
                <w:rFonts w:cstheme="majorHAnsi"/>
                <w:color w:val="000000"/>
                <w:sz w:val="20"/>
                <w:szCs w:val="20"/>
              </w:rPr>
              <w:t>SSD</w:t>
            </w:r>
          </w:p>
        </w:tc>
        <w:tc>
          <w:tcPr>
            <w:tcW w:w="1015" w:type="dxa"/>
            <w:noWrap/>
            <w:hideMark/>
          </w:tcPr>
          <w:p w14:paraId="36165619"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r>
      <w:tr w:rsidR="003207DD" w:rsidRPr="00535215" w14:paraId="43B057DE" w14:textId="77777777">
        <w:trPr>
          <w:trHeight w:val="20"/>
        </w:trPr>
        <w:tc>
          <w:tcPr>
            <w:tcW w:w="2735" w:type="dxa"/>
            <w:noWrap/>
            <w:hideMark/>
          </w:tcPr>
          <w:p w14:paraId="02007940" w14:textId="77777777" w:rsidR="003207DD" w:rsidRPr="00535215" w:rsidRDefault="003207DD">
            <w:pPr>
              <w:rPr>
                <w:rFonts w:cstheme="majorHAnsi"/>
                <w:color w:val="000000"/>
                <w:sz w:val="20"/>
                <w:szCs w:val="20"/>
              </w:rPr>
            </w:pPr>
            <w:r w:rsidRPr="00535215">
              <w:rPr>
                <w:rFonts w:cstheme="majorHAnsi"/>
                <w:color w:val="000000"/>
                <w:sz w:val="20"/>
                <w:szCs w:val="20"/>
              </w:rPr>
              <w:t>Guatemala</w:t>
            </w:r>
          </w:p>
        </w:tc>
        <w:tc>
          <w:tcPr>
            <w:tcW w:w="1025" w:type="dxa"/>
            <w:noWrap/>
            <w:hideMark/>
          </w:tcPr>
          <w:p w14:paraId="67384F3C" w14:textId="77777777" w:rsidR="003207DD" w:rsidRPr="00535215" w:rsidRDefault="003207DD">
            <w:pPr>
              <w:rPr>
                <w:rFonts w:cstheme="majorHAnsi"/>
                <w:color w:val="000000"/>
                <w:sz w:val="20"/>
                <w:szCs w:val="20"/>
              </w:rPr>
            </w:pPr>
            <w:r w:rsidRPr="00535215">
              <w:rPr>
                <w:rFonts w:cstheme="majorHAnsi"/>
                <w:color w:val="000000"/>
                <w:sz w:val="20"/>
                <w:szCs w:val="20"/>
              </w:rPr>
              <w:t>GTM</w:t>
            </w:r>
          </w:p>
        </w:tc>
        <w:tc>
          <w:tcPr>
            <w:tcW w:w="1005" w:type="dxa"/>
            <w:noWrap/>
            <w:hideMark/>
          </w:tcPr>
          <w:p w14:paraId="76449979" w14:textId="77777777" w:rsidR="003207DD" w:rsidRPr="00535215" w:rsidRDefault="003207DD">
            <w:pPr>
              <w:jc w:val="right"/>
              <w:rPr>
                <w:rFonts w:cstheme="majorHAnsi"/>
                <w:color w:val="000000"/>
                <w:sz w:val="20"/>
                <w:szCs w:val="20"/>
              </w:rPr>
            </w:pPr>
            <w:r w:rsidRPr="00535215">
              <w:rPr>
                <w:rFonts w:cstheme="majorHAnsi"/>
                <w:color w:val="000000"/>
                <w:sz w:val="20"/>
                <w:szCs w:val="20"/>
              </w:rPr>
              <w:t>31.7</w:t>
            </w:r>
          </w:p>
        </w:tc>
        <w:tc>
          <w:tcPr>
            <w:tcW w:w="222" w:type="dxa"/>
            <w:noWrap/>
            <w:hideMark/>
          </w:tcPr>
          <w:p w14:paraId="40C09E49" w14:textId="77777777" w:rsidR="003207DD" w:rsidRPr="00535215" w:rsidRDefault="003207DD">
            <w:pPr>
              <w:jc w:val="right"/>
              <w:rPr>
                <w:rFonts w:cstheme="majorHAnsi"/>
                <w:color w:val="000000"/>
                <w:sz w:val="20"/>
                <w:szCs w:val="20"/>
              </w:rPr>
            </w:pPr>
          </w:p>
        </w:tc>
        <w:tc>
          <w:tcPr>
            <w:tcW w:w="1857" w:type="dxa"/>
            <w:noWrap/>
            <w:hideMark/>
          </w:tcPr>
          <w:p w14:paraId="38851C94" w14:textId="77777777" w:rsidR="003207DD" w:rsidRPr="00535215" w:rsidRDefault="003207DD">
            <w:pPr>
              <w:rPr>
                <w:rFonts w:cstheme="majorHAnsi"/>
                <w:color w:val="000000"/>
                <w:sz w:val="20"/>
                <w:szCs w:val="20"/>
              </w:rPr>
            </w:pPr>
            <w:r w:rsidRPr="00535215">
              <w:rPr>
                <w:rFonts w:cstheme="majorHAnsi"/>
                <w:color w:val="000000"/>
                <w:sz w:val="20"/>
                <w:szCs w:val="20"/>
              </w:rPr>
              <w:t>Chad</w:t>
            </w:r>
          </w:p>
        </w:tc>
        <w:tc>
          <w:tcPr>
            <w:tcW w:w="1161" w:type="dxa"/>
            <w:noWrap/>
            <w:hideMark/>
          </w:tcPr>
          <w:p w14:paraId="65A62D3C" w14:textId="77777777" w:rsidR="003207DD" w:rsidRPr="00535215" w:rsidRDefault="003207DD">
            <w:pPr>
              <w:rPr>
                <w:rFonts w:cstheme="majorHAnsi"/>
                <w:color w:val="000000"/>
                <w:sz w:val="20"/>
                <w:szCs w:val="20"/>
              </w:rPr>
            </w:pPr>
            <w:r w:rsidRPr="00535215">
              <w:rPr>
                <w:rFonts w:cstheme="majorHAnsi"/>
                <w:color w:val="000000"/>
                <w:sz w:val="20"/>
                <w:szCs w:val="20"/>
              </w:rPr>
              <w:t>TCD</w:t>
            </w:r>
          </w:p>
        </w:tc>
        <w:tc>
          <w:tcPr>
            <w:tcW w:w="1015" w:type="dxa"/>
            <w:noWrap/>
            <w:hideMark/>
          </w:tcPr>
          <w:p w14:paraId="33223D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C608E4" w14:textId="77777777">
        <w:trPr>
          <w:trHeight w:val="20"/>
        </w:trPr>
        <w:tc>
          <w:tcPr>
            <w:tcW w:w="2735" w:type="dxa"/>
            <w:noWrap/>
            <w:hideMark/>
          </w:tcPr>
          <w:p w14:paraId="5F27B464" w14:textId="77777777" w:rsidR="003207DD" w:rsidRPr="00535215" w:rsidRDefault="003207DD">
            <w:pPr>
              <w:rPr>
                <w:rFonts w:cstheme="majorHAnsi"/>
                <w:color w:val="000000"/>
                <w:sz w:val="20"/>
                <w:szCs w:val="20"/>
              </w:rPr>
            </w:pPr>
            <w:r w:rsidRPr="00535215">
              <w:rPr>
                <w:rFonts w:cstheme="majorHAnsi"/>
                <w:color w:val="000000"/>
                <w:sz w:val="20"/>
                <w:szCs w:val="20"/>
              </w:rPr>
              <w:t>Honduras</w:t>
            </w:r>
          </w:p>
        </w:tc>
        <w:tc>
          <w:tcPr>
            <w:tcW w:w="1025" w:type="dxa"/>
            <w:noWrap/>
            <w:hideMark/>
          </w:tcPr>
          <w:p w14:paraId="11404AE1" w14:textId="77777777" w:rsidR="003207DD" w:rsidRPr="00535215" w:rsidRDefault="003207DD">
            <w:pPr>
              <w:rPr>
                <w:rFonts w:cstheme="majorHAnsi"/>
                <w:color w:val="000000"/>
                <w:sz w:val="20"/>
                <w:szCs w:val="20"/>
              </w:rPr>
            </w:pPr>
            <w:r w:rsidRPr="00535215">
              <w:rPr>
                <w:rFonts w:cstheme="majorHAnsi"/>
                <w:color w:val="000000"/>
                <w:sz w:val="20"/>
                <w:szCs w:val="20"/>
              </w:rPr>
              <w:t>HND</w:t>
            </w:r>
          </w:p>
        </w:tc>
        <w:tc>
          <w:tcPr>
            <w:tcW w:w="1005" w:type="dxa"/>
            <w:noWrap/>
            <w:hideMark/>
          </w:tcPr>
          <w:p w14:paraId="6A855873" w14:textId="77777777" w:rsidR="003207DD" w:rsidRPr="00535215" w:rsidRDefault="003207DD">
            <w:pPr>
              <w:jc w:val="right"/>
              <w:rPr>
                <w:rFonts w:cstheme="majorHAnsi"/>
                <w:color w:val="000000"/>
                <w:sz w:val="20"/>
                <w:szCs w:val="20"/>
              </w:rPr>
            </w:pPr>
            <w:r w:rsidRPr="00535215">
              <w:rPr>
                <w:rFonts w:cstheme="majorHAnsi"/>
                <w:color w:val="000000"/>
                <w:sz w:val="20"/>
                <w:szCs w:val="20"/>
              </w:rPr>
              <w:t>19.9</w:t>
            </w:r>
          </w:p>
        </w:tc>
        <w:tc>
          <w:tcPr>
            <w:tcW w:w="222" w:type="dxa"/>
            <w:noWrap/>
            <w:hideMark/>
          </w:tcPr>
          <w:p w14:paraId="189F3542" w14:textId="77777777" w:rsidR="003207DD" w:rsidRPr="00535215" w:rsidRDefault="003207DD">
            <w:pPr>
              <w:jc w:val="right"/>
              <w:rPr>
                <w:rFonts w:cstheme="majorHAnsi"/>
                <w:color w:val="000000"/>
                <w:sz w:val="20"/>
                <w:szCs w:val="20"/>
              </w:rPr>
            </w:pPr>
          </w:p>
        </w:tc>
        <w:tc>
          <w:tcPr>
            <w:tcW w:w="1857" w:type="dxa"/>
            <w:noWrap/>
            <w:hideMark/>
          </w:tcPr>
          <w:p w14:paraId="2ECAD3A9" w14:textId="77777777" w:rsidR="003207DD" w:rsidRPr="00535215" w:rsidRDefault="003207DD">
            <w:pPr>
              <w:rPr>
                <w:rFonts w:cstheme="majorHAnsi"/>
                <w:color w:val="000000"/>
                <w:sz w:val="20"/>
                <w:szCs w:val="20"/>
              </w:rPr>
            </w:pPr>
            <w:r w:rsidRPr="00535215">
              <w:rPr>
                <w:rFonts w:cstheme="majorHAnsi"/>
                <w:color w:val="000000"/>
                <w:sz w:val="20"/>
                <w:szCs w:val="20"/>
              </w:rPr>
              <w:t>Togo</w:t>
            </w:r>
          </w:p>
        </w:tc>
        <w:tc>
          <w:tcPr>
            <w:tcW w:w="1161" w:type="dxa"/>
            <w:noWrap/>
            <w:hideMark/>
          </w:tcPr>
          <w:p w14:paraId="3626B417" w14:textId="77777777" w:rsidR="003207DD" w:rsidRPr="00535215" w:rsidRDefault="003207DD">
            <w:pPr>
              <w:rPr>
                <w:rFonts w:cstheme="majorHAnsi"/>
                <w:color w:val="000000"/>
                <w:sz w:val="20"/>
                <w:szCs w:val="20"/>
              </w:rPr>
            </w:pPr>
            <w:r w:rsidRPr="00535215">
              <w:rPr>
                <w:rFonts w:cstheme="majorHAnsi"/>
                <w:color w:val="000000"/>
                <w:sz w:val="20"/>
                <w:szCs w:val="20"/>
              </w:rPr>
              <w:t>TGO</w:t>
            </w:r>
          </w:p>
        </w:tc>
        <w:tc>
          <w:tcPr>
            <w:tcW w:w="1015" w:type="dxa"/>
            <w:noWrap/>
            <w:hideMark/>
          </w:tcPr>
          <w:p w14:paraId="05D7AAF4" w14:textId="77777777" w:rsidR="003207DD" w:rsidRPr="00535215" w:rsidRDefault="003207DD">
            <w:pPr>
              <w:jc w:val="right"/>
              <w:rPr>
                <w:rFonts w:cstheme="majorHAnsi"/>
                <w:color w:val="000000"/>
                <w:sz w:val="20"/>
                <w:szCs w:val="20"/>
              </w:rPr>
            </w:pPr>
            <w:r w:rsidRPr="00535215">
              <w:rPr>
                <w:rFonts w:cstheme="majorHAnsi"/>
                <w:color w:val="000000"/>
                <w:sz w:val="20"/>
                <w:szCs w:val="20"/>
              </w:rPr>
              <w:t>43.1</w:t>
            </w:r>
          </w:p>
        </w:tc>
      </w:tr>
      <w:tr w:rsidR="003207DD" w:rsidRPr="00535215" w14:paraId="3565A9B3" w14:textId="77777777">
        <w:trPr>
          <w:trHeight w:val="20"/>
        </w:trPr>
        <w:tc>
          <w:tcPr>
            <w:tcW w:w="2735" w:type="dxa"/>
            <w:noWrap/>
            <w:hideMark/>
          </w:tcPr>
          <w:p w14:paraId="714FD9C8" w14:textId="77777777" w:rsidR="003207DD" w:rsidRPr="00535215" w:rsidRDefault="003207DD">
            <w:pPr>
              <w:rPr>
                <w:rFonts w:cstheme="majorHAnsi"/>
                <w:color w:val="000000"/>
                <w:sz w:val="20"/>
                <w:szCs w:val="20"/>
              </w:rPr>
            </w:pPr>
            <w:r w:rsidRPr="00535215">
              <w:rPr>
                <w:rFonts w:cstheme="majorHAnsi"/>
                <w:color w:val="000000"/>
                <w:sz w:val="20"/>
                <w:szCs w:val="20"/>
              </w:rPr>
              <w:t>Haiti</w:t>
            </w:r>
          </w:p>
        </w:tc>
        <w:tc>
          <w:tcPr>
            <w:tcW w:w="1025" w:type="dxa"/>
            <w:noWrap/>
            <w:hideMark/>
          </w:tcPr>
          <w:p w14:paraId="1F62CE63" w14:textId="77777777" w:rsidR="003207DD" w:rsidRPr="00535215" w:rsidRDefault="003207DD">
            <w:pPr>
              <w:rPr>
                <w:rFonts w:cstheme="majorHAnsi"/>
                <w:color w:val="000000"/>
                <w:sz w:val="20"/>
                <w:szCs w:val="20"/>
              </w:rPr>
            </w:pPr>
            <w:r w:rsidRPr="00535215">
              <w:rPr>
                <w:rFonts w:cstheme="majorHAnsi"/>
                <w:color w:val="000000"/>
                <w:sz w:val="20"/>
                <w:szCs w:val="20"/>
              </w:rPr>
              <w:t>HTI</w:t>
            </w:r>
          </w:p>
        </w:tc>
        <w:tc>
          <w:tcPr>
            <w:tcW w:w="1005" w:type="dxa"/>
            <w:noWrap/>
            <w:hideMark/>
          </w:tcPr>
          <w:p w14:paraId="2C9461D7" w14:textId="77777777" w:rsidR="003207DD" w:rsidRPr="00535215" w:rsidRDefault="003207DD">
            <w:pPr>
              <w:jc w:val="right"/>
              <w:rPr>
                <w:rFonts w:cstheme="majorHAnsi"/>
                <w:color w:val="000000"/>
                <w:sz w:val="20"/>
                <w:szCs w:val="20"/>
              </w:rPr>
            </w:pPr>
            <w:r w:rsidRPr="00535215">
              <w:rPr>
                <w:rFonts w:cstheme="majorHAnsi"/>
                <w:color w:val="000000"/>
                <w:sz w:val="20"/>
                <w:szCs w:val="20"/>
              </w:rPr>
              <w:t>66.3</w:t>
            </w:r>
          </w:p>
        </w:tc>
        <w:tc>
          <w:tcPr>
            <w:tcW w:w="222" w:type="dxa"/>
            <w:noWrap/>
            <w:hideMark/>
          </w:tcPr>
          <w:p w14:paraId="537A3F95" w14:textId="77777777" w:rsidR="003207DD" w:rsidRPr="00535215" w:rsidRDefault="003207DD">
            <w:pPr>
              <w:jc w:val="right"/>
              <w:rPr>
                <w:rFonts w:cstheme="majorHAnsi"/>
                <w:color w:val="000000"/>
                <w:sz w:val="20"/>
                <w:szCs w:val="20"/>
              </w:rPr>
            </w:pPr>
          </w:p>
        </w:tc>
        <w:tc>
          <w:tcPr>
            <w:tcW w:w="1857" w:type="dxa"/>
            <w:noWrap/>
            <w:hideMark/>
          </w:tcPr>
          <w:p w14:paraId="13E6261A" w14:textId="77777777" w:rsidR="003207DD" w:rsidRPr="00535215" w:rsidRDefault="003207DD">
            <w:pPr>
              <w:rPr>
                <w:rFonts w:cstheme="majorHAnsi"/>
                <w:color w:val="000000"/>
                <w:sz w:val="20"/>
                <w:szCs w:val="20"/>
              </w:rPr>
            </w:pPr>
            <w:r w:rsidRPr="00535215">
              <w:rPr>
                <w:rFonts w:cstheme="majorHAnsi"/>
                <w:color w:val="000000"/>
                <w:sz w:val="20"/>
                <w:szCs w:val="20"/>
              </w:rPr>
              <w:t>Thailand</w:t>
            </w:r>
          </w:p>
        </w:tc>
        <w:tc>
          <w:tcPr>
            <w:tcW w:w="1161" w:type="dxa"/>
            <w:noWrap/>
            <w:hideMark/>
          </w:tcPr>
          <w:p w14:paraId="7F50674B" w14:textId="77777777" w:rsidR="003207DD" w:rsidRPr="00535215" w:rsidRDefault="003207DD">
            <w:pPr>
              <w:rPr>
                <w:rFonts w:cstheme="majorHAnsi"/>
                <w:color w:val="000000"/>
                <w:sz w:val="20"/>
                <w:szCs w:val="20"/>
              </w:rPr>
            </w:pPr>
            <w:r w:rsidRPr="00535215">
              <w:rPr>
                <w:rFonts w:cstheme="majorHAnsi"/>
                <w:color w:val="000000"/>
                <w:sz w:val="20"/>
                <w:szCs w:val="20"/>
              </w:rPr>
              <w:t>THA</w:t>
            </w:r>
          </w:p>
        </w:tc>
        <w:tc>
          <w:tcPr>
            <w:tcW w:w="1015" w:type="dxa"/>
            <w:noWrap/>
            <w:hideMark/>
          </w:tcPr>
          <w:p w14:paraId="4A979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3.0</w:t>
            </w:r>
          </w:p>
        </w:tc>
      </w:tr>
      <w:tr w:rsidR="003207DD" w:rsidRPr="00535215" w14:paraId="12CD2877" w14:textId="77777777">
        <w:trPr>
          <w:trHeight w:val="20"/>
        </w:trPr>
        <w:tc>
          <w:tcPr>
            <w:tcW w:w="2735" w:type="dxa"/>
            <w:noWrap/>
            <w:hideMark/>
          </w:tcPr>
          <w:p w14:paraId="182C0F19" w14:textId="77777777" w:rsidR="003207DD" w:rsidRPr="00535215" w:rsidRDefault="003207DD">
            <w:pPr>
              <w:rPr>
                <w:rFonts w:cstheme="majorHAnsi"/>
                <w:color w:val="000000"/>
                <w:sz w:val="20"/>
                <w:szCs w:val="20"/>
              </w:rPr>
            </w:pPr>
            <w:r w:rsidRPr="00535215">
              <w:rPr>
                <w:rFonts w:cstheme="majorHAnsi"/>
                <w:color w:val="000000"/>
                <w:sz w:val="20"/>
                <w:szCs w:val="20"/>
              </w:rPr>
              <w:t>Indonesia</w:t>
            </w:r>
          </w:p>
        </w:tc>
        <w:tc>
          <w:tcPr>
            <w:tcW w:w="1025" w:type="dxa"/>
            <w:noWrap/>
            <w:hideMark/>
          </w:tcPr>
          <w:p w14:paraId="6D4BE81A" w14:textId="77777777" w:rsidR="003207DD" w:rsidRPr="00535215" w:rsidRDefault="003207DD">
            <w:pPr>
              <w:rPr>
                <w:rFonts w:cstheme="majorHAnsi"/>
                <w:color w:val="000000"/>
                <w:sz w:val="20"/>
                <w:szCs w:val="20"/>
              </w:rPr>
            </w:pPr>
            <w:r w:rsidRPr="00535215">
              <w:rPr>
                <w:rFonts w:cstheme="majorHAnsi"/>
                <w:color w:val="000000"/>
                <w:sz w:val="20"/>
                <w:szCs w:val="20"/>
              </w:rPr>
              <w:t>IDN</w:t>
            </w:r>
          </w:p>
        </w:tc>
        <w:tc>
          <w:tcPr>
            <w:tcW w:w="1005" w:type="dxa"/>
            <w:noWrap/>
            <w:hideMark/>
          </w:tcPr>
          <w:p w14:paraId="14142C3A" w14:textId="77777777" w:rsidR="003207DD" w:rsidRPr="00535215" w:rsidRDefault="003207DD">
            <w:pPr>
              <w:jc w:val="right"/>
              <w:rPr>
                <w:rFonts w:cstheme="majorHAnsi"/>
                <w:color w:val="000000"/>
                <w:sz w:val="20"/>
                <w:szCs w:val="20"/>
              </w:rPr>
            </w:pPr>
            <w:r w:rsidRPr="00535215">
              <w:rPr>
                <w:rFonts w:cstheme="majorHAnsi"/>
                <w:color w:val="000000"/>
                <w:sz w:val="20"/>
                <w:szCs w:val="20"/>
              </w:rPr>
              <w:t>41.1</w:t>
            </w:r>
          </w:p>
        </w:tc>
        <w:tc>
          <w:tcPr>
            <w:tcW w:w="222" w:type="dxa"/>
            <w:noWrap/>
            <w:hideMark/>
          </w:tcPr>
          <w:p w14:paraId="64F16D6F" w14:textId="77777777" w:rsidR="003207DD" w:rsidRPr="00535215" w:rsidRDefault="003207DD">
            <w:pPr>
              <w:jc w:val="right"/>
              <w:rPr>
                <w:rFonts w:cstheme="majorHAnsi"/>
                <w:color w:val="000000"/>
                <w:sz w:val="20"/>
                <w:szCs w:val="20"/>
              </w:rPr>
            </w:pPr>
          </w:p>
        </w:tc>
        <w:tc>
          <w:tcPr>
            <w:tcW w:w="1857" w:type="dxa"/>
            <w:noWrap/>
            <w:hideMark/>
          </w:tcPr>
          <w:p w14:paraId="1D00164A" w14:textId="77777777" w:rsidR="003207DD" w:rsidRPr="00535215" w:rsidRDefault="003207DD">
            <w:pPr>
              <w:rPr>
                <w:rFonts w:cstheme="majorHAnsi"/>
                <w:color w:val="000000"/>
                <w:sz w:val="20"/>
                <w:szCs w:val="20"/>
              </w:rPr>
            </w:pPr>
            <w:r w:rsidRPr="00535215">
              <w:rPr>
                <w:rFonts w:cstheme="majorHAnsi"/>
                <w:color w:val="000000"/>
                <w:sz w:val="20"/>
                <w:szCs w:val="20"/>
              </w:rPr>
              <w:t>Tajikistan</w:t>
            </w:r>
          </w:p>
        </w:tc>
        <w:tc>
          <w:tcPr>
            <w:tcW w:w="1161" w:type="dxa"/>
            <w:noWrap/>
            <w:hideMark/>
          </w:tcPr>
          <w:p w14:paraId="2763DBFE" w14:textId="77777777" w:rsidR="003207DD" w:rsidRPr="00535215" w:rsidRDefault="003207DD">
            <w:pPr>
              <w:rPr>
                <w:rFonts w:cstheme="majorHAnsi"/>
                <w:color w:val="000000"/>
                <w:sz w:val="20"/>
                <w:szCs w:val="20"/>
              </w:rPr>
            </w:pPr>
            <w:r w:rsidRPr="00535215">
              <w:rPr>
                <w:rFonts w:cstheme="majorHAnsi"/>
                <w:color w:val="000000"/>
                <w:sz w:val="20"/>
                <w:szCs w:val="20"/>
              </w:rPr>
              <w:t>TJK</w:t>
            </w:r>
          </w:p>
        </w:tc>
        <w:tc>
          <w:tcPr>
            <w:tcW w:w="1015" w:type="dxa"/>
            <w:noWrap/>
            <w:hideMark/>
          </w:tcPr>
          <w:p w14:paraId="3CFB6136"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7179B7F5" w14:textId="77777777">
        <w:trPr>
          <w:trHeight w:val="20"/>
        </w:trPr>
        <w:tc>
          <w:tcPr>
            <w:tcW w:w="2735" w:type="dxa"/>
            <w:noWrap/>
            <w:hideMark/>
          </w:tcPr>
          <w:p w14:paraId="63961A85" w14:textId="77777777" w:rsidR="003207DD" w:rsidRPr="00535215" w:rsidRDefault="003207DD">
            <w:pPr>
              <w:rPr>
                <w:rFonts w:cstheme="majorHAnsi"/>
                <w:color w:val="000000"/>
                <w:sz w:val="20"/>
                <w:szCs w:val="20"/>
              </w:rPr>
            </w:pPr>
            <w:r w:rsidRPr="00535215">
              <w:rPr>
                <w:rFonts w:cstheme="majorHAnsi"/>
                <w:color w:val="000000"/>
                <w:sz w:val="20"/>
                <w:szCs w:val="20"/>
              </w:rPr>
              <w:t>India</w:t>
            </w:r>
          </w:p>
        </w:tc>
        <w:tc>
          <w:tcPr>
            <w:tcW w:w="1025" w:type="dxa"/>
            <w:noWrap/>
            <w:hideMark/>
          </w:tcPr>
          <w:p w14:paraId="1084507D" w14:textId="77777777" w:rsidR="003207DD" w:rsidRPr="00535215" w:rsidRDefault="003207DD">
            <w:pPr>
              <w:rPr>
                <w:rFonts w:cstheme="majorHAnsi"/>
                <w:color w:val="000000"/>
                <w:sz w:val="20"/>
                <w:szCs w:val="20"/>
              </w:rPr>
            </w:pPr>
            <w:r w:rsidRPr="00535215">
              <w:rPr>
                <w:rFonts w:cstheme="majorHAnsi"/>
                <w:color w:val="000000"/>
                <w:sz w:val="20"/>
                <w:szCs w:val="20"/>
              </w:rPr>
              <w:t>IND</w:t>
            </w:r>
          </w:p>
        </w:tc>
        <w:tc>
          <w:tcPr>
            <w:tcW w:w="1005" w:type="dxa"/>
            <w:noWrap/>
            <w:hideMark/>
          </w:tcPr>
          <w:p w14:paraId="3F107B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23.2</w:t>
            </w:r>
          </w:p>
        </w:tc>
        <w:tc>
          <w:tcPr>
            <w:tcW w:w="222" w:type="dxa"/>
            <w:noWrap/>
            <w:hideMark/>
          </w:tcPr>
          <w:p w14:paraId="766501B2" w14:textId="77777777" w:rsidR="003207DD" w:rsidRPr="00535215" w:rsidRDefault="003207DD">
            <w:pPr>
              <w:jc w:val="right"/>
              <w:rPr>
                <w:rFonts w:cstheme="majorHAnsi"/>
                <w:color w:val="000000"/>
                <w:sz w:val="20"/>
                <w:szCs w:val="20"/>
              </w:rPr>
            </w:pPr>
          </w:p>
        </w:tc>
        <w:tc>
          <w:tcPr>
            <w:tcW w:w="1857" w:type="dxa"/>
            <w:noWrap/>
            <w:hideMark/>
          </w:tcPr>
          <w:p w14:paraId="1BFEFACF" w14:textId="77777777" w:rsidR="003207DD" w:rsidRPr="00535215" w:rsidRDefault="003207DD">
            <w:pPr>
              <w:rPr>
                <w:rFonts w:cstheme="majorHAnsi"/>
                <w:color w:val="000000"/>
                <w:sz w:val="20"/>
                <w:szCs w:val="20"/>
              </w:rPr>
            </w:pPr>
            <w:r w:rsidRPr="00535215">
              <w:rPr>
                <w:rFonts w:cstheme="majorHAnsi"/>
                <w:color w:val="000000"/>
                <w:sz w:val="20"/>
                <w:szCs w:val="20"/>
              </w:rPr>
              <w:t>Timor-Leste</w:t>
            </w:r>
          </w:p>
        </w:tc>
        <w:tc>
          <w:tcPr>
            <w:tcW w:w="1161" w:type="dxa"/>
            <w:noWrap/>
            <w:hideMark/>
          </w:tcPr>
          <w:p w14:paraId="1FE89578" w14:textId="77777777" w:rsidR="003207DD" w:rsidRPr="00535215" w:rsidRDefault="003207DD">
            <w:pPr>
              <w:rPr>
                <w:rFonts w:cstheme="majorHAnsi"/>
                <w:color w:val="000000"/>
                <w:sz w:val="20"/>
                <w:szCs w:val="20"/>
              </w:rPr>
            </w:pPr>
            <w:r w:rsidRPr="00535215">
              <w:rPr>
                <w:rFonts w:cstheme="majorHAnsi"/>
                <w:color w:val="000000"/>
                <w:sz w:val="20"/>
                <w:szCs w:val="20"/>
              </w:rPr>
              <w:t>TLS</w:t>
            </w:r>
          </w:p>
        </w:tc>
        <w:tc>
          <w:tcPr>
            <w:tcW w:w="1015" w:type="dxa"/>
            <w:noWrap/>
            <w:hideMark/>
          </w:tcPr>
          <w:p w14:paraId="38BACDE6"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43538D" w14:textId="77777777">
        <w:trPr>
          <w:trHeight w:val="20"/>
        </w:trPr>
        <w:tc>
          <w:tcPr>
            <w:tcW w:w="2735" w:type="dxa"/>
            <w:noWrap/>
            <w:hideMark/>
          </w:tcPr>
          <w:p w14:paraId="6593362D" w14:textId="77777777" w:rsidR="003207DD" w:rsidRPr="00535215" w:rsidRDefault="003207DD">
            <w:pPr>
              <w:rPr>
                <w:rFonts w:cstheme="majorHAnsi"/>
                <w:color w:val="000000"/>
                <w:sz w:val="20"/>
                <w:szCs w:val="20"/>
              </w:rPr>
            </w:pPr>
            <w:r w:rsidRPr="00535215">
              <w:rPr>
                <w:rFonts w:cstheme="majorHAnsi"/>
                <w:color w:val="000000"/>
                <w:sz w:val="20"/>
                <w:szCs w:val="20"/>
              </w:rPr>
              <w:t>Iran (Islamic Republic of)</w:t>
            </w:r>
          </w:p>
        </w:tc>
        <w:tc>
          <w:tcPr>
            <w:tcW w:w="1025" w:type="dxa"/>
            <w:noWrap/>
            <w:hideMark/>
          </w:tcPr>
          <w:p w14:paraId="5B924612" w14:textId="77777777" w:rsidR="003207DD" w:rsidRPr="00535215" w:rsidRDefault="003207DD">
            <w:pPr>
              <w:rPr>
                <w:rFonts w:cstheme="majorHAnsi"/>
                <w:color w:val="000000"/>
                <w:sz w:val="20"/>
                <w:szCs w:val="20"/>
              </w:rPr>
            </w:pPr>
            <w:r w:rsidRPr="00535215">
              <w:rPr>
                <w:rFonts w:cstheme="majorHAnsi"/>
                <w:color w:val="000000"/>
                <w:sz w:val="20"/>
                <w:szCs w:val="20"/>
              </w:rPr>
              <w:t>IRN</w:t>
            </w:r>
          </w:p>
        </w:tc>
        <w:tc>
          <w:tcPr>
            <w:tcW w:w="1005" w:type="dxa"/>
            <w:noWrap/>
            <w:hideMark/>
          </w:tcPr>
          <w:p w14:paraId="159705B2"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DC23961" w14:textId="77777777" w:rsidR="003207DD" w:rsidRPr="00535215" w:rsidRDefault="003207DD">
            <w:pPr>
              <w:jc w:val="right"/>
              <w:rPr>
                <w:rFonts w:cstheme="majorHAnsi"/>
                <w:color w:val="000000"/>
                <w:sz w:val="20"/>
                <w:szCs w:val="20"/>
              </w:rPr>
            </w:pPr>
          </w:p>
        </w:tc>
        <w:tc>
          <w:tcPr>
            <w:tcW w:w="1857" w:type="dxa"/>
            <w:noWrap/>
            <w:hideMark/>
          </w:tcPr>
          <w:p w14:paraId="7F203585" w14:textId="77777777" w:rsidR="003207DD" w:rsidRPr="00535215" w:rsidRDefault="003207DD">
            <w:pPr>
              <w:rPr>
                <w:rFonts w:cstheme="majorHAnsi"/>
                <w:color w:val="000000"/>
                <w:sz w:val="20"/>
                <w:szCs w:val="20"/>
              </w:rPr>
            </w:pPr>
            <w:r w:rsidRPr="00535215">
              <w:rPr>
                <w:rFonts w:cstheme="majorHAnsi"/>
                <w:color w:val="000000"/>
                <w:sz w:val="20"/>
                <w:szCs w:val="20"/>
              </w:rPr>
              <w:t>Turkey</w:t>
            </w:r>
          </w:p>
        </w:tc>
        <w:tc>
          <w:tcPr>
            <w:tcW w:w="1161" w:type="dxa"/>
            <w:noWrap/>
            <w:hideMark/>
          </w:tcPr>
          <w:p w14:paraId="11B2361E" w14:textId="77777777" w:rsidR="003207DD" w:rsidRPr="00535215" w:rsidRDefault="003207DD">
            <w:pPr>
              <w:rPr>
                <w:rFonts w:cstheme="majorHAnsi"/>
                <w:color w:val="000000"/>
                <w:sz w:val="20"/>
                <w:szCs w:val="20"/>
              </w:rPr>
            </w:pPr>
            <w:r w:rsidRPr="00535215">
              <w:rPr>
                <w:rFonts w:cstheme="majorHAnsi"/>
                <w:color w:val="000000"/>
                <w:sz w:val="20"/>
                <w:szCs w:val="20"/>
              </w:rPr>
              <w:t>TUR</w:t>
            </w:r>
          </w:p>
        </w:tc>
        <w:tc>
          <w:tcPr>
            <w:tcW w:w="1015" w:type="dxa"/>
            <w:noWrap/>
            <w:hideMark/>
          </w:tcPr>
          <w:p w14:paraId="7CD2C7A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2DB43024" w14:textId="77777777">
        <w:trPr>
          <w:trHeight w:val="20"/>
        </w:trPr>
        <w:tc>
          <w:tcPr>
            <w:tcW w:w="2735" w:type="dxa"/>
            <w:noWrap/>
            <w:hideMark/>
          </w:tcPr>
          <w:p w14:paraId="5AE90D15" w14:textId="77777777" w:rsidR="003207DD" w:rsidRPr="00535215" w:rsidRDefault="003207DD">
            <w:pPr>
              <w:rPr>
                <w:rFonts w:cstheme="majorHAnsi"/>
                <w:color w:val="000000"/>
                <w:sz w:val="20"/>
                <w:szCs w:val="20"/>
              </w:rPr>
            </w:pPr>
            <w:r w:rsidRPr="00535215">
              <w:rPr>
                <w:rFonts w:cstheme="majorHAnsi"/>
                <w:color w:val="000000"/>
                <w:sz w:val="20"/>
                <w:szCs w:val="20"/>
              </w:rPr>
              <w:t>Kenya</w:t>
            </w:r>
          </w:p>
        </w:tc>
        <w:tc>
          <w:tcPr>
            <w:tcW w:w="1025" w:type="dxa"/>
            <w:noWrap/>
            <w:hideMark/>
          </w:tcPr>
          <w:p w14:paraId="39A7B5B2" w14:textId="77777777" w:rsidR="003207DD" w:rsidRPr="00535215" w:rsidRDefault="003207DD">
            <w:pPr>
              <w:rPr>
                <w:rFonts w:cstheme="majorHAnsi"/>
                <w:color w:val="000000"/>
                <w:sz w:val="20"/>
                <w:szCs w:val="20"/>
              </w:rPr>
            </w:pPr>
            <w:r w:rsidRPr="00535215">
              <w:rPr>
                <w:rFonts w:cstheme="majorHAnsi"/>
                <w:color w:val="000000"/>
                <w:sz w:val="20"/>
                <w:szCs w:val="20"/>
              </w:rPr>
              <w:t>KEN</w:t>
            </w:r>
          </w:p>
        </w:tc>
        <w:tc>
          <w:tcPr>
            <w:tcW w:w="1005" w:type="dxa"/>
            <w:noWrap/>
            <w:hideMark/>
          </w:tcPr>
          <w:p w14:paraId="71F24A0C" w14:textId="77777777" w:rsidR="003207DD" w:rsidRPr="00535215" w:rsidRDefault="003207DD">
            <w:pPr>
              <w:jc w:val="right"/>
              <w:rPr>
                <w:rFonts w:cstheme="majorHAnsi"/>
                <w:color w:val="000000"/>
                <w:sz w:val="20"/>
                <w:szCs w:val="20"/>
              </w:rPr>
            </w:pPr>
            <w:r w:rsidRPr="00535215">
              <w:rPr>
                <w:rFonts w:cstheme="majorHAnsi"/>
                <w:color w:val="000000"/>
                <w:sz w:val="20"/>
                <w:szCs w:val="20"/>
              </w:rPr>
              <w:t>36.7</w:t>
            </w:r>
          </w:p>
        </w:tc>
        <w:tc>
          <w:tcPr>
            <w:tcW w:w="222" w:type="dxa"/>
            <w:noWrap/>
            <w:hideMark/>
          </w:tcPr>
          <w:p w14:paraId="770FAD23" w14:textId="77777777" w:rsidR="003207DD" w:rsidRPr="00535215" w:rsidRDefault="003207DD">
            <w:pPr>
              <w:jc w:val="right"/>
              <w:rPr>
                <w:rFonts w:cstheme="majorHAnsi"/>
                <w:color w:val="000000"/>
                <w:sz w:val="20"/>
                <w:szCs w:val="20"/>
              </w:rPr>
            </w:pPr>
          </w:p>
        </w:tc>
        <w:tc>
          <w:tcPr>
            <w:tcW w:w="1857" w:type="dxa"/>
            <w:noWrap/>
            <w:hideMark/>
          </w:tcPr>
          <w:p w14:paraId="2F71FE71" w14:textId="77777777" w:rsidR="003207DD" w:rsidRPr="00535215" w:rsidRDefault="003207DD">
            <w:pPr>
              <w:rPr>
                <w:rFonts w:cstheme="majorHAnsi"/>
                <w:color w:val="000000"/>
                <w:sz w:val="20"/>
                <w:szCs w:val="20"/>
              </w:rPr>
            </w:pPr>
            <w:r w:rsidRPr="00535215">
              <w:rPr>
                <w:rFonts w:cstheme="majorHAnsi"/>
                <w:color w:val="000000"/>
                <w:sz w:val="20"/>
                <w:szCs w:val="20"/>
              </w:rPr>
              <w:t>Tanzania</w:t>
            </w:r>
          </w:p>
        </w:tc>
        <w:tc>
          <w:tcPr>
            <w:tcW w:w="1161" w:type="dxa"/>
            <w:noWrap/>
            <w:hideMark/>
          </w:tcPr>
          <w:p w14:paraId="433B1017" w14:textId="77777777" w:rsidR="003207DD" w:rsidRPr="00535215" w:rsidRDefault="003207DD">
            <w:pPr>
              <w:rPr>
                <w:rFonts w:cstheme="majorHAnsi"/>
                <w:color w:val="000000"/>
                <w:sz w:val="20"/>
                <w:szCs w:val="20"/>
              </w:rPr>
            </w:pPr>
            <w:r w:rsidRPr="00535215">
              <w:rPr>
                <w:rFonts w:cstheme="majorHAnsi"/>
                <w:color w:val="000000"/>
                <w:sz w:val="20"/>
                <w:szCs w:val="20"/>
              </w:rPr>
              <w:t>TZA</w:t>
            </w:r>
          </w:p>
        </w:tc>
        <w:tc>
          <w:tcPr>
            <w:tcW w:w="1015" w:type="dxa"/>
            <w:noWrap/>
            <w:hideMark/>
          </w:tcPr>
          <w:p w14:paraId="4BE5106E" w14:textId="77777777" w:rsidR="003207DD" w:rsidRPr="00535215" w:rsidRDefault="003207DD">
            <w:pPr>
              <w:jc w:val="right"/>
              <w:rPr>
                <w:rFonts w:cstheme="majorHAnsi"/>
                <w:color w:val="000000"/>
                <w:sz w:val="20"/>
                <w:szCs w:val="20"/>
              </w:rPr>
            </w:pPr>
            <w:r w:rsidRPr="00535215">
              <w:rPr>
                <w:rFonts w:cstheme="majorHAnsi"/>
                <w:color w:val="000000"/>
                <w:sz w:val="20"/>
                <w:szCs w:val="20"/>
              </w:rPr>
              <w:t>17.6</w:t>
            </w:r>
          </w:p>
        </w:tc>
      </w:tr>
      <w:tr w:rsidR="003207DD" w:rsidRPr="00535215" w14:paraId="4C6BA1CA" w14:textId="77777777">
        <w:trPr>
          <w:trHeight w:val="20"/>
        </w:trPr>
        <w:tc>
          <w:tcPr>
            <w:tcW w:w="2735" w:type="dxa"/>
            <w:noWrap/>
            <w:hideMark/>
          </w:tcPr>
          <w:p w14:paraId="74A7A94B" w14:textId="77777777" w:rsidR="003207DD" w:rsidRPr="00535215" w:rsidRDefault="003207DD">
            <w:pPr>
              <w:rPr>
                <w:rFonts w:cstheme="majorHAnsi"/>
                <w:color w:val="000000"/>
                <w:sz w:val="20"/>
                <w:szCs w:val="20"/>
              </w:rPr>
            </w:pPr>
            <w:r w:rsidRPr="00535215">
              <w:rPr>
                <w:rFonts w:cstheme="majorHAnsi"/>
                <w:color w:val="000000"/>
                <w:sz w:val="20"/>
                <w:szCs w:val="20"/>
              </w:rPr>
              <w:t>Kyrgyzstan</w:t>
            </w:r>
          </w:p>
        </w:tc>
        <w:tc>
          <w:tcPr>
            <w:tcW w:w="1025" w:type="dxa"/>
            <w:noWrap/>
            <w:hideMark/>
          </w:tcPr>
          <w:p w14:paraId="5F16A8BE" w14:textId="77777777" w:rsidR="003207DD" w:rsidRPr="00535215" w:rsidRDefault="003207DD">
            <w:pPr>
              <w:rPr>
                <w:rFonts w:cstheme="majorHAnsi"/>
                <w:color w:val="000000"/>
                <w:sz w:val="20"/>
                <w:szCs w:val="20"/>
              </w:rPr>
            </w:pPr>
            <w:r w:rsidRPr="00535215">
              <w:rPr>
                <w:rFonts w:cstheme="majorHAnsi"/>
                <w:color w:val="000000"/>
                <w:sz w:val="20"/>
                <w:szCs w:val="20"/>
              </w:rPr>
              <w:t>KGZ</w:t>
            </w:r>
          </w:p>
        </w:tc>
        <w:tc>
          <w:tcPr>
            <w:tcW w:w="1005" w:type="dxa"/>
            <w:noWrap/>
            <w:hideMark/>
          </w:tcPr>
          <w:p w14:paraId="03545C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739EDA" w14:textId="77777777" w:rsidR="003207DD" w:rsidRPr="00535215" w:rsidRDefault="003207DD">
            <w:pPr>
              <w:jc w:val="right"/>
              <w:rPr>
                <w:rFonts w:cstheme="majorHAnsi"/>
                <w:color w:val="000000"/>
                <w:sz w:val="20"/>
                <w:szCs w:val="20"/>
              </w:rPr>
            </w:pPr>
          </w:p>
        </w:tc>
        <w:tc>
          <w:tcPr>
            <w:tcW w:w="1857" w:type="dxa"/>
            <w:noWrap/>
            <w:hideMark/>
          </w:tcPr>
          <w:p w14:paraId="2CA1FAC6" w14:textId="77777777" w:rsidR="003207DD" w:rsidRPr="00535215" w:rsidRDefault="003207DD">
            <w:pPr>
              <w:rPr>
                <w:rFonts w:cstheme="majorHAnsi"/>
                <w:color w:val="000000"/>
                <w:sz w:val="20"/>
                <w:szCs w:val="20"/>
              </w:rPr>
            </w:pPr>
            <w:r w:rsidRPr="00535215">
              <w:rPr>
                <w:rFonts w:cstheme="majorHAnsi"/>
                <w:color w:val="000000"/>
                <w:sz w:val="20"/>
                <w:szCs w:val="20"/>
              </w:rPr>
              <w:t>Uganda</w:t>
            </w:r>
          </w:p>
        </w:tc>
        <w:tc>
          <w:tcPr>
            <w:tcW w:w="1161" w:type="dxa"/>
            <w:noWrap/>
            <w:hideMark/>
          </w:tcPr>
          <w:p w14:paraId="5D1E45C9" w14:textId="77777777" w:rsidR="003207DD" w:rsidRPr="00535215" w:rsidRDefault="003207DD">
            <w:pPr>
              <w:rPr>
                <w:rFonts w:cstheme="majorHAnsi"/>
                <w:color w:val="000000"/>
                <w:sz w:val="20"/>
                <w:szCs w:val="20"/>
              </w:rPr>
            </w:pPr>
            <w:r w:rsidRPr="00535215">
              <w:rPr>
                <w:rFonts w:cstheme="majorHAnsi"/>
                <w:color w:val="000000"/>
                <w:sz w:val="20"/>
                <w:szCs w:val="20"/>
              </w:rPr>
              <w:t>UGA</w:t>
            </w:r>
          </w:p>
        </w:tc>
        <w:tc>
          <w:tcPr>
            <w:tcW w:w="1015" w:type="dxa"/>
            <w:noWrap/>
            <w:hideMark/>
          </w:tcPr>
          <w:p w14:paraId="6D681146" w14:textId="77777777" w:rsidR="003207DD" w:rsidRPr="00535215" w:rsidRDefault="003207DD">
            <w:pPr>
              <w:jc w:val="right"/>
              <w:rPr>
                <w:rFonts w:cstheme="majorHAnsi"/>
                <w:color w:val="000000"/>
                <w:sz w:val="20"/>
                <w:szCs w:val="20"/>
              </w:rPr>
            </w:pPr>
            <w:r w:rsidRPr="00535215">
              <w:rPr>
                <w:rFonts w:cstheme="majorHAnsi"/>
                <w:color w:val="000000"/>
                <w:sz w:val="20"/>
                <w:szCs w:val="20"/>
              </w:rPr>
              <w:t>61.1</w:t>
            </w:r>
          </w:p>
        </w:tc>
      </w:tr>
      <w:tr w:rsidR="003207DD" w:rsidRPr="00535215" w14:paraId="5CED3C53" w14:textId="77777777">
        <w:trPr>
          <w:trHeight w:val="20"/>
        </w:trPr>
        <w:tc>
          <w:tcPr>
            <w:tcW w:w="2735" w:type="dxa"/>
            <w:noWrap/>
            <w:hideMark/>
          </w:tcPr>
          <w:p w14:paraId="582AA9DC" w14:textId="77777777" w:rsidR="003207DD" w:rsidRPr="00535215" w:rsidRDefault="003207DD">
            <w:pPr>
              <w:rPr>
                <w:rFonts w:cstheme="majorHAnsi"/>
                <w:color w:val="000000"/>
                <w:sz w:val="20"/>
                <w:szCs w:val="20"/>
              </w:rPr>
            </w:pPr>
            <w:r w:rsidRPr="00535215">
              <w:rPr>
                <w:rFonts w:cstheme="majorHAnsi"/>
                <w:color w:val="000000"/>
                <w:sz w:val="20"/>
                <w:szCs w:val="20"/>
              </w:rPr>
              <w:t>Cambodia</w:t>
            </w:r>
          </w:p>
        </w:tc>
        <w:tc>
          <w:tcPr>
            <w:tcW w:w="1025" w:type="dxa"/>
            <w:noWrap/>
            <w:hideMark/>
          </w:tcPr>
          <w:p w14:paraId="77C330D7" w14:textId="77777777" w:rsidR="003207DD" w:rsidRPr="00535215" w:rsidRDefault="003207DD">
            <w:pPr>
              <w:rPr>
                <w:rFonts w:cstheme="majorHAnsi"/>
                <w:color w:val="000000"/>
                <w:sz w:val="20"/>
                <w:szCs w:val="20"/>
              </w:rPr>
            </w:pPr>
            <w:r w:rsidRPr="00535215">
              <w:rPr>
                <w:rFonts w:cstheme="majorHAnsi"/>
                <w:color w:val="000000"/>
                <w:sz w:val="20"/>
                <w:szCs w:val="20"/>
              </w:rPr>
              <w:t>KHM</w:t>
            </w:r>
          </w:p>
        </w:tc>
        <w:tc>
          <w:tcPr>
            <w:tcW w:w="1005" w:type="dxa"/>
            <w:noWrap/>
            <w:hideMark/>
          </w:tcPr>
          <w:p w14:paraId="163592BB" w14:textId="77777777" w:rsidR="003207DD" w:rsidRPr="00535215" w:rsidRDefault="003207DD">
            <w:pPr>
              <w:jc w:val="right"/>
              <w:rPr>
                <w:rFonts w:cstheme="majorHAnsi"/>
                <w:color w:val="000000"/>
                <w:sz w:val="20"/>
                <w:szCs w:val="20"/>
              </w:rPr>
            </w:pPr>
            <w:r w:rsidRPr="00535215">
              <w:rPr>
                <w:rFonts w:cstheme="majorHAnsi"/>
                <w:color w:val="000000"/>
                <w:sz w:val="20"/>
                <w:szCs w:val="20"/>
              </w:rPr>
              <w:t>23.1</w:t>
            </w:r>
          </w:p>
        </w:tc>
        <w:tc>
          <w:tcPr>
            <w:tcW w:w="222" w:type="dxa"/>
            <w:noWrap/>
            <w:hideMark/>
          </w:tcPr>
          <w:p w14:paraId="204AD5B2" w14:textId="77777777" w:rsidR="003207DD" w:rsidRPr="00535215" w:rsidRDefault="003207DD">
            <w:pPr>
              <w:jc w:val="right"/>
              <w:rPr>
                <w:rFonts w:cstheme="majorHAnsi"/>
                <w:color w:val="000000"/>
                <w:sz w:val="20"/>
                <w:szCs w:val="20"/>
              </w:rPr>
            </w:pPr>
          </w:p>
        </w:tc>
        <w:tc>
          <w:tcPr>
            <w:tcW w:w="1857" w:type="dxa"/>
            <w:noWrap/>
            <w:hideMark/>
          </w:tcPr>
          <w:p w14:paraId="71F4C542" w14:textId="77777777" w:rsidR="003207DD" w:rsidRPr="00535215" w:rsidRDefault="003207DD">
            <w:pPr>
              <w:rPr>
                <w:rFonts w:cstheme="majorHAnsi"/>
                <w:color w:val="000000"/>
                <w:sz w:val="20"/>
                <w:szCs w:val="20"/>
              </w:rPr>
            </w:pPr>
            <w:r w:rsidRPr="00535215">
              <w:rPr>
                <w:rFonts w:cstheme="majorHAnsi"/>
                <w:color w:val="000000"/>
                <w:sz w:val="20"/>
                <w:szCs w:val="20"/>
              </w:rPr>
              <w:t>Ukraine</w:t>
            </w:r>
          </w:p>
        </w:tc>
        <w:tc>
          <w:tcPr>
            <w:tcW w:w="1161" w:type="dxa"/>
            <w:noWrap/>
            <w:hideMark/>
          </w:tcPr>
          <w:p w14:paraId="56406CA3" w14:textId="77777777" w:rsidR="003207DD" w:rsidRPr="00535215" w:rsidRDefault="003207DD">
            <w:pPr>
              <w:rPr>
                <w:rFonts w:cstheme="majorHAnsi"/>
                <w:color w:val="000000"/>
                <w:sz w:val="20"/>
                <w:szCs w:val="20"/>
              </w:rPr>
            </w:pPr>
            <w:r w:rsidRPr="00535215">
              <w:rPr>
                <w:rFonts w:cstheme="majorHAnsi"/>
                <w:color w:val="000000"/>
                <w:sz w:val="20"/>
                <w:szCs w:val="20"/>
              </w:rPr>
              <w:t>UKR</w:t>
            </w:r>
          </w:p>
        </w:tc>
        <w:tc>
          <w:tcPr>
            <w:tcW w:w="1015" w:type="dxa"/>
            <w:noWrap/>
            <w:hideMark/>
          </w:tcPr>
          <w:p w14:paraId="00948634"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2003061D" w14:textId="77777777">
        <w:trPr>
          <w:trHeight w:val="20"/>
        </w:trPr>
        <w:tc>
          <w:tcPr>
            <w:tcW w:w="2735" w:type="dxa"/>
            <w:noWrap/>
            <w:hideMark/>
          </w:tcPr>
          <w:p w14:paraId="14302847" w14:textId="77777777" w:rsidR="003207DD" w:rsidRPr="00535215" w:rsidRDefault="003207DD">
            <w:pPr>
              <w:rPr>
                <w:rFonts w:cstheme="majorHAnsi"/>
                <w:color w:val="000000"/>
                <w:sz w:val="20"/>
                <w:szCs w:val="20"/>
              </w:rPr>
            </w:pPr>
            <w:r w:rsidRPr="00535215">
              <w:rPr>
                <w:rFonts w:cstheme="majorHAnsi"/>
                <w:color w:val="000000"/>
                <w:sz w:val="20"/>
                <w:szCs w:val="20"/>
              </w:rPr>
              <w:t>Lao PDR</w:t>
            </w:r>
          </w:p>
        </w:tc>
        <w:tc>
          <w:tcPr>
            <w:tcW w:w="1025" w:type="dxa"/>
            <w:noWrap/>
            <w:hideMark/>
          </w:tcPr>
          <w:p w14:paraId="1685EEDB" w14:textId="77777777" w:rsidR="003207DD" w:rsidRPr="00535215" w:rsidRDefault="003207DD">
            <w:pPr>
              <w:rPr>
                <w:rFonts w:cstheme="majorHAnsi"/>
                <w:color w:val="000000"/>
                <w:sz w:val="20"/>
                <w:szCs w:val="20"/>
              </w:rPr>
            </w:pPr>
            <w:r w:rsidRPr="00535215">
              <w:rPr>
                <w:rFonts w:cstheme="majorHAnsi"/>
                <w:color w:val="000000"/>
                <w:sz w:val="20"/>
                <w:szCs w:val="20"/>
              </w:rPr>
              <w:t>LAO</w:t>
            </w:r>
          </w:p>
        </w:tc>
        <w:tc>
          <w:tcPr>
            <w:tcW w:w="1005" w:type="dxa"/>
            <w:noWrap/>
            <w:hideMark/>
          </w:tcPr>
          <w:p w14:paraId="2B2910D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6177D44E" w14:textId="77777777" w:rsidR="003207DD" w:rsidRPr="00535215" w:rsidRDefault="003207DD">
            <w:pPr>
              <w:jc w:val="right"/>
              <w:rPr>
                <w:rFonts w:cstheme="majorHAnsi"/>
                <w:color w:val="000000"/>
                <w:sz w:val="20"/>
                <w:szCs w:val="20"/>
              </w:rPr>
            </w:pPr>
          </w:p>
        </w:tc>
        <w:tc>
          <w:tcPr>
            <w:tcW w:w="1857" w:type="dxa"/>
            <w:noWrap/>
            <w:hideMark/>
          </w:tcPr>
          <w:p w14:paraId="4D18AA1F" w14:textId="77777777" w:rsidR="003207DD" w:rsidRPr="00535215" w:rsidRDefault="003207DD">
            <w:pPr>
              <w:rPr>
                <w:rFonts w:cstheme="majorHAnsi"/>
                <w:color w:val="000000"/>
                <w:sz w:val="20"/>
                <w:szCs w:val="20"/>
              </w:rPr>
            </w:pPr>
            <w:r w:rsidRPr="00535215">
              <w:rPr>
                <w:rFonts w:cstheme="majorHAnsi"/>
                <w:color w:val="000000"/>
                <w:sz w:val="20"/>
                <w:szCs w:val="20"/>
              </w:rPr>
              <w:t>Uzbekistan</w:t>
            </w:r>
          </w:p>
        </w:tc>
        <w:tc>
          <w:tcPr>
            <w:tcW w:w="1161" w:type="dxa"/>
            <w:noWrap/>
            <w:hideMark/>
          </w:tcPr>
          <w:p w14:paraId="464355C8" w14:textId="77777777" w:rsidR="003207DD" w:rsidRPr="00535215" w:rsidRDefault="003207DD">
            <w:pPr>
              <w:rPr>
                <w:rFonts w:cstheme="majorHAnsi"/>
                <w:color w:val="000000"/>
                <w:sz w:val="20"/>
                <w:szCs w:val="20"/>
              </w:rPr>
            </w:pPr>
            <w:r w:rsidRPr="00535215">
              <w:rPr>
                <w:rFonts w:cstheme="majorHAnsi"/>
                <w:color w:val="000000"/>
                <w:sz w:val="20"/>
                <w:szCs w:val="20"/>
              </w:rPr>
              <w:t>UZB</w:t>
            </w:r>
          </w:p>
        </w:tc>
        <w:tc>
          <w:tcPr>
            <w:tcW w:w="1015" w:type="dxa"/>
            <w:noWrap/>
            <w:hideMark/>
          </w:tcPr>
          <w:p w14:paraId="203EB06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05D0B934" w14:textId="77777777">
        <w:trPr>
          <w:trHeight w:val="20"/>
        </w:trPr>
        <w:tc>
          <w:tcPr>
            <w:tcW w:w="2735" w:type="dxa"/>
            <w:noWrap/>
            <w:hideMark/>
          </w:tcPr>
          <w:p w14:paraId="2F0E4913" w14:textId="77777777" w:rsidR="003207DD" w:rsidRPr="00535215" w:rsidRDefault="003207DD">
            <w:pPr>
              <w:rPr>
                <w:rFonts w:cstheme="majorHAnsi"/>
                <w:color w:val="000000"/>
                <w:sz w:val="20"/>
                <w:szCs w:val="20"/>
              </w:rPr>
            </w:pPr>
            <w:r w:rsidRPr="00535215">
              <w:rPr>
                <w:rFonts w:cstheme="majorHAnsi"/>
                <w:color w:val="000000"/>
                <w:sz w:val="20"/>
                <w:szCs w:val="20"/>
              </w:rPr>
              <w:t>Liberia</w:t>
            </w:r>
          </w:p>
        </w:tc>
        <w:tc>
          <w:tcPr>
            <w:tcW w:w="1025" w:type="dxa"/>
            <w:noWrap/>
            <w:hideMark/>
          </w:tcPr>
          <w:p w14:paraId="52161CC4" w14:textId="77777777" w:rsidR="003207DD" w:rsidRPr="00535215" w:rsidRDefault="003207DD">
            <w:pPr>
              <w:rPr>
                <w:rFonts w:cstheme="majorHAnsi"/>
                <w:color w:val="000000"/>
                <w:sz w:val="20"/>
                <w:szCs w:val="20"/>
              </w:rPr>
            </w:pPr>
            <w:r w:rsidRPr="00535215">
              <w:rPr>
                <w:rFonts w:cstheme="majorHAnsi"/>
                <w:color w:val="000000"/>
                <w:sz w:val="20"/>
                <w:szCs w:val="20"/>
              </w:rPr>
              <w:t>LBR</w:t>
            </w:r>
          </w:p>
        </w:tc>
        <w:tc>
          <w:tcPr>
            <w:tcW w:w="1005" w:type="dxa"/>
            <w:noWrap/>
            <w:hideMark/>
          </w:tcPr>
          <w:p w14:paraId="355A7441" w14:textId="77777777" w:rsidR="003207DD" w:rsidRPr="00535215" w:rsidRDefault="003207DD">
            <w:pPr>
              <w:jc w:val="right"/>
              <w:rPr>
                <w:rFonts w:cstheme="majorHAnsi"/>
                <w:color w:val="000000"/>
                <w:sz w:val="20"/>
                <w:szCs w:val="20"/>
              </w:rPr>
            </w:pPr>
            <w:r w:rsidRPr="00535215">
              <w:rPr>
                <w:rFonts w:cstheme="majorHAnsi"/>
                <w:color w:val="000000"/>
                <w:sz w:val="20"/>
                <w:szCs w:val="20"/>
              </w:rPr>
              <w:t>23.0</w:t>
            </w:r>
          </w:p>
        </w:tc>
        <w:tc>
          <w:tcPr>
            <w:tcW w:w="222" w:type="dxa"/>
            <w:noWrap/>
            <w:hideMark/>
          </w:tcPr>
          <w:p w14:paraId="6A2AAE6A" w14:textId="77777777" w:rsidR="003207DD" w:rsidRPr="00535215" w:rsidRDefault="003207DD">
            <w:pPr>
              <w:jc w:val="right"/>
              <w:rPr>
                <w:rFonts w:cstheme="majorHAnsi"/>
                <w:color w:val="000000"/>
                <w:sz w:val="20"/>
                <w:szCs w:val="20"/>
              </w:rPr>
            </w:pPr>
          </w:p>
        </w:tc>
        <w:tc>
          <w:tcPr>
            <w:tcW w:w="1857" w:type="dxa"/>
            <w:noWrap/>
            <w:hideMark/>
          </w:tcPr>
          <w:p w14:paraId="0271F952" w14:textId="77777777" w:rsidR="003207DD" w:rsidRPr="00535215" w:rsidRDefault="003207DD">
            <w:pPr>
              <w:rPr>
                <w:rFonts w:cstheme="majorHAnsi"/>
                <w:color w:val="000000"/>
                <w:sz w:val="20"/>
                <w:szCs w:val="20"/>
              </w:rPr>
            </w:pPr>
            <w:r w:rsidRPr="00535215">
              <w:rPr>
                <w:rFonts w:cstheme="majorHAnsi"/>
                <w:color w:val="000000"/>
                <w:sz w:val="20"/>
                <w:szCs w:val="20"/>
              </w:rPr>
              <w:t>Viet Nam</w:t>
            </w:r>
          </w:p>
        </w:tc>
        <w:tc>
          <w:tcPr>
            <w:tcW w:w="1161" w:type="dxa"/>
            <w:noWrap/>
            <w:hideMark/>
          </w:tcPr>
          <w:p w14:paraId="697665F9" w14:textId="77777777" w:rsidR="003207DD" w:rsidRPr="00535215" w:rsidRDefault="003207DD">
            <w:pPr>
              <w:rPr>
                <w:rFonts w:cstheme="majorHAnsi"/>
                <w:color w:val="000000"/>
                <w:sz w:val="20"/>
                <w:szCs w:val="20"/>
              </w:rPr>
            </w:pPr>
            <w:r w:rsidRPr="00535215">
              <w:rPr>
                <w:rFonts w:cstheme="majorHAnsi"/>
                <w:color w:val="000000"/>
                <w:sz w:val="20"/>
                <w:szCs w:val="20"/>
              </w:rPr>
              <w:t>VNM</w:t>
            </w:r>
          </w:p>
        </w:tc>
        <w:tc>
          <w:tcPr>
            <w:tcW w:w="1015" w:type="dxa"/>
            <w:noWrap/>
            <w:hideMark/>
          </w:tcPr>
          <w:p w14:paraId="7E330195" w14:textId="77777777" w:rsidR="003207DD" w:rsidRPr="00535215" w:rsidRDefault="003207DD">
            <w:pPr>
              <w:jc w:val="right"/>
              <w:rPr>
                <w:rFonts w:cstheme="majorHAnsi"/>
                <w:color w:val="000000"/>
                <w:sz w:val="20"/>
                <w:szCs w:val="20"/>
              </w:rPr>
            </w:pPr>
            <w:r w:rsidRPr="00535215">
              <w:rPr>
                <w:rFonts w:cstheme="majorHAnsi"/>
                <w:color w:val="000000"/>
                <w:sz w:val="20"/>
                <w:szCs w:val="20"/>
              </w:rPr>
              <w:t>11.7</w:t>
            </w:r>
          </w:p>
        </w:tc>
      </w:tr>
      <w:tr w:rsidR="003207DD" w:rsidRPr="00535215" w14:paraId="1B9143A8" w14:textId="77777777">
        <w:trPr>
          <w:trHeight w:val="20"/>
        </w:trPr>
        <w:tc>
          <w:tcPr>
            <w:tcW w:w="2735" w:type="dxa"/>
            <w:noWrap/>
            <w:hideMark/>
          </w:tcPr>
          <w:p w14:paraId="335DADF9" w14:textId="77777777" w:rsidR="003207DD" w:rsidRPr="00535215" w:rsidRDefault="003207DD">
            <w:pPr>
              <w:rPr>
                <w:rFonts w:cstheme="majorHAnsi"/>
                <w:color w:val="000000"/>
                <w:sz w:val="20"/>
                <w:szCs w:val="20"/>
              </w:rPr>
            </w:pPr>
            <w:r w:rsidRPr="00535215">
              <w:rPr>
                <w:rFonts w:cstheme="majorHAnsi"/>
                <w:color w:val="000000"/>
                <w:sz w:val="20"/>
                <w:szCs w:val="20"/>
              </w:rPr>
              <w:t>Sri Lanka</w:t>
            </w:r>
          </w:p>
        </w:tc>
        <w:tc>
          <w:tcPr>
            <w:tcW w:w="1025" w:type="dxa"/>
            <w:noWrap/>
            <w:hideMark/>
          </w:tcPr>
          <w:p w14:paraId="2BE7F822" w14:textId="77777777" w:rsidR="003207DD" w:rsidRPr="00535215" w:rsidRDefault="003207DD">
            <w:pPr>
              <w:rPr>
                <w:rFonts w:cstheme="majorHAnsi"/>
                <w:color w:val="000000"/>
                <w:sz w:val="20"/>
                <w:szCs w:val="20"/>
              </w:rPr>
            </w:pPr>
            <w:r w:rsidRPr="00535215">
              <w:rPr>
                <w:rFonts w:cstheme="majorHAnsi"/>
                <w:color w:val="000000"/>
                <w:sz w:val="20"/>
                <w:szCs w:val="20"/>
              </w:rPr>
              <w:t>LKA</w:t>
            </w:r>
          </w:p>
        </w:tc>
        <w:tc>
          <w:tcPr>
            <w:tcW w:w="1005" w:type="dxa"/>
            <w:noWrap/>
            <w:hideMark/>
          </w:tcPr>
          <w:p w14:paraId="7D26FF8C" w14:textId="77777777" w:rsidR="003207DD" w:rsidRPr="00535215" w:rsidRDefault="003207DD">
            <w:pPr>
              <w:jc w:val="right"/>
              <w:rPr>
                <w:rFonts w:cstheme="majorHAnsi"/>
                <w:color w:val="000000"/>
                <w:sz w:val="20"/>
                <w:szCs w:val="20"/>
              </w:rPr>
            </w:pPr>
            <w:r w:rsidRPr="00535215">
              <w:rPr>
                <w:rFonts w:cstheme="majorHAnsi"/>
                <w:color w:val="000000"/>
                <w:sz w:val="20"/>
                <w:szCs w:val="20"/>
              </w:rPr>
              <w:t>23.6</w:t>
            </w:r>
          </w:p>
        </w:tc>
        <w:tc>
          <w:tcPr>
            <w:tcW w:w="222" w:type="dxa"/>
            <w:noWrap/>
            <w:hideMark/>
          </w:tcPr>
          <w:p w14:paraId="5C269DD6" w14:textId="77777777" w:rsidR="003207DD" w:rsidRPr="00535215" w:rsidRDefault="003207DD">
            <w:pPr>
              <w:jc w:val="right"/>
              <w:rPr>
                <w:rFonts w:cstheme="majorHAnsi"/>
                <w:color w:val="000000"/>
                <w:sz w:val="20"/>
                <w:szCs w:val="20"/>
              </w:rPr>
            </w:pPr>
          </w:p>
        </w:tc>
        <w:tc>
          <w:tcPr>
            <w:tcW w:w="1857" w:type="dxa"/>
            <w:noWrap/>
            <w:hideMark/>
          </w:tcPr>
          <w:p w14:paraId="5081FDDF" w14:textId="77777777" w:rsidR="003207DD" w:rsidRPr="00535215" w:rsidRDefault="003207DD">
            <w:pPr>
              <w:rPr>
                <w:rFonts w:cstheme="majorHAnsi"/>
                <w:color w:val="000000"/>
                <w:sz w:val="20"/>
                <w:szCs w:val="20"/>
              </w:rPr>
            </w:pPr>
            <w:r w:rsidRPr="00535215">
              <w:rPr>
                <w:rFonts w:cstheme="majorHAnsi"/>
                <w:color w:val="000000"/>
                <w:sz w:val="20"/>
                <w:szCs w:val="20"/>
              </w:rPr>
              <w:t>Yemen</w:t>
            </w:r>
          </w:p>
        </w:tc>
        <w:tc>
          <w:tcPr>
            <w:tcW w:w="1161" w:type="dxa"/>
            <w:noWrap/>
            <w:hideMark/>
          </w:tcPr>
          <w:p w14:paraId="25F539C4" w14:textId="77777777" w:rsidR="003207DD" w:rsidRPr="00535215" w:rsidRDefault="003207DD">
            <w:pPr>
              <w:rPr>
                <w:rFonts w:cstheme="majorHAnsi"/>
                <w:color w:val="000000"/>
                <w:sz w:val="20"/>
                <w:szCs w:val="20"/>
              </w:rPr>
            </w:pPr>
            <w:r w:rsidRPr="00535215">
              <w:rPr>
                <w:rFonts w:cstheme="majorHAnsi"/>
                <w:color w:val="000000"/>
                <w:sz w:val="20"/>
                <w:szCs w:val="20"/>
              </w:rPr>
              <w:t>YEM</w:t>
            </w:r>
          </w:p>
        </w:tc>
        <w:tc>
          <w:tcPr>
            <w:tcW w:w="1015" w:type="dxa"/>
            <w:noWrap/>
            <w:hideMark/>
          </w:tcPr>
          <w:p w14:paraId="4BB5E14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17AE2699" w14:textId="77777777">
        <w:trPr>
          <w:trHeight w:val="20"/>
        </w:trPr>
        <w:tc>
          <w:tcPr>
            <w:tcW w:w="2735" w:type="dxa"/>
            <w:noWrap/>
            <w:hideMark/>
          </w:tcPr>
          <w:p w14:paraId="2EDD4119" w14:textId="77777777" w:rsidR="003207DD" w:rsidRPr="00535215" w:rsidRDefault="003207DD">
            <w:pPr>
              <w:rPr>
                <w:rFonts w:cstheme="majorHAnsi"/>
                <w:color w:val="000000"/>
                <w:sz w:val="20"/>
                <w:szCs w:val="20"/>
              </w:rPr>
            </w:pPr>
            <w:r w:rsidRPr="00535215">
              <w:rPr>
                <w:rFonts w:cstheme="majorHAnsi"/>
                <w:color w:val="000000"/>
                <w:sz w:val="20"/>
                <w:szCs w:val="20"/>
              </w:rPr>
              <w:t>Lesotho</w:t>
            </w:r>
          </w:p>
        </w:tc>
        <w:tc>
          <w:tcPr>
            <w:tcW w:w="1025" w:type="dxa"/>
            <w:noWrap/>
            <w:hideMark/>
          </w:tcPr>
          <w:p w14:paraId="79173757" w14:textId="77777777" w:rsidR="003207DD" w:rsidRPr="00535215" w:rsidRDefault="003207DD">
            <w:pPr>
              <w:rPr>
                <w:rFonts w:cstheme="majorHAnsi"/>
                <w:color w:val="000000"/>
                <w:sz w:val="20"/>
                <w:szCs w:val="20"/>
              </w:rPr>
            </w:pPr>
            <w:r w:rsidRPr="00535215">
              <w:rPr>
                <w:rFonts w:cstheme="majorHAnsi"/>
                <w:color w:val="000000"/>
                <w:sz w:val="20"/>
                <w:szCs w:val="20"/>
              </w:rPr>
              <w:t>LSO</w:t>
            </w:r>
          </w:p>
        </w:tc>
        <w:tc>
          <w:tcPr>
            <w:tcW w:w="1005" w:type="dxa"/>
            <w:noWrap/>
            <w:hideMark/>
          </w:tcPr>
          <w:p w14:paraId="0AB30DF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c>
          <w:tcPr>
            <w:tcW w:w="222" w:type="dxa"/>
            <w:noWrap/>
            <w:hideMark/>
          </w:tcPr>
          <w:p w14:paraId="122AFB2C" w14:textId="77777777" w:rsidR="003207DD" w:rsidRPr="00535215" w:rsidRDefault="003207DD">
            <w:pPr>
              <w:jc w:val="right"/>
              <w:rPr>
                <w:rFonts w:cstheme="majorHAnsi"/>
                <w:color w:val="000000"/>
                <w:sz w:val="20"/>
                <w:szCs w:val="20"/>
              </w:rPr>
            </w:pPr>
          </w:p>
        </w:tc>
        <w:tc>
          <w:tcPr>
            <w:tcW w:w="1857" w:type="dxa"/>
            <w:noWrap/>
            <w:hideMark/>
          </w:tcPr>
          <w:p w14:paraId="15F27CF0" w14:textId="77777777" w:rsidR="003207DD" w:rsidRPr="00535215" w:rsidRDefault="003207DD">
            <w:pPr>
              <w:rPr>
                <w:rFonts w:cstheme="majorHAnsi"/>
                <w:color w:val="000000"/>
                <w:sz w:val="20"/>
                <w:szCs w:val="20"/>
              </w:rPr>
            </w:pPr>
            <w:r w:rsidRPr="00535215">
              <w:rPr>
                <w:rFonts w:cstheme="majorHAnsi"/>
                <w:color w:val="000000"/>
                <w:sz w:val="20"/>
                <w:szCs w:val="20"/>
              </w:rPr>
              <w:t>South Africa</w:t>
            </w:r>
          </w:p>
        </w:tc>
        <w:tc>
          <w:tcPr>
            <w:tcW w:w="1161" w:type="dxa"/>
            <w:noWrap/>
            <w:hideMark/>
          </w:tcPr>
          <w:p w14:paraId="12AFAE46" w14:textId="77777777" w:rsidR="003207DD" w:rsidRPr="00535215" w:rsidRDefault="003207DD">
            <w:pPr>
              <w:rPr>
                <w:rFonts w:cstheme="majorHAnsi"/>
                <w:color w:val="000000"/>
                <w:sz w:val="20"/>
                <w:szCs w:val="20"/>
              </w:rPr>
            </w:pPr>
            <w:r w:rsidRPr="00535215">
              <w:rPr>
                <w:rFonts w:cstheme="majorHAnsi"/>
                <w:color w:val="000000"/>
                <w:sz w:val="20"/>
                <w:szCs w:val="20"/>
              </w:rPr>
              <w:t>ZAF</w:t>
            </w:r>
          </w:p>
        </w:tc>
        <w:tc>
          <w:tcPr>
            <w:tcW w:w="1015" w:type="dxa"/>
            <w:noWrap/>
            <w:hideMark/>
          </w:tcPr>
          <w:p w14:paraId="78BD77E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23.8</w:t>
            </w:r>
          </w:p>
        </w:tc>
      </w:tr>
      <w:tr w:rsidR="003207DD" w:rsidRPr="00535215" w14:paraId="70A150CC" w14:textId="77777777">
        <w:trPr>
          <w:trHeight w:val="20"/>
        </w:trPr>
        <w:tc>
          <w:tcPr>
            <w:tcW w:w="2735" w:type="dxa"/>
            <w:noWrap/>
            <w:hideMark/>
          </w:tcPr>
          <w:p w14:paraId="0F0B864A" w14:textId="77777777" w:rsidR="003207DD" w:rsidRPr="00535215" w:rsidRDefault="003207DD">
            <w:pPr>
              <w:rPr>
                <w:rFonts w:cstheme="majorHAnsi"/>
                <w:color w:val="000000"/>
                <w:sz w:val="20"/>
                <w:szCs w:val="20"/>
              </w:rPr>
            </w:pPr>
            <w:r w:rsidRPr="00535215">
              <w:rPr>
                <w:rFonts w:cstheme="majorHAnsi"/>
                <w:color w:val="000000"/>
                <w:sz w:val="20"/>
                <w:szCs w:val="20"/>
              </w:rPr>
              <w:t>Madagascar</w:t>
            </w:r>
          </w:p>
        </w:tc>
        <w:tc>
          <w:tcPr>
            <w:tcW w:w="1025" w:type="dxa"/>
            <w:noWrap/>
            <w:hideMark/>
          </w:tcPr>
          <w:p w14:paraId="482B7C08" w14:textId="77777777" w:rsidR="003207DD" w:rsidRPr="00535215" w:rsidRDefault="003207DD">
            <w:pPr>
              <w:rPr>
                <w:rFonts w:cstheme="majorHAnsi"/>
                <w:color w:val="000000"/>
                <w:sz w:val="20"/>
                <w:szCs w:val="20"/>
              </w:rPr>
            </w:pPr>
            <w:r w:rsidRPr="00535215">
              <w:rPr>
                <w:rFonts w:cstheme="majorHAnsi"/>
                <w:color w:val="000000"/>
                <w:sz w:val="20"/>
                <w:szCs w:val="20"/>
              </w:rPr>
              <w:t>MDG</w:t>
            </w:r>
          </w:p>
        </w:tc>
        <w:tc>
          <w:tcPr>
            <w:tcW w:w="1005" w:type="dxa"/>
            <w:noWrap/>
            <w:hideMark/>
          </w:tcPr>
          <w:p w14:paraId="47420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26.6</w:t>
            </w:r>
          </w:p>
        </w:tc>
        <w:tc>
          <w:tcPr>
            <w:tcW w:w="222" w:type="dxa"/>
            <w:noWrap/>
            <w:hideMark/>
          </w:tcPr>
          <w:p w14:paraId="4BF03DC0" w14:textId="77777777" w:rsidR="003207DD" w:rsidRPr="00535215" w:rsidRDefault="003207DD">
            <w:pPr>
              <w:jc w:val="right"/>
              <w:rPr>
                <w:rFonts w:cstheme="majorHAnsi"/>
                <w:color w:val="000000"/>
                <w:sz w:val="20"/>
                <w:szCs w:val="20"/>
              </w:rPr>
            </w:pPr>
          </w:p>
        </w:tc>
        <w:tc>
          <w:tcPr>
            <w:tcW w:w="1857" w:type="dxa"/>
            <w:noWrap/>
            <w:hideMark/>
          </w:tcPr>
          <w:p w14:paraId="5A7DCF55" w14:textId="77777777" w:rsidR="003207DD" w:rsidRPr="00535215" w:rsidRDefault="003207DD">
            <w:pPr>
              <w:rPr>
                <w:rFonts w:cstheme="majorHAnsi"/>
                <w:color w:val="000000"/>
                <w:sz w:val="20"/>
                <w:szCs w:val="20"/>
              </w:rPr>
            </w:pPr>
            <w:r w:rsidRPr="00535215">
              <w:rPr>
                <w:rFonts w:cstheme="majorHAnsi"/>
                <w:color w:val="000000"/>
                <w:sz w:val="20"/>
                <w:szCs w:val="20"/>
              </w:rPr>
              <w:t>Zambia</w:t>
            </w:r>
          </w:p>
        </w:tc>
        <w:tc>
          <w:tcPr>
            <w:tcW w:w="1161" w:type="dxa"/>
            <w:noWrap/>
            <w:hideMark/>
          </w:tcPr>
          <w:p w14:paraId="2787CEE4" w14:textId="77777777" w:rsidR="003207DD" w:rsidRPr="00535215" w:rsidRDefault="003207DD">
            <w:pPr>
              <w:rPr>
                <w:rFonts w:cstheme="majorHAnsi"/>
                <w:color w:val="000000"/>
                <w:sz w:val="20"/>
                <w:szCs w:val="20"/>
              </w:rPr>
            </w:pPr>
            <w:r w:rsidRPr="00535215">
              <w:rPr>
                <w:rFonts w:cstheme="majorHAnsi"/>
                <w:color w:val="000000"/>
                <w:sz w:val="20"/>
                <w:szCs w:val="20"/>
              </w:rPr>
              <w:t>ZMB</w:t>
            </w:r>
          </w:p>
        </w:tc>
        <w:tc>
          <w:tcPr>
            <w:tcW w:w="1015" w:type="dxa"/>
            <w:noWrap/>
            <w:hideMark/>
          </w:tcPr>
          <w:p w14:paraId="2018C098" w14:textId="77777777" w:rsidR="003207DD" w:rsidRPr="00535215" w:rsidRDefault="003207DD">
            <w:pPr>
              <w:jc w:val="right"/>
              <w:rPr>
                <w:rFonts w:cstheme="majorHAnsi"/>
                <w:color w:val="000000"/>
                <w:sz w:val="20"/>
                <w:szCs w:val="20"/>
              </w:rPr>
            </w:pPr>
            <w:r w:rsidRPr="00535215">
              <w:rPr>
                <w:rFonts w:cstheme="majorHAnsi"/>
                <w:color w:val="000000"/>
                <w:sz w:val="20"/>
                <w:szCs w:val="20"/>
              </w:rPr>
              <w:t>33.8</w:t>
            </w:r>
          </w:p>
        </w:tc>
      </w:tr>
      <w:tr w:rsidR="003207DD" w:rsidRPr="00535215" w14:paraId="1960BE2E" w14:textId="77777777">
        <w:trPr>
          <w:trHeight w:val="20"/>
        </w:trPr>
        <w:tc>
          <w:tcPr>
            <w:tcW w:w="2735" w:type="dxa"/>
            <w:noWrap/>
            <w:hideMark/>
          </w:tcPr>
          <w:p w14:paraId="77A58A2F" w14:textId="77777777" w:rsidR="003207DD" w:rsidRPr="00535215" w:rsidRDefault="003207DD">
            <w:pPr>
              <w:rPr>
                <w:rFonts w:cstheme="majorHAnsi"/>
                <w:color w:val="000000"/>
                <w:sz w:val="20"/>
                <w:szCs w:val="20"/>
              </w:rPr>
            </w:pPr>
            <w:r w:rsidRPr="00535215">
              <w:rPr>
                <w:rFonts w:cstheme="majorHAnsi"/>
                <w:color w:val="000000"/>
                <w:sz w:val="20"/>
                <w:szCs w:val="20"/>
              </w:rPr>
              <w:t>Mexico</w:t>
            </w:r>
          </w:p>
        </w:tc>
        <w:tc>
          <w:tcPr>
            <w:tcW w:w="1025" w:type="dxa"/>
            <w:noWrap/>
            <w:hideMark/>
          </w:tcPr>
          <w:p w14:paraId="24B31274" w14:textId="77777777" w:rsidR="003207DD" w:rsidRPr="00535215" w:rsidRDefault="003207DD">
            <w:pPr>
              <w:rPr>
                <w:rFonts w:cstheme="majorHAnsi"/>
                <w:color w:val="000000"/>
                <w:sz w:val="20"/>
                <w:szCs w:val="20"/>
              </w:rPr>
            </w:pPr>
            <w:r w:rsidRPr="00535215">
              <w:rPr>
                <w:rFonts w:cstheme="majorHAnsi"/>
                <w:color w:val="000000"/>
                <w:sz w:val="20"/>
                <w:szCs w:val="20"/>
              </w:rPr>
              <w:t>MEX</w:t>
            </w:r>
          </w:p>
        </w:tc>
        <w:tc>
          <w:tcPr>
            <w:tcW w:w="1005" w:type="dxa"/>
            <w:noWrap/>
            <w:hideMark/>
          </w:tcPr>
          <w:p w14:paraId="04D7BCD8" w14:textId="77777777" w:rsidR="003207DD" w:rsidRPr="00535215" w:rsidRDefault="003207DD">
            <w:pPr>
              <w:jc w:val="right"/>
              <w:rPr>
                <w:rFonts w:cstheme="majorHAnsi"/>
                <w:color w:val="000000"/>
                <w:sz w:val="20"/>
                <w:szCs w:val="20"/>
              </w:rPr>
            </w:pPr>
            <w:r w:rsidRPr="00535215">
              <w:rPr>
                <w:rFonts w:cstheme="majorHAnsi"/>
                <w:color w:val="000000"/>
                <w:sz w:val="20"/>
                <w:szCs w:val="20"/>
              </w:rPr>
              <w:t>25.9</w:t>
            </w:r>
          </w:p>
        </w:tc>
        <w:tc>
          <w:tcPr>
            <w:tcW w:w="222" w:type="dxa"/>
            <w:noWrap/>
            <w:hideMark/>
          </w:tcPr>
          <w:p w14:paraId="63744FA2" w14:textId="77777777" w:rsidR="003207DD" w:rsidRPr="00535215" w:rsidRDefault="003207DD">
            <w:pPr>
              <w:jc w:val="right"/>
              <w:rPr>
                <w:rFonts w:cstheme="majorHAnsi"/>
                <w:color w:val="000000"/>
                <w:sz w:val="20"/>
                <w:szCs w:val="20"/>
              </w:rPr>
            </w:pPr>
          </w:p>
        </w:tc>
        <w:tc>
          <w:tcPr>
            <w:tcW w:w="1857" w:type="dxa"/>
            <w:noWrap/>
            <w:hideMark/>
          </w:tcPr>
          <w:p w14:paraId="001FD74B" w14:textId="77777777" w:rsidR="003207DD" w:rsidRPr="00535215" w:rsidRDefault="003207DD">
            <w:pPr>
              <w:rPr>
                <w:rFonts w:cstheme="majorHAnsi"/>
                <w:color w:val="000000"/>
                <w:sz w:val="20"/>
                <w:szCs w:val="20"/>
              </w:rPr>
            </w:pPr>
            <w:r w:rsidRPr="00535215">
              <w:rPr>
                <w:rFonts w:cstheme="majorHAnsi"/>
                <w:color w:val="000000"/>
                <w:sz w:val="20"/>
                <w:szCs w:val="20"/>
              </w:rPr>
              <w:t>Zimbabwe</w:t>
            </w:r>
          </w:p>
        </w:tc>
        <w:tc>
          <w:tcPr>
            <w:tcW w:w="1161" w:type="dxa"/>
            <w:noWrap/>
            <w:hideMark/>
          </w:tcPr>
          <w:p w14:paraId="6092F8C3" w14:textId="77777777" w:rsidR="003207DD" w:rsidRPr="00535215" w:rsidRDefault="003207DD">
            <w:pPr>
              <w:rPr>
                <w:rFonts w:cstheme="majorHAnsi"/>
                <w:color w:val="000000"/>
                <w:sz w:val="20"/>
                <w:szCs w:val="20"/>
              </w:rPr>
            </w:pPr>
            <w:r w:rsidRPr="00535215">
              <w:rPr>
                <w:rFonts w:cstheme="majorHAnsi"/>
                <w:color w:val="000000"/>
                <w:sz w:val="20"/>
                <w:szCs w:val="20"/>
              </w:rPr>
              <w:t>ZWE</w:t>
            </w:r>
          </w:p>
        </w:tc>
        <w:tc>
          <w:tcPr>
            <w:tcW w:w="1015" w:type="dxa"/>
            <w:noWrap/>
            <w:hideMark/>
          </w:tcPr>
          <w:p w14:paraId="015E4A9B" w14:textId="77777777" w:rsidR="003207DD" w:rsidRPr="00535215" w:rsidRDefault="003207DD">
            <w:pPr>
              <w:jc w:val="right"/>
              <w:rPr>
                <w:rFonts w:cstheme="majorHAnsi"/>
                <w:color w:val="000000"/>
                <w:sz w:val="20"/>
                <w:szCs w:val="20"/>
              </w:rPr>
            </w:pPr>
            <w:r w:rsidRPr="00535215">
              <w:rPr>
                <w:rFonts w:cstheme="majorHAnsi"/>
                <w:color w:val="000000"/>
                <w:sz w:val="20"/>
                <w:szCs w:val="20"/>
              </w:rPr>
              <w:t>33.1</w:t>
            </w:r>
          </w:p>
        </w:tc>
      </w:tr>
    </w:tbl>
    <w:p w14:paraId="2F6CA216" w14:textId="77777777" w:rsidR="003207DD" w:rsidRPr="00535215" w:rsidRDefault="003207DD" w:rsidP="002E73E8">
      <w:pPr>
        <w:rPr>
          <w:rFonts w:cstheme="majorHAnsi"/>
        </w:rPr>
      </w:pPr>
    </w:p>
    <w:p w14:paraId="7592EDE2" w14:textId="77777777" w:rsidR="003207DD" w:rsidRPr="00535215" w:rsidRDefault="003207DD" w:rsidP="003207DD">
      <w:pPr>
        <w:rPr>
          <w:rFonts w:cstheme="majorHAnsi"/>
          <w:sz w:val="32"/>
          <w:szCs w:val="32"/>
        </w:rPr>
      </w:pPr>
      <w:bookmarkStart w:id="35" w:name="_Ref101539502"/>
      <w:r w:rsidRPr="00535215">
        <w:rPr>
          <w:rFonts w:cstheme="majorHAnsi"/>
        </w:rPr>
        <w:br w:type="page"/>
      </w:r>
    </w:p>
    <w:p w14:paraId="20BCEF07" w14:textId="4C5C9887" w:rsidR="003207DD" w:rsidRDefault="003207DD" w:rsidP="0005757B">
      <w:pPr>
        <w:pStyle w:val="Heading2"/>
        <w:numPr>
          <w:ilvl w:val="0"/>
          <w:numId w:val="17"/>
        </w:numPr>
        <w:rPr>
          <w:rFonts w:cstheme="majorHAnsi"/>
        </w:rPr>
      </w:pPr>
      <w:bookmarkStart w:id="36" w:name="_Ref101787151"/>
      <w:bookmarkStart w:id="37" w:name="_Ref102396790"/>
      <w:bookmarkStart w:id="38" w:name="_Toc103112364"/>
      <w:bookmarkStart w:id="39" w:name="_Ref110528235"/>
      <w:r w:rsidRPr="00535215">
        <w:rPr>
          <w:rFonts w:cstheme="majorHAnsi"/>
        </w:rPr>
        <w:lastRenderedPageBreak/>
        <w:t>Cooking Upstream and End-Use Emission Factors</w:t>
      </w:r>
      <w:bookmarkEnd w:id="35"/>
      <w:bookmarkEnd w:id="36"/>
      <w:bookmarkEnd w:id="37"/>
      <w:bookmarkEnd w:id="38"/>
      <w:bookmarkEnd w:id="39"/>
    </w:p>
    <w:p w14:paraId="1D07F801" w14:textId="77777777" w:rsidR="00B224D5" w:rsidRPr="00B224D5" w:rsidRDefault="00B224D5" w:rsidP="00B224D5"/>
    <w:p w14:paraId="0B2A9B6A" w14:textId="2425C749" w:rsidR="003207DD" w:rsidRPr="00535215" w:rsidRDefault="003207DD" w:rsidP="003207DD">
      <w:pPr>
        <w:pStyle w:val="Caption"/>
        <w:rPr>
          <w:rFonts w:asciiTheme="majorHAnsi" w:hAnsiTheme="majorHAnsi" w:cstheme="majorHAnsi"/>
        </w:rPr>
      </w:pPr>
      <w:bookmarkStart w:id="40" w:name="_Ref10249625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9</w:t>
      </w:r>
      <w:r w:rsidRPr="00535215">
        <w:rPr>
          <w:rFonts w:asciiTheme="majorHAnsi" w:hAnsiTheme="majorHAnsi" w:cstheme="majorHAnsi"/>
        </w:rPr>
        <w:fldChar w:fldCharType="end"/>
      </w:r>
      <w:bookmarkEnd w:id="40"/>
      <w:r w:rsidRPr="00535215">
        <w:rPr>
          <w:rFonts w:asciiTheme="majorHAnsi" w:hAnsiTheme="majorHAnsi" w:cstheme="majorHAnsi"/>
        </w:rPr>
        <w:t xml:space="preserve">: Life-cycle emission factors for each fuel pathway </w:t>
      </w:r>
      <w:r w:rsidR="00F1025B" w:rsidRPr="00535215">
        <w:rPr>
          <w:rFonts w:asciiTheme="majorHAnsi" w:hAnsiTheme="majorHAnsi" w:cstheme="majorHAnsi"/>
        </w:rPr>
        <w:t>(grams</w:t>
      </w:r>
      <w:r w:rsidR="00F235C4" w:rsidRPr="00535215">
        <w:rPr>
          <w:rFonts w:asciiTheme="majorHAnsi" w:hAnsiTheme="majorHAnsi" w:cstheme="majorHAnsi"/>
        </w:rPr>
        <w:t xml:space="preserve"> pollutant</w:t>
      </w:r>
      <w:r w:rsidR="00F1025B" w:rsidRPr="00535215">
        <w:rPr>
          <w:rFonts w:asciiTheme="majorHAnsi" w:hAnsiTheme="majorHAnsi" w:cstheme="majorHAnsi"/>
        </w:rPr>
        <w:t xml:space="preserve"> per MJ</w:t>
      </w:r>
      <w:r w:rsidR="001A536D" w:rsidRPr="00535215">
        <w:rPr>
          <w:rFonts w:asciiTheme="majorHAnsi" w:hAnsiTheme="majorHAnsi" w:cstheme="majorHAnsi"/>
        </w:rPr>
        <w:t>-delivered)</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Dashes indicate </w:t>
      </w:r>
      <w:r w:rsidR="00936908" w:rsidRPr="00535215">
        <w:rPr>
          <w:rFonts w:asciiTheme="majorHAnsi" w:hAnsiTheme="majorHAnsi" w:cstheme="majorHAnsi"/>
        </w:rPr>
        <w:t xml:space="preserve">that emissions are negligible. </w:t>
      </w:r>
      <w:r w:rsidR="00636218" w:rsidRPr="00535215">
        <w:rPr>
          <w:rFonts w:asciiTheme="majorHAnsi" w:hAnsiTheme="majorHAnsi" w:cstheme="majorHAnsi"/>
        </w:rPr>
        <w:t xml:space="preserve">Numerical superscripts refer to </w:t>
      </w:r>
      <w:r w:rsidR="00465091" w:rsidRPr="00535215">
        <w:rPr>
          <w:rFonts w:asciiTheme="majorHAnsi" w:hAnsiTheme="majorHAnsi" w:cstheme="majorHAnsi"/>
        </w:rPr>
        <w:t>references</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used </w:t>
      </w:r>
      <w:r w:rsidR="00333876" w:rsidRPr="00535215">
        <w:rPr>
          <w:rFonts w:asciiTheme="majorHAnsi" w:hAnsiTheme="majorHAnsi" w:cstheme="majorHAnsi"/>
        </w:rPr>
        <w:t xml:space="preserve">for each </w:t>
      </w:r>
      <w:r w:rsidR="00636218" w:rsidRPr="00535215">
        <w:rPr>
          <w:rFonts w:asciiTheme="majorHAnsi" w:hAnsiTheme="majorHAnsi" w:cstheme="majorHAnsi"/>
        </w:rPr>
        <w:t xml:space="preserve">pollutant. </w:t>
      </w:r>
    </w:p>
    <w:tbl>
      <w:tblPr>
        <w:tblStyle w:val="TableGridLight"/>
        <w:tblW w:w="9445" w:type="dxa"/>
        <w:tblLayout w:type="fixed"/>
        <w:tblLook w:val="04A0" w:firstRow="1" w:lastRow="0" w:firstColumn="1" w:lastColumn="0" w:noHBand="0" w:noVBand="1"/>
      </w:tblPr>
      <w:tblGrid>
        <w:gridCol w:w="2425"/>
        <w:gridCol w:w="1404"/>
        <w:gridCol w:w="1404"/>
        <w:gridCol w:w="1404"/>
        <w:gridCol w:w="1404"/>
        <w:gridCol w:w="1404"/>
      </w:tblGrid>
      <w:tr w:rsidR="00BB3EE0" w:rsidRPr="00535215" w14:paraId="46684B84" w14:textId="77777777" w:rsidTr="00BB3EE0">
        <w:trPr>
          <w:trHeight w:val="20"/>
        </w:trPr>
        <w:tc>
          <w:tcPr>
            <w:tcW w:w="2425" w:type="dxa"/>
            <w:noWrap/>
            <w:hideMark/>
          </w:tcPr>
          <w:p w14:paraId="7C98EA00" w14:textId="77777777" w:rsidR="00BB3EE0" w:rsidRPr="00535215" w:rsidRDefault="00BB3EE0">
            <w:pPr>
              <w:rPr>
                <w:rFonts w:cstheme="majorHAnsi"/>
                <w:b/>
                <w:color w:val="000000"/>
                <w:sz w:val="18"/>
                <w:szCs w:val="18"/>
              </w:rPr>
            </w:pPr>
            <w:r w:rsidRPr="00535215">
              <w:rPr>
                <w:rFonts w:cstheme="majorHAnsi"/>
                <w:b/>
                <w:color w:val="000000"/>
                <w:sz w:val="18"/>
                <w:szCs w:val="18"/>
              </w:rPr>
              <w:t>Production and processing</w:t>
            </w:r>
          </w:p>
        </w:tc>
        <w:tc>
          <w:tcPr>
            <w:tcW w:w="1404" w:type="dxa"/>
            <w:noWrap/>
            <w:hideMark/>
          </w:tcPr>
          <w:p w14:paraId="1156008F"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 xml:space="preserve">Biomass </w:t>
            </w:r>
            <w:r w:rsidRPr="00535215">
              <w:rPr>
                <w:rFonts w:cstheme="majorHAnsi"/>
                <w:b/>
                <w:color w:val="000000"/>
                <w:sz w:val="18"/>
                <w:szCs w:val="18"/>
                <w:vertAlign w:val="superscript"/>
              </w:rPr>
              <w:t>a</w:t>
            </w:r>
          </w:p>
        </w:tc>
        <w:tc>
          <w:tcPr>
            <w:tcW w:w="1404" w:type="dxa"/>
            <w:noWrap/>
            <w:hideMark/>
          </w:tcPr>
          <w:p w14:paraId="2B60197C"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 xml:space="preserve">Charcoal </w:t>
            </w:r>
            <w:r w:rsidRPr="00535215">
              <w:rPr>
                <w:rFonts w:cstheme="majorHAnsi"/>
                <w:b/>
                <w:color w:val="000000"/>
                <w:sz w:val="18"/>
                <w:szCs w:val="18"/>
                <w:vertAlign w:val="superscript"/>
              </w:rPr>
              <w:t>a</w:t>
            </w:r>
          </w:p>
        </w:tc>
        <w:tc>
          <w:tcPr>
            <w:tcW w:w="1404" w:type="dxa"/>
            <w:noWrap/>
            <w:hideMark/>
          </w:tcPr>
          <w:p w14:paraId="20BE71FB"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Coal</w:t>
            </w:r>
          </w:p>
        </w:tc>
        <w:tc>
          <w:tcPr>
            <w:tcW w:w="1404" w:type="dxa"/>
            <w:noWrap/>
            <w:hideMark/>
          </w:tcPr>
          <w:p w14:paraId="45276C0C"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Kerosene</w:t>
            </w:r>
          </w:p>
        </w:tc>
        <w:tc>
          <w:tcPr>
            <w:tcW w:w="1404" w:type="dxa"/>
          </w:tcPr>
          <w:p w14:paraId="1468D53D" w14:textId="77777777" w:rsidR="00BB3EE0" w:rsidRPr="00535215" w:rsidRDefault="00BB3EE0">
            <w:pPr>
              <w:jc w:val="center"/>
              <w:rPr>
                <w:rFonts w:cstheme="majorHAnsi"/>
                <w:b/>
                <w:color w:val="000000"/>
                <w:sz w:val="18"/>
                <w:szCs w:val="18"/>
              </w:rPr>
            </w:pPr>
            <w:r w:rsidRPr="00535215">
              <w:rPr>
                <w:rFonts w:cstheme="majorHAnsi"/>
                <w:b/>
                <w:color w:val="000000"/>
                <w:sz w:val="18"/>
                <w:szCs w:val="18"/>
              </w:rPr>
              <w:t>LPG</w:t>
            </w:r>
          </w:p>
        </w:tc>
      </w:tr>
      <w:tr w:rsidR="00A56A28" w:rsidRPr="00535215" w14:paraId="2F242154" w14:textId="77777777" w:rsidTr="00BB3EE0">
        <w:trPr>
          <w:trHeight w:val="20"/>
        </w:trPr>
        <w:tc>
          <w:tcPr>
            <w:tcW w:w="2425" w:type="dxa"/>
            <w:noWrap/>
            <w:hideMark/>
          </w:tcPr>
          <w:p w14:paraId="2A25F480"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D219B69" w14:textId="244D0BA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5D53B481" w14:textId="526EF8C3" w:rsidR="00A56A28" w:rsidRPr="00535215" w:rsidRDefault="00A56A28" w:rsidP="00A56A28">
            <w:pPr>
              <w:jc w:val="right"/>
              <w:rPr>
                <w:rFonts w:cstheme="majorHAnsi"/>
                <w:color w:val="000000"/>
                <w:sz w:val="18"/>
                <w:szCs w:val="18"/>
              </w:rPr>
            </w:pPr>
            <w:r w:rsidRPr="00535215">
              <w:rPr>
                <w:rFonts w:cstheme="majorHAnsi"/>
                <w:sz w:val="18"/>
                <w:szCs w:val="18"/>
              </w:rPr>
              <w:t>66.0</w:t>
            </w:r>
            <w:r w:rsidR="00B63C9E"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{"citationID":"aLaB2vLr","properties":{"formattedCitation":"\\super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6F409CE4" w14:textId="7170DD15" w:rsidR="00A56A28" w:rsidRPr="00535215" w:rsidRDefault="00A56A28" w:rsidP="00A56A28">
            <w:pPr>
              <w:jc w:val="right"/>
              <w:rPr>
                <w:rFonts w:cstheme="majorHAnsi"/>
                <w:color w:val="000000"/>
                <w:sz w:val="18"/>
                <w:szCs w:val="18"/>
              </w:rPr>
            </w:pPr>
            <w:r w:rsidRPr="00535215">
              <w:rPr>
                <w:rFonts w:cstheme="majorHAnsi"/>
                <w:sz w:val="18"/>
                <w:szCs w:val="18"/>
              </w:rPr>
              <w:t>0.010</w:t>
            </w:r>
            <w:r w:rsidR="00F6488A" w:rsidRPr="00535215">
              <w:rPr>
                <w:rFonts w:cstheme="majorHAnsi"/>
                <w:sz w:val="18"/>
                <w:szCs w:val="18"/>
              </w:rPr>
              <w:t>0</w:t>
            </w:r>
            <w:r w:rsidR="00DE00C2"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{"citationID":"AuvM6CMX","properties":{"formattedCitation":"\\super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1CCFC37A" w14:textId="2A93FAC3" w:rsidR="00A56A28" w:rsidRPr="00535215" w:rsidRDefault="00A56A28" w:rsidP="00A56A28">
            <w:pPr>
              <w:jc w:val="right"/>
              <w:rPr>
                <w:rFonts w:cstheme="majorHAnsi"/>
                <w:color w:val="000000"/>
                <w:sz w:val="18"/>
                <w:szCs w:val="18"/>
              </w:rPr>
            </w:pPr>
            <w:r w:rsidRPr="00535215">
              <w:rPr>
                <w:rFonts w:cstheme="majorHAnsi"/>
                <w:sz w:val="18"/>
                <w:szCs w:val="18"/>
              </w:rPr>
              <w:t>0.020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{"citationID":"1FhmM1Zx","properties":{"formattedCitation":"\\super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698AE17B" w14:textId="1025000C" w:rsidR="00A56A28" w:rsidRPr="00535215" w:rsidRDefault="00A56A28" w:rsidP="00A56A28">
            <w:pPr>
              <w:jc w:val="right"/>
              <w:rPr>
                <w:rFonts w:cstheme="majorHAnsi"/>
                <w:color w:val="000000"/>
                <w:sz w:val="18"/>
                <w:szCs w:val="18"/>
              </w:rPr>
            </w:pPr>
            <w:r w:rsidRPr="00535215">
              <w:rPr>
                <w:rFonts w:cstheme="majorHAnsi"/>
                <w:sz w:val="18"/>
                <w:szCs w:val="18"/>
              </w:rPr>
              <w:t>0.030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{"citationID":"4MnVMNj0","properties":{"formattedCitation":"\\super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24F127DB" w14:textId="77777777" w:rsidTr="00BB3EE0">
        <w:trPr>
          <w:trHeight w:val="20"/>
        </w:trPr>
        <w:tc>
          <w:tcPr>
            <w:tcW w:w="2425" w:type="dxa"/>
            <w:noWrap/>
            <w:hideMark/>
          </w:tcPr>
          <w:p w14:paraId="181F5F92"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06A22588" w14:textId="3E7260B3"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5867C72" w14:textId="30881F6A" w:rsidR="00A56A28" w:rsidRPr="00535215" w:rsidRDefault="00A56A28" w:rsidP="00A56A28">
            <w:pPr>
              <w:jc w:val="right"/>
              <w:rPr>
                <w:rFonts w:cstheme="majorHAnsi"/>
                <w:color w:val="000000"/>
                <w:sz w:val="18"/>
                <w:szCs w:val="18"/>
              </w:rPr>
            </w:pPr>
            <w:r w:rsidRPr="00535215">
              <w:rPr>
                <w:rFonts w:cstheme="majorHAnsi"/>
                <w:sz w:val="18"/>
                <w:szCs w:val="18"/>
              </w:rPr>
              <w:t>0.064</w:t>
            </w:r>
            <w:r w:rsidR="00994F65" w:rsidRPr="00535215">
              <w:rPr>
                <w:rFonts w:cstheme="majorHAnsi"/>
                <w:sz w:val="18"/>
                <w:szCs w:val="18"/>
              </w:rPr>
              <w:t xml:space="preserve"> </w:t>
            </w:r>
            <w:r w:rsidR="00994F65" w:rsidRPr="00535215">
              <w:rPr>
                <w:rFonts w:cstheme="majorHAnsi"/>
                <w:sz w:val="18"/>
                <w:szCs w:val="18"/>
              </w:rPr>
              <w:fldChar w:fldCharType="begin"/>
            </w:r>
            <w:r w:rsidR="00CA4E45" w:rsidRPr="00535215">
              <w:rPr>
                <w:rFonts w:cstheme="majorHAnsi"/>
                <w:sz w:val="18"/>
                <w:szCs w:val="18"/>
              </w:rPr>
              <w:instrText xml:space="preserve"> ADDIN ZOTERO_ITEM CSL_CITATION {"citationID":"zOLWRkW2","properties":{"formattedCitation":"\\super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994F65" w:rsidRPr="00535215">
              <w:rPr>
                <w:rFonts w:cstheme="majorHAnsi"/>
                <w:sz w:val="18"/>
                <w:szCs w:val="18"/>
              </w:rPr>
              <w:fldChar w:fldCharType="separate"/>
            </w:r>
            <w:r w:rsidR="00CA4E45" w:rsidRPr="00535215">
              <w:rPr>
                <w:rFonts w:cstheme="majorHAnsi"/>
                <w:sz w:val="18"/>
                <w:vertAlign w:val="superscript"/>
              </w:rPr>
              <w:t>36</w:t>
            </w:r>
            <w:r w:rsidR="00994F65" w:rsidRPr="00535215">
              <w:rPr>
                <w:rFonts w:cstheme="majorHAnsi"/>
                <w:sz w:val="18"/>
                <w:szCs w:val="18"/>
              </w:rPr>
              <w:fldChar w:fldCharType="end"/>
            </w:r>
          </w:p>
        </w:tc>
        <w:tc>
          <w:tcPr>
            <w:tcW w:w="1404" w:type="dxa"/>
            <w:noWrap/>
            <w:hideMark/>
          </w:tcPr>
          <w:p w14:paraId="6360D111" w14:textId="3E8FC38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4416719" w14:textId="16337475" w:rsidR="00A56A28" w:rsidRPr="00535215" w:rsidRDefault="00A56A28" w:rsidP="00A56A28">
            <w:pPr>
              <w:jc w:val="right"/>
              <w:rPr>
                <w:rFonts w:cstheme="majorHAnsi"/>
                <w:color w:val="000000"/>
                <w:sz w:val="18"/>
                <w:szCs w:val="18"/>
              </w:rPr>
            </w:pPr>
            <w:r w:rsidRPr="00535215">
              <w:rPr>
                <w:rFonts w:cstheme="majorHAnsi"/>
                <w:sz w:val="18"/>
                <w:szCs w:val="18"/>
              </w:rPr>
              <w:t>0.070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{"citationID":"X6tcQMk0","properties":{"formattedCitation":"\\super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2C1CEF78" w14:textId="4DBEE3D0" w:rsidR="00A56A28" w:rsidRPr="00535215" w:rsidRDefault="00A56A28" w:rsidP="00A56A28">
            <w:pPr>
              <w:jc w:val="right"/>
              <w:rPr>
                <w:rFonts w:cstheme="majorHAnsi"/>
                <w:color w:val="000000"/>
                <w:sz w:val="18"/>
                <w:szCs w:val="18"/>
              </w:rPr>
            </w:pPr>
            <w:r w:rsidRPr="00535215">
              <w:rPr>
                <w:rFonts w:cstheme="majorHAnsi"/>
                <w:sz w:val="18"/>
                <w:szCs w:val="18"/>
              </w:rPr>
              <w:t>0.030</w:t>
            </w:r>
            <w:r w:rsidR="00F6488A" w:rsidRPr="00535215">
              <w:rPr>
                <w:rFonts w:cstheme="majorHAnsi"/>
                <w:sz w:val="18"/>
                <w:szCs w:val="18"/>
              </w:rPr>
              <w:t>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{"citationID":"sYSZOAFD","properties":{"formattedCitation":"\\super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0EAD59BB" w14:textId="77777777" w:rsidTr="00BB3EE0">
        <w:trPr>
          <w:trHeight w:val="20"/>
        </w:trPr>
        <w:tc>
          <w:tcPr>
            <w:tcW w:w="2425" w:type="dxa"/>
            <w:noWrap/>
            <w:hideMark/>
          </w:tcPr>
          <w:p w14:paraId="6A332DFD"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48783673" w14:textId="67A14C5E"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46CDB710" w14:textId="6DF3B2C3" w:rsidR="00A56A28" w:rsidRPr="00535215" w:rsidRDefault="00A56A28" w:rsidP="00A56A28">
            <w:pPr>
              <w:jc w:val="right"/>
              <w:rPr>
                <w:rFonts w:cstheme="majorHAnsi"/>
                <w:color w:val="000000"/>
                <w:sz w:val="18"/>
                <w:szCs w:val="18"/>
              </w:rPr>
            </w:pPr>
            <w:r w:rsidRPr="00535215">
              <w:rPr>
                <w:rFonts w:cstheme="majorHAnsi"/>
                <w:sz w:val="18"/>
                <w:szCs w:val="18"/>
              </w:rPr>
              <w:t>1.05</w:t>
            </w:r>
            <w:r w:rsidR="00D66AC0"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{"citationID":"E4pmHP6k","properties":{"formattedCitation":"\\super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5CF4C01F" w14:textId="6363943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347B40E6" w14:textId="19BF02B0"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77759703" w14:textId="7F84A250" w:rsidR="00A56A28" w:rsidRPr="00535215" w:rsidRDefault="00A56A28" w:rsidP="00A56A28">
            <w:pPr>
              <w:jc w:val="right"/>
              <w:rPr>
                <w:rFonts w:cstheme="majorHAnsi"/>
                <w:color w:val="000000"/>
                <w:sz w:val="18"/>
                <w:szCs w:val="18"/>
              </w:rPr>
            </w:pPr>
            <w:r w:rsidRPr="00535215">
              <w:rPr>
                <w:rFonts w:cstheme="majorHAnsi"/>
                <w:sz w:val="18"/>
                <w:szCs w:val="18"/>
              </w:rPr>
              <w:t>--</w:t>
            </w:r>
          </w:p>
        </w:tc>
      </w:tr>
      <w:tr w:rsidR="00A56A28" w:rsidRPr="00535215" w14:paraId="0109EDD3" w14:textId="77777777" w:rsidTr="00BB3EE0">
        <w:trPr>
          <w:trHeight w:val="20"/>
        </w:trPr>
        <w:tc>
          <w:tcPr>
            <w:tcW w:w="2425" w:type="dxa"/>
            <w:noWrap/>
            <w:hideMark/>
          </w:tcPr>
          <w:p w14:paraId="2B580798" w14:textId="532F4F7E" w:rsidR="00A56A28" w:rsidRPr="00535215" w:rsidRDefault="00A56A28" w:rsidP="00A56A28">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6B280F95" w14:textId="11425FC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7AEABE43" w14:textId="3DF2562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A92095A" w14:textId="06B85204"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F7D82A8" w14:textId="2A35BECA" w:rsidR="00A56A28" w:rsidRPr="00535215" w:rsidRDefault="00A56A28" w:rsidP="00A56A28">
            <w:pPr>
              <w:jc w:val="right"/>
              <w:rPr>
                <w:rFonts w:cstheme="majorHAnsi"/>
                <w:color w:val="000000"/>
                <w:sz w:val="18"/>
                <w:szCs w:val="18"/>
              </w:rPr>
            </w:pPr>
            <w:r w:rsidRPr="00535215">
              <w:rPr>
                <w:rFonts w:cstheme="majorHAnsi"/>
                <w:sz w:val="18"/>
                <w:szCs w:val="18"/>
              </w:rPr>
              <w:t>0.0300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{"citationID":"bDiGP8Q6","properties":{"formattedCitation":"\\super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3D0A5361" w14:textId="7D19C248" w:rsidR="00A56A28" w:rsidRPr="00535215" w:rsidRDefault="00A56A28" w:rsidP="00A56A28">
            <w:pPr>
              <w:jc w:val="right"/>
              <w:rPr>
                <w:rFonts w:cstheme="majorHAnsi"/>
                <w:color w:val="000000"/>
                <w:sz w:val="18"/>
                <w:szCs w:val="18"/>
              </w:rPr>
            </w:pPr>
            <w:r w:rsidRPr="00535215">
              <w:rPr>
                <w:rFonts w:cstheme="majorHAnsi"/>
                <w:sz w:val="18"/>
                <w:szCs w:val="18"/>
              </w:rPr>
              <w:t>0.0400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{"citationID":"SJxxFUiz","properties":{"formattedCitation":"\\super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r>
      <w:tr w:rsidR="00A56A28" w:rsidRPr="00535215" w14:paraId="3FA76DC5" w14:textId="77777777" w:rsidTr="00BB3EE0">
        <w:trPr>
          <w:trHeight w:val="20"/>
        </w:trPr>
        <w:tc>
          <w:tcPr>
            <w:tcW w:w="2425" w:type="dxa"/>
            <w:noWrap/>
            <w:hideMark/>
          </w:tcPr>
          <w:p w14:paraId="74F56A60"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05FEE3F5" w14:textId="1E92B142"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1E7BEF6B" w14:textId="56DDAAA0" w:rsidR="00A56A28" w:rsidRPr="00535215" w:rsidRDefault="00A56A28" w:rsidP="00A56A28">
            <w:pPr>
              <w:jc w:val="right"/>
              <w:rPr>
                <w:rFonts w:cstheme="majorHAnsi"/>
                <w:color w:val="000000"/>
                <w:sz w:val="18"/>
                <w:szCs w:val="18"/>
              </w:rPr>
            </w:pPr>
            <w:r w:rsidRPr="00535215">
              <w:rPr>
                <w:rFonts w:cstheme="majorHAnsi"/>
                <w:sz w:val="18"/>
                <w:szCs w:val="18"/>
              </w:rPr>
              <w:t>0.000770</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{"citationID":"5yf1N8RE","properties":{"formattedCitation":"\\super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139CA54E" w14:textId="757DF4A2" w:rsidR="00A56A28" w:rsidRPr="00535215" w:rsidRDefault="00A56A28" w:rsidP="00A56A28">
            <w:pPr>
              <w:jc w:val="right"/>
              <w:rPr>
                <w:rFonts w:cstheme="majorHAnsi"/>
                <w:color w:val="000000"/>
                <w:sz w:val="18"/>
                <w:szCs w:val="18"/>
              </w:rPr>
            </w:pPr>
            <w:r w:rsidRPr="00535215">
              <w:rPr>
                <w:rFonts w:cstheme="majorHAnsi"/>
                <w:sz w:val="18"/>
                <w:szCs w:val="18"/>
              </w:rPr>
              <w:t>0.0130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{"citationID":"GxVPxpZK","properties":{"formattedCitation":"\\super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7B7E551C" w14:textId="3C692C7F" w:rsidR="00A56A28" w:rsidRPr="00535215" w:rsidRDefault="00A56A28" w:rsidP="00A56A28">
            <w:pPr>
              <w:jc w:val="right"/>
              <w:rPr>
                <w:rFonts w:cstheme="majorHAnsi"/>
                <w:color w:val="000000"/>
                <w:sz w:val="18"/>
                <w:szCs w:val="18"/>
              </w:rPr>
            </w:pPr>
            <w:r w:rsidRPr="00535215">
              <w:rPr>
                <w:rFonts w:cstheme="majorHAnsi"/>
                <w:sz w:val="18"/>
                <w:szCs w:val="18"/>
              </w:rPr>
              <w:t>0.000700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{"citationID":"o67Pr0JQ","properties":{"formattedCitation":"\\super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389400B8" w14:textId="2F89BEC6"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{"citationID":"bhpHit9Y","properties":{"formattedCitation":"\\super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175C45F3" w14:textId="77777777" w:rsidTr="00BB3EE0">
        <w:trPr>
          <w:trHeight w:val="20"/>
        </w:trPr>
        <w:tc>
          <w:tcPr>
            <w:tcW w:w="2425" w:type="dxa"/>
            <w:noWrap/>
            <w:hideMark/>
          </w:tcPr>
          <w:p w14:paraId="152AE59A"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29B6FFEA" w14:textId="1880D12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C848BF9" w14:textId="0E4EFFB5" w:rsidR="00A56A28" w:rsidRPr="00535215" w:rsidRDefault="00A56A28" w:rsidP="00A56A28">
            <w:pPr>
              <w:jc w:val="right"/>
              <w:rPr>
                <w:rFonts w:cstheme="majorHAnsi"/>
                <w:color w:val="000000"/>
                <w:sz w:val="18"/>
                <w:szCs w:val="18"/>
              </w:rPr>
            </w:pPr>
            <w:r w:rsidRPr="00535215">
              <w:rPr>
                <w:rFonts w:cstheme="majorHAnsi"/>
                <w:sz w:val="18"/>
                <w:szCs w:val="18"/>
              </w:rPr>
              <w:t>0.0285</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{"citationID":"W1VmttQS","properties":{"formattedCitation":"\\super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3FAB2BD" w14:textId="5701A233"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33A7CA10" w14:textId="5F621CF9"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46FF93A4" w14:textId="28D949E6" w:rsidR="00A56A28" w:rsidRPr="00535215" w:rsidRDefault="00A56A28" w:rsidP="00A56A28">
            <w:pPr>
              <w:jc w:val="right"/>
              <w:rPr>
                <w:rFonts w:cstheme="majorHAnsi"/>
                <w:color w:val="000000"/>
                <w:sz w:val="18"/>
                <w:szCs w:val="18"/>
              </w:rPr>
            </w:pPr>
            <w:r w:rsidRPr="00535215">
              <w:rPr>
                <w:rFonts w:cstheme="majorHAnsi"/>
                <w:sz w:val="18"/>
                <w:szCs w:val="18"/>
              </w:rPr>
              <w:t>--</w:t>
            </w:r>
          </w:p>
        </w:tc>
      </w:tr>
      <w:tr w:rsidR="00A56A28" w:rsidRPr="00535215" w14:paraId="516865FF" w14:textId="77777777" w:rsidTr="00BB3EE0">
        <w:trPr>
          <w:trHeight w:val="20"/>
        </w:trPr>
        <w:tc>
          <w:tcPr>
            <w:tcW w:w="2425" w:type="dxa"/>
            <w:noWrap/>
            <w:hideMark/>
          </w:tcPr>
          <w:p w14:paraId="49F42709"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368A611B" w14:textId="73988BF8"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75BC24AB" w14:textId="4C5C025C" w:rsidR="00A56A28" w:rsidRPr="00535215" w:rsidRDefault="00A56A28" w:rsidP="00A56A28">
            <w:pPr>
              <w:jc w:val="right"/>
              <w:rPr>
                <w:rFonts w:cstheme="majorHAnsi"/>
                <w:color w:val="000000"/>
                <w:sz w:val="18"/>
                <w:szCs w:val="18"/>
              </w:rPr>
            </w:pPr>
            <w:r w:rsidRPr="00535215">
              <w:rPr>
                <w:rFonts w:cstheme="majorHAnsi"/>
                <w:sz w:val="18"/>
                <w:szCs w:val="18"/>
              </w:rPr>
              <w:t>10.9</w:t>
            </w:r>
            <w:r w:rsidR="00F8128B"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{"citationID":"3cZet2Kx","properties":{"formattedCitation":"\\super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4DD7A87C" w14:textId="771DD776" w:rsidR="00A56A28" w:rsidRPr="00535215" w:rsidRDefault="00A56A28" w:rsidP="00A56A28">
            <w:pPr>
              <w:jc w:val="right"/>
              <w:rPr>
                <w:rFonts w:cstheme="majorHAnsi"/>
                <w:color w:val="000000"/>
                <w:sz w:val="18"/>
                <w:szCs w:val="18"/>
              </w:rPr>
            </w:pPr>
            <w:r w:rsidRPr="00535215">
              <w:rPr>
                <w:rFonts w:cstheme="majorHAnsi"/>
                <w:sz w:val="18"/>
                <w:szCs w:val="18"/>
              </w:rPr>
              <w:t>0.490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{"citationID":"cXrNPyvV","properties":{"formattedCitation":"\\super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65677A55" w14:textId="112CE26B" w:rsidR="00A56A28" w:rsidRPr="00535215" w:rsidRDefault="00A56A28" w:rsidP="00A56A28">
            <w:pPr>
              <w:jc w:val="right"/>
              <w:rPr>
                <w:rFonts w:cstheme="majorHAnsi"/>
                <w:color w:val="000000"/>
                <w:sz w:val="18"/>
                <w:szCs w:val="18"/>
              </w:rPr>
            </w:pPr>
            <w:r w:rsidRPr="00535215">
              <w:rPr>
                <w:rFonts w:cstheme="majorHAnsi"/>
                <w:sz w:val="18"/>
                <w:szCs w:val="18"/>
              </w:rPr>
              <w:t>0.210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{"citationID":"kxwHf7pu","properties":{"formattedCitation":"\\super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4DCCEE30" w14:textId="0E619F8A" w:rsidR="00A56A28" w:rsidRPr="00535215" w:rsidRDefault="00A56A28" w:rsidP="00A56A28">
            <w:pPr>
              <w:jc w:val="right"/>
              <w:rPr>
                <w:rFonts w:cstheme="majorHAnsi"/>
                <w:color w:val="000000"/>
                <w:sz w:val="18"/>
                <w:szCs w:val="18"/>
              </w:rPr>
            </w:pPr>
            <w:r w:rsidRPr="00535215">
              <w:rPr>
                <w:rFonts w:cstheme="majorHAnsi"/>
                <w:sz w:val="18"/>
                <w:szCs w:val="18"/>
              </w:rPr>
              <w:t>0.210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{"citationID":"dzuk7yJp","properties":{"formattedCitation":"\\super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1DB6F73B" w14:textId="77777777" w:rsidTr="00BB3EE0">
        <w:trPr>
          <w:trHeight w:val="20"/>
        </w:trPr>
        <w:tc>
          <w:tcPr>
            <w:tcW w:w="2425" w:type="dxa"/>
            <w:noWrap/>
            <w:hideMark/>
          </w:tcPr>
          <w:p w14:paraId="2D1DBEDB"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692F9B84" w14:textId="7B90C62A"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26E0D7D" w14:textId="36BA7370" w:rsidR="00A56A28" w:rsidRPr="00535215" w:rsidRDefault="00A56A28" w:rsidP="00A56A28">
            <w:pPr>
              <w:jc w:val="right"/>
              <w:rPr>
                <w:rFonts w:cstheme="majorHAnsi"/>
                <w:color w:val="000000"/>
                <w:sz w:val="18"/>
                <w:szCs w:val="18"/>
              </w:rPr>
            </w:pPr>
            <w:r w:rsidRPr="00535215">
              <w:rPr>
                <w:rFonts w:cstheme="majorHAnsi"/>
                <w:sz w:val="18"/>
                <w:szCs w:val="18"/>
              </w:rPr>
              <w:t>0.0641</w:t>
            </w:r>
            <w:r w:rsidR="00194C96" w:rsidRPr="00535215">
              <w:rPr>
                <w:rFonts w:cstheme="majorHAnsi"/>
                <w:sz w:val="18"/>
                <w:szCs w:val="18"/>
              </w:rPr>
              <w:t xml:space="preserve"> </w:t>
            </w:r>
            <w:r w:rsidR="00194C96" w:rsidRPr="00535215">
              <w:rPr>
                <w:rFonts w:cstheme="majorHAnsi"/>
                <w:sz w:val="18"/>
                <w:szCs w:val="18"/>
              </w:rPr>
              <w:fldChar w:fldCharType="begin"/>
            </w:r>
            <w:r w:rsidR="00CA4E45" w:rsidRPr="00535215">
              <w:rPr>
                <w:rFonts w:cstheme="majorHAnsi"/>
                <w:sz w:val="18"/>
                <w:szCs w:val="18"/>
              </w:rPr>
              <w:instrText xml:space="preserve"> ADDIN ZOTERO_ITEM CSL_CITATION {"citationID":"uMWyqN21","properties":{"formattedCitation":"\\super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194C96" w:rsidRPr="00535215">
              <w:rPr>
                <w:rFonts w:cstheme="majorHAnsi"/>
                <w:sz w:val="18"/>
                <w:szCs w:val="18"/>
              </w:rPr>
              <w:fldChar w:fldCharType="separate"/>
            </w:r>
            <w:r w:rsidR="00CA4E45" w:rsidRPr="00535215">
              <w:rPr>
                <w:rFonts w:cstheme="majorHAnsi"/>
                <w:sz w:val="18"/>
                <w:vertAlign w:val="superscript"/>
              </w:rPr>
              <w:t>36</w:t>
            </w:r>
            <w:r w:rsidR="00194C96" w:rsidRPr="00535215">
              <w:rPr>
                <w:rFonts w:cstheme="majorHAnsi"/>
                <w:sz w:val="18"/>
                <w:szCs w:val="18"/>
              </w:rPr>
              <w:fldChar w:fldCharType="end"/>
            </w:r>
          </w:p>
        </w:tc>
        <w:tc>
          <w:tcPr>
            <w:tcW w:w="1404" w:type="dxa"/>
            <w:noWrap/>
            <w:hideMark/>
          </w:tcPr>
          <w:p w14:paraId="33085BE3" w14:textId="032922BA"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62B9E762" w14:textId="74062364"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{"citationID":"AAb6ul7W","properties":{"formattedCitation":"\\super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0EE853A" w14:textId="5F65E369" w:rsidR="00A56A28" w:rsidRPr="00535215" w:rsidRDefault="00A56A28" w:rsidP="00A56A28">
            <w:pPr>
              <w:jc w:val="right"/>
              <w:rPr>
                <w:rFonts w:cstheme="majorHAnsi"/>
                <w:color w:val="000000"/>
                <w:sz w:val="18"/>
                <w:szCs w:val="18"/>
              </w:rPr>
            </w:pPr>
            <w:r w:rsidRPr="00535215">
              <w:rPr>
                <w:rFonts w:cstheme="majorHAnsi"/>
                <w:sz w:val="18"/>
                <w:szCs w:val="18"/>
              </w:rPr>
              <w:t>0.000300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{"citationID":"QPCfvUeG","properties":{"formattedCitation":"\\super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574578" w:rsidRPr="00535215" w14:paraId="18D6288D" w14:textId="77777777" w:rsidTr="002B5E13">
        <w:trPr>
          <w:trHeight w:val="20"/>
        </w:trPr>
        <w:tc>
          <w:tcPr>
            <w:tcW w:w="2425" w:type="dxa"/>
            <w:noWrap/>
            <w:hideMark/>
          </w:tcPr>
          <w:p w14:paraId="11AD1E30"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396BD21B"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8683843" w14:textId="05ACFDD9" w:rsidR="00574578" w:rsidRPr="00535215" w:rsidRDefault="00574578" w:rsidP="002B5E13">
            <w:pPr>
              <w:jc w:val="right"/>
              <w:rPr>
                <w:rFonts w:cstheme="majorHAnsi"/>
                <w:color w:val="000000"/>
                <w:sz w:val="18"/>
                <w:szCs w:val="18"/>
              </w:rPr>
            </w:pPr>
            <w:r w:rsidRPr="00535215">
              <w:rPr>
                <w:rFonts w:cstheme="majorHAnsi"/>
                <w:sz w:val="18"/>
                <w:szCs w:val="18"/>
              </w:rPr>
              <w:t xml:space="preserve">22.9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{"citationID":"wKEPJxSY","properties":{"formattedCitation":"\\super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5143561A"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1F4B15B7"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tcPr>
          <w:p w14:paraId="1E8CC109"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A56A28" w:rsidRPr="00535215" w14:paraId="14DBA4AF" w14:textId="77777777" w:rsidTr="00BB3EE0">
        <w:trPr>
          <w:trHeight w:val="20"/>
        </w:trPr>
        <w:tc>
          <w:tcPr>
            <w:tcW w:w="2425" w:type="dxa"/>
            <w:noWrap/>
            <w:hideMark/>
          </w:tcPr>
          <w:p w14:paraId="0F37489C"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56E948A9" w14:textId="31BA020C"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4E9559E1" w14:textId="0005FFF8" w:rsidR="00A56A28" w:rsidRPr="00535215" w:rsidRDefault="00A56A28" w:rsidP="00A56A28">
            <w:pPr>
              <w:jc w:val="right"/>
              <w:rPr>
                <w:rFonts w:cstheme="majorHAnsi"/>
                <w:color w:val="000000"/>
                <w:sz w:val="18"/>
                <w:szCs w:val="18"/>
              </w:rPr>
            </w:pPr>
            <w:r w:rsidRPr="00535215">
              <w:rPr>
                <w:rFonts w:cstheme="majorHAnsi"/>
                <w:sz w:val="18"/>
                <w:szCs w:val="18"/>
              </w:rPr>
              <w:t>687</w:t>
            </w:r>
            <w:r w:rsidR="00054510" w:rsidRPr="00535215">
              <w:rPr>
                <w:rFonts w:cstheme="majorHAnsi"/>
                <w:sz w:val="18"/>
                <w:szCs w:val="18"/>
              </w:rPr>
              <w:t xml:space="preserve">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{"citationID":"PrGBrlKf","properties":{"formattedCitation":"\\super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52A5E873" w14:textId="26DE6DF3" w:rsidR="00A56A28" w:rsidRPr="00535215" w:rsidRDefault="00A56A28" w:rsidP="00A56A28">
            <w:pPr>
              <w:jc w:val="right"/>
              <w:rPr>
                <w:rFonts w:cstheme="majorHAnsi"/>
                <w:color w:val="000000"/>
                <w:sz w:val="18"/>
                <w:szCs w:val="18"/>
              </w:rPr>
            </w:pPr>
            <w:r w:rsidRPr="00535215">
              <w:rPr>
                <w:rFonts w:cstheme="majorHAnsi"/>
                <w:sz w:val="18"/>
                <w:szCs w:val="18"/>
              </w:rPr>
              <w:t>1.44</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{"citationID":"MYfxjYLd","properties":{"formattedCitation":"\\super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41D36A34" w14:textId="7E42303D" w:rsidR="00A56A28" w:rsidRPr="00535215" w:rsidRDefault="00A56A28" w:rsidP="00A56A28">
            <w:pPr>
              <w:jc w:val="right"/>
              <w:rPr>
                <w:rFonts w:cstheme="majorHAnsi"/>
                <w:color w:val="000000"/>
                <w:sz w:val="18"/>
                <w:szCs w:val="18"/>
              </w:rPr>
            </w:pPr>
            <w:r w:rsidRPr="00535215">
              <w:rPr>
                <w:rFonts w:cstheme="majorHAnsi"/>
                <w:sz w:val="18"/>
                <w:szCs w:val="18"/>
              </w:rPr>
              <w:t>19.0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{"citationID":"cWnYqMVB","properties":{"formattedCitation":"\\super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669E3257" w14:textId="29A16313" w:rsidR="00A56A28" w:rsidRPr="00535215" w:rsidRDefault="00A56A28" w:rsidP="00A56A28">
            <w:pPr>
              <w:jc w:val="right"/>
              <w:rPr>
                <w:rFonts w:cstheme="majorHAnsi"/>
                <w:color w:val="000000"/>
                <w:sz w:val="18"/>
                <w:szCs w:val="18"/>
              </w:rPr>
            </w:pPr>
            <w:r w:rsidRPr="00535215">
              <w:rPr>
                <w:rFonts w:cstheme="majorHAnsi"/>
                <w:sz w:val="18"/>
                <w:szCs w:val="18"/>
              </w:rPr>
              <w:t>22.5</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{"citationID":"gZJ3S7Ol","properties":{"formattedCitation":"\\super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A56A28" w:rsidRPr="00535215" w14:paraId="6C877C04" w14:textId="77777777" w:rsidTr="00BB3EE0">
        <w:trPr>
          <w:trHeight w:val="20"/>
        </w:trPr>
        <w:tc>
          <w:tcPr>
            <w:tcW w:w="2425" w:type="dxa"/>
            <w:noWrap/>
            <w:hideMark/>
          </w:tcPr>
          <w:p w14:paraId="788732E8" w14:textId="77777777" w:rsidR="00A56A28" w:rsidRPr="00535215" w:rsidRDefault="00A56A28" w:rsidP="00A56A28">
            <w:pPr>
              <w:rPr>
                <w:rFonts w:cstheme="majorHAnsi"/>
                <w:b/>
                <w:color w:val="000000"/>
                <w:sz w:val="18"/>
                <w:szCs w:val="18"/>
              </w:rPr>
            </w:pPr>
            <w:r w:rsidRPr="00535215">
              <w:rPr>
                <w:rFonts w:cstheme="majorHAnsi"/>
                <w:b/>
                <w:color w:val="000000"/>
                <w:sz w:val="18"/>
                <w:szCs w:val="18"/>
              </w:rPr>
              <w:t>Transportation</w:t>
            </w:r>
          </w:p>
        </w:tc>
        <w:tc>
          <w:tcPr>
            <w:tcW w:w="1404" w:type="dxa"/>
            <w:noWrap/>
            <w:hideMark/>
          </w:tcPr>
          <w:p w14:paraId="75B8E171" w14:textId="77777777" w:rsidR="00A56A28" w:rsidRPr="00535215" w:rsidRDefault="00A56A28" w:rsidP="00A56A28">
            <w:pPr>
              <w:rPr>
                <w:rFonts w:cstheme="majorHAnsi"/>
                <w:b/>
                <w:color w:val="000000"/>
                <w:sz w:val="18"/>
                <w:szCs w:val="18"/>
              </w:rPr>
            </w:pPr>
          </w:p>
        </w:tc>
        <w:tc>
          <w:tcPr>
            <w:tcW w:w="1404" w:type="dxa"/>
            <w:noWrap/>
            <w:hideMark/>
          </w:tcPr>
          <w:p w14:paraId="50ADB34C" w14:textId="77777777" w:rsidR="00A56A28" w:rsidRPr="00535215" w:rsidRDefault="00A56A28" w:rsidP="00A56A28">
            <w:pPr>
              <w:rPr>
                <w:rFonts w:cstheme="majorHAnsi"/>
                <w:b/>
                <w:sz w:val="18"/>
                <w:szCs w:val="18"/>
              </w:rPr>
            </w:pPr>
          </w:p>
        </w:tc>
        <w:tc>
          <w:tcPr>
            <w:tcW w:w="1404" w:type="dxa"/>
            <w:noWrap/>
            <w:hideMark/>
          </w:tcPr>
          <w:p w14:paraId="32C43F34" w14:textId="77777777" w:rsidR="00A56A28" w:rsidRPr="00535215" w:rsidRDefault="00A56A28" w:rsidP="00A56A28">
            <w:pPr>
              <w:rPr>
                <w:rFonts w:cstheme="majorHAnsi"/>
                <w:b/>
                <w:sz w:val="18"/>
                <w:szCs w:val="18"/>
              </w:rPr>
            </w:pPr>
          </w:p>
        </w:tc>
        <w:tc>
          <w:tcPr>
            <w:tcW w:w="1404" w:type="dxa"/>
            <w:noWrap/>
            <w:hideMark/>
          </w:tcPr>
          <w:p w14:paraId="2DB98A81" w14:textId="77777777" w:rsidR="00A56A28" w:rsidRPr="00535215" w:rsidRDefault="00A56A28" w:rsidP="00A56A28">
            <w:pPr>
              <w:rPr>
                <w:rFonts w:cstheme="majorHAnsi"/>
                <w:b/>
                <w:sz w:val="18"/>
                <w:szCs w:val="18"/>
              </w:rPr>
            </w:pPr>
          </w:p>
        </w:tc>
        <w:tc>
          <w:tcPr>
            <w:tcW w:w="1404" w:type="dxa"/>
          </w:tcPr>
          <w:p w14:paraId="42033DD2" w14:textId="77777777" w:rsidR="00A56A28" w:rsidRPr="00535215" w:rsidRDefault="00A56A28" w:rsidP="00A56A28">
            <w:pPr>
              <w:rPr>
                <w:rFonts w:cstheme="majorHAnsi"/>
                <w:b/>
                <w:sz w:val="18"/>
                <w:szCs w:val="18"/>
              </w:rPr>
            </w:pPr>
          </w:p>
        </w:tc>
      </w:tr>
      <w:tr w:rsidR="00A56A28" w:rsidRPr="00535215" w14:paraId="1062A4B3" w14:textId="77777777" w:rsidTr="00BB3EE0">
        <w:trPr>
          <w:trHeight w:val="20"/>
        </w:trPr>
        <w:tc>
          <w:tcPr>
            <w:tcW w:w="2425" w:type="dxa"/>
            <w:noWrap/>
            <w:hideMark/>
          </w:tcPr>
          <w:p w14:paraId="24AD9CAB" w14:textId="77777777" w:rsidR="00A56A28" w:rsidRPr="00535215" w:rsidRDefault="00A56A28" w:rsidP="00A56A28">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335FFF4C" w14:textId="13CD1226"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04D1E2C6" w14:textId="0DA0FCDB"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02F58972" w14:textId="4E1AB431"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noWrap/>
            <w:hideMark/>
          </w:tcPr>
          <w:p w14:paraId="20A680C8" w14:textId="45E48E87" w:rsidR="00A56A28" w:rsidRPr="00535215" w:rsidRDefault="00A56A28" w:rsidP="00A56A28">
            <w:pPr>
              <w:jc w:val="right"/>
              <w:rPr>
                <w:rFonts w:cstheme="majorHAnsi"/>
                <w:color w:val="000000"/>
                <w:sz w:val="18"/>
                <w:szCs w:val="18"/>
              </w:rPr>
            </w:pPr>
            <w:r w:rsidRPr="00535215">
              <w:rPr>
                <w:rFonts w:cstheme="majorHAnsi"/>
                <w:sz w:val="18"/>
                <w:szCs w:val="18"/>
              </w:rPr>
              <w:t>--</w:t>
            </w:r>
          </w:p>
        </w:tc>
        <w:tc>
          <w:tcPr>
            <w:tcW w:w="1404" w:type="dxa"/>
          </w:tcPr>
          <w:p w14:paraId="2EA72C23" w14:textId="7014A523" w:rsidR="00A56A28" w:rsidRPr="00535215" w:rsidRDefault="00A56A28" w:rsidP="00A56A28">
            <w:pPr>
              <w:jc w:val="right"/>
              <w:rPr>
                <w:rFonts w:cstheme="majorHAnsi"/>
                <w:color w:val="000000"/>
                <w:sz w:val="18"/>
                <w:szCs w:val="18"/>
              </w:rPr>
            </w:pPr>
            <w:r w:rsidRPr="00535215">
              <w:rPr>
                <w:rFonts w:cstheme="majorHAnsi"/>
                <w:sz w:val="18"/>
                <w:szCs w:val="18"/>
              </w:rPr>
              <w:t>0.01</w:t>
            </w:r>
            <w:r w:rsidR="00844658" w:rsidRPr="00535215">
              <w:rPr>
                <w:rFonts w:cstheme="majorHAnsi"/>
                <w:sz w:val="18"/>
                <w:szCs w:val="18"/>
              </w:rPr>
              <w:t>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{"citationID":"MjAo9uAf","properties":{"formattedCitation":"\\super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30591E0D" w14:textId="77777777" w:rsidTr="00BB3EE0">
        <w:trPr>
          <w:trHeight w:val="20"/>
        </w:trPr>
        <w:tc>
          <w:tcPr>
            <w:tcW w:w="2425" w:type="dxa"/>
            <w:noWrap/>
            <w:hideMark/>
          </w:tcPr>
          <w:p w14:paraId="335532C8"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6689EEA2" w14:textId="68E3940A"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4949DBC" w14:textId="3ACE3A6E" w:rsidR="00D826AA" w:rsidRPr="00535215" w:rsidRDefault="00D826AA" w:rsidP="00D826AA">
            <w:pPr>
              <w:jc w:val="right"/>
              <w:rPr>
                <w:rFonts w:cstheme="majorHAnsi"/>
                <w:b/>
                <w:color w:val="000000"/>
                <w:sz w:val="18"/>
                <w:szCs w:val="18"/>
              </w:rPr>
            </w:pPr>
            <w:r w:rsidRPr="00535215">
              <w:rPr>
                <w:rFonts w:cstheme="majorHAnsi"/>
                <w:sz w:val="18"/>
                <w:szCs w:val="18"/>
              </w:rPr>
              <w:t>0.0100</w:t>
            </w:r>
            <w:r w:rsidR="00AC1E71" w:rsidRPr="00535215">
              <w:rPr>
                <w:rFonts w:cstheme="majorHAnsi"/>
                <w:sz w:val="18"/>
                <w:szCs w:val="18"/>
              </w:rPr>
              <w:t xml:space="preserve"> </w:t>
            </w:r>
            <w:r w:rsidR="00AC1E71" w:rsidRPr="00535215">
              <w:rPr>
                <w:rFonts w:cstheme="majorHAnsi"/>
                <w:sz w:val="18"/>
                <w:szCs w:val="18"/>
              </w:rPr>
              <w:fldChar w:fldCharType="begin"/>
            </w:r>
            <w:r w:rsidR="00CA4E45" w:rsidRPr="00535215">
              <w:rPr>
                <w:rFonts w:cstheme="majorHAnsi"/>
                <w:sz w:val="18"/>
                <w:szCs w:val="18"/>
              </w:rPr>
              <w:instrText xml:space="preserve"> ADDIN ZOTERO_ITEM CSL_CITATION {"citationID":"RwBfRg6I","properties":{"formattedCitation":"\\super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AC1E71" w:rsidRPr="00535215">
              <w:rPr>
                <w:rFonts w:cstheme="majorHAnsi"/>
                <w:sz w:val="18"/>
                <w:szCs w:val="18"/>
              </w:rPr>
              <w:fldChar w:fldCharType="separate"/>
            </w:r>
            <w:r w:rsidR="00CA4E45" w:rsidRPr="00535215">
              <w:rPr>
                <w:rFonts w:cstheme="majorHAnsi"/>
                <w:sz w:val="18"/>
                <w:vertAlign w:val="superscript"/>
              </w:rPr>
              <w:t>32</w:t>
            </w:r>
            <w:r w:rsidR="00AC1E71" w:rsidRPr="00535215">
              <w:rPr>
                <w:rFonts w:cstheme="majorHAnsi"/>
                <w:sz w:val="18"/>
                <w:szCs w:val="18"/>
              </w:rPr>
              <w:fldChar w:fldCharType="end"/>
            </w:r>
          </w:p>
        </w:tc>
        <w:tc>
          <w:tcPr>
            <w:tcW w:w="1404" w:type="dxa"/>
            <w:noWrap/>
            <w:hideMark/>
          </w:tcPr>
          <w:p w14:paraId="647409D0" w14:textId="233E63E3" w:rsidR="00D826AA" w:rsidRPr="00535215" w:rsidRDefault="00D826AA" w:rsidP="00D826AA">
            <w:pPr>
              <w:jc w:val="right"/>
              <w:rPr>
                <w:rFonts w:cstheme="majorHAnsi"/>
                <w:color w:val="000000"/>
                <w:sz w:val="18"/>
                <w:szCs w:val="18"/>
              </w:rPr>
            </w:pPr>
            <w:r w:rsidRPr="00535215">
              <w:rPr>
                <w:rFonts w:cstheme="majorHAnsi"/>
                <w:sz w:val="18"/>
                <w:szCs w:val="18"/>
              </w:rPr>
              <w:t>0.0100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{"citationID":"xsDvx287","properties":{"formattedCitation":"\\super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52A96C91" w14:textId="6FA54511" w:rsidR="00D826AA" w:rsidRPr="00535215" w:rsidRDefault="00D826AA" w:rsidP="00D826AA">
            <w:pPr>
              <w:jc w:val="right"/>
              <w:rPr>
                <w:rFonts w:cstheme="majorHAnsi"/>
                <w:color w:val="000000"/>
                <w:sz w:val="18"/>
                <w:szCs w:val="18"/>
              </w:rPr>
            </w:pPr>
            <w:r w:rsidRPr="00535215">
              <w:rPr>
                <w:rFonts w:cstheme="majorHAnsi"/>
                <w:sz w:val="18"/>
                <w:szCs w:val="18"/>
              </w:rPr>
              <w:t xml:space="preserve">0.0100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{"citationID":"sIj7IVOF","properties":{"formattedCitation":"\\super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48B6E81E" w14:textId="2D0BB514" w:rsidR="00D826AA" w:rsidRPr="00535215" w:rsidRDefault="00D826AA" w:rsidP="00D826AA">
            <w:pPr>
              <w:jc w:val="right"/>
              <w:rPr>
                <w:rFonts w:cstheme="majorHAnsi"/>
                <w:color w:val="000000"/>
                <w:sz w:val="18"/>
                <w:szCs w:val="18"/>
              </w:rPr>
            </w:pPr>
            <w:r w:rsidRPr="00535215">
              <w:rPr>
                <w:rFonts w:cstheme="majorHAnsi"/>
                <w:sz w:val="18"/>
                <w:szCs w:val="18"/>
              </w:rPr>
              <w:t>0.0600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{"citationID":"O0oQv8PY","properties":{"formattedCitation":"\\super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70E7C217" w14:textId="77777777" w:rsidTr="00BB3EE0">
        <w:trPr>
          <w:trHeight w:val="20"/>
        </w:trPr>
        <w:tc>
          <w:tcPr>
            <w:tcW w:w="2425" w:type="dxa"/>
            <w:noWrap/>
            <w:hideMark/>
          </w:tcPr>
          <w:p w14:paraId="6DC7E2CA"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285453D3" w14:textId="11E6AA42"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620839E" w14:textId="7D6E7C6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866268D" w14:textId="30E1AE6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1E1ED7A" w14:textId="7D9D764D"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43603DA2" w14:textId="018A0010"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1CDE8C1F" w14:textId="77777777" w:rsidTr="00BB3EE0">
        <w:trPr>
          <w:trHeight w:val="20"/>
        </w:trPr>
        <w:tc>
          <w:tcPr>
            <w:tcW w:w="2425" w:type="dxa"/>
            <w:noWrap/>
            <w:hideMark/>
          </w:tcPr>
          <w:p w14:paraId="060DDD6D" w14:textId="54CE8C8A"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5CF455D2" w14:textId="441723E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48D2E1C" w14:textId="21006C39"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72EB353" w14:textId="693ACA46"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5A2581C" w14:textId="29C5AFB3"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301B05A9" w14:textId="1E5BC0B3" w:rsidR="00D826AA" w:rsidRPr="00535215" w:rsidRDefault="00D826AA" w:rsidP="00D826AA">
            <w:pPr>
              <w:jc w:val="right"/>
              <w:rPr>
                <w:rFonts w:cstheme="majorHAnsi"/>
                <w:color w:val="000000"/>
                <w:sz w:val="18"/>
                <w:szCs w:val="18"/>
              </w:rPr>
            </w:pPr>
            <w:r w:rsidRPr="00535215">
              <w:rPr>
                <w:rFonts w:cstheme="majorHAnsi"/>
                <w:sz w:val="18"/>
                <w:szCs w:val="18"/>
              </w:rPr>
              <w:t>0.0200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{"citationID":"QaXbn1p7","properties":{"formattedCitation":"\\super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3DAA86B6" w14:textId="77777777" w:rsidTr="00BB3EE0">
        <w:trPr>
          <w:trHeight w:val="20"/>
        </w:trPr>
        <w:tc>
          <w:tcPr>
            <w:tcW w:w="2425" w:type="dxa"/>
            <w:noWrap/>
            <w:hideMark/>
          </w:tcPr>
          <w:p w14:paraId="20B24C44"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73249FB9" w14:textId="1707309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F105FEF" w14:textId="5A7E23B1"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123D4B0A" w14:textId="198F1C9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47471BC" w14:textId="43A3CACA" w:rsidR="00D826AA" w:rsidRPr="00535215" w:rsidRDefault="00D826AA" w:rsidP="00D826AA">
            <w:pPr>
              <w:jc w:val="right"/>
              <w:rPr>
                <w:rFonts w:cstheme="majorHAnsi"/>
                <w:color w:val="000000"/>
                <w:sz w:val="18"/>
                <w:szCs w:val="18"/>
              </w:rPr>
            </w:pPr>
            <w:r w:rsidRPr="00535215">
              <w:rPr>
                <w:rFonts w:cstheme="majorHAnsi"/>
                <w:sz w:val="18"/>
                <w:szCs w:val="18"/>
              </w:rPr>
              <w:t>0.000100</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{"citationID":"twFryTLc","properties":{"formattedCitation":"\\super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23C0E7E" w14:textId="373B7FA8" w:rsidR="00D826AA" w:rsidRPr="00535215" w:rsidRDefault="00D826AA" w:rsidP="00D826AA">
            <w:pPr>
              <w:jc w:val="right"/>
              <w:rPr>
                <w:rFonts w:cstheme="majorHAnsi"/>
                <w:color w:val="000000"/>
                <w:sz w:val="18"/>
                <w:szCs w:val="18"/>
              </w:rPr>
            </w:pPr>
            <w:r w:rsidRPr="00535215">
              <w:rPr>
                <w:rFonts w:cstheme="majorHAnsi"/>
                <w:sz w:val="18"/>
                <w:szCs w:val="18"/>
              </w:rPr>
              <w:t>0.00110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{"citationID":"7PKSmJgS","properties":{"formattedCitation":"\\super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0E7B05F3" w14:textId="77777777" w:rsidTr="00BB3EE0">
        <w:trPr>
          <w:trHeight w:val="20"/>
        </w:trPr>
        <w:tc>
          <w:tcPr>
            <w:tcW w:w="2425" w:type="dxa"/>
            <w:noWrap/>
            <w:hideMark/>
          </w:tcPr>
          <w:p w14:paraId="51FEDA6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390D2C35" w14:textId="5FD3DBB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965CD16" w14:textId="7570C0AF"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179AB0B" w14:textId="7F88A93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13A3ADF9" w14:textId="269DFCC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955EF4B" w14:textId="1C1EDDA1"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36AF0AC9" w14:textId="77777777" w:rsidTr="00BB3EE0">
        <w:trPr>
          <w:trHeight w:val="20"/>
        </w:trPr>
        <w:tc>
          <w:tcPr>
            <w:tcW w:w="2425" w:type="dxa"/>
            <w:noWrap/>
            <w:hideMark/>
          </w:tcPr>
          <w:p w14:paraId="209FF43A"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33690A58" w14:textId="32D8386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FBEB16D" w14:textId="01B014B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31A98C2C" w14:textId="1D34030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50734B33" w14:textId="009B5F9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7218CDD9" w14:textId="1ECD464B" w:rsidR="00D826AA" w:rsidRPr="00535215" w:rsidRDefault="00D826AA" w:rsidP="00D826AA">
            <w:pPr>
              <w:jc w:val="right"/>
              <w:rPr>
                <w:rFonts w:cstheme="majorHAnsi"/>
                <w:color w:val="000000"/>
                <w:sz w:val="18"/>
                <w:szCs w:val="18"/>
              </w:rPr>
            </w:pPr>
            <w:r w:rsidRPr="00535215">
              <w:rPr>
                <w:rFonts w:cstheme="majorHAnsi"/>
                <w:sz w:val="18"/>
                <w:szCs w:val="18"/>
              </w:rPr>
              <w:t>0.0100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{"citationID":"PnmzxDRd","properties":{"formattedCitation":"\\super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1FB36C25" w14:textId="77777777" w:rsidTr="00BB3EE0">
        <w:trPr>
          <w:trHeight w:val="20"/>
        </w:trPr>
        <w:tc>
          <w:tcPr>
            <w:tcW w:w="2425" w:type="dxa"/>
            <w:noWrap/>
            <w:hideMark/>
          </w:tcPr>
          <w:p w14:paraId="743DA36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7BB26CD9" w14:textId="4437E21D"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706B726" w14:textId="6F2FFD2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7ACD917" w14:textId="2E42B7F7"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2D11083F" w14:textId="7FCCC7BC"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17617E8" w14:textId="57030B13" w:rsidR="00D826AA" w:rsidRPr="00535215" w:rsidRDefault="00D826AA" w:rsidP="00D826AA">
            <w:pPr>
              <w:jc w:val="right"/>
              <w:rPr>
                <w:rFonts w:cstheme="majorHAnsi"/>
                <w:color w:val="000000"/>
                <w:sz w:val="18"/>
                <w:szCs w:val="18"/>
              </w:rPr>
            </w:pPr>
            <w:r w:rsidRPr="00535215">
              <w:rPr>
                <w:rFonts w:cstheme="majorHAnsi"/>
                <w:sz w:val="18"/>
                <w:szCs w:val="18"/>
              </w:rPr>
              <w:t>0.000100</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{"citationID":"cXHpvAyD","properties":{"formattedCitation":"\\super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574578" w:rsidRPr="00535215" w14:paraId="05DB0E4E" w14:textId="77777777" w:rsidTr="002B5E13">
        <w:trPr>
          <w:trHeight w:val="20"/>
        </w:trPr>
        <w:tc>
          <w:tcPr>
            <w:tcW w:w="2425" w:type="dxa"/>
            <w:noWrap/>
            <w:hideMark/>
          </w:tcPr>
          <w:p w14:paraId="33AA7A8E"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2E2C6138"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79A6DB1"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7A6F230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noWrap/>
            <w:hideMark/>
          </w:tcPr>
          <w:p w14:paraId="149F839C"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c>
          <w:tcPr>
            <w:tcW w:w="1404" w:type="dxa"/>
          </w:tcPr>
          <w:p w14:paraId="4688B6D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D826AA" w:rsidRPr="00535215" w14:paraId="5E9C7843" w14:textId="77777777" w:rsidTr="00BB3EE0">
        <w:trPr>
          <w:trHeight w:val="20"/>
        </w:trPr>
        <w:tc>
          <w:tcPr>
            <w:tcW w:w="2425" w:type="dxa"/>
            <w:noWrap/>
            <w:hideMark/>
          </w:tcPr>
          <w:p w14:paraId="41489C99"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19AC70EA" w14:textId="21E00EE4"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7747C34" w14:textId="5EB3C918" w:rsidR="00D826AA" w:rsidRPr="00535215" w:rsidRDefault="00D826AA" w:rsidP="00D826AA">
            <w:pPr>
              <w:jc w:val="right"/>
              <w:rPr>
                <w:rFonts w:cstheme="majorHAnsi"/>
                <w:color w:val="000000"/>
                <w:sz w:val="18"/>
                <w:szCs w:val="18"/>
              </w:rPr>
            </w:pPr>
            <w:r w:rsidRPr="00535215">
              <w:rPr>
                <w:rFonts w:cstheme="majorHAnsi"/>
                <w:sz w:val="18"/>
                <w:szCs w:val="18"/>
              </w:rPr>
              <w:t>1.87</w:t>
            </w:r>
            <w:r w:rsidR="00AC1E71" w:rsidRPr="00535215">
              <w:rPr>
                <w:rFonts w:cstheme="majorHAnsi"/>
                <w:sz w:val="18"/>
                <w:szCs w:val="18"/>
              </w:rPr>
              <w:t xml:space="preserve"> </w:t>
            </w:r>
            <w:r w:rsidR="00AC1E71" w:rsidRPr="00535215">
              <w:rPr>
                <w:rFonts w:cstheme="majorHAnsi"/>
                <w:sz w:val="18"/>
                <w:szCs w:val="18"/>
              </w:rPr>
              <w:fldChar w:fldCharType="begin"/>
            </w:r>
            <w:r w:rsidR="00CA4E45" w:rsidRPr="00535215">
              <w:rPr>
                <w:rFonts w:cstheme="majorHAnsi"/>
                <w:sz w:val="18"/>
                <w:szCs w:val="18"/>
              </w:rPr>
              <w:instrText xml:space="preserve"> ADDIN ZOTERO_ITEM CSL_CITATION {"citationID":"MVWPxohT","properties":{"formattedCitation":"\\super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AC1E71" w:rsidRPr="00535215">
              <w:rPr>
                <w:rFonts w:cstheme="majorHAnsi"/>
                <w:sz w:val="18"/>
                <w:szCs w:val="18"/>
              </w:rPr>
              <w:fldChar w:fldCharType="separate"/>
            </w:r>
            <w:r w:rsidR="00CA4E45" w:rsidRPr="00535215">
              <w:rPr>
                <w:rFonts w:cstheme="majorHAnsi"/>
                <w:sz w:val="18"/>
                <w:vertAlign w:val="superscript"/>
              </w:rPr>
              <w:t>32</w:t>
            </w:r>
            <w:r w:rsidR="00AC1E71" w:rsidRPr="00535215">
              <w:rPr>
                <w:rFonts w:cstheme="majorHAnsi"/>
                <w:sz w:val="18"/>
                <w:szCs w:val="18"/>
              </w:rPr>
              <w:fldChar w:fldCharType="end"/>
            </w:r>
          </w:p>
        </w:tc>
        <w:tc>
          <w:tcPr>
            <w:tcW w:w="1404" w:type="dxa"/>
            <w:noWrap/>
            <w:hideMark/>
          </w:tcPr>
          <w:p w14:paraId="1ACD9D67" w14:textId="4A3BEC41" w:rsidR="00D826AA" w:rsidRPr="00535215" w:rsidRDefault="00D826AA" w:rsidP="00D826AA">
            <w:pPr>
              <w:jc w:val="right"/>
              <w:rPr>
                <w:rFonts w:cstheme="majorHAnsi"/>
                <w:color w:val="000000"/>
                <w:sz w:val="18"/>
                <w:szCs w:val="18"/>
              </w:rPr>
            </w:pPr>
            <w:r w:rsidRPr="00535215">
              <w:rPr>
                <w:rFonts w:cstheme="majorHAnsi"/>
                <w:sz w:val="18"/>
                <w:szCs w:val="18"/>
              </w:rPr>
              <w:t xml:space="preserve">1.88 </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{"citationID":"pwY0Mqul","properties":{"formattedCitation":"\\super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noWrap/>
            <w:hideMark/>
          </w:tcPr>
          <w:p w14:paraId="5D1C28F8" w14:textId="44A13C8F" w:rsidR="00D826AA" w:rsidRPr="00535215" w:rsidRDefault="00D826AA" w:rsidP="00D826AA">
            <w:pPr>
              <w:jc w:val="right"/>
              <w:rPr>
                <w:rFonts w:cstheme="majorHAnsi"/>
                <w:color w:val="000000"/>
                <w:sz w:val="18"/>
                <w:szCs w:val="18"/>
              </w:rPr>
            </w:pPr>
            <w:r w:rsidRPr="00535215">
              <w:rPr>
                <w:rFonts w:cstheme="majorHAnsi"/>
                <w:sz w:val="18"/>
                <w:szCs w:val="18"/>
              </w:rPr>
              <w:t xml:space="preserve">0.6100 </w:t>
            </w:r>
            <w:r w:rsidR="00024868" w:rsidRPr="00535215">
              <w:rPr>
                <w:rFonts w:cstheme="majorHAnsi"/>
                <w:sz w:val="18"/>
                <w:szCs w:val="18"/>
              </w:rPr>
              <w:t xml:space="preserve"> </w:t>
            </w:r>
            <w:r w:rsidR="00024868" w:rsidRPr="00535215">
              <w:rPr>
                <w:rFonts w:cstheme="majorHAnsi"/>
                <w:sz w:val="18"/>
                <w:szCs w:val="18"/>
              </w:rPr>
              <w:fldChar w:fldCharType="begin"/>
            </w:r>
            <w:r w:rsidR="00CA4E45" w:rsidRPr="00535215">
              <w:rPr>
                <w:rFonts w:cstheme="majorHAnsi"/>
                <w:sz w:val="18"/>
                <w:szCs w:val="18"/>
              </w:rPr>
              <w:instrText xml:space="preserve"> ADDIN ZOTERO_ITEM CSL_CITATION {"citationID":"bIDZUpPX","properties":{"formattedCitation":"\\super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024868" w:rsidRPr="00535215">
              <w:rPr>
                <w:rFonts w:cstheme="majorHAnsi"/>
                <w:sz w:val="18"/>
                <w:szCs w:val="18"/>
              </w:rPr>
              <w:fldChar w:fldCharType="separate"/>
            </w:r>
            <w:r w:rsidR="00CA4E45" w:rsidRPr="00535215">
              <w:rPr>
                <w:rFonts w:cstheme="majorHAnsi"/>
                <w:sz w:val="18"/>
                <w:vertAlign w:val="superscript"/>
              </w:rPr>
              <w:t>32</w:t>
            </w:r>
            <w:r w:rsidR="00024868" w:rsidRPr="00535215">
              <w:rPr>
                <w:rFonts w:cstheme="majorHAnsi"/>
                <w:sz w:val="18"/>
                <w:szCs w:val="18"/>
              </w:rPr>
              <w:fldChar w:fldCharType="end"/>
            </w:r>
          </w:p>
        </w:tc>
        <w:tc>
          <w:tcPr>
            <w:tcW w:w="1404" w:type="dxa"/>
          </w:tcPr>
          <w:p w14:paraId="1C5CA6E9" w14:textId="16411AE6" w:rsidR="00D826AA" w:rsidRPr="00535215" w:rsidRDefault="00D826AA" w:rsidP="00D826AA">
            <w:pPr>
              <w:jc w:val="right"/>
              <w:rPr>
                <w:rFonts w:cstheme="majorHAnsi"/>
                <w:color w:val="000000"/>
                <w:sz w:val="18"/>
                <w:szCs w:val="18"/>
              </w:rPr>
            </w:pPr>
            <w:r w:rsidRPr="00535215">
              <w:rPr>
                <w:rFonts w:cstheme="majorHAnsi"/>
                <w:sz w:val="18"/>
                <w:szCs w:val="18"/>
              </w:rPr>
              <w:t>6.41</w:t>
            </w:r>
            <w:r w:rsidR="00DA495E" w:rsidRPr="00535215">
              <w:rPr>
                <w:rFonts w:cstheme="majorHAnsi"/>
                <w:sz w:val="18"/>
                <w:szCs w:val="18"/>
              </w:rPr>
              <w:t xml:space="preserve"> </w:t>
            </w:r>
            <w:r w:rsidR="00DA495E" w:rsidRPr="00535215">
              <w:rPr>
                <w:rFonts w:cstheme="majorHAnsi"/>
                <w:sz w:val="18"/>
                <w:szCs w:val="18"/>
              </w:rPr>
              <w:fldChar w:fldCharType="begin"/>
            </w:r>
            <w:r w:rsidR="00CA4E45" w:rsidRPr="00535215">
              <w:rPr>
                <w:rFonts w:cstheme="majorHAnsi"/>
                <w:sz w:val="18"/>
                <w:szCs w:val="18"/>
              </w:rPr>
              <w:instrText xml:space="preserve"> ADDIN ZOTERO_ITEM CSL_CITATION {"citationID":"wMp0idh4","properties":{"formattedCitation":"\\super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00DA495E" w:rsidRPr="00535215">
              <w:rPr>
                <w:rFonts w:cstheme="majorHAnsi"/>
                <w:sz w:val="18"/>
                <w:szCs w:val="18"/>
              </w:rPr>
              <w:fldChar w:fldCharType="separate"/>
            </w:r>
            <w:r w:rsidR="00CA4E45" w:rsidRPr="00535215">
              <w:rPr>
                <w:rFonts w:cstheme="majorHAnsi"/>
                <w:sz w:val="18"/>
                <w:vertAlign w:val="superscript"/>
              </w:rPr>
              <w:t>32</w:t>
            </w:r>
            <w:r w:rsidR="00DA495E" w:rsidRPr="00535215">
              <w:rPr>
                <w:rFonts w:cstheme="majorHAnsi"/>
                <w:sz w:val="18"/>
                <w:szCs w:val="18"/>
              </w:rPr>
              <w:fldChar w:fldCharType="end"/>
            </w:r>
          </w:p>
        </w:tc>
      </w:tr>
      <w:tr w:rsidR="00D826AA" w:rsidRPr="00535215" w14:paraId="2792D506" w14:textId="77777777" w:rsidTr="00BB3EE0">
        <w:trPr>
          <w:trHeight w:val="20"/>
        </w:trPr>
        <w:tc>
          <w:tcPr>
            <w:tcW w:w="2425" w:type="dxa"/>
            <w:noWrap/>
            <w:hideMark/>
          </w:tcPr>
          <w:p w14:paraId="47E9E5C2" w14:textId="2E5ACCE2" w:rsidR="00D826AA" w:rsidRPr="00535215" w:rsidRDefault="00D826AA" w:rsidP="00D826AA">
            <w:pPr>
              <w:rPr>
                <w:rFonts w:cstheme="majorHAnsi"/>
                <w:b/>
                <w:color w:val="000000"/>
                <w:sz w:val="18"/>
                <w:szCs w:val="18"/>
              </w:rPr>
            </w:pPr>
            <w:r w:rsidRPr="00535215">
              <w:rPr>
                <w:rFonts w:cstheme="majorHAnsi"/>
                <w:b/>
                <w:color w:val="000000"/>
                <w:sz w:val="18"/>
                <w:szCs w:val="18"/>
              </w:rPr>
              <w:t>End</w:t>
            </w:r>
            <w:r w:rsidR="001D10D3" w:rsidRPr="00535215">
              <w:rPr>
                <w:rFonts w:cstheme="majorHAnsi"/>
                <w:b/>
                <w:color w:val="000000"/>
                <w:sz w:val="18"/>
                <w:szCs w:val="18"/>
              </w:rPr>
              <w:t>-</w:t>
            </w:r>
            <w:r w:rsidRPr="00535215">
              <w:rPr>
                <w:rFonts w:cstheme="majorHAnsi"/>
                <w:b/>
                <w:color w:val="000000"/>
                <w:sz w:val="18"/>
                <w:szCs w:val="18"/>
              </w:rPr>
              <w:t>use</w:t>
            </w:r>
          </w:p>
        </w:tc>
        <w:tc>
          <w:tcPr>
            <w:tcW w:w="1404" w:type="dxa"/>
            <w:noWrap/>
            <w:hideMark/>
          </w:tcPr>
          <w:p w14:paraId="732031B1" w14:textId="77777777" w:rsidR="00D826AA" w:rsidRPr="00535215" w:rsidRDefault="00D826AA" w:rsidP="00D826AA">
            <w:pPr>
              <w:rPr>
                <w:rFonts w:cstheme="majorHAnsi"/>
                <w:b/>
                <w:color w:val="000000"/>
                <w:sz w:val="18"/>
                <w:szCs w:val="18"/>
              </w:rPr>
            </w:pPr>
          </w:p>
        </w:tc>
        <w:tc>
          <w:tcPr>
            <w:tcW w:w="1404" w:type="dxa"/>
            <w:noWrap/>
            <w:hideMark/>
          </w:tcPr>
          <w:p w14:paraId="351F5AEC" w14:textId="77777777" w:rsidR="00D826AA" w:rsidRPr="00535215" w:rsidRDefault="00D826AA" w:rsidP="00D826AA">
            <w:pPr>
              <w:rPr>
                <w:rFonts w:cstheme="majorHAnsi"/>
                <w:b/>
                <w:sz w:val="18"/>
                <w:szCs w:val="18"/>
              </w:rPr>
            </w:pPr>
          </w:p>
        </w:tc>
        <w:tc>
          <w:tcPr>
            <w:tcW w:w="1404" w:type="dxa"/>
            <w:noWrap/>
            <w:hideMark/>
          </w:tcPr>
          <w:p w14:paraId="0EEFE0E3" w14:textId="77777777" w:rsidR="00D826AA" w:rsidRPr="00535215" w:rsidRDefault="00D826AA" w:rsidP="00D826AA">
            <w:pPr>
              <w:rPr>
                <w:rFonts w:cstheme="majorHAnsi"/>
                <w:b/>
                <w:sz w:val="18"/>
                <w:szCs w:val="18"/>
              </w:rPr>
            </w:pPr>
          </w:p>
        </w:tc>
        <w:tc>
          <w:tcPr>
            <w:tcW w:w="1404" w:type="dxa"/>
            <w:noWrap/>
            <w:hideMark/>
          </w:tcPr>
          <w:p w14:paraId="23930D14" w14:textId="77777777" w:rsidR="00D826AA" w:rsidRPr="00535215" w:rsidRDefault="00D826AA" w:rsidP="00D826AA">
            <w:pPr>
              <w:rPr>
                <w:rFonts w:cstheme="majorHAnsi"/>
                <w:b/>
                <w:sz w:val="18"/>
                <w:szCs w:val="18"/>
              </w:rPr>
            </w:pPr>
          </w:p>
        </w:tc>
        <w:tc>
          <w:tcPr>
            <w:tcW w:w="1404" w:type="dxa"/>
          </w:tcPr>
          <w:p w14:paraId="5B697CF9" w14:textId="77777777" w:rsidR="00D826AA" w:rsidRPr="00535215" w:rsidRDefault="00D826AA" w:rsidP="00D826AA">
            <w:pPr>
              <w:rPr>
                <w:rFonts w:cstheme="majorHAnsi"/>
                <w:b/>
                <w:sz w:val="18"/>
                <w:szCs w:val="18"/>
              </w:rPr>
            </w:pPr>
          </w:p>
        </w:tc>
      </w:tr>
      <w:tr w:rsidR="00D826AA" w:rsidRPr="00535215" w14:paraId="42CE35B7" w14:textId="77777777" w:rsidTr="00BB3EE0">
        <w:trPr>
          <w:trHeight w:val="20"/>
        </w:trPr>
        <w:tc>
          <w:tcPr>
            <w:tcW w:w="2425" w:type="dxa"/>
            <w:noWrap/>
            <w:hideMark/>
          </w:tcPr>
          <w:p w14:paraId="4703158E"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5C5EC246" w14:textId="509BFA20" w:rsidR="00D826AA" w:rsidRPr="00535215" w:rsidRDefault="00D826AA" w:rsidP="00D826AA">
            <w:pPr>
              <w:jc w:val="right"/>
              <w:rPr>
                <w:rFonts w:cstheme="majorHAnsi"/>
                <w:color w:val="000000"/>
                <w:sz w:val="18"/>
                <w:szCs w:val="18"/>
              </w:rPr>
            </w:pPr>
            <w:r w:rsidRPr="00535215">
              <w:rPr>
                <w:rFonts w:cstheme="majorHAnsi"/>
                <w:sz w:val="18"/>
                <w:szCs w:val="18"/>
              </w:rPr>
              <w:t xml:space="preserve">24.9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{"citationID":"q8UOx4Bo","properties":{"formattedCitation":"\\super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A4FE187" w14:textId="59DCA20D" w:rsidR="00D826AA" w:rsidRPr="00535215" w:rsidRDefault="00D826AA" w:rsidP="00D826AA">
            <w:pPr>
              <w:jc w:val="right"/>
              <w:rPr>
                <w:rFonts w:cstheme="majorHAnsi"/>
                <w:color w:val="000000"/>
                <w:sz w:val="18"/>
                <w:szCs w:val="18"/>
              </w:rPr>
            </w:pPr>
            <w:r w:rsidRPr="00535215">
              <w:rPr>
                <w:rFonts w:cstheme="majorHAnsi"/>
                <w:sz w:val="18"/>
                <w:szCs w:val="18"/>
              </w:rPr>
              <w:t>38.5</w:t>
            </w:r>
            <w:r w:rsidR="00E35928" w:rsidRPr="00535215">
              <w:rPr>
                <w:rFonts w:cstheme="majorHAnsi"/>
                <w:sz w:val="18"/>
                <w:szCs w:val="18"/>
              </w:rPr>
              <w:t xml:space="preserve"> </w:t>
            </w:r>
            <w:r w:rsidR="00E35928" w:rsidRPr="00535215">
              <w:rPr>
                <w:rFonts w:cstheme="majorHAnsi"/>
                <w:sz w:val="18"/>
                <w:szCs w:val="18"/>
              </w:rPr>
              <w:fldChar w:fldCharType="begin"/>
            </w:r>
            <w:r w:rsidR="00CA4E45" w:rsidRPr="00535215">
              <w:rPr>
                <w:rFonts w:cstheme="majorHAnsi"/>
                <w:sz w:val="18"/>
                <w:szCs w:val="18"/>
              </w:rPr>
              <w:instrText xml:space="preserve"> ADDIN ZOTERO_ITEM CSL_CITATION {"citationID":"0s5h1Kai","properties":{"formattedCitation":"\\super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E35928" w:rsidRPr="00535215">
              <w:rPr>
                <w:rFonts w:cstheme="majorHAnsi"/>
                <w:sz w:val="18"/>
                <w:szCs w:val="18"/>
              </w:rPr>
              <w:fldChar w:fldCharType="separate"/>
            </w:r>
            <w:r w:rsidR="00CA4E45" w:rsidRPr="00535215">
              <w:rPr>
                <w:rFonts w:cstheme="majorHAnsi"/>
                <w:sz w:val="18"/>
                <w:vertAlign w:val="superscript"/>
              </w:rPr>
              <w:t>37</w:t>
            </w:r>
            <w:r w:rsidR="00E35928" w:rsidRPr="00535215">
              <w:rPr>
                <w:rFonts w:cstheme="majorHAnsi"/>
                <w:sz w:val="18"/>
                <w:szCs w:val="18"/>
              </w:rPr>
              <w:fldChar w:fldCharType="end"/>
            </w:r>
          </w:p>
        </w:tc>
        <w:tc>
          <w:tcPr>
            <w:tcW w:w="1404" w:type="dxa"/>
            <w:noWrap/>
            <w:hideMark/>
          </w:tcPr>
          <w:p w14:paraId="258BD9AD" w14:textId="4556A66E" w:rsidR="00D826AA" w:rsidRPr="00535215" w:rsidRDefault="00D826AA" w:rsidP="00D826AA">
            <w:pPr>
              <w:jc w:val="right"/>
              <w:rPr>
                <w:rFonts w:cstheme="majorHAnsi"/>
                <w:color w:val="000000"/>
                <w:sz w:val="18"/>
                <w:szCs w:val="18"/>
              </w:rPr>
            </w:pPr>
            <w:r w:rsidRPr="00535215">
              <w:rPr>
                <w:rFonts w:cstheme="majorHAnsi"/>
                <w:sz w:val="18"/>
                <w:szCs w:val="18"/>
              </w:rPr>
              <w:t>23.1</w:t>
            </w:r>
            <w:r w:rsidR="00054748" w:rsidRPr="00535215">
              <w:rPr>
                <w:rFonts w:cstheme="majorHAnsi"/>
                <w:sz w:val="18"/>
                <w:szCs w:val="18"/>
              </w:rPr>
              <w:t xml:space="preserve"> </w:t>
            </w:r>
            <w:r w:rsidR="00054748" w:rsidRPr="00535215">
              <w:rPr>
                <w:rFonts w:cstheme="majorHAnsi"/>
                <w:sz w:val="18"/>
                <w:szCs w:val="18"/>
              </w:rPr>
              <w:fldChar w:fldCharType="begin"/>
            </w:r>
            <w:r w:rsidR="00CA4E45" w:rsidRPr="00535215">
              <w:rPr>
                <w:rFonts w:cstheme="majorHAnsi"/>
                <w:sz w:val="18"/>
                <w:szCs w:val="18"/>
              </w:rPr>
              <w:instrText xml:space="preserve"> ADDIN ZOTERO_ITEM CSL_CITATION {"citationID":"k8obcVxd","properties":{"formattedCitation":"\\super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54748" w:rsidRPr="00535215">
              <w:rPr>
                <w:rFonts w:cstheme="majorHAnsi"/>
                <w:sz w:val="18"/>
                <w:szCs w:val="18"/>
              </w:rPr>
              <w:fldChar w:fldCharType="separate"/>
            </w:r>
            <w:r w:rsidR="00CA4E45" w:rsidRPr="00535215">
              <w:rPr>
                <w:rFonts w:cstheme="majorHAnsi"/>
                <w:sz w:val="18"/>
                <w:vertAlign w:val="superscript"/>
              </w:rPr>
              <w:t>36</w:t>
            </w:r>
            <w:r w:rsidR="00054748" w:rsidRPr="00535215">
              <w:rPr>
                <w:rFonts w:cstheme="majorHAnsi"/>
                <w:sz w:val="18"/>
                <w:szCs w:val="18"/>
              </w:rPr>
              <w:fldChar w:fldCharType="end"/>
            </w:r>
          </w:p>
        </w:tc>
        <w:tc>
          <w:tcPr>
            <w:tcW w:w="1404" w:type="dxa"/>
            <w:noWrap/>
            <w:hideMark/>
          </w:tcPr>
          <w:p w14:paraId="012A8F54" w14:textId="2CD94D8E" w:rsidR="00D826AA" w:rsidRPr="00535215" w:rsidRDefault="00D826AA" w:rsidP="00D826AA">
            <w:pPr>
              <w:jc w:val="right"/>
              <w:rPr>
                <w:rFonts w:cstheme="majorHAnsi"/>
                <w:color w:val="000000"/>
                <w:sz w:val="18"/>
                <w:szCs w:val="18"/>
              </w:rPr>
            </w:pPr>
            <w:r w:rsidRPr="00535215">
              <w:rPr>
                <w:rFonts w:cstheme="majorHAnsi"/>
                <w:sz w:val="18"/>
                <w:szCs w:val="18"/>
              </w:rPr>
              <w:t>1.20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{"citationID":"Va1Bpchf","properties":{"formattedCitation":"\\super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58C935F2" w14:textId="7C459FD6" w:rsidR="00D826AA" w:rsidRPr="00535215" w:rsidRDefault="00D826AA" w:rsidP="00D826AA">
            <w:pPr>
              <w:jc w:val="right"/>
              <w:rPr>
                <w:rFonts w:cstheme="majorHAnsi"/>
                <w:color w:val="000000"/>
                <w:sz w:val="18"/>
                <w:szCs w:val="18"/>
              </w:rPr>
            </w:pPr>
            <w:r w:rsidRPr="00535215">
              <w:rPr>
                <w:rFonts w:cstheme="majorHAnsi"/>
                <w:sz w:val="18"/>
                <w:szCs w:val="18"/>
              </w:rPr>
              <w:t>0.525</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{"citationID":"xnx4ogV5","properties":{"formattedCitation":"\\super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7626EB24" w14:textId="77777777" w:rsidTr="00BB3EE0">
        <w:trPr>
          <w:trHeight w:val="20"/>
        </w:trPr>
        <w:tc>
          <w:tcPr>
            <w:tcW w:w="2425" w:type="dxa"/>
            <w:noWrap/>
            <w:hideMark/>
          </w:tcPr>
          <w:p w14:paraId="7BEF80A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2E2751F9" w14:textId="6572C60B" w:rsidR="00D826AA" w:rsidRPr="00535215" w:rsidRDefault="00D826AA" w:rsidP="00D826AA">
            <w:pPr>
              <w:jc w:val="right"/>
              <w:rPr>
                <w:rFonts w:cstheme="majorHAnsi"/>
                <w:color w:val="000000"/>
                <w:sz w:val="18"/>
                <w:szCs w:val="18"/>
              </w:rPr>
            </w:pPr>
            <w:r w:rsidRPr="00535215">
              <w:rPr>
                <w:rFonts w:cstheme="majorHAnsi"/>
                <w:sz w:val="18"/>
                <w:szCs w:val="18"/>
              </w:rPr>
              <w:t>0.0500</w:t>
            </w:r>
            <w:r w:rsidR="000F66EE" w:rsidRPr="00535215">
              <w:rPr>
                <w:rFonts w:cstheme="majorHAnsi"/>
                <w:sz w:val="18"/>
                <w:szCs w:val="18"/>
              </w:rPr>
              <w:t xml:space="preserve"> </w:t>
            </w:r>
            <w:r w:rsidR="000F66EE" w:rsidRPr="00535215">
              <w:rPr>
                <w:rFonts w:cstheme="majorHAnsi"/>
                <w:sz w:val="18"/>
                <w:szCs w:val="18"/>
              </w:rPr>
              <w:fldChar w:fldCharType="begin"/>
            </w:r>
            <w:r w:rsidR="00CA4E45" w:rsidRPr="00535215">
              <w:rPr>
                <w:rFonts w:cstheme="majorHAnsi"/>
                <w:sz w:val="18"/>
                <w:szCs w:val="18"/>
              </w:rPr>
              <w:instrText xml:space="preserve"> ADDIN ZOTERO_ITEM CSL_CITATION {"citationID":"qcOWZrsB","properties":{"formattedCitation":"\\super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F66EE" w:rsidRPr="00535215">
              <w:rPr>
                <w:rFonts w:cstheme="majorHAnsi"/>
                <w:sz w:val="18"/>
                <w:szCs w:val="18"/>
              </w:rPr>
              <w:fldChar w:fldCharType="separate"/>
            </w:r>
            <w:r w:rsidR="00CA4E45" w:rsidRPr="00535215">
              <w:rPr>
                <w:rFonts w:cstheme="majorHAnsi"/>
                <w:sz w:val="18"/>
                <w:vertAlign w:val="superscript"/>
              </w:rPr>
              <w:t>36</w:t>
            </w:r>
            <w:r w:rsidR="000F66EE" w:rsidRPr="00535215">
              <w:rPr>
                <w:rFonts w:cstheme="majorHAnsi"/>
                <w:sz w:val="18"/>
                <w:szCs w:val="18"/>
              </w:rPr>
              <w:fldChar w:fldCharType="end"/>
            </w:r>
          </w:p>
        </w:tc>
        <w:tc>
          <w:tcPr>
            <w:tcW w:w="1404" w:type="dxa"/>
            <w:noWrap/>
            <w:hideMark/>
          </w:tcPr>
          <w:p w14:paraId="35808610" w14:textId="6918912C" w:rsidR="00D826AA" w:rsidRPr="00535215" w:rsidRDefault="00D826AA" w:rsidP="00D826AA">
            <w:pPr>
              <w:jc w:val="right"/>
              <w:rPr>
                <w:rFonts w:cstheme="majorHAnsi"/>
                <w:color w:val="000000"/>
                <w:sz w:val="18"/>
                <w:szCs w:val="18"/>
              </w:rPr>
            </w:pPr>
            <w:r w:rsidRPr="00535215">
              <w:rPr>
                <w:rFonts w:cstheme="majorHAnsi"/>
                <w:sz w:val="18"/>
                <w:szCs w:val="18"/>
              </w:rPr>
              <w:t>0.0632</w:t>
            </w:r>
            <w:r w:rsidR="004C2384" w:rsidRPr="00535215">
              <w:rPr>
                <w:rFonts w:cstheme="majorHAnsi"/>
                <w:sz w:val="18"/>
                <w:szCs w:val="18"/>
              </w:rPr>
              <w:t xml:space="preserve"> </w:t>
            </w:r>
            <w:r w:rsidR="004C2384" w:rsidRPr="00535215">
              <w:rPr>
                <w:rFonts w:cstheme="majorHAnsi"/>
                <w:sz w:val="18"/>
                <w:szCs w:val="18"/>
              </w:rPr>
              <w:fldChar w:fldCharType="begin"/>
            </w:r>
            <w:r w:rsidR="00CA4E45" w:rsidRPr="00535215">
              <w:rPr>
                <w:rFonts w:cstheme="majorHAnsi"/>
                <w:sz w:val="18"/>
                <w:szCs w:val="18"/>
              </w:rPr>
              <w:instrText xml:space="preserve"> ADDIN ZOTERO_ITEM CSL_CITATION {"citationID":"tWKSokAD","properties":{"formattedCitation":"\\super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4C2384" w:rsidRPr="00535215">
              <w:rPr>
                <w:rFonts w:cstheme="majorHAnsi"/>
                <w:sz w:val="18"/>
                <w:szCs w:val="18"/>
              </w:rPr>
              <w:fldChar w:fldCharType="separate"/>
            </w:r>
            <w:r w:rsidR="00CA4E45" w:rsidRPr="00535215">
              <w:rPr>
                <w:rFonts w:cstheme="majorHAnsi"/>
                <w:sz w:val="18"/>
                <w:vertAlign w:val="superscript"/>
              </w:rPr>
              <w:t>36</w:t>
            </w:r>
            <w:r w:rsidR="004C2384" w:rsidRPr="00535215">
              <w:rPr>
                <w:rFonts w:cstheme="majorHAnsi"/>
                <w:sz w:val="18"/>
                <w:szCs w:val="18"/>
              </w:rPr>
              <w:fldChar w:fldCharType="end"/>
            </w:r>
          </w:p>
        </w:tc>
        <w:tc>
          <w:tcPr>
            <w:tcW w:w="1404" w:type="dxa"/>
            <w:noWrap/>
            <w:hideMark/>
          </w:tcPr>
          <w:p w14:paraId="1EA3EE07" w14:textId="61AACD6B" w:rsidR="00D826AA" w:rsidRPr="00535215" w:rsidRDefault="00D826AA" w:rsidP="00D826AA">
            <w:pPr>
              <w:jc w:val="right"/>
              <w:rPr>
                <w:rFonts w:cstheme="majorHAnsi"/>
                <w:color w:val="000000"/>
                <w:sz w:val="18"/>
                <w:szCs w:val="18"/>
              </w:rPr>
            </w:pPr>
            <w:r w:rsidRPr="00535215">
              <w:rPr>
                <w:rFonts w:cstheme="majorHAnsi"/>
                <w:sz w:val="18"/>
                <w:szCs w:val="18"/>
              </w:rPr>
              <w:t>0.475</w:t>
            </w:r>
            <w:r w:rsidR="00EE0268" w:rsidRPr="00535215">
              <w:rPr>
                <w:rFonts w:cstheme="majorHAnsi"/>
                <w:sz w:val="18"/>
                <w:szCs w:val="18"/>
              </w:rPr>
              <w:t xml:space="preserve"> </w:t>
            </w:r>
            <w:r w:rsidR="00EE0268" w:rsidRPr="00535215">
              <w:rPr>
                <w:rFonts w:cstheme="majorHAnsi"/>
                <w:sz w:val="18"/>
                <w:szCs w:val="18"/>
              </w:rPr>
              <w:fldChar w:fldCharType="begin"/>
            </w:r>
            <w:r w:rsidR="00CA4E45" w:rsidRPr="00535215">
              <w:rPr>
                <w:rFonts w:cstheme="majorHAnsi"/>
                <w:sz w:val="18"/>
                <w:szCs w:val="18"/>
              </w:rPr>
              <w:instrText xml:space="preserve"> ADDIN ZOTERO_ITEM CSL_CITATION {"citationID":"jCXhc6J2","properties":{"formattedCitation":"\\super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EE0268" w:rsidRPr="00535215">
              <w:rPr>
                <w:rFonts w:cstheme="majorHAnsi"/>
                <w:sz w:val="18"/>
                <w:szCs w:val="18"/>
              </w:rPr>
              <w:fldChar w:fldCharType="separate"/>
            </w:r>
            <w:r w:rsidR="00CA4E45" w:rsidRPr="00535215">
              <w:rPr>
                <w:rFonts w:cstheme="majorHAnsi"/>
                <w:sz w:val="18"/>
                <w:vertAlign w:val="superscript"/>
              </w:rPr>
              <w:t>36</w:t>
            </w:r>
            <w:r w:rsidR="00EE0268" w:rsidRPr="00535215">
              <w:rPr>
                <w:rFonts w:cstheme="majorHAnsi"/>
                <w:sz w:val="18"/>
                <w:szCs w:val="18"/>
              </w:rPr>
              <w:fldChar w:fldCharType="end"/>
            </w:r>
          </w:p>
        </w:tc>
        <w:tc>
          <w:tcPr>
            <w:tcW w:w="1404" w:type="dxa"/>
            <w:noWrap/>
            <w:hideMark/>
          </w:tcPr>
          <w:p w14:paraId="11EF50B2" w14:textId="120C31CA" w:rsidR="00D826AA" w:rsidRPr="00535215" w:rsidRDefault="00D826AA" w:rsidP="00D826AA">
            <w:pPr>
              <w:jc w:val="right"/>
              <w:rPr>
                <w:rFonts w:cstheme="majorHAnsi"/>
                <w:color w:val="000000"/>
                <w:sz w:val="18"/>
                <w:szCs w:val="18"/>
              </w:rPr>
            </w:pPr>
            <w:r w:rsidRPr="00535215">
              <w:rPr>
                <w:rFonts w:cstheme="majorHAnsi"/>
                <w:sz w:val="18"/>
                <w:szCs w:val="18"/>
              </w:rPr>
              <w:t>1.20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{"citationID":"Wk10ItOG","properties":{"formattedCitation":"\\super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4F78173" w14:textId="60172B37" w:rsidR="00D826AA" w:rsidRPr="00535215" w:rsidRDefault="00D826AA" w:rsidP="00D826AA">
            <w:pPr>
              <w:jc w:val="right"/>
              <w:rPr>
                <w:rFonts w:cstheme="majorHAnsi"/>
                <w:color w:val="000000"/>
                <w:sz w:val="18"/>
                <w:szCs w:val="18"/>
              </w:rPr>
            </w:pPr>
            <w:r w:rsidRPr="00535215">
              <w:rPr>
                <w:rFonts w:cstheme="majorHAnsi"/>
                <w:sz w:val="18"/>
                <w:szCs w:val="18"/>
              </w:rPr>
              <w:t>0.0792</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{"citationID":"djgCXj8L","properties":{"formattedCitation":"\\super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670593EC" w14:textId="77777777" w:rsidTr="00BB3EE0">
        <w:trPr>
          <w:trHeight w:val="20"/>
        </w:trPr>
        <w:tc>
          <w:tcPr>
            <w:tcW w:w="2425" w:type="dxa"/>
            <w:noWrap/>
            <w:hideMark/>
          </w:tcPr>
          <w:p w14:paraId="35AE3071"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7685385D" w14:textId="225335C5" w:rsidR="00D826AA" w:rsidRPr="00535215" w:rsidRDefault="00D826AA" w:rsidP="00D826AA">
            <w:pPr>
              <w:jc w:val="right"/>
              <w:rPr>
                <w:rFonts w:cstheme="majorHAnsi"/>
                <w:color w:val="000000"/>
                <w:sz w:val="18"/>
                <w:szCs w:val="18"/>
              </w:rPr>
            </w:pPr>
            <w:r w:rsidRPr="00535215">
              <w:rPr>
                <w:rFonts w:cstheme="majorHAnsi"/>
                <w:sz w:val="18"/>
                <w:szCs w:val="18"/>
              </w:rPr>
              <w:t xml:space="preserve">1.38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{"citationID":"VVk8G5Il","properties":{"formattedCitation":"\\super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6FD03567" w14:textId="3A8173FC" w:rsidR="00D826AA" w:rsidRPr="00535215" w:rsidRDefault="00D826AA" w:rsidP="00D826AA">
            <w:pPr>
              <w:jc w:val="right"/>
              <w:rPr>
                <w:rFonts w:cstheme="majorHAnsi"/>
                <w:color w:val="000000"/>
                <w:sz w:val="18"/>
                <w:szCs w:val="18"/>
              </w:rPr>
            </w:pPr>
            <w:r w:rsidRPr="00535215">
              <w:rPr>
                <w:rFonts w:cstheme="majorHAnsi"/>
                <w:sz w:val="18"/>
                <w:szCs w:val="18"/>
              </w:rPr>
              <w:t>0.725</w:t>
            </w:r>
          </w:p>
        </w:tc>
        <w:tc>
          <w:tcPr>
            <w:tcW w:w="1404" w:type="dxa"/>
            <w:noWrap/>
            <w:hideMark/>
          </w:tcPr>
          <w:p w14:paraId="219DA6BB" w14:textId="715E1FB7" w:rsidR="00D826AA" w:rsidRPr="00535215" w:rsidRDefault="00D826AA" w:rsidP="00D826AA">
            <w:pPr>
              <w:jc w:val="right"/>
              <w:rPr>
                <w:rFonts w:cstheme="majorHAnsi"/>
                <w:color w:val="000000"/>
                <w:sz w:val="18"/>
                <w:szCs w:val="18"/>
              </w:rPr>
            </w:pPr>
            <w:r w:rsidRPr="00535215">
              <w:rPr>
                <w:rFonts w:cstheme="majorHAnsi"/>
                <w:sz w:val="18"/>
                <w:szCs w:val="18"/>
              </w:rPr>
              <w:t>1.4</w:t>
            </w:r>
            <w:r w:rsidR="00080099" w:rsidRPr="00535215">
              <w:rPr>
                <w:rFonts w:cstheme="majorHAnsi"/>
                <w:sz w:val="18"/>
                <w:szCs w:val="18"/>
              </w:rPr>
              <w:t xml:space="preserve"> </w:t>
            </w:r>
            <w:r w:rsidR="00080099" w:rsidRPr="00535215">
              <w:rPr>
                <w:rFonts w:cstheme="majorHAnsi"/>
                <w:sz w:val="18"/>
                <w:szCs w:val="18"/>
              </w:rPr>
              <w:fldChar w:fldCharType="begin"/>
            </w:r>
            <w:r w:rsidR="00CA4E45" w:rsidRPr="00535215">
              <w:rPr>
                <w:rFonts w:cstheme="majorHAnsi"/>
                <w:sz w:val="18"/>
                <w:szCs w:val="18"/>
              </w:rPr>
              <w:instrText xml:space="preserve"> ADDIN ZOTERO_ITEM CSL_CITATION {"citationID":"TnpuRwNV","properties":{"formattedCitation":"\\super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80099" w:rsidRPr="00535215">
              <w:rPr>
                <w:rFonts w:cstheme="majorHAnsi"/>
                <w:sz w:val="18"/>
                <w:szCs w:val="18"/>
              </w:rPr>
              <w:fldChar w:fldCharType="separate"/>
            </w:r>
            <w:r w:rsidR="00CA4E45" w:rsidRPr="00535215">
              <w:rPr>
                <w:rFonts w:cstheme="majorHAnsi"/>
                <w:sz w:val="18"/>
                <w:vertAlign w:val="superscript"/>
              </w:rPr>
              <w:t>36</w:t>
            </w:r>
            <w:r w:rsidR="00080099" w:rsidRPr="00535215">
              <w:rPr>
                <w:rFonts w:cstheme="majorHAnsi"/>
                <w:sz w:val="18"/>
                <w:szCs w:val="18"/>
              </w:rPr>
              <w:fldChar w:fldCharType="end"/>
            </w:r>
          </w:p>
        </w:tc>
        <w:tc>
          <w:tcPr>
            <w:tcW w:w="1404" w:type="dxa"/>
            <w:noWrap/>
            <w:hideMark/>
          </w:tcPr>
          <w:p w14:paraId="38122695" w14:textId="3AF1C60E" w:rsidR="00D826AA" w:rsidRPr="00535215" w:rsidRDefault="00D826AA" w:rsidP="00D826AA">
            <w:pPr>
              <w:jc w:val="right"/>
              <w:rPr>
                <w:rFonts w:cstheme="majorHAnsi"/>
                <w:color w:val="000000"/>
                <w:sz w:val="18"/>
                <w:szCs w:val="18"/>
              </w:rPr>
            </w:pPr>
            <w:r w:rsidRPr="00535215">
              <w:rPr>
                <w:rFonts w:cstheme="majorHAnsi"/>
                <w:sz w:val="18"/>
                <w:szCs w:val="18"/>
              </w:rPr>
              <w:t>0.003</w:t>
            </w:r>
            <w:r w:rsidR="001D10D3" w:rsidRPr="00535215">
              <w:rPr>
                <w:rFonts w:cstheme="majorHAnsi"/>
                <w:sz w:val="18"/>
                <w:szCs w:val="18"/>
              </w:rPr>
              <w:t>00</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{"citationID":"A1Cvzsm2","properties":{"formattedCitation":"\\super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B5EE305" w14:textId="4B7343B8" w:rsidR="00D826AA" w:rsidRPr="00535215" w:rsidRDefault="00D826AA" w:rsidP="00D826AA">
            <w:pPr>
              <w:jc w:val="right"/>
              <w:rPr>
                <w:rFonts w:cstheme="majorHAnsi"/>
                <w:color w:val="000000"/>
                <w:sz w:val="18"/>
                <w:szCs w:val="18"/>
              </w:rPr>
            </w:pPr>
            <w:r w:rsidRPr="00535215">
              <w:rPr>
                <w:rFonts w:cstheme="majorHAnsi"/>
                <w:sz w:val="18"/>
                <w:szCs w:val="18"/>
              </w:rPr>
              <w:t>0.0133</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{"citationID":"Dedul1WI","properties":{"formattedCitation":"\\super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45422A4D" w14:textId="77777777" w:rsidTr="00BB3EE0">
        <w:trPr>
          <w:trHeight w:val="20"/>
        </w:trPr>
        <w:tc>
          <w:tcPr>
            <w:tcW w:w="2425" w:type="dxa"/>
            <w:noWrap/>
            <w:hideMark/>
          </w:tcPr>
          <w:p w14:paraId="5C08A64A" w14:textId="67EFDCE0"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52E051C1" w14:textId="29E3F013" w:rsidR="00D826AA" w:rsidRPr="00535215" w:rsidRDefault="00D826AA" w:rsidP="00D826AA">
            <w:pPr>
              <w:jc w:val="right"/>
              <w:rPr>
                <w:rFonts w:cstheme="majorHAnsi"/>
                <w:color w:val="000000"/>
                <w:sz w:val="18"/>
                <w:szCs w:val="18"/>
              </w:rPr>
            </w:pPr>
            <w:r w:rsidRPr="00535215">
              <w:rPr>
                <w:rFonts w:cstheme="majorHAnsi"/>
                <w:sz w:val="18"/>
                <w:szCs w:val="18"/>
              </w:rPr>
              <w:t>0.140</w:t>
            </w:r>
            <w:r w:rsidR="00581EB1" w:rsidRPr="00535215">
              <w:rPr>
                <w:rFonts w:cstheme="majorHAnsi"/>
                <w:sz w:val="18"/>
                <w:szCs w:val="18"/>
              </w:rPr>
              <w:t xml:space="preserve"> </w:t>
            </w:r>
            <w:r w:rsidR="00581EB1" w:rsidRPr="00535215">
              <w:rPr>
                <w:rFonts w:cstheme="majorHAnsi"/>
                <w:sz w:val="18"/>
                <w:szCs w:val="18"/>
              </w:rPr>
              <w:fldChar w:fldCharType="begin"/>
            </w:r>
            <w:r w:rsidR="00CA4E45" w:rsidRPr="00535215">
              <w:rPr>
                <w:rFonts w:cstheme="majorHAnsi"/>
                <w:sz w:val="18"/>
                <w:szCs w:val="18"/>
              </w:rPr>
              <w:instrText xml:space="preserve"> ADDIN ZOTERO_ITEM CSL_CITATION {"citationID":"DER5WhgI","properties":{"formattedCitation":"\\super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581EB1" w:rsidRPr="00535215">
              <w:rPr>
                <w:rFonts w:cstheme="majorHAnsi"/>
                <w:sz w:val="18"/>
                <w:szCs w:val="18"/>
              </w:rPr>
              <w:fldChar w:fldCharType="separate"/>
            </w:r>
            <w:r w:rsidR="00CA4E45" w:rsidRPr="00535215">
              <w:rPr>
                <w:rFonts w:cstheme="majorHAnsi"/>
                <w:sz w:val="18"/>
                <w:vertAlign w:val="superscript"/>
              </w:rPr>
              <w:t>36</w:t>
            </w:r>
            <w:r w:rsidR="00581EB1" w:rsidRPr="00535215">
              <w:rPr>
                <w:rFonts w:cstheme="majorHAnsi"/>
                <w:sz w:val="18"/>
                <w:szCs w:val="18"/>
              </w:rPr>
              <w:fldChar w:fldCharType="end"/>
            </w:r>
          </w:p>
        </w:tc>
        <w:tc>
          <w:tcPr>
            <w:tcW w:w="1404" w:type="dxa"/>
            <w:noWrap/>
            <w:hideMark/>
          </w:tcPr>
          <w:p w14:paraId="02AD3009" w14:textId="03455A8A" w:rsidR="00D826AA" w:rsidRPr="00535215" w:rsidRDefault="00D826AA" w:rsidP="00D826AA">
            <w:pPr>
              <w:jc w:val="right"/>
              <w:rPr>
                <w:rFonts w:cstheme="majorHAnsi"/>
                <w:color w:val="000000"/>
                <w:sz w:val="18"/>
                <w:szCs w:val="18"/>
              </w:rPr>
            </w:pPr>
            <w:r w:rsidRPr="00535215">
              <w:rPr>
                <w:rFonts w:cstheme="majorHAnsi"/>
                <w:sz w:val="18"/>
                <w:szCs w:val="18"/>
              </w:rPr>
              <w:t>0.0700</w:t>
            </w:r>
            <w:r w:rsidR="00832707" w:rsidRPr="00535215">
              <w:rPr>
                <w:rFonts w:cstheme="majorHAnsi"/>
                <w:sz w:val="18"/>
                <w:szCs w:val="18"/>
              </w:rPr>
              <w:t xml:space="preserve"> </w:t>
            </w:r>
            <w:r w:rsidR="00832707" w:rsidRPr="00535215">
              <w:rPr>
                <w:rFonts w:cstheme="majorHAnsi"/>
                <w:sz w:val="18"/>
                <w:szCs w:val="18"/>
              </w:rPr>
              <w:fldChar w:fldCharType="begin"/>
            </w:r>
            <w:r w:rsidR="00CA4E45" w:rsidRPr="00535215">
              <w:rPr>
                <w:rFonts w:cstheme="majorHAnsi"/>
                <w:sz w:val="18"/>
                <w:szCs w:val="18"/>
              </w:rPr>
              <w:instrText xml:space="preserve"> ADDIN ZOTERO_ITEM CSL_CITATION {"citationID":"isDPgNcT","properties":{"formattedCitation":"\\super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832707" w:rsidRPr="00535215">
              <w:rPr>
                <w:rFonts w:cstheme="majorHAnsi"/>
                <w:sz w:val="18"/>
                <w:szCs w:val="18"/>
              </w:rPr>
              <w:fldChar w:fldCharType="separate"/>
            </w:r>
            <w:r w:rsidR="00CA4E45" w:rsidRPr="00535215">
              <w:rPr>
                <w:rFonts w:cstheme="majorHAnsi"/>
                <w:sz w:val="18"/>
                <w:vertAlign w:val="superscript"/>
              </w:rPr>
              <w:t>36</w:t>
            </w:r>
            <w:r w:rsidR="00832707" w:rsidRPr="00535215">
              <w:rPr>
                <w:rFonts w:cstheme="majorHAnsi"/>
                <w:sz w:val="18"/>
                <w:szCs w:val="18"/>
              </w:rPr>
              <w:fldChar w:fldCharType="end"/>
            </w:r>
          </w:p>
        </w:tc>
        <w:tc>
          <w:tcPr>
            <w:tcW w:w="1404" w:type="dxa"/>
            <w:noWrap/>
            <w:hideMark/>
          </w:tcPr>
          <w:p w14:paraId="4918715B" w14:textId="7755D7D2" w:rsidR="00D826AA" w:rsidRPr="00535215" w:rsidRDefault="00D826AA" w:rsidP="00D826AA">
            <w:pPr>
              <w:jc w:val="right"/>
              <w:rPr>
                <w:rFonts w:cstheme="majorHAnsi"/>
                <w:color w:val="000000"/>
                <w:sz w:val="18"/>
                <w:szCs w:val="18"/>
              </w:rPr>
            </w:pPr>
            <w:r w:rsidRPr="00535215">
              <w:rPr>
                <w:rFonts w:cstheme="majorHAnsi"/>
                <w:sz w:val="18"/>
                <w:szCs w:val="18"/>
              </w:rPr>
              <w:t>1.61</w:t>
            </w:r>
            <w:r w:rsidR="00080099" w:rsidRPr="00535215">
              <w:rPr>
                <w:rFonts w:cstheme="majorHAnsi"/>
                <w:sz w:val="18"/>
                <w:szCs w:val="18"/>
              </w:rPr>
              <w:t xml:space="preserve"> </w:t>
            </w:r>
            <w:r w:rsidR="00080099" w:rsidRPr="00535215">
              <w:rPr>
                <w:rFonts w:cstheme="majorHAnsi"/>
                <w:sz w:val="18"/>
                <w:szCs w:val="18"/>
              </w:rPr>
              <w:fldChar w:fldCharType="begin"/>
            </w:r>
            <w:r w:rsidR="00CA4E45" w:rsidRPr="00535215">
              <w:rPr>
                <w:rFonts w:cstheme="majorHAnsi"/>
                <w:sz w:val="18"/>
                <w:szCs w:val="18"/>
              </w:rPr>
              <w:instrText xml:space="preserve"> ADDIN ZOTERO_ITEM CSL_CITATION {"citationID":"iHNg4Sv5","properties":{"formattedCitation":"\\super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080099" w:rsidRPr="00535215">
              <w:rPr>
                <w:rFonts w:cstheme="majorHAnsi"/>
                <w:sz w:val="18"/>
                <w:szCs w:val="18"/>
              </w:rPr>
              <w:fldChar w:fldCharType="separate"/>
            </w:r>
            <w:r w:rsidR="00CA4E45" w:rsidRPr="00535215">
              <w:rPr>
                <w:rFonts w:cstheme="majorHAnsi"/>
                <w:sz w:val="18"/>
                <w:vertAlign w:val="superscript"/>
              </w:rPr>
              <w:t>36</w:t>
            </w:r>
            <w:r w:rsidR="00080099" w:rsidRPr="00535215">
              <w:rPr>
                <w:rFonts w:cstheme="majorHAnsi"/>
                <w:sz w:val="18"/>
                <w:szCs w:val="18"/>
              </w:rPr>
              <w:fldChar w:fldCharType="end"/>
            </w:r>
          </w:p>
        </w:tc>
        <w:tc>
          <w:tcPr>
            <w:tcW w:w="1404" w:type="dxa"/>
            <w:noWrap/>
            <w:hideMark/>
          </w:tcPr>
          <w:p w14:paraId="49C190B8" w14:textId="5CF669F7" w:rsidR="00D826AA" w:rsidRPr="00535215" w:rsidRDefault="00D826AA" w:rsidP="00D826AA">
            <w:pPr>
              <w:jc w:val="right"/>
              <w:rPr>
                <w:rFonts w:cstheme="majorHAnsi"/>
                <w:color w:val="000000"/>
                <w:sz w:val="18"/>
                <w:szCs w:val="18"/>
              </w:rPr>
            </w:pPr>
            <w:r w:rsidRPr="00535215">
              <w:rPr>
                <w:rFonts w:cstheme="majorHAnsi"/>
                <w:sz w:val="18"/>
                <w:szCs w:val="18"/>
              </w:rPr>
              <w:t>0.00116</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{"citationID":"WFe6UW2q","properties":{"formattedCitation":"\\super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21D9B977" w14:textId="3A09A8C9" w:rsidR="00D826AA" w:rsidRPr="00535215" w:rsidRDefault="00BC6C50" w:rsidP="00D826AA">
            <w:pPr>
              <w:jc w:val="right"/>
              <w:rPr>
                <w:rFonts w:cstheme="majorHAnsi"/>
                <w:color w:val="000000"/>
                <w:sz w:val="18"/>
                <w:szCs w:val="18"/>
              </w:rPr>
            </w:pPr>
            <w:r w:rsidRPr="00535215">
              <w:rPr>
                <w:rFonts w:cstheme="majorHAnsi"/>
                <w:sz w:val="18"/>
                <w:szCs w:val="18"/>
              </w:rPr>
              <w:t>1.00E-05</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{"citationID":"Buq2nwdq","properties":{"formattedCitation":"\\super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62228DC7" w14:textId="77777777" w:rsidTr="00BB3EE0">
        <w:trPr>
          <w:trHeight w:val="20"/>
        </w:trPr>
        <w:tc>
          <w:tcPr>
            <w:tcW w:w="2425" w:type="dxa"/>
            <w:noWrap/>
            <w:hideMark/>
          </w:tcPr>
          <w:p w14:paraId="165D95B4"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1F44EA0B" w14:textId="119F3975" w:rsidR="00D826AA" w:rsidRPr="00535215" w:rsidRDefault="00D826AA" w:rsidP="00D826AA">
            <w:pPr>
              <w:jc w:val="right"/>
              <w:rPr>
                <w:rFonts w:cstheme="majorHAnsi"/>
                <w:color w:val="000000"/>
                <w:sz w:val="18"/>
                <w:szCs w:val="18"/>
              </w:rPr>
            </w:pPr>
            <w:r w:rsidRPr="00535215">
              <w:rPr>
                <w:rFonts w:cstheme="majorHAnsi"/>
                <w:sz w:val="18"/>
                <w:szCs w:val="18"/>
              </w:rPr>
              <w:t xml:space="preserve">0.300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{"citationID":"sWmMxEQj","properties":{"formattedCitation":"\\super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31D35EB2" w14:textId="7C05E04F" w:rsidR="00D826AA" w:rsidRPr="00535215" w:rsidRDefault="00D826AA" w:rsidP="00D826AA">
            <w:pPr>
              <w:jc w:val="right"/>
              <w:rPr>
                <w:rFonts w:cstheme="majorHAnsi"/>
                <w:color w:val="000000"/>
                <w:sz w:val="18"/>
                <w:szCs w:val="18"/>
              </w:rPr>
            </w:pPr>
            <w:r w:rsidRPr="00535215">
              <w:rPr>
                <w:rFonts w:cstheme="majorHAnsi"/>
                <w:sz w:val="18"/>
                <w:szCs w:val="18"/>
              </w:rPr>
              <w:t>0.013</w:t>
            </w:r>
            <w:r w:rsidR="00832707" w:rsidRPr="00535215">
              <w:rPr>
                <w:rFonts w:cstheme="majorHAnsi"/>
                <w:sz w:val="18"/>
                <w:szCs w:val="18"/>
              </w:rPr>
              <w:t xml:space="preserve"> </w:t>
            </w:r>
            <w:r w:rsidR="00832707" w:rsidRPr="00535215">
              <w:rPr>
                <w:rFonts w:cstheme="majorHAnsi"/>
                <w:sz w:val="18"/>
                <w:szCs w:val="18"/>
              </w:rPr>
              <w:fldChar w:fldCharType="begin"/>
            </w:r>
            <w:r w:rsidR="00CA4E45" w:rsidRPr="00535215">
              <w:rPr>
                <w:rFonts w:cstheme="majorHAnsi"/>
                <w:sz w:val="18"/>
                <w:szCs w:val="18"/>
              </w:rPr>
              <w:instrText xml:space="preserve"> ADDIN ZOTERO_ITEM CSL_CITATION {"citationID":"odR8xWHx","properties":{"formattedCitation":"\\super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832707" w:rsidRPr="00535215">
              <w:rPr>
                <w:rFonts w:cstheme="majorHAnsi"/>
                <w:sz w:val="18"/>
                <w:szCs w:val="18"/>
              </w:rPr>
              <w:fldChar w:fldCharType="separate"/>
            </w:r>
            <w:r w:rsidR="00CA4E45" w:rsidRPr="00535215">
              <w:rPr>
                <w:rFonts w:cstheme="majorHAnsi"/>
                <w:sz w:val="18"/>
                <w:vertAlign w:val="superscript"/>
              </w:rPr>
              <w:t>37</w:t>
            </w:r>
            <w:r w:rsidR="00832707" w:rsidRPr="00535215">
              <w:rPr>
                <w:rFonts w:cstheme="majorHAnsi"/>
                <w:sz w:val="18"/>
                <w:szCs w:val="18"/>
              </w:rPr>
              <w:fldChar w:fldCharType="end"/>
            </w:r>
          </w:p>
        </w:tc>
        <w:tc>
          <w:tcPr>
            <w:tcW w:w="1404" w:type="dxa"/>
            <w:noWrap/>
            <w:hideMark/>
          </w:tcPr>
          <w:p w14:paraId="14E49D12" w14:textId="725F76FA" w:rsidR="00D826AA" w:rsidRPr="00535215" w:rsidRDefault="00D826AA" w:rsidP="00D826AA">
            <w:pPr>
              <w:jc w:val="right"/>
              <w:rPr>
                <w:rFonts w:cstheme="majorHAnsi"/>
                <w:color w:val="000000"/>
                <w:sz w:val="18"/>
                <w:szCs w:val="18"/>
              </w:rPr>
            </w:pPr>
            <w:r w:rsidRPr="00535215">
              <w:rPr>
                <w:rFonts w:cstheme="majorHAnsi"/>
                <w:sz w:val="18"/>
                <w:szCs w:val="18"/>
              </w:rPr>
              <w:t>0.00147</w:t>
            </w:r>
            <w:r w:rsidR="00394A12" w:rsidRPr="00535215">
              <w:rPr>
                <w:rFonts w:cstheme="majorHAnsi"/>
                <w:sz w:val="18"/>
                <w:szCs w:val="18"/>
              </w:rPr>
              <w:t xml:space="preserve"> </w:t>
            </w:r>
            <w:r w:rsidR="00394A12" w:rsidRPr="00535215">
              <w:rPr>
                <w:rFonts w:cstheme="majorHAnsi"/>
                <w:sz w:val="18"/>
                <w:szCs w:val="18"/>
              </w:rPr>
              <w:fldChar w:fldCharType="begin"/>
            </w:r>
            <w:r w:rsidR="00CA4E45" w:rsidRPr="00535215">
              <w:rPr>
                <w:rFonts w:cstheme="majorHAnsi"/>
                <w:sz w:val="18"/>
                <w:szCs w:val="18"/>
              </w:rPr>
              <w:instrText xml:space="preserve"> ADDIN ZOTERO_ITEM CSL_CITATION {"citationID":"cnqIoYPj","properties":{"formattedCitation":"\\super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394A12" w:rsidRPr="00535215">
              <w:rPr>
                <w:rFonts w:cstheme="majorHAnsi"/>
                <w:sz w:val="18"/>
                <w:szCs w:val="18"/>
              </w:rPr>
              <w:fldChar w:fldCharType="separate"/>
            </w:r>
            <w:r w:rsidR="00CA4E45" w:rsidRPr="00535215">
              <w:rPr>
                <w:rFonts w:cstheme="majorHAnsi"/>
                <w:sz w:val="18"/>
                <w:vertAlign w:val="superscript"/>
              </w:rPr>
              <w:t>35</w:t>
            </w:r>
            <w:r w:rsidR="00394A12" w:rsidRPr="00535215">
              <w:rPr>
                <w:rFonts w:cstheme="majorHAnsi"/>
                <w:sz w:val="18"/>
                <w:szCs w:val="18"/>
              </w:rPr>
              <w:fldChar w:fldCharType="end"/>
            </w:r>
          </w:p>
        </w:tc>
        <w:tc>
          <w:tcPr>
            <w:tcW w:w="1404" w:type="dxa"/>
            <w:noWrap/>
            <w:hideMark/>
          </w:tcPr>
          <w:p w14:paraId="216A7D2E" w14:textId="726B97C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0D5105B0" w14:textId="699CF3EE"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297F7D11" w14:textId="77777777" w:rsidTr="00BB3EE0">
        <w:trPr>
          <w:trHeight w:val="20"/>
        </w:trPr>
        <w:tc>
          <w:tcPr>
            <w:tcW w:w="2425" w:type="dxa"/>
            <w:noWrap/>
            <w:hideMark/>
          </w:tcPr>
          <w:p w14:paraId="62A5F0E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131766B9" w14:textId="49A48988" w:rsidR="00D826AA" w:rsidRPr="00535215" w:rsidRDefault="00D826AA" w:rsidP="00D826AA">
            <w:pPr>
              <w:jc w:val="right"/>
              <w:rPr>
                <w:rFonts w:cstheme="majorHAnsi"/>
                <w:color w:val="000000"/>
                <w:sz w:val="18"/>
                <w:szCs w:val="18"/>
              </w:rPr>
            </w:pPr>
            <w:r w:rsidRPr="00535215">
              <w:rPr>
                <w:rFonts w:cstheme="majorHAnsi"/>
                <w:sz w:val="18"/>
                <w:szCs w:val="18"/>
              </w:rPr>
              <w:t xml:space="preserve">0.360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{"citationID":"1yglEERs","properties":{"formattedCitation":"\\super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03CC7F68" w14:textId="556344A3" w:rsidR="00D826AA" w:rsidRPr="00535215" w:rsidRDefault="00D826AA" w:rsidP="00D826AA">
            <w:pPr>
              <w:jc w:val="right"/>
              <w:rPr>
                <w:rFonts w:cstheme="majorHAnsi"/>
                <w:color w:val="000000"/>
                <w:sz w:val="18"/>
                <w:szCs w:val="18"/>
              </w:rPr>
            </w:pPr>
            <w:r w:rsidRPr="00535215">
              <w:rPr>
                <w:rFonts w:cstheme="majorHAnsi"/>
                <w:sz w:val="18"/>
                <w:szCs w:val="18"/>
              </w:rPr>
              <w:t>0.769</w:t>
            </w:r>
            <w:r w:rsidR="00C6783D" w:rsidRPr="00535215">
              <w:rPr>
                <w:rFonts w:cstheme="majorHAnsi"/>
                <w:sz w:val="18"/>
                <w:szCs w:val="18"/>
              </w:rPr>
              <w:t xml:space="preserve"> </w:t>
            </w:r>
            <w:r w:rsidR="00C6783D" w:rsidRPr="00535215">
              <w:rPr>
                <w:rFonts w:cstheme="majorHAnsi"/>
                <w:sz w:val="18"/>
                <w:szCs w:val="18"/>
              </w:rPr>
              <w:fldChar w:fldCharType="begin"/>
            </w:r>
            <w:r w:rsidR="00CA4E45" w:rsidRPr="00535215">
              <w:rPr>
                <w:rFonts w:cstheme="majorHAnsi"/>
                <w:sz w:val="18"/>
                <w:szCs w:val="18"/>
              </w:rPr>
              <w:instrText xml:space="preserve"> ADDIN ZOTERO_ITEM CSL_CITATION {"citationID":"SDPvVvGM","properties":{"formattedCitation":"\\super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C6783D" w:rsidRPr="00535215">
              <w:rPr>
                <w:rFonts w:cstheme="majorHAnsi"/>
                <w:sz w:val="18"/>
                <w:szCs w:val="18"/>
              </w:rPr>
              <w:fldChar w:fldCharType="separate"/>
            </w:r>
            <w:r w:rsidR="00CA4E45" w:rsidRPr="00535215">
              <w:rPr>
                <w:rFonts w:cstheme="majorHAnsi"/>
                <w:sz w:val="18"/>
                <w:vertAlign w:val="superscript"/>
              </w:rPr>
              <w:t>37</w:t>
            </w:r>
            <w:r w:rsidR="00C6783D" w:rsidRPr="00535215">
              <w:rPr>
                <w:rFonts w:cstheme="majorHAnsi"/>
                <w:sz w:val="18"/>
                <w:szCs w:val="18"/>
              </w:rPr>
              <w:fldChar w:fldCharType="end"/>
            </w:r>
          </w:p>
        </w:tc>
        <w:tc>
          <w:tcPr>
            <w:tcW w:w="1404" w:type="dxa"/>
            <w:noWrap/>
            <w:hideMark/>
          </w:tcPr>
          <w:p w14:paraId="57407519" w14:textId="1E24ACE0" w:rsidR="00D826AA" w:rsidRPr="00535215" w:rsidRDefault="00D826AA" w:rsidP="00D826AA">
            <w:pPr>
              <w:jc w:val="right"/>
              <w:rPr>
                <w:rFonts w:cstheme="majorHAnsi"/>
                <w:color w:val="000000"/>
                <w:sz w:val="18"/>
                <w:szCs w:val="18"/>
              </w:rPr>
            </w:pPr>
            <w:r w:rsidRPr="00535215">
              <w:rPr>
                <w:rFonts w:cstheme="majorHAnsi"/>
                <w:sz w:val="18"/>
                <w:szCs w:val="18"/>
              </w:rPr>
              <w:t>0.00411</w:t>
            </w:r>
            <w:r w:rsidR="00394A12" w:rsidRPr="00535215">
              <w:rPr>
                <w:rFonts w:cstheme="majorHAnsi"/>
                <w:sz w:val="18"/>
                <w:szCs w:val="18"/>
              </w:rPr>
              <w:t xml:space="preserve"> </w:t>
            </w:r>
            <w:r w:rsidR="00394A12" w:rsidRPr="00535215">
              <w:rPr>
                <w:rFonts w:cstheme="majorHAnsi"/>
                <w:sz w:val="18"/>
                <w:szCs w:val="18"/>
              </w:rPr>
              <w:fldChar w:fldCharType="begin"/>
            </w:r>
            <w:r w:rsidR="00CA4E45" w:rsidRPr="00535215">
              <w:rPr>
                <w:rFonts w:cstheme="majorHAnsi"/>
                <w:sz w:val="18"/>
                <w:szCs w:val="18"/>
              </w:rPr>
              <w:instrText xml:space="preserve"> ADDIN ZOTERO_ITEM CSL_CITATION {"citationID":"VseGQjE9","properties":{"formattedCitation":"\\super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394A12" w:rsidRPr="00535215">
              <w:rPr>
                <w:rFonts w:cstheme="majorHAnsi"/>
                <w:sz w:val="18"/>
                <w:szCs w:val="18"/>
              </w:rPr>
              <w:fldChar w:fldCharType="separate"/>
            </w:r>
            <w:r w:rsidR="00CA4E45" w:rsidRPr="00535215">
              <w:rPr>
                <w:rFonts w:cstheme="majorHAnsi"/>
                <w:sz w:val="18"/>
                <w:vertAlign w:val="superscript"/>
              </w:rPr>
              <w:t>35</w:t>
            </w:r>
            <w:r w:rsidR="00394A12" w:rsidRPr="00535215">
              <w:rPr>
                <w:rFonts w:cstheme="majorHAnsi"/>
                <w:sz w:val="18"/>
                <w:szCs w:val="18"/>
              </w:rPr>
              <w:fldChar w:fldCharType="end"/>
            </w:r>
          </w:p>
        </w:tc>
        <w:tc>
          <w:tcPr>
            <w:tcW w:w="1404" w:type="dxa"/>
            <w:noWrap/>
            <w:hideMark/>
          </w:tcPr>
          <w:p w14:paraId="5ED92263" w14:textId="76D2C48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4B0915CB" w14:textId="5ED98557"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4E80339A" w14:textId="77777777" w:rsidTr="00BB3EE0">
        <w:trPr>
          <w:trHeight w:val="20"/>
        </w:trPr>
        <w:tc>
          <w:tcPr>
            <w:tcW w:w="2425" w:type="dxa"/>
            <w:noWrap/>
            <w:hideMark/>
          </w:tcPr>
          <w:p w14:paraId="1AEDCCEB"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2FDB21BF" w14:textId="18D54CB2" w:rsidR="00D826AA" w:rsidRPr="00535215" w:rsidRDefault="00D826AA" w:rsidP="00D826AA">
            <w:pPr>
              <w:jc w:val="right"/>
              <w:rPr>
                <w:rFonts w:cstheme="majorHAnsi"/>
                <w:color w:val="000000"/>
                <w:sz w:val="18"/>
                <w:szCs w:val="18"/>
              </w:rPr>
            </w:pPr>
            <w:r w:rsidRPr="00535215">
              <w:rPr>
                <w:rFonts w:cstheme="majorHAnsi"/>
                <w:sz w:val="18"/>
                <w:szCs w:val="18"/>
              </w:rPr>
              <w:t>3.87</w:t>
            </w:r>
          </w:p>
        </w:tc>
        <w:tc>
          <w:tcPr>
            <w:tcW w:w="1404" w:type="dxa"/>
            <w:noWrap/>
            <w:hideMark/>
          </w:tcPr>
          <w:p w14:paraId="04AA7614" w14:textId="2F66D8F6" w:rsidR="00D826AA" w:rsidRPr="00535215" w:rsidRDefault="00D826AA" w:rsidP="00D826AA">
            <w:pPr>
              <w:jc w:val="right"/>
              <w:rPr>
                <w:rFonts w:cstheme="majorHAnsi"/>
                <w:color w:val="000000"/>
                <w:sz w:val="18"/>
                <w:szCs w:val="18"/>
              </w:rPr>
            </w:pPr>
            <w:r w:rsidRPr="00535215">
              <w:rPr>
                <w:rFonts w:cstheme="majorHAnsi"/>
                <w:sz w:val="18"/>
                <w:szCs w:val="18"/>
              </w:rPr>
              <w:t>1.46</w:t>
            </w:r>
            <w:r w:rsidR="00C6783D" w:rsidRPr="00535215">
              <w:rPr>
                <w:rFonts w:cstheme="majorHAnsi"/>
                <w:sz w:val="18"/>
                <w:szCs w:val="18"/>
              </w:rPr>
              <w:t xml:space="preserve"> </w:t>
            </w:r>
            <w:r w:rsidR="00C6783D" w:rsidRPr="00535215">
              <w:rPr>
                <w:rFonts w:cstheme="majorHAnsi"/>
                <w:sz w:val="18"/>
                <w:szCs w:val="18"/>
              </w:rPr>
              <w:fldChar w:fldCharType="begin"/>
            </w:r>
            <w:r w:rsidR="00CA4E45" w:rsidRPr="00535215">
              <w:rPr>
                <w:rFonts w:cstheme="majorHAnsi"/>
                <w:sz w:val="18"/>
                <w:szCs w:val="18"/>
              </w:rPr>
              <w:instrText xml:space="preserve"> ADDIN ZOTERO_ITEM CSL_CITATION {"citationID":"Jx3tlxrN","properties":{"formattedCitation":"\\super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C6783D" w:rsidRPr="00535215">
              <w:rPr>
                <w:rFonts w:cstheme="majorHAnsi"/>
                <w:sz w:val="18"/>
                <w:szCs w:val="18"/>
              </w:rPr>
              <w:fldChar w:fldCharType="separate"/>
            </w:r>
            <w:r w:rsidR="00CA4E45" w:rsidRPr="00535215">
              <w:rPr>
                <w:rFonts w:cstheme="majorHAnsi"/>
                <w:sz w:val="18"/>
                <w:vertAlign w:val="superscript"/>
              </w:rPr>
              <w:t>37</w:t>
            </w:r>
            <w:r w:rsidR="00C6783D" w:rsidRPr="00535215">
              <w:rPr>
                <w:rFonts w:cstheme="majorHAnsi"/>
                <w:sz w:val="18"/>
                <w:szCs w:val="18"/>
              </w:rPr>
              <w:fldChar w:fldCharType="end"/>
            </w:r>
          </w:p>
        </w:tc>
        <w:tc>
          <w:tcPr>
            <w:tcW w:w="1404" w:type="dxa"/>
            <w:noWrap/>
            <w:hideMark/>
          </w:tcPr>
          <w:p w14:paraId="1A80A101" w14:textId="55A57F05" w:rsidR="00D826AA" w:rsidRPr="00535215" w:rsidRDefault="00D826AA" w:rsidP="00D826AA">
            <w:pPr>
              <w:jc w:val="right"/>
              <w:rPr>
                <w:rFonts w:cstheme="majorHAnsi"/>
                <w:color w:val="000000"/>
                <w:sz w:val="18"/>
                <w:szCs w:val="18"/>
              </w:rPr>
            </w:pPr>
            <w:r w:rsidRPr="00535215">
              <w:rPr>
                <w:rFonts w:cstheme="majorHAnsi"/>
                <w:sz w:val="18"/>
                <w:szCs w:val="18"/>
              </w:rPr>
              <w:t>1.88</w:t>
            </w:r>
            <w:r w:rsidR="00F60BBD" w:rsidRPr="00535215">
              <w:rPr>
                <w:rFonts w:cstheme="majorHAnsi"/>
                <w:sz w:val="18"/>
                <w:szCs w:val="18"/>
              </w:rPr>
              <w:t xml:space="preserve"> </w:t>
            </w:r>
            <w:r w:rsidR="00F60BBD" w:rsidRPr="00535215">
              <w:rPr>
                <w:rFonts w:cstheme="majorHAnsi"/>
                <w:sz w:val="18"/>
                <w:szCs w:val="18"/>
              </w:rPr>
              <w:fldChar w:fldCharType="begin"/>
            </w:r>
            <w:r w:rsidR="00CA4E45" w:rsidRPr="00535215">
              <w:rPr>
                <w:rFonts w:cstheme="majorHAnsi"/>
                <w:sz w:val="18"/>
                <w:szCs w:val="18"/>
              </w:rPr>
              <w:instrText xml:space="preserve"> ADDIN ZOTERO_ITEM CSL_CITATION {"citationID":"fyDoh4wO","properties":{"formattedCitation":"\\super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F60BBD" w:rsidRPr="00535215">
              <w:rPr>
                <w:rFonts w:cstheme="majorHAnsi"/>
                <w:sz w:val="18"/>
                <w:szCs w:val="18"/>
              </w:rPr>
              <w:fldChar w:fldCharType="separate"/>
            </w:r>
            <w:r w:rsidR="00CA4E45" w:rsidRPr="00535215">
              <w:rPr>
                <w:rFonts w:cstheme="majorHAnsi"/>
                <w:sz w:val="18"/>
                <w:vertAlign w:val="superscript"/>
              </w:rPr>
              <w:t>36</w:t>
            </w:r>
            <w:r w:rsidR="00F60BBD" w:rsidRPr="00535215">
              <w:rPr>
                <w:rFonts w:cstheme="majorHAnsi"/>
                <w:sz w:val="18"/>
                <w:szCs w:val="18"/>
              </w:rPr>
              <w:fldChar w:fldCharType="end"/>
            </w:r>
          </w:p>
        </w:tc>
        <w:tc>
          <w:tcPr>
            <w:tcW w:w="1404" w:type="dxa"/>
            <w:noWrap/>
            <w:hideMark/>
          </w:tcPr>
          <w:p w14:paraId="53AD5EA1" w14:textId="6EE6EE50" w:rsidR="00D826AA" w:rsidRPr="00535215" w:rsidRDefault="00D826AA" w:rsidP="00D826AA">
            <w:pPr>
              <w:jc w:val="right"/>
              <w:rPr>
                <w:rFonts w:cstheme="majorHAnsi"/>
                <w:color w:val="000000"/>
                <w:sz w:val="18"/>
                <w:szCs w:val="18"/>
              </w:rPr>
            </w:pPr>
            <w:r w:rsidRPr="00535215">
              <w:rPr>
                <w:rFonts w:cstheme="majorHAnsi"/>
                <w:sz w:val="18"/>
                <w:szCs w:val="18"/>
              </w:rPr>
              <w:t>0.017</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{"citationID":"Wc3r3sK4","properties":{"formattedCitation":"\\super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3D143A54" w14:textId="63799294" w:rsidR="00D826AA" w:rsidRPr="00535215" w:rsidRDefault="00D826AA" w:rsidP="00D826AA">
            <w:pPr>
              <w:jc w:val="right"/>
              <w:rPr>
                <w:rFonts w:cstheme="majorHAnsi"/>
                <w:color w:val="000000"/>
                <w:sz w:val="18"/>
                <w:szCs w:val="18"/>
              </w:rPr>
            </w:pPr>
            <w:r w:rsidRPr="00535215">
              <w:rPr>
                <w:rFonts w:cstheme="majorHAnsi"/>
                <w:sz w:val="18"/>
                <w:szCs w:val="18"/>
              </w:rPr>
              <w:t>0.014</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{"citationID":"E44QtVVF","properties":{"formattedCitation":"\\super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7B9E0015" w14:textId="77777777" w:rsidTr="00BB3EE0">
        <w:trPr>
          <w:trHeight w:val="20"/>
        </w:trPr>
        <w:tc>
          <w:tcPr>
            <w:tcW w:w="2425" w:type="dxa"/>
            <w:noWrap/>
            <w:hideMark/>
          </w:tcPr>
          <w:p w14:paraId="27486C52"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070434F" w14:textId="61B069A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0DD2E60C" w14:textId="66BDD4D7"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6ED0249C" w14:textId="5F0E79C0"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2197519" w14:textId="41E9DB5E"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65AE26CF" w14:textId="2439B416"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574578" w:rsidRPr="00535215" w14:paraId="3FDD6740" w14:textId="77777777" w:rsidTr="002B5E13">
        <w:trPr>
          <w:trHeight w:val="20"/>
        </w:trPr>
        <w:tc>
          <w:tcPr>
            <w:tcW w:w="2425" w:type="dxa"/>
            <w:noWrap/>
            <w:hideMark/>
          </w:tcPr>
          <w:p w14:paraId="3BA63212" w14:textId="77777777" w:rsidR="00574578" w:rsidRPr="00535215" w:rsidRDefault="00574578" w:rsidP="002B5E13">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71DBBEFE" w14:textId="014E2E16" w:rsidR="00574578" w:rsidRPr="00535215" w:rsidRDefault="00574578" w:rsidP="002B5E13">
            <w:pPr>
              <w:jc w:val="right"/>
              <w:rPr>
                <w:rFonts w:cstheme="majorHAnsi"/>
                <w:color w:val="000000"/>
                <w:sz w:val="18"/>
                <w:szCs w:val="18"/>
              </w:rPr>
            </w:pPr>
            <w:r w:rsidRPr="00535215">
              <w:rPr>
                <w:rFonts w:cstheme="majorHAnsi"/>
                <w:sz w:val="18"/>
                <w:szCs w:val="18"/>
              </w:rPr>
              <w:t xml:space="preserve">3.90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{"citationID":"aaIjyk8I","properties":{"formattedCitation":"\\super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163B0A0A" w14:textId="2F66F112" w:rsidR="00574578" w:rsidRPr="00535215" w:rsidRDefault="00574578" w:rsidP="002B5E13">
            <w:pPr>
              <w:jc w:val="right"/>
              <w:rPr>
                <w:rFonts w:cstheme="majorHAnsi"/>
                <w:color w:val="000000"/>
                <w:sz w:val="18"/>
                <w:szCs w:val="18"/>
              </w:rPr>
            </w:pPr>
            <w:r w:rsidRPr="00535215">
              <w:rPr>
                <w:rFonts w:cstheme="majorHAnsi"/>
                <w:sz w:val="18"/>
                <w:szCs w:val="18"/>
              </w:rPr>
              <w:t xml:space="preserve">1.60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{"citationID":"jWFJT43y","properties":{"formattedCitation":"\\super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71FCED88" w14:textId="77777777" w:rsidR="00574578" w:rsidRPr="00535215" w:rsidRDefault="00574578" w:rsidP="002B5E13">
            <w:pPr>
              <w:jc w:val="right"/>
              <w:rPr>
                <w:rFonts w:cstheme="majorHAnsi"/>
                <w:color w:val="000000"/>
                <w:sz w:val="18"/>
                <w:szCs w:val="18"/>
              </w:rPr>
            </w:pPr>
            <w:r w:rsidRPr="00535215">
              <w:rPr>
                <w:rFonts w:cstheme="majorHAnsi"/>
                <w:sz w:val="18"/>
                <w:szCs w:val="18"/>
              </w:rPr>
              <w:t>5.76</w:t>
            </w:r>
          </w:p>
        </w:tc>
        <w:tc>
          <w:tcPr>
            <w:tcW w:w="1404" w:type="dxa"/>
            <w:noWrap/>
            <w:hideMark/>
          </w:tcPr>
          <w:p w14:paraId="0F317AB0" w14:textId="436E5A0E" w:rsidR="00574578" w:rsidRPr="00535215" w:rsidRDefault="00574578" w:rsidP="002B5E13">
            <w:pPr>
              <w:jc w:val="right"/>
              <w:rPr>
                <w:rFonts w:cstheme="majorHAnsi"/>
                <w:color w:val="000000"/>
                <w:sz w:val="18"/>
                <w:szCs w:val="18"/>
              </w:rPr>
            </w:pPr>
            <w:r w:rsidRPr="00535215">
              <w:rPr>
                <w:rFonts w:cstheme="majorHAnsi"/>
                <w:sz w:val="18"/>
                <w:szCs w:val="18"/>
              </w:rPr>
              <w:t xml:space="preserve">0.0260 </w:t>
            </w:r>
            <w:r w:rsidRPr="00535215">
              <w:rPr>
                <w:rFonts w:cstheme="majorHAnsi"/>
                <w:sz w:val="18"/>
                <w:szCs w:val="18"/>
              </w:rPr>
              <w:fldChar w:fldCharType="begin"/>
            </w:r>
            <w:r w:rsidR="00CA4E45" w:rsidRPr="00535215">
              <w:rPr>
                <w:rFonts w:cstheme="majorHAnsi"/>
                <w:sz w:val="18"/>
                <w:szCs w:val="18"/>
              </w:rPr>
              <w:instrText xml:space="preserve"> ADDIN ZOTERO_ITEM CSL_CITATION {"citationID":"K04f7vWt","properties":{"formattedCitation":"\\super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00CA4E45" w:rsidRPr="00535215">
              <w:rPr>
                <w:rFonts w:cstheme="majorHAnsi"/>
                <w:sz w:val="18"/>
                <w:vertAlign w:val="superscript"/>
              </w:rPr>
              <w:t>36</w:t>
            </w:r>
            <w:r w:rsidRPr="00535215">
              <w:rPr>
                <w:rFonts w:cstheme="majorHAnsi"/>
                <w:sz w:val="18"/>
                <w:szCs w:val="18"/>
              </w:rPr>
              <w:fldChar w:fldCharType="end"/>
            </w:r>
          </w:p>
        </w:tc>
        <w:tc>
          <w:tcPr>
            <w:tcW w:w="1404" w:type="dxa"/>
          </w:tcPr>
          <w:p w14:paraId="783C6436" w14:textId="77777777" w:rsidR="00574578" w:rsidRPr="00535215" w:rsidRDefault="00574578" w:rsidP="002B5E13">
            <w:pPr>
              <w:jc w:val="right"/>
              <w:rPr>
                <w:rFonts w:cstheme="majorHAnsi"/>
                <w:color w:val="000000"/>
                <w:sz w:val="18"/>
                <w:szCs w:val="18"/>
              </w:rPr>
            </w:pPr>
            <w:r w:rsidRPr="00535215">
              <w:rPr>
                <w:rFonts w:cstheme="majorHAnsi"/>
                <w:sz w:val="18"/>
                <w:szCs w:val="18"/>
              </w:rPr>
              <w:t>--</w:t>
            </w:r>
          </w:p>
        </w:tc>
      </w:tr>
      <w:tr w:rsidR="00D826AA" w:rsidRPr="00535215" w14:paraId="5A70C481" w14:textId="77777777" w:rsidTr="00BB3EE0">
        <w:trPr>
          <w:trHeight w:val="20"/>
        </w:trPr>
        <w:tc>
          <w:tcPr>
            <w:tcW w:w="2425" w:type="dxa"/>
            <w:noWrap/>
            <w:hideMark/>
          </w:tcPr>
          <w:p w14:paraId="77761FD5"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09B0387A" w14:textId="05EA8590" w:rsidR="00D826AA" w:rsidRPr="00535215" w:rsidRDefault="00D826AA" w:rsidP="00D826AA">
            <w:pPr>
              <w:jc w:val="right"/>
              <w:rPr>
                <w:rFonts w:cstheme="majorHAnsi"/>
                <w:color w:val="000000"/>
                <w:sz w:val="18"/>
                <w:szCs w:val="18"/>
              </w:rPr>
            </w:pPr>
            <w:r w:rsidRPr="00535215">
              <w:rPr>
                <w:rFonts w:cstheme="majorHAnsi"/>
                <w:sz w:val="18"/>
                <w:szCs w:val="18"/>
              </w:rPr>
              <w:t xml:space="preserve">634 </w:t>
            </w:r>
            <w:r w:rsidR="000E2FB1" w:rsidRPr="00535215">
              <w:rPr>
                <w:rFonts w:cstheme="majorHAnsi"/>
                <w:sz w:val="18"/>
                <w:szCs w:val="18"/>
              </w:rPr>
              <w:fldChar w:fldCharType="begin"/>
            </w:r>
            <w:r w:rsidR="00CA4E45" w:rsidRPr="00535215">
              <w:rPr>
                <w:rFonts w:cstheme="majorHAnsi"/>
                <w:sz w:val="18"/>
                <w:szCs w:val="18"/>
              </w:rPr>
              <w:instrText xml:space="preserve"> ADDIN ZOTERO_ITEM CSL_CITATION {"citationID":"xWfBnLdQ","properties":{"formattedCitation":"\\super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000E2FB1" w:rsidRPr="00535215">
              <w:rPr>
                <w:rFonts w:cstheme="majorHAnsi"/>
                <w:sz w:val="18"/>
                <w:szCs w:val="18"/>
              </w:rPr>
              <w:fldChar w:fldCharType="separate"/>
            </w:r>
            <w:r w:rsidR="00CA4E45" w:rsidRPr="00535215">
              <w:rPr>
                <w:rFonts w:cstheme="majorHAnsi"/>
                <w:sz w:val="18"/>
                <w:vertAlign w:val="superscript"/>
              </w:rPr>
              <w:t>35</w:t>
            </w:r>
            <w:r w:rsidR="000E2FB1" w:rsidRPr="00535215">
              <w:rPr>
                <w:rFonts w:cstheme="majorHAnsi"/>
                <w:sz w:val="18"/>
                <w:szCs w:val="18"/>
              </w:rPr>
              <w:fldChar w:fldCharType="end"/>
            </w:r>
          </w:p>
        </w:tc>
        <w:tc>
          <w:tcPr>
            <w:tcW w:w="1404" w:type="dxa"/>
            <w:noWrap/>
            <w:hideMark/>
          </w:tcPr>
          <w:p w14:paraId="48734ACE" w14:textId="7AF2D363" w:rsidR="00D826AA" w:rsidRPr="00535215" w:rsidRDefault="00D826AA" w:rsidP="00D826AA">
            <w:pPr>
              <w:jc w:val="right"/>
              <w:rPr>
                <w:rFonts w:cstheme="majorHAnsi"/>
                <w:color w:val="000000"/>
                <w:sz w:val="18"/>
                <w:szCs w:val="18"/>
              </w:rPr>
            </w:pPr>
            <w:r w:rsidRPr="00535215">
              <w:rPr>
                <w:rFonts w:cstheme="majorHAnsi"/>
                <w:sz w:val="18"/>
                <w:szCs w:val="18"/>
              </w:rPr>
              <w:t>404</w:t>
            </w:r>
            <w:r w:rsidR="00580D79" w:rsidRPr="00535215">
              <w:rPr>
                <w:rFonts w:cstheme="majorHAnsi"/>
                <w:sz w:val="18"/>
                <w:szCs w:val="18"/>
              </w:rPr>
              <w:t xml:space="preserve"> </w:t>
            </w:r>
            <w:r w:rsidR="00580D79" w:rsidRPr="00535215">
              <w:rPr>
                <w:rFonts w:cstheme="majorHAnsi"/>
                <w:sz w:val="18"/>
                <w:szCs w:val="18"/>
              </w:rPr>
              <w:fldChar w:fldCharType="begin"/>
            </w:r>
            <w:r w:rsidR="00CA4E45" w:rsidRPr="00535215">
              <w:rPr>
                <w:rFonts w:cstheme="majorHAnsi"/>
                <w:sz w:val="18"/>
                <w:szCs w:val="18"/>
              </w:rPr>
              <w:instrText xml:space="preserve"> ADDIN ZOTERO_ITEM CSL_CITATION {"citationID":"xNAbwrKe","properties":{"formattedCitation":"\\super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00580D79" w:rsidRPr="00535215">
              <w:rPr>
                <w:rFonts w:cstheme="majorHAnsi"/>
                <w:sz w:val="18"/>
                <w:szCs w:val="18"/>
              </w:rPr>
              <w:fldChar w:fldCharType="separate"/>
            </w:r>
            <w:r w:rsidR="00CA4E45" w:rsidRPr="00535215">
              <w:rPr>
                <w:rFonts w:cstheme="majorHAnsi"/>
                <w:sz w:val="18"/>
                <w:vertAlign w:val="superscript"/>
              </w:rPr>
              <w:t>37</w:t>
            </w:r>
            <w:r w:rsidR="00580D79" w:rsidRPr="00535215">
              <w:rPr>
                <w:rFonts w:cstheme="majorHAnsi"/>
                <w:sz w:val="18"/>
                <w:szCs w:val="18"/>
              </w:rPr>
              <w:fldChar w:fldCharType="end"/>
            </w:r>
          </w:p>
        </w:tc>
        <w:tc>
          <w:tcPr>
            <w:tcW w:w="1404" w:type="dxa"/>
            <w:noWrap/>
            <w:hideMark/>
          </w:tcPr>
          <w:p w14:paraId="0A099A4E" w14:textId="5008463E" w:rsidR="00D826AA" w:rsidRPr="00535215" w:rsidRDefault="00D826AA" w:rsidP="00D826AA">
            <w:pPr>
              <w:jc w:val="right"/>
              <w:rPr>
                <w:rFonts w:cstheme="majorHAnsi"/>
                <w:color w:val="000000"/>
                <w:sz w:val="18"/>
                <w:szCs w:val="18"/>
              </w:rPr>
            </w:pPr>
            <w:r w:rsidRPr="00535215">
              <w:rPr>
                <w:rFonts w:cstheme="majorHAnsi"/>
                <w:sz w:val="18"/>
                <w:szCs w:val="18"/>
              </w:rPr>
              <w:t>572</w:t>
            </w:r>
          </w:p>
        </w:tc>
        <w:tc>
          <w:tcPr>
            <w:tcW w:w="1404" w:type="dxa"/>
            <w:noWrap/>
            <w:hideMark/>
          </w:tcPr>
          <w:p w14:paraId="2D71512B" w14:textId="4699103D" w:rsidR="00D826AA" w:rsidRPr="00535215" w:rsidRDefault="00D826AA" w:rsidP="00D826AA">
            <w:pPr>
              <w:jc w:val="right"/>
              <w:rPr>
                <w:rFonts w:cstheme="majorHAnsi"/>
                <w:color w:val="000000"/>
                <w:sz w:val="18"/>
                <w:szCs w:val="18"/>
              </w:rPr>
            </w:pPr>
            <w:r w:rsidRPr="00535215">
              <w:rPr>
                <w:rFonts w:cstheme="majorHAnsi"/>
                <w:sz w:val="18"/>
                <w:szCs w:val="18"/>
              </w:rPr>
              <w:t>151</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{"citationID":"xV60y2eq","properties":{"formattedCitation":"\\super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c>
          <w:tcPr>
            <w:tcW w:w="1404" w:type="dxa"/>
          </w:tcPr>
          <w:p w14:paraId="6F43A640" w14:textId="4C790663" w:rsidR="00D826AA" w:rsidRPr="00535215" w:rsidRDefault="00D826AA" w:rsidP="00D826AA">
            <w:pPr>
              <w:jc w:val="right"/>
              <w:rPr>
                <w:rFonts w:cstheme="majorHAnsi"/>
                <w:color w:val="000000"/>
                <w:sz w:val="18"/>
                <w:szCs w:val="18"/>
              </w:rPr>
            </w:pPr>
            <w:r w:rsidRPr="00535215">
              <w:rPr>
                <w:rFonts w:cstheme="majorHAnsi"/>
                <w:sz w:val="18"/>
                <w:szCs w:val="18"/>
              </w:rPr>
              <w:t>137</w:t>
            </w:r>
            <w:r w:rsidR="00AF1406" w:rsidRPr="00535215">
              <w:rPr>
                <w:rFonts w:cstheme="majorHAnsi"/>
                <w:sz w:val="18"/>
                <w:szCs w:val="18"/>
              </w:rPr>
              <w:t xml:space="preserve"> </w:t>
            </w:r>
            <w:r w:rsidR="00AF1406" w:rsidRPr="00535215">
              <w:rPr>
                <w:rFonts w:cstheme="majorHAnsi"/>
                <w:sz w:val="18"/>
                <w:szCs w:val="18"/>
              </w:rPr>
              <w:fldChar w:fldCharType="begin"/>
            </w:r>
            <w:r w:rsidR="00CA4E45" w:rsidRPr="00535215">
              <w:rPr>
                <w:rFonts w:cstheme="majorHAnsi"/>
                <w:sz w:val="18"/>
                <w:szCs w:val="18"/>
              </w:rPr>
              <w:instrText xml:space="preserve"> ADDIN ZOTERO_ITEM CSL_CITATION {"citationID":"8BoFwu8T","properties":{"formattedCitation":"\\super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00AF1406" w:rsidRPr="00535215">
              <w:rPr>
                <w:rFonts w:cstheme="majorHAnsi"/>
                <w:sz w:val="18"/>
                <w:szCs w:val="18"/>
              </w:rPr>
              <w:fldChar w:fldCharType="separate"/>
            </w:r>
            <w:r w:rsidR="00CA4E45" w:rsidRPr="00535215">
              <w:rPr>
                <w:rFonts w:cstheme="majorHAnsi"/>
                <w:sz w:val="18"/>
                <w:vertAlign w:val="superscript"/>
              </w:rPr>
              <w:t>36</w:t>
            </w:r>
            <w:r w:rsidR="00AF1406" w:rsidRPr="00535215">
              <w:rPr>
                <w:rFonts w:cstheme="majorHAnsi"/>
                <w:sz w:val="18"/>
                <w:szCs w:val="18"/>
              </w:rPr>
              <w:fldChar w:fldCharType="end"/>
            </w:r>
          </w:p>
        </w:tc>
      </w:tr>
      <w:tr w:rsidR="00D826AA" w:rsidRPr="00535215" w14:paraId="1A5DE0E1" w14:textId="77777777" w:rsidTr="00BB3EE0">
        <w:trPr>
          <w:trHeight w:val="20"/>
        </w:trPr>
        <w:tc>
          <w:tcPr>
            <w:tcW w:w="2425" w:type="dxa"/>
            <w:noWrap/>
            <w:hideMark/>
          </w:tcPr>
          <w:p w14:paraId="63795D04" w14:textId="6B6732F3" w:rsidR="00D826AA" w:rsidRPr="00535215" w:rsidRDefault="00D826AA" w:rsidP="00D826AA">
            <w:pPr>
              <w:rPr>
                <w:rFonts w:cstheme="majorHAnsi"/>
                <w:b/>
                <w:color w:val="000000"/>
                <w:sz w:val="18"/>
                <w:szCs w:val="18"/>
              </w:rPr>
            </w:pPr>
            <w:r w:rsidRPr="00535215">
              <w:rPr>
                <w:rFonts w:cstheme="majorHAnsi"/>
                <w:b/>
                <w:color w:val="000000"/>
                <w:sz w:val="18"/>
                <w:szCs w:val="18"/>
              </w:rPr>
              <w:t>Total</w:t>
            </w:r>
            <w:r w:rsidR="00936908" w:rsidRPr="00535215">
              <w:rPr>
                <w:rFonts w:cstheme="majorHAnsi"/>
                <w:b/>
                <w:color w:val="000000"/>
                <w:sz w:val="18"/>
                <w:szCs w:val="18"/>
              </w:rPr>
              <w:t xml:space="preserve"> </w:t>
            </w:r>
            <w:r w:rsidR="00936908" w:rsidRPr="00535215">
              <w:rPr>
                <w:rFonts w:cstheme="majorHAnsi"/>
                <w:b/>
                <w:color w:val="000000"/>
                <w:sz w:val="18"/>
                <w:szCs w:val="18"/>
                <w:vertAlign w:val="superscript"/>
              </w:rPr>
              <w:t>b</w:t>
            </w:r>
          </w:p>
        </w:tc>
        <w:tc>
          <w:tcPr>
            <w:tcW w:w="1404" w:type="dxa"/>
            <w:noWrap/>
          </w:tcPr>
          <w:p w14:paraId="41F25552" w14:textId="77777777" w:rsidR="00D826AA" w:rsidRPr="00535215" w:rsidRDefault="00D826AA" w:rsidP="00D826AA">
            <w:pPr>
              <w:rPr>
                <w:rFonts w:cstheme="majorHAnsi"/>
                <w:b/>
                <w:color w:val="000000"/>
                <w:sz w:val="18"/>
                <w:szCs w:val="18"/>
              </w:rPr>
            </w:pPr>
          </w:p>
        </w:tc>
        <w:tc>
          <w:tcPr>
            <w:tcW w:w="1404" w:type="dxa"/>
            <w:noWrap/>
          </w:tcPr>
          <w:p w14:paraId="08BFEFBA" w14:textId="77777777" w:rsidR="00D826AA" w:rsidRPr="00535215" w:rsidRDefault="00D826AA" w:rsidP="00D826AA">
            <w:pPr>
              <w:rPr>
                <w:rFonts w:cstheme="majorHAnsi"/>
                <w:b/>
                <w:sz w:val="18"/>
                <w:szCs w:val="18"/>
              </w:rPr>
            </w:pPr>
          </w:p>
        </w:tc>
        <w:tc>
          <w:tcPr>
            <w:tcW w:w="1404" w:type="dxa"/>
            <w:noWrap/>
          </w:tcPr>
          <w:p w14:paraId="465C6A3E" w14:textId="77777777" w:rsidR="00D826AA" w:rsidRPr="00535215" w:rsidRDefault="00D826AA" w:rsidP="00D826AA">
            <w:pPr>
              <w:rPr>
                <w:rFonts w:cstheme="majorHAnsi"/>
                <w:b/>
                <w:sz w:val="18"/>
                <w:szCs w:val="18"/>
              </w:rPr>
            </w:pPr>
          </w:p>
        </w:tc>
        <w:tc>
          <w:tcPr>
            <w:tcW w:w="1404" w:type="dxa"/>
            <w:noWrap/>
          </w:tcPr>
          <w:p w14:paraId="6264A4CA" w14:textId="77777777" w:rsidR="00D826AA" w:rsidRPr="00535215" w:rsidRDefault="00D826AA" w:rsidP="00D826AA">
            <w:pPr>
              <w:rPr>
                <w:rFonts w:cstheme="majorHAnsi"/>
                <w:b/>
                <w:sz w:val="18"/>
                <w:szCs w:val="18"/>
              </w:rPr>
            </w:pPr>
          </w:p>
        </w:tc>
        <w:tc>
          <w:tcPr>
            <w:tcW w:w="1404" w:type="dxa"/>
          </w:tcPr>
          <w:p w14:paraId="4A12B22C" w14:textId="77777777" w:rsidR="00D826AA" w:rsidRPr="00535215" w:rsidRDefault="00D826AA" w:rsidP="00D826AA">
            <w:pPr>
              <w:rPr>
                <w:rFonts w:cstheme="majorHAnsi"/>
                <w:b/>
                <w:color w:val="000000"/>
                <w:sz w:val="18"/>
                <w:szCs w:val="18"/>
              </w:rPr>
            </w:pPr>
          </w:p>
        </w:tc>
      </w:tr>
      <w:tr w:rsidR="00D826AA" w:rsidRPr="00535215" w14:paraId="538AFDF6" w14:textId="77777777" w:rsidTr="00BB3EE0">
        <w:trPr>
          <w:trHeight w:val="20"/>
        </w:trPr>
        <w:tc>
          <w:tcPr>
            <w:tcW w:w="2425" w:type="dxa"/>
            <w:noWrap/>
            <w:hideMark/>
          </w:tcPr>
          <w:p w14:paraId="1E88C812"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0701417" w14:textId="1E9EE636" w:rsidR="00D826AA" w:rsidRPr="00535215" w:rsidRDefault="00D826AA" w:rsidP="00D826AA">
            <w:pPr>
              <w:jc w:val="right"/>
              <w:rPr>
                <w:rFonts w:cstheme="majorHAnsi"/>
                <w:color w:val="000000"/>
                <w:sz w:val="18"/>
                <w:szCs w:val="18"/>
              </w:rPr>
            </w:pPr>
            <w:r w:rsidRPr="00535215">
              <w:rPr>
                <w:rFonts w:cstheme="majorHAnsi"/>
                <w:sz w:val="18"/>
                <w:szCs w:val="18"/>
              </w:rPr>
              <w:t>24.9</w:t>
            </w:r>
          </w:p>
        </w:tc>
        <w:tc>
          <w:tcPr>
            <w:tcW w:w="1404" w:type="dxa"/>
            <w:noWrap/>
            <w:hideMark/>
          </w:tcPr>
          <w:p w14:paraId="66BF56A6" w14:textId="7C1741F9" w:rsidR="00D826AA" w:rsidRPr="00535215" w:rsidRDefault="00D826AA" w:rsidP="00D826AA">
            <w:pPr>
              <w:jc w:val="right"/>
              <w:rPr>
                <w:rFonts w:cstheme="majorHAnsi"/>
                <w:color w:val="000000"/>
                <w:sz w:val="18"/>
                <w:szCs w:val="18"/>
              </w:rPr>
            </w:pPr>
            <w:r w:rsidRPr="00535215">
              <w:rPr>
                <w:rFonts w:cstheme="majorHAnsi"/>
                <w:sz w:val="18"/>
                <w:szCs w:val="18"/>
              </w:rPr>
              <w:t>105</w:t>
            </w:r>
          </w:p>
        </w:tc>
        <w:tc>
          <w:tcPr>
            <w:tcW w:w="1404" w:type="dxa"/>
            <w:noWrap/>
            <w:hideMark/>
          </w:tcPr>
          <w:p w14:paraId="556C0329" w14:textId="0D557518" w:rsidR="00D826AA" w:rsidRPr="00535215" w:rsidRDefault="00D826AA" w:rsidP="00D826AA">
            <w:pPr>
              <w:jc w:val="right"/>
              <w:rPr>
                <w:rFonts w:cstheme="majorHAnsi"/>
                <w:color w:val="000000"/>
                <w:sz w:val="18"/>
                <w:szCs w:val="18"/>
              </w:rPr>
            </w:pPr>
            <w:r w:rsidRPr="00535215">
              <w:rPr>
                <w:rFonts w:cstheme="majorHAnsi"/>
                <w:sz w:val="18"/>
                <w:szCs w:val="18"/>
              </w:rPr>
              <w:t>23.1</w:t>
            </w:r>
          </w:p>
        </w:tc>
        <w:tc>
          <w:tcPr>
            <w:tcW w:w="1404" w:type="dxa"/>
            <w:noWrap/>
            <w:hideMark/>
          </w:tcPr>
          <w:p w14:paraId="2BC20D91" w14:textId="33BF3FFC" w:rsidR="00D826AA" w:rsidRPr="00535215" w:rsidRDefault="00D826AA" w:rsidP="00D826AA">
            <w:pPr>
              <w:jc w:val="right"/>
              <w:rPr>
                <w:rFonts w:cstheme="majorHAnsi"/>
                <w:color w:val="000000"/>
                <w:sz w:val="18"/>
                <w:szCs w:val="18"/>
              </w:rPr>
            </w:pPr>
            <w:r w:rsidRPr="00535215">
              <w:rPr>
                <w:rFonts w:cstheme="majorHAnsi"/>
                <w:sz w:val="18"/>
                <w:szCs w:val="18"/>
              </w:rPr>
              <w:t>1.22</w:t>
            </w:r>
          </w:p>
        </w:tc>
        <w:tc>
          <w:tcPr>
            <w:tcW w:w="1404" w:type="dxa"/>
          </w:tcPr>
          <w:p w14:paraId="4E8F4D11" w14:textId="54B73948" w:rsidR="00D826AA" w:rsidRPr="00535215" w:rsidRDefault="00D826AA" w:rsidP="00D826AA">
            <w:pPr>
              <w:jc w:val="right"/>
              <w:rPr>
                <w:rFonts w:cstheme="majorHAnsi"/>
                <w:color w:val="000000"/>
                <w:sz w:val="18"/>
                <w:szCs w:val="18"/>
              </w:rPr>
            </w:pPr>
            <w:r w:rsidRPr="00535215">
              <w:rPr>
                <w:rFonts w:cstheme="majorHAnsi"/>
                <w:sz w:val="18"/>
                <w:szCs w:val="18"/>
              </w:rPr>
              <w:t>0.565</w:t>
            </w:r>
          </w:p>
        </w:tc>
      </w:tr>
      <w:tr w:rsidR="00D826AA" w:rsidRPr="00535215" w14:paraId="79829EC0" w14:textId="77777777" w:rsidTr="00BB3EE0">
        <w:trPr>
          <w:trHeight w:val="20"/>
        </w:trPr>
        <w:tc>
          <w:tcPr>
            <w:tcW w:w="2425" w:type="dxa"/>
            <w:noWrap/>
            <w:hideMark/>
          </w:tcPr>
          <w:p w14:paraId="163DA741"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564616C5" w14:textId="454ADC0A" w:rsidR="00D826AA" w:rsidRPr="00535215" w:rsidRDefault="00D826AA" w:rsidP="00D826AA">
            <w:pPr>
              <w:jc w:val="right"/>
              <w:rPr>
                <w:rFonts w:cstheme="majorHAnsi"/>
                <w:color w:val="000000"/>
                <w:sz w:val="18"/>
                <w:szCs w:val="18"/>
              </w:rPr>
            </w:pPr>
            <w:r w:rsidRPr="00535215">
              <w:rPr>
                <w:rFonts w:cstheme="majorHAnsi"/>
                <w:sz w:val="18"/>
                <w:szCs w:val="18"/>
              </w:rPr>
              <w:t>0.0500</w:t>
            </w:r>
          </w:p>
        </w:tc>
        <w:tc>
          <w:tcPr>
            <w:tcW w:w="1404" w:type="dxa"/>
            <w:noWrap/>
            <w:hideMark/>
          </w:tcPr>
          <w:p w14:paraId="59E45935" w14:textId="634A8745" w:rsidR="00D826AA" w:rsidRPr="00535215" w:rsidRDefault="00D826AA" w:rsidP="00D826AA">
            <w:pPr>
              <w:jc w:val="right"/>
              <w:rPr>
                <w:rFonts w:cstheme="majorHAnsi"/>
                <w:color w:val="000000"/>
                <w:sz w:val="18"/>
                <w:szCs w:val="18"/>
              </w:rPr>
            </w:pPr>
            <w:r w:rsidRPr="00535215">
              <w:rPr>
                <w:rFonts w:cstheme="majorHAnsi"/>
                <w:sz w:val="18"/>
                <w:szCs w:val="18"/>
              </w:rPr>
              <w:t>0.137</w:t>
            </w:r>
          </w:p>
        </w:tc>
        <w:tc>
          <w:tcPr>
            <w:tcW w:w="1404" w:type="dxa"/>
            <w:noWrap/>
            <w:hideMark/>
          </w:tcPr>
          <w:p w14:paraId="283F37B2" w14:textId="1B633CFE" w:rsidR="00D826AA" w:rsidRPr="00535215" w:rsidRDefault="00D826AA" w:rsidP="00D826AA">
            <w:pPr>
              <w:jc w:val="right"/>
              <w:rPr>
                <w:rFonts w:cstheme="majorHAnsi"/>
                <w:color w:val="000000"/>
                <w:sz w:val="18"/>
                <w:szCs w:val="18"/>
              </w:rPr>
            </w:pPr>
            <w:r w:rsidRPr="00535215">
              <w:rPr>
                <w:rFonts w:cstheme="majorHAnsi"/>
                <w:sz w:val="18"/>
                <w:szCs w:val="18"/>
              </w:rPr>
              <w:t>0.485</w:t>
            </w:r>
          </w:p>
        </w:tc>
        <w:tc>
          <w:tcPr>
            <w:tcW w:w="1404" w:type="dxa"/>
            <w:noWrap/>
            <w:hideMark/>
          </w:tcPr>
          <w:p w14:paraId="1C4881A8" w14:textId="125475CA" w:rsidR="00D826AA" w:rsidRPr="00535215" w:rsidRDefault="00D826AA" w:rsidP="00D826AA">
            <w:pPr>
              <w:jc w:val="right"/>
              <w:rPr>
                <w:rFonts w:cstheme="majorHAnsi"/>
                <w:color w:val="000000"/>
                <w:sz w:val="18"/>
                <w:szCs w:val="18"/>
              </w:rPr>
            </w:pPr>
            <w:r w:rsidRPr="00535215">
              <w:rPr>
                <w:rFonts w:cstheme="majorHAnsi"/>
                <w:sz w:val="18"/>
                <w:szCs w:val="18"/>
              </w:rPr>
              <w:t>1.28</w:t>
            </w:r>
          </w:p>
        </w:tc>
        <w:tc>
          <w:tcPr>
            <w:tcW w:w="1404" w:type="dxa"/>
          </w:tcPr>
          <w:p w14:paraId="24A2C347" w14:textId="65D48CE0" w:rsidR="00D826AA" w:rsidRPr="00535215" w:rsidRDefault="00D826AA" w:rsidP="00D826AA">
            <w:pPr>
              <w:jc w:val="right"/>
              <w:rPr>
                <w:rFonts w:cstheme="majorHAnsi"/>
                <w:color w:val="000000"/>
                <w:sz w:val="18"/>
                <w:szCs w:val="18"/>
              </w:rPr>
            </w:pPr>
            <w:r w:rsidRPr="00535215">
              <w:rPr>
                <w:rFonts w:cstheme="majorHAnsi"/>
                <w:sz w:val="18"/>
                <w:szCs w:val="18"/>
              </w:rPr>
              <w:t>0.169</w:t>
            </w:r>
          </w:p>
        </w:tc>
      </w:tr>
      <w:tr w:rsidR="00D826AA" w:rsidRPr="00535215" w14:paraId="0D7F6247" w14:textId="77777777" w:rsidTr="00BB3EE0">
        <w:trPr>
          <w:trHeight w:val="20"/>
        </w:trPr>
        <w:tc>
          <w:tcPr>
            <w:tcW w:w="2425" w:type="dxa"/>
            <w:noWrap/>
            <w:hideMark/>
          </w:tcPr>
          <w:p w14:paraId="719E8CCC"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6A8C658B" w14:textId="6667AA66" w:rsidR="00D826AA" w:rsidRPr="00535215" w:rsidRDefault="00D826AA" w:rsidP="00D826AA">
            <w:pPr>
              <w:jc w:val="right"/>
              <w:rPr>
                <w:rFonts w:cstheme="majorHAnsi"/>
                <w:color w:val="000000"/>
                <w:sz w:val="18"/>
                <w:szCs w:val="18"/>
              </w:rPr>
            </w:pPr>
            <w:r w:rsidRPr="00535215">
              <w:rPr>
                <w:rFonts w:cstheme="majorHAnsi"/>
                <w:sz w:val="18"/>
                <w:szCs w:val="18"/>
              </w:rPr>
              <w:t>1.38</w:t>
            </w:r>
          </w:p>
        </w:tc>
        <w:tc>
          <w:tcPr>
            <w:tcW w:w="1404" w:type="dxa"/>
            <w:noWrap/>
            <w:hideMark/>
          </w:tcPr>
          <w:p w14:paraId="27207404" w14:textId="69F1F8FD" w:rsidR="00D826AA" w:rsidRPr="00535215" w:rsidRDefault="00D826AA" w:rsidP="00D826AA">
            <w:pPr>
              <w:jc w:val="right"/>
              <w:rPr>
                <w:rFonts w:cstheme="majorHAnsi"/>
                <w:color w:val="000000"/>
                <w:sz w:val="18"/>
                <w:szCs w:val="18"/>
              </w:rPr>
            </w:pPr>
            <w:r w:rsidRPr="00535215">
              <w:rPr>
                <w:rFonts w:cstheme="majorHAnsi"/>
                <w:sz w:val="18"/>
                <w:szCs w:val="18"/>
              </w:rPr>
              <w:t>1.78</w:t>
            </w:r>
          </w:p>
        </w:tc>
        <w:tc>
          <w:tcPr>
            <w:tcW w:w="1404" w:type="dxa"/>
            <w:noWrap/>
            <w:hideMark/>
          </w:tcPr>
          <w:p w14:paraId="230F9439" w14:textId="0D01384C" w:rsidR="00D826AA" w:rsidRPr="00535215" w:rsidRDefault="00D826AA" w:rsidP="00D826AA">
            <w:pPr>
              <w:jc w:val="right"/>
              <w:rPr>
                <w:rFonts w:cstheme="majorHAnsi"/>
                <w:color w:val="000000"/>
                <w:sz w:val="18"/>
                <w:szCs w:val="18"/>
              </w:rPr>
            </w:pPr>
            <w:r w:rsidRPr="00535215">
              <w:rPr>
                <w:rFonts w:cstheme="majorHAnsi"/>
                <w:sz w:val="18"/>
                <w:szCs w:val="18"/>
              </w:rPr>
              <w:t>1.4</w:t>
            </w:r>
            <w:r w:rsidR="001D10D3" w:rsidRPr="00535215">
              <w:rPr>
                <w:rFonts w:cstheme="majorHAnsi"/>
                <w:sz w:val="18"/>
                <w:szCs w:val="18"/>
              </w:rPr>
              <w:t>0</w:t>
            </w:r>
          </w:p>
        </w:tc>
        <w:tc>
          <w:tcPr>
            <w:tcW w:w="1404" w:type="dxa"/>
            <w:noWrap/>
            <w:hideMark/>
          </w:tcPr>
          <w:p w14:paraId="27B60F39" w14:textId="204D931A" w:rsidR="00D826AA" w:rsidRPr="00535215" w:rsidRDefault="00D826AA" w:rsidP="00D826AA">
            <w:pPr>
              <w:jc w:val="right"/>
              <w:rPr>
                <w:rFonts w:cstheme="majorHAnsi"/>
                <w:color w:val="000000"/>
                <w:sz w:val="18"/>
                <w:szCs w:val="18"/>
              </w:rPr>
            </w:pPr>
            <w:r w:rsidRPr="00535215">
              <w:rPr>
                <w:rFonts w:cstheme="majorHAnsi"/>
                <w:sz w:val="18"/>
                <w:szCs w:val="18"/>
              </w:rPr>
              <w:t>0.003</w:t>
            </w:r>
            <w:r w:rsidR="001D10D3" w:rsidRPr="00535215">
              <w:rPr>
                <w:rFonts w:cstheme="majorHAnsi"/>
                <w:sz w:val="18"/>
                <w:szCs w:val="18"/>
              </w:rPr>
              <w:t>00</w:t>
            </w:r>
          </w:p>
        </w:tc>
        <w:tc>
          <w:tcPr>
            <w:tcW w:w="1404" w:type="dxa"/>
          </w:tcPr>
          <w:p w14:paraId="0E72C03F" w14:textId="53BBA4DC" w:rsidR="00D826AA" w:rsidRPr="00535215" w:rsidRDefault="00D826AA" w:rsidP="00D826AA">
            <w:pPr>
              <w:jc w:val="right"/>
              <w:rPr>
                <w:rFonts w:cstheme="majorHAnsi"/>
                <w:color w:val="000000"/>
                <w:sz w:val="18"/>
                <w:szCs w:val="18"/>
              </w:rPr>
            </w:pPr>
            <w:r w:rsidRPr="00535215">
              <w:rPr>
                <w:rFonts w:cstheme="majorHAnsi"/>
                <w:sz w:val="18"/>
                <w:szCs w:val="18"/>
              </w:rPr>
              <w:t>0.0133</w:t>
            </w:r>
          </w:p>
        </w:tc>
      </w:tr>
      <w:tr w:rsidR="00D826AA" w:rsidRPr="00535215" w14:paraId="22DB4460" w14:textId="77777777" w:rsidTr="00BB3EE0">
        <w:trPr>
          <w:trHeight w:val="20"/>
        </w:trPr>
        <w:tc>
          <w:tcPr>
            <w:tcW w:w="2425" w:type="dxa"/>
            <w:noWrap/>
            <w:hideMark/>
          </w:tcPr>
          <w:p w14:paraId="6AE9F83C" w14:textId="6DBDD809" w:rsidR="00D826AA" w:rsidRPr="00535215" w:rsidRDefault="00D826AA" w:rsidP="00D826AA">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2CE509B6" w14:textId="6D44D897" w:rsidR="00D826AA" w:rsidRPr="00535215" w:rsidRDefault="00D826AA" w:rsidP="00D826AA">
            <w:pPr>
              <w:jc w:val="right"/>
              <w:rPr>
                <w:rFonts w:cstheme="majorHAnsi"/>
                <w:color w:val="000000"/>
                <w:sz w:val="18"/>
                <w:szCs w:val="18"/>
              </w:rPr>
            </w:pPr>
            <w:r w:rsidRPr="00535215">
              <w:rPr>
                <w:rFonts w:cstheme="majorHAnsi"/>
                <w:sz w:val="18"/>
                <w:szCs w:val="18"/>
              </w:rPr>
              <w:t>0.140</w:t>
            </w:r>
          </w:p>
        </w:tc>
        <w:tc>
          <w:tcPr>
            <w:tcW w:w="1404" w:type="dxa"/>
            <w:noWrap/>
            <w:hideMark/>
          </w:tcPr>
          <w:p w14:paraId="69B264F4" w14:textId="0755273C" w:rsidR="00D826AA" w:rsidRPr="00535215" w:rsidRDefault="00D826AA" w:rsidP="00D826AA">
            <w:pPr>
              <w:jc w:val="right"/>
              <w:rPr>
                <w:rFonts w:cstheme="majorHAnsi"/>
                <w:color w:val="000000"/>
                <w:sz w:val="18"/>
                <w:szCs w:val="18"/>
              </w:rPr>
            </w:pPr>
            <w:r w:rsidRPr="00535215">
              <w:rPr>
                <w:rFonts w:cstheme="majorHAnsi"/>
                <w:sz w:val="18"/>
                <w:szCs w:val="18"/>
              </w:rPr>
              <w:t>0.0700</w:t>
            </w:r>
          </w:p>
        </w:tc>
        <w:tc>
          <w:tcPr>
            <w:tcW w:w="1404" w:type="dxa"/>
            <w:noWrap/>
            <w:hideMark/>
          </w:tcPr>
          <w:p w14:paraId="7BD7DCAC" w14:textId="63105929" w:rsidR="00D826AA" w:rsidRPr="00535215" w:rsidRDefault="00D826AA" w:rsidP="00D826AA">
            <w:pPr>
              <w:jc w:val="right"/>
              <w:rPr>
                <w:rFonts w:cstheme="majorHAnsi"/>
                <w:color w:val="000000"/>
                <w:sz w:val="18"/>
                <w:szCs w:val="18"/>
              </w:rPr>
            </w:pPr>
            <w:r w:rsidRPr="00535215">
              <w:rPr>
                <w:rFonts w:cstheme="majorHAnsi"/>
                <w:sz w:val="18"/>
                <w:szCs w:val="18"/>
              </w:rPr>
              <w:t>1.61</w:t>
            </w:r>
          </w:p>
        </w:tc>
        <w:tc>
          <w:tcPr>
            <w:tcW w:w="1404" w:type="dxa"/>
            <w:noWrap/>
            <w:hideMark/>
          </w:tcPr>
          <w:p w14:paraId="2339B23D" w14:textId="0578EC03" w:rsidR="00D826AA" w:rsidRPr="00535215" w:rsidRDefault="00D826AA" w:rsidP="00D826AA">
            <w:pPr>
              <w:jc w:val="right"/>
              <w:rPr>
                <w:rFonts w:cstheme="majorHAnsi"/>
                <w:color w:val="000000"/>
                <w:sz w:val="18"/>
                <w:szCs w:val="18"/>
              </w:rPr>
            </w:pPr>
            <w:r w:rsidRPr="00535215">
              <w:rPr>
                <w:rFonts w:cstheme="majorHAnsi"/>
                <w:sz w:val="18"/>
                <w:szCs w:val="18"/>
              </w:rPr>
              <w:t>0.0312</w:t>
            </w:r>
          </w:p>
        </w:tc>
        <w:tc>
          <w:tcPr>
            <w:tcW w:w="1404" w:type="dxa"/>
          </w:tcPr>
          <w:p w14:paraId="77779C75" w14:textId="744A1128" w:rsidR="00D826AA" w:rsidRPr="00535215" w:rsidRDefault="00D826AA" w:rsidP="00D826AA">
            <w:pPr>
              <w:jc w:val="right"/>
              <w:rPr>
                <w:rFonts w:cstheme="majorHAnsi"/>
                <w:color w:val="000000"/>
                <w:sz w:val="18"/>
                <w:szCs w:val="18"/>
              </w:rPr>
            </w:pPr>
            <w:r w:rsidRPr="00535215">
              <w:rPr>
                <w:rFonts w:cstheme="majorHAnsi"/>
                <w:sz w:val="18"/>
                <w:szCs w:val="18"/>
              </w:rPr>
              <w:t>0.060</w:t>
            </w:r>
            <w:r w:rsidR="00ED118B" w:rsidRPr="00535215">
              <w:rPr>
                <w:rFonts w:cstheme="majorHAnsi"/>
                <w:sz w:val="18"/>
                <w:szCs w:val="18"/>
              </w:rPr>
              <w:t>0</w:t>
            </w:r>
          </w:p>
        </w:tc>
      </w:tr>
      <w:tr w:rsidR="00D826AA" w:rsidRPr="00535215" w14:paraId="19C3B1E0" w14:textId="77777777" w:rsidTr="00BB3EE0">
        <w:trPr>
          <w:trHeight w:val="20"/>
        </w:trPr>
        <w:tc>
          <w:tcPr>
            <w:tcW w:w="2425" w:type="dxa"/>
            <w:noWrap/>
            <w:hideMark/>
          </w:tcPr>
          <w:p w14:paraId="50DAE806"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7903FD27" w14:textId="07CCFB00" w:rsidR="00D826AA" w:rsidRPr="00535215" w:rsidRDefault="00D826AA" w:rsidP="00D826AA">
            <w:pPr>
              <w:jc w:val="right"/>
              <w:rPr>
                <w:rFonts w:cstheme="majorHAnsi"/>
                <w:color w:val="000000"/>
                <w:sz w:val="18"/>
                <w:szCs w:val="18"/>
              </w:rPr>
            </w:pPr>
            <w:r w:rsidRPr="00535215">
              <w:rPr>
                <w:rFonts w:cstheme="majorHAnsi"/>
                <w:sz w:val="18"/>
                <w:szCs w:val="18"/>
              </w:rPr>
              <w:t>0.300</w:t>
            </w:r>
          </w:p>
        </w:tc>
        <w:tc>
          <w:tcPr>
            <w:tcW w:w="1404" w:type="dxa"/>
            <w:noWrap/>
            <w:hideMark/>
          </w:tcPr>
          <w:p w14:paraId="2913AC3E" w14:textId="094C6DFE" w:rsidR="00D826AA" w:rsidRPr="00535215" w:rsidRDefault="00D826AA" w:rsidP="00D826AA">
            <w:pPr>
              <w:jc w:val="right"/>
              <w:rPr>
                <w:rFonts w:cstheme="majorHAnsi"/>
                <w:color w:val="000000"/>
                <w:sz w:val="18"/>
                <w:szCs w:val="18"/>
              </w:rPr>
            </w:pPr>
            <w:r w:rsidRPr="00535215">
              <w:rPr>
                <w:rFonts w:cstheme="majorHAnsi"/>
                <w:sz w:val="18"/>
                <w:szCs w:val="18"/>
              </w:rPr>
              <w:t>0.0138</w:t>
            </w:r>
          </w:p>
        </w:tc>
        <w:tc>
          <w:tcPr>
            <w:tcW w:w="1404" w:type="dxa"/>
            <w:noWrap/>
            <w:hideMark/>
          </w:tcPr>
          <w:p w14:paraId="72C38FBA" w14:textId="0F9CFF3B" w:rsidR="00D826AA" w:rsidRPr="00535215" w:rsidRDefault="00D826AA" w:rsidP="00D826AA">
            <w:pPr>
              <w:jc w:val="right"/>
              <w:rPr>
                <w:rFonts w:cstheme="majorHAnsi"/>
                <w:color w:val="000000"/>
                <w:sz w:val="18"/>
                <w:szCs w:val="18"/>
              </w:rPr>
            </w:pPr>
            <w:r w:rsidRPr="00535215">
              <w:rPr>
                <w:rFonts w:cstheme="majorHAnsi"/>
                <w:sz w:val="18"/>
                <w:szCs w:val="18"/>
              </w:rPr>
              <w:t>0.0145</w:t>
            </w:r>
          </w:p>
        </w:tc>
        <w:tc>
          <w:tcPr>
            <w:tcW w:w="1404" w:type="dxa"/>
            <w:noWrap/>
            <w:hideMark/>
          </w:tcPr>
          <w:p w14:paraId="536DBE2B" w14:textId="1081AFC2" w:rsidR="00D826AA" w:rsidRPr="00535215" w:rsidRDefault="00D826AA" w:rsidP="00D826AA">
            <w:pPr>
              <w:jc w:val="right"/>
              <w:rPr>
                <w:rFonts w:cstheme="majorHAnsi"/>
                <w:color w:val="000000"/>
                <w:sz w:val="18"/>
                <w:szCs w:val="18"/>
              </w:rPr>
            </w:pPr>
            <w:r w:rsidRPr="00535215">
              <w:rPr>
                <w:rFonts w:cstheme="majorHAnsi"/>
                <w:sz w:val="18"/>
                <w:szCs w:val="18"/>
              </w:rPr>
              <w:t>0.000800</w:t>
            </w:r>
          </w:p>
        </w:tc>
        <w:tc>
          <w:tcPr>
            <w:tcW w:w="1404" w:type="dxa"/>
          </w:tcPr>
          <w:p w14:paraId="34254B2B" w14:textId="73C0A1DE" w:rsidR="00D826AA" w:rsidRPr="00535215" w:rsidRDefault="00D826AA" w:rsidP="00D826AA">
            <w:pPr>
              <w:jc w:val="right"/>
              <w:rPr>
                <w:rFonts w:cstheme="majorHAnsi"/>
                <w:color w:val="000000"/>
                <w:sz w:val="18"/>
                <w:szCs w:val="18"/>
              </w:rPr>
            </w:pPr>
            <w:r w:rsidRPr="00535215">
              <w:rPr>
                <w:rFonts w:cstheme="majorHAnsi"/>
                <w:sz w:val="18"/>
                <w:szCs w:val="18"/>
              </w:rPr>
              <w:t>0.00140</w:t>
            </w:r>
          </w:p>
        </w:tc>
      </w:tr>
      <w:tr w:rsidR="00D826AA" w:rsidRPr="00535215" w14:paraId="46896AF2" w14:textId="77777777" w:rsidTr="00BB3EE0">
        <w:trPr>
          <w:trHeight w:val="20"/>
        </w:trPr>
        <w:tc>
          <w:tcPr>
            <w:tcW w:w="2425" w:type="dxa"/>
            <w:noWrap/>
            <w:hideMark/>
          </w:tcPr>
          <w:p w14:paraId="038B9F0B"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1E61131C" w14:textId="0F60CED7" w:rsidR="00D826AA" w:rsidRPr="00535215" w:rsidRDefault="00D826AA" w:rsidP="00D826AA">
            <w:pPr>
              <w:jc w:val="right"/>
              <w:rPr>
                <w:rFonts w:cstheme="majorHAnsi"/>
                <w:color w:val="000000"/>
                <w:sz w:val="18"/>
                <w:szCs w:val="18"/>
              </w:rPr>
            </w:pPr>
            <w:r w:rsidRPr="00535215">
              <w:rPr>
                <w:rFonts w:cstheme="majorHAnsi"/>
                <w:sz w:val="18"/>
                <w:szCs w:val="18"/>
              </w:rPr>
              <w:t>0.360</w:t>
            </w:r>
          </w:p>
        </w:tc>
        <w:tc>
          <w:tcPr>
            <w:tcW w:w="1404" w:type="dxa"/>
            <w:noWrap/>
            <w:hideMark/>
          </w:tcPr>
          <w:p w14:paraId="0D26CFCC" w14:textId="6625B7FE" w:rsidR="00D826AA" w:rsidRPr="00535215" w:rsidRDefault="00D826AA" w:rsidP="00D826AA">
            <w:pPr>
              <w:jc w:val="right"/>
              <w:rPr>
                <w:rFonts w:cstheme="majorHAnsi"/>
                <w:color w:val="000000"/>
                <w:sz w:val="18"/>
                <w:szCs w:val="18"/>
              </w:rPr>
            </w:pPr>
            <w:r w:rsidRPr="00535215">
              <w:rPr>
                <w:rFonts w:cstheme="majorHAnsi"/>
                <w:sz w:val="18"/>
                <w:szCs w:val="18"/>
              </w:rPr>
              <w:t>0.797</w:t>
            </w:r>
          </w:p>
        </w:tc>
        <w:tc>
          <w:tcPr>
            <w:tcW w:w="1404" w:type="dxa"/>
            <w:noWrap/>
            <w:hideMark/>
          </w:tcPr>
          <w:p w14:paraId="24FE888C" w14:textId="227F1EA1" w:rsidR="00D826AA" w:rsidRPr="00535215" w:rsidRDefault="00D826AA" w:rsidP="00D826AA">
            <w:pPr>
              <w:jc w:val="right"/>
              <w:rPr>
                <w:rFonts w:cstheme="majorHAnsi"/>
                <w:color w:val="000000"/>
                <w:sz w:val="18"/>
                <w:szCs w:val="18"/>
              </w:rPr>
            </w:pPr>
            <w:r w:rsidRPr="00535215">
              <w:rPr>
                <w:rFonts w:cstheme="majorHAnsi"/>
                <w:sz w:val="18"/>
                <w:szCs w:val="18"/>
              </w:rPr>
              <w:t>0.00411</w:t>
            </w:r>
          </w:p>
        </w:tc>
        <w:tc>
          <w:tcPr>
            <w:tcW w:w="1404" w:type="dxa"/>
            <w:noWrap/>
            <w:hideMark/>
          </w:tcPr>
          <w:p w14:paraId="53C9289E" w14:textId="414619FA"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tcPr>
          <w:p w14:paraId="6728135B" w14:textId="1DC8B62E" w:rsidR="00D826AA" w:rsidRPr="00535215" w:rsidRDefault="00D826AA" w:rsidP="00D826AA">
            <w:pPr>
              <w:jc w:val="right"/>
              <w:rPr>
                <w:rFonts w:cstheme="majorHAnsi"/>
                <w:color w:val="000000"/>
                <w:sz w:val="18"/>
                <w:szCs w:val="18"/>
              </w:rPr>
            </w:pPr>
            <w:r w:rsidRPr="00535215">
              <w:rPr>
                <w:rFonts w:cstheme="majorHAnsi"/>
                <w:sz w:val="18"/>
                <w:szCs w:val="18"/>
              </w:rPr>
              <w:t>--</w:t>
            </w:r>
          </w:p>
        </w:tc>
      </w:tr>
      <w:tr w:rsidR="00D826AA" w:rsidRPr="00535215" w14:paraId="00DFE1DF" w14:textId="77777777" w:rsidTr="00BB3EE0">
        <w:trPr>
          <w:trHeight w:val="20"/>
        </w:trPr>
        <w:tc>
          <w:tcPr>
            <w:tcW w:w="2425" w:type="dxa"/>
            <w:noWrap/>
            <w:hideMark/>
          </w:tcPr>
          <w:p w14:paraId="20D88FCC"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2F113C55" w14:textId="38F5B03A" w:rsidR="00D826AA" w:rsidRPr="00535215" w:rsidRDefault="00D826AA" w:rsidP="00D826AA">
            <w:pPr>
              <w:jc w:val="right"/>
              <w:rPr>
                <w:rFonts w:cstheme="majorHAnsi"/>
                <w:color w:val="000000"/>
                <w:sz w:val="18"/>
                <w:szCs w:val="18"/>
              </w:rPr>
            </w:pPr>
            <w:r w:rsidRPr="00535215">
              <w:rPr>
                <w:rFonts w:cstheme="majorHAnsi"/>
                <w:sz w:val="18"/>
                <w:szCs w:val="18"/>
              </w:rPr>
              <w:t>3.87</w:t>
            </w:r>
          </w:p>
        </w:tc>
        <w:tc>
          <w:tcPr>
            <w:tcW w:w="1404" w:type="dxa"/>
            <w:noWrap/>
            <w:hideMark/>
          </w:tcPr>
          <w:p w14:paraId="43445DB3" w14:textId="0CC9B730" w:rsidR="00D826AA" w:rsidRPr="00535215" w:rsidRDefault="00D826AA" w:rsidP="00D826AA">
            <w:pPr>
              <w:jc w:val="right"/>
              <w:rPr>
                <w:rFonts w:cstheme="majorHAnsi"/>
                <w:color w:val="000000"/>
                <w:sz w:val="18"/>
                <w:szCs w:val="18"/>
              </w:rPr>
            </w:pPr>
            <w:r w:rsidRPr="00535215">
              <w:rPr>
                <w:rFonts w:cstheme="majorHAnsi"/>
                <w:sz w:val="18"/>
                <w:szCs w:val="18"/>
              </w:rPr>
              <w:t>12.4</w:t>
            </w:r>
          </w:p>
        </w:tc>
        <w:tc>
          <w:tcPr>
            <w:tcW w:w="1404" w:type="dxa"/>
            <w:noWrap/>
            <w:hideMark/>
          </w:tcPr>
          <w:p w14:paraId="30CB672F" w14:textId="645BAA13" w:rsidR="00D826AA" w:rsidRPr="00535215" w:rsidRDefault="00D826AA" w:rsidP="00D826AA">
            <w:pPr>
              <w:jc w:val="right"/>
              <w:rPr>
                <w:rFonts w:cstheme="majorHAnsi"/>
                <w:color w:val="000000"/>
                <w:sz w:val="18"/>
                <w:szCs w:val="18"/>
              </w:rPr>
            </w:pPr>
            <w:r w:rsidRPr="00535215">
              <w:rPr>
                <w:rFonts w:cstheme="majorHAnsi"/>
                <w:sz w:val="18"/>
                <w:szCs w:val="18"/>
              </w:rPr>
              <w:t>2.37</w:t>
            </w:r>
          </w:p>
        </w:tc>
        <w:tc>
          <w:tcPr>
            <w:tcW w:w="1404" w:type="dxa"/>
            <w:noWrap/>
            <w:hideMark/>
          </w:tcPr>
          <w:p w14:paraId="064230AC" w14:textId="16724447" w:rsidR="00D826AA" w:rsidRPr="00535215" w:rsidRDefault="00D826AA" w:rsidP="00D826AA">
            <w:pPr>
              <w:jc w:val="right"/>
              <w:rPr>
                <w:rFonts w:cstheme="majorHAnsi"/>
                <w:color w:val="000000"/>
                <w:sz w:val="18"/>
                <w:szCs w:val="18"/>
              </w:rPr>
            </w:pPr>
            <w:r w:rsidRPr="00535215">
              <w:rPr>
                <w:rFonts w:cstheme="majorHAnsi"/>
                <w:sz w:val="18"/>
                <w:szCs w:val="18"/>
              </w:rPr>
              <w:t>0.227</w:t>
            </w:r>
          </w:p>
        </w:tc>
        <w:tc>
          <w:tcPr>
            <w:tcW w:w="1404" w:type="dxa"/>
          </w:tcPr>
          <w:p w14:paraId="3451EB9C" w14:textId="25BCB5D2" w:rsidR="00D826AA" w:rsidRPr="00535215" w:rsidRDefault="00D826AA" w:rsidP="00D826AA">
            <w:pPr>
              <w:jc w:val="right"/>
              <w:rPr>
                <w:rFonts w:cstheme="majorHAnsi"/>
                <w:color w:val="000000"/>
                <w:sz w:val="18"/>
                <w:szCs w:val="18"/>
              </w:rPr>
            </w:pPr>
            <w:r w:rsidRPr="00535215">
              <w:rPr>
                <w:rFonts w:cstheme="majorHAnsi"/>
                <w:sz w:val="18"/>
                <w:szCs w:val="18"/>
              </w:rPr>
              <w:t>0.234</w:t>
            </w:r>
          </w:p>
        </w:tc>
      </w:tr>
      <w:tr w:rsidR="00D826AA" w:rsidRPr="00535215" w14:paraId="6A8E0D54" w14:textId="77777777" w:rsidTr="00BB3EE0">
        <w:trPr>
          <w:trHeight w:val="20"/>
        </w:trPr>
        <w:tc>
          <w:tcPr>
            <w:tcW w:w="2425" w:type="dxa"/>
            <w:noWrap/>
            <w:hideMark/>
          </w:tcPr>
          <w:p w14:paraId="27E8CCA7" w14:textId="77777777" w:rsidR="00D826AA" w:rsidRPr="00535215" w:rsidRDefault="00D826AA" w:rsidP="00D826AA">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8FFF5B1" w14:textId="09654A38"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7E81502A" w14:textId="728DF1C4" w:rsidR="00D826AA" w:rsidRPr="00535215" w:rsidRDefault="00D826AA" w:rsidP="00D826AA">
            <w:pPr>
              <w:jc w:val="right"/>
              <w:rPr>
                <w:rFonts w:cstheme="majorHAnsi"/>
                <w:color w:val="000000"/>
                <w:sz w:val="18"/>
                <w:szCs w:val="18"/>
              </w:rPr>
            </w:pPr>
            <w:r w:rsidRPr="00535215">
              <w:rPr>
                <w:rFonts w:cstheme="majorHAnsi"/>
                <w:sz w:val="18"/>
                <w:szCs w:val="18"/>
              </w:rPr>
              <w:t>0.0641</w:t>
            </w:r>
          </w:p>
        </w:tc>
        <w:tc>
          <w:tcPr>
            <w:tcW w:w="1404" w:type="dxa"/>
            <w:noWrap/>
            <w:hideMark/>
          </w:tcPr>
          <w:p w14:paraId="41ED610B" w14:textId="4F282175" w:rsidR="00D826AA" w:rsidRPr="00535215" w:rsidRDefault="00D826AA" w:rsidP="00D826AA">
            <w:pPr>
              <w:jc w:val="right"/>
              <w:rPr>
                <w:rFonts w:cstheme="majorHAnsi"/>
                <w:color w:val="000000"/>
                <w:sz w:val="18"/>
                <w:szCs w:val="18"/>
              </w:rPr>
            </w:pPr>
            <w:r w:rsidRPr="00535215">
              <w:rPr>
                <w:rFonts w:cstheme="majorHAnsi"/>
                <w:sz w:val="18"/>
                <w:szCs w:val="18"/>
              </w:rPr>
              <w:t>--</w:t>
            </w:r>
          </w:p>
        </w:tc>
        <w:tc>
          <w:tcPr>
            <w:tcW w:w="1404" w:type="dxa"/>
            <w:noWrap/>
            <w:hideMark/>
          </w:tcPr>
          <w:p w14:paraId="4AB0B5F1" w14:textId="602686C4" w:rsidR="00D826AA" w:rsidRPr="00535215" w:rsidRDefault="00D826AA" w:rsidP="00D826AA">
            <w:pPr>
              <w:jc w:val="right"/>
              <w:rPr>
                <w:rFonts w:cstheme="majorHAnsi"/>
                <w:color w:val="000000"/>
                <w:sz w:val="18"/>
                <w:szCs w:val="18"/>
              </w:rPr>
            </w:pPr>
            <w:r w:rsidRPr="00535215">
              <w:rPr>
                <w:rFonts w:cstheme="majorHAnsi"/>
                <w:sz w:val="18"/>
                <w:szCs w:val="18"/>
              </w:rPr>
              <w:t>0.000300</w:t>
            </w:r>
          </w:p>
        </w:tc>
        <w:tc>
          <w:tcPr>
            <w:tcW w:w="1404" w:type="dxa"/>
          </w:tcPr>
          <w:p w14:paraId="7840BB4F" w14:textId="28083729" w:rsidR="00D826AA" w:rsidRPr="00535215" w:rsidRDefault="00D826AA" w:rsidP="00D826AA">
            <w:pPr>
              <w:jc w:val="right"/>
              <w:rPr>
                <w:rFonts w:cstheme="majorHAnsi"/>
                <w:color w:val="000000"/>
                <w:sz w:val="18"/>
                <w:szCs w:val="18"/>
              </w:rPr>
            </w:pPr>
            <w:r w:rsidRPr="00535215">
              <w:rPr>
                <w:rFonts w:cstheme="majorHAnsi"/>
                <w:sz w:val="18"/>
                <w:szCs w:val="18"/>
              </w:rPr>
              <w:t>0.000400</w:t>
            </w:r>
          </w:p>
        </w:tc>
      </w:tr>
      <w:tr w:rsidR="009C548A" w:rsidRPr="00535215" w14:paraId="0A9D0775" w14:textId="77777777" w:rsidTr="00BB3EE0">
        <w:trPr>
          <w:trHeight w:val="20"/>
        </w:trPr>
        <w:tc>
          <w:tcPr>
            <w:tcW w:w="2425" w:type="dxa"/>
            <w:noWrap/>
            <w:hideMark/>
          </w:tcPr>
          <w:p w14:paraId="66A24D9E" w14:textId="4E6A6727" w:rsidR="009C548A" w:rsidRPr="00535215" w:rsidRDefault="009C548A" w:rsidP="009C548A">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7B889B22" w14:textId="478738DC" w:rsidR="009C548A" w:rsidRPr="00535215" w:rsidRDefault="009C548A" w:rsidP="009C548A">
            <w:pPr>
              <w:jc w:val="right"/>
              <w:rPr>
                <w:rFonts w:cstheme="majorHAnsi"/>
                <w:color w:val="000000"/>
                <w:sz w:val="18"/>
                <w:szCs w:val="18"/>
              </w:rPr>
            </w:pPr>
            <w:r w:rsidRPr="00535215">
              <w:rPr>
                <w:rFonts w:cstheme="majorHAnsi"/>
                <w:sz w:val="18"/>
                <w:szCs w:val="18"/>
              </w:rPr>
              <w:t>3.90</w:t>
            </w:r>
          </w:p>
        </w:tc>
        <w:tc>
          <w:tcPr>
            <w:tcW w:w="1404" w:type="dxa"/>
            <w:noWrap/>
            <w:hideMark/>
          </w:tcPr>
          <w:p w14:paraId="42B46767" w14:textId="100130DD" w:rsidR="009C548A" w:rsidRPr="00535215" w:rsidRDefault="009C548A" w:rsidP="009C548A">
            <w:pPr>
              <w:jc w:val="right"/>
              <w:rPr>
                <w:rFonts w:cstheme="majorHAnsi"/>
                <w:color w:val="000000"/>
                <w:sz w:val="18"/>
                <w:szCs w:val="18"/>
              </w:rPr>
            </w:pPr>
            <w:r w:rsidRPr="00535215">
              <w:rPr>
                <w:rFonts w:cstheme="majorHAnsi"/>
                <w:sz w:val="18"/>
                <w:szCs w:val="18"/>
              </w:rPr>
              <w:t>24.5</w:t>
            </w:r>
          </w:p>
        </w:tc>
        <w:tc>
          <w:tcPr>
            <w:tcW w:w="1404" w:type="dxa"/>
            <w:noWrap/>
            <w:hideMark/>
          </w:tcPr>
          <w:p w14:paraId="1DEFC498" w14:textId="0C3EA478" w:rsidR="009C548A" w:rsidRPr="00535215" w:rsidRDefault="009C548A" w:rsidP="009C548A">
            <w:pPr>
              <w:jc w:val="right"/>
              <w:rPr>
                <w:rFonts w:cstheme="majorHAnsi"/>
                <w:color w:val="000000"/>
                <w:sz w:val="18"/>
                <w:szCs w:val="18"/>
              </w:rPr>
            </w:pPr>
            <w:r w:rsidRPr="00535215">
              <w:rPr>
                <w:rFonts w:cstheme="majorHAnsi"/>
                <w:sz w:val="18"/>
                <w:szCs w:val="18"/>
              </w:rPr>
              <w:t>5.76</w:t>
            </w:r>
          </w:p>
        </w:tc>
        <w:tc>
          <w:tcPr>
            <w:tcW w:w="1404" w:type="dxa"/>
            <w:noWrap/>
            <w:hideMark/>
          </w:tcPr>
          <w:p w14:paraId="1255BD75" w14:textId="3ABCC35C" w:rsidR="009C548A" w:rsidRPr="00535215" w:rsidRDefault="009C548A" w:rsidP="009C548A">
            <w:pPr>
              <w:jc w:val="right"/>
              <w:rPr>
                <w:rFonts w:cstheme="majorHAnsi"/>
                <w:color w:val="000000"/>
                <w:sz w:val="18"/>
                <w:szCs w:val="18"/>
              </w:rPr>
            </w:pPr>
            <w:r w:rsidRPr="00535215">
              <w:rPr>
                <w:rFonts w:cstheme="majorHAnsi"/>
                <w:sz w:val="18"/>
                <w:szCs w:val="18"/>
              </w:rPr>
              <w:t>0.0260</w:t>
            </w:r>
          </w:p>
        </w:tc>
        <w:tc>
          <w:tcPr>
            <w:tcW w:w="1404" w:type="dxa"/>
          </w:tcPr>
          <w:p w14:paraId="7E51FADB" w14:textId="5DBADE2D" w:rsidR="009C548A" w:rsidRPr="00535215" w:rsidRDefault="009C548A" w:rsidP="009C548A">
            <w:pPr>
              <w:jc w:val="right"/>
              <w:rPr>
                <w:rFonts w:cstheme="majorHAnsi"/>
                <w:color w:val="000000"/>
                <w:sz w:val="18"/>
                <w:szCs w:val="18"/>
              </w:rPr>
            </w:pPr>
            <w:r w:rsidRPr="00535215">
              <w:rPr>
                <w:rFonts w:cstheme="majorHAnsi"/>
                <w:sz w:val="18"/>
                <w:szCs w:val="18"/>
              </w:rPr>
              <w:t>--</w:t>
            </w:r>
          </w:p>
        </w:tc>
      </w:tr>
      <w:tr w:rsidR="009C548A" w:rsidRPr="00535215" w14:paraId="7CFD884E" w14:textId="77777777" w:rsidTr="00574578">
        <w:trPr>
          <w:trHeight w:val="20"/>
        </w:trPr>
        <w:tc>
          <w:tcPr>
            <w:tcW w:w="2425" w:type="dxa"/>
            <w:noWrap/>
          </w:tcPr>
          <w:p w14:paraId="4533B825" w14:textId="63042FF6" w:rsidR="009C548A" w:rsidRPr="00535215" w:rsidRDefault="009C548A" w:rsidP="009C548A">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6C2C41F6" w14:textId="0BC7AD70" w:rsidR="009C548A" w:rsidRPr="00535215" w:rsidRDefault="009C548A" w:rsidP="009C548A">
            <w:pPr>
              <w:jc w:val="right"/>
              <w:rPr>
                <w:rFonts w:cstheme="majorHAnsi"/>
                <w:color w:val="000000"/>
                <w:sz w:val="18"/>
                <w:szCs w:val="18"/>
              </w:rPr>
            </w:pPr>
            <w:r w:rsidRPr="00535215">
              <w:rPr>
                <w:rFonts w:cstheme="majorHAnsi"/>
                <w:sz w:val="18"/>
                <w:szCs w:val="18"/>
              </w:rPr>
              <w:t>634</w:t>
            </w:r>
          </w:p>
        </w:tc>
        <w:tc>
          <w:tcPr>
            <w:tcW w:w="1404" w:type="dxa"/>
            <w:noWrap/>
            <w:hideMark/>
          </w:tcPr>
          <w:p w14:paraId="78EB6CB4" w14:textId="1EB6DE08" w:rsidR="009C548A" w:rsidRPr="00535215" w:rsidRDefault="009C548A" w:rsidP="009C548A">
            <w:pPr>
              <w:jc w:val="right"/>
              <w:rPr>
                <w:rFonts w:cstheme="majorHAnsi"/>
                <w:color w:val="000000"/>
                <w:sz w:val="18"/>
                <w:szCs w:val="18"/>
              </w:rPr>
            </w:pPr>
            <w:r w:rsidRPr="00535215">
              <w:rPr>
                <w:rFonts w:cstheme="majorHAnsi"/>
                <w:sz w:val="18"/>
                <w:szCs w:val="18"/>
              </w:rPr>
              <w:t>1090</w:t>
            </w:r>
          </w:p>
        </w:tc>
        <w:tc>
          <w:tcPr>
            <w:tcW w:w="1404" w:type="dxa"/>
            <w:noWrap/>
            <w:hideMark/>
          </w:tcPr>
          <w:p w14:paraId="7AB63CC8" w14:textId="49FEB56C" w:rsidR="009C548A" w:rsidRPr="00535215" w:rsidRDefault="009C548A" w:rsidP="009C548A">
            <w:pPr>
              <w:jc w:val="right"/>
              <w:rPr>
                <w:rFonts w:cstheme="majorHAnsi"/>
                <w:color w:val="000000"/>
                <w:sz w:val="18"/>
                <w:szCs w:val="18"/>
              </w:rPr>
            </w:pPr>
            <w:r w:rsidRPr="00535215">
              <w:rPr>
                <w:rFonts w:cstheme="majorHAnsi"/>
                <w:sz w:val="18"/>
                <w:szCs w:val="18"/>
              </w:rPr>
              <w:t>575</w:t>
            </w:r>
          </w:p>
        </w:tc>
        <w:tc>
          <w:tcPr>
            <w:tcW w:w="1404" w:type="dxa"/>
            <w:noWrap/>
            <w:hideMark/>
          </w:tcPr>
          <w:p w14:paraId="3C46CD8D" w14:textId="7172A4E2" w:rsidR="009C548A" w:rsidRPr="00535215" w:rsidRDefault="009C548A" w:rsidP="009C548A">
            <w:pPr>
              <w:jc w:val="right"/>
              <w:rPr>
                <w:rFonts w:cstheme="majorHAnsi"/>
                <w:color w:val="000000"/>
                <w:sz w:val="18"/>
                <w:szCs w:val="18"/>
              </w:rPr>
            </w:pPr>
            <w:r w:rsidRPr="00535215">
              <w:rPr>
                <w:rFonts w:cstheme="majorHAnsi"/>
                <w:sz w:val="18"/>
                <w:szCs w:val="18"/>
              </w:rPr>
              <w:t>171</w:t>
            </w:r>
          </w:p>
        </w:tc>
        <w:tc>
          <w:tcPr>
            <w:tcW w:w="1404" w:type="dxa"/>
          </w:tcPr>
          <w:p w14:paraId="03486EAC" w14:textId="03381FEE" w:rsidR="009C548A" w:rsidRPr="00535215" w:rsidRDefault="009C548A" w:rsidP="009C548A">
            <w:pPr>
              <w:jc w:val="right"/>
              <w:rPr>
                <w:rFonts w:cstheme="majorHAnsi"/>
                <w:color w:val="000000"/>
                <w:sz w:val="18"/>
                <w:szCs w:val="18"/>
              </w:rPr>
            </w:pPr>
            <w:r w:rsidRPr="00535215">
              <w:rPr>
                <w:rFonts w:cstheme="majorHAnsi"/>
                <w:sz w:val="18"/>
                <w:szCs w:val="18"/>
              </w:rPr>
              <w:t>166</w:t>
            </w:r>
          </w:p>
        </w:tc>
      </w:tr>
      <w:tr w:rsidR="00574578" w:rsidRPr="00535215" w14:paraId="1DAA649A" w14:textId="77777777" w:rsidTr="00BB3EE0">
        <w:trPr>
          <w:trHeight w:val="20"/>
        </w:trPr>
        <w:tc>
          <w:tcPr>
            <w:tcW w:w="9445" w:type="dxa"/>
            <w:gridSpan w:val="6"/>
            <w:noWrap/>
          </w:tcPr>
          <w:p w14:paraId="4922B685" w14:textId="77777777" w:rsidR="00574578" w:rsidRPr="00535215" w:rsidRDefault="00574578" w:rsidP="00574578">
            <w:pPr>
              <w:rPr>
                <w:rFonts w:cstheme="majorHAnsi"/>
                <w:sz w:val="18"/>
                <w:szCs w:val="18"/>
              </w:rPr>
            </w:pPr>
            <w:r w:rsidRPr="00535215">
              <w:rPr>
                <w:rFonts w:cstheme="majorHAnsi"/>
                <w:sz w:val="18"/>
                <w:szCs w:val="18"/>
                <w:vertAlign w:val="superscript"/>
              </w:rPr>
              <w:t>a</w:t>
            </w:r>
            <w:r w:rsidRPr="00535215">
              <w:rPr>
                <w:rFonts w:cstheme="majorHAnsi"/>
                <w:sz w:val="18"/>
                <w:szCs w:val="18"/>
              </w:rPr>
              <w:t xml:space="preserve"> To assess climate impacts, end-use CO</w:t>
            </w:r>
            <w:r w:rsidRPr="00535215">
              <w:rPr>
                <w:rFonts w:cstheme="majorHAnsi"/>
                <w:sz w:val="18"/>
                <w:szCs w:val="18"/>
                <w:vertAlign w:val="subscript"/>
              </w:rPr>
              <w:t>2</w:t>
            </w:r>
            <w:r w:rsidRPr="00535215">
              <w:rPr>
                <w:rFonts w:cstheme="majorHAnsi"/>
                <w:sz w:val="18"/>
                <w:szCs w:val="18"/>
              </w:rPr>
              <w:t xml:space="preserve"> emissions from biomass and charcoal are adjusted by the country-specific fNRB factor listed in SI Section </w:t>
            </w:r>
            <w:r w:rsidRPr="00535215">
              <w:rPr>
                <w:rFonts w:cstheme="majorHAnsi"/>
                <w:sz w:val="18"/>
                <w:szCs w:val="18"/>
              </w:rPr>
              <w:fldChar w:fldCharType="begin"/>
            </w:r>
            <w:r w:rsidRPr="00535215">
              <w:rPr>
                <w:rFonts w:cstheme="majorHAnsi"/>
                <w:sz w:val="18"/>
                <w:szCs w:val="18"/>
              </w:rPr>
              <w:instrText xml:space="preserve"> REF _Ref103074000 \r \h  \* MERGEFORMAT </w:instrText>
            </w:r>
            <w:r w:rsidRPr="00535215">
              <w:rPr>
                <w:rFonts w:cstheme="majorHAnsi"/>
                <w:sz w:val="18"/>
                <w:szCs w:val="18"/>
              </w:rPr>
            </w:r>
            <w:r w:rsidRPr="00535215">
              <w:rPr>
                <w:rFonts w:cstheme="majorHAnsi"/>
                <w:sz w:val="18"/>
                <w:szCs w:val="18"/>
              </w:rPr>
              <w:fldChar w:fldCharType="separate"/>
            </w:r>
            <w:r w:rsidR="00FA6498" w:rsidRPr="00535215">
              <w:rPr>
                <w:rFonts w:cstheme="majorHAnsi"/>
                <w:sz w:val="18"/>
                <w:szCs w:val="18"/>
                <w:cs/>
              </w:rPr>
              <w:t>‎</w:t>
            </w:r>
            <w:r w:rsidR="00FA6498" w:rsidRPr="00535215">
              <w:rPr>
                <w:rFonts w:cstheme="majorHAnsi"/>
                <w:sz w:val="18"/>
                <w:szCs w:val="18"/>
              </w:rPr>
              <w:t>7</w:t>
            </w:r>
            <w:r w:rsidRPr="00535215">
              <w:rPr>
                <w:rFonts w:cstheme="majorHAnsi"/>
                <w:sz w:val="18"/>
                <w:szCs w:val="18"/>
              </w:rPr>
              <w:fldChar w:fldCharType="end"/>
            </w:r>
            <w:r w:rsidRPr="00535215">
              <w:rPr>
                <w:rFonts w:cstheme="majorHAnsi"/>
                <w:sz w:val="18"/>
                <w:szCs w:val="18"/>
              </w:rPr>
              <w:t>.</w:t>
            </w:r>
          </w:p>
          <w:p w14:paraId="73A86151" w14:textId="53138178" w:rsidR="00E86CC2" w:rsidRPr="00535215" w:rsidRDefault="00E86CC2" w:rsidP="00E86CC2">
            <w:pPr>
              <w:rPr>
                <w:rFonts w:cstheme="majorHAnsi"/>
                <w:sz w:val="18"/>
                <w:szCs w:val="18"/>
              </w:rPr>
            </w:pPr>
            <w:r w:rsidRPr="00535215">
              <w:rPr>
                <w:rFonts w:cstheme="majorHAnsi"/>
                <w:sz w:val="18"/>
                <w:szCs w:val="18"/>
                <w:vertAlign w:val="superscript"/>
              </w:rPr>
              <w:t>b</w:t>
            </w:r>
            <w:r w:rsidRPr="00535215">
              <w:rPr>
                <w:rFonts w:cstheme="majorHAnsi"/>
                <w:sz w:val="18"/>
                <w:szCs w:val="18"/>
              </w:rPr>
              <w:t xml:space="preserve"> Total are the simple sum of </w:t>
            </w:r>
            <w:r w:rsidRPr="00535215">
              <w:rPr>
                <w:rFonts w:cstheme="majorHAnsi"/>
                <w:sz w:val="18"/>
                <w:szCs w:val="18"/>
                <w:lang w:val="en-US"/>
              </w:rPr>
              <w:t xml:space="preserve">Production and processing, Transportation, </w:t>
            </w:r>
            <w:r w:rsidR="001D10D3" w:rsidRPr="00535215">
              <w:rPr>
                <w:rFonts w:cstheme="majorHAnsi"/>
                <w:sz w:val="18"/>
                <w:szCs w:val="18"/>
                <w:lang w:val="en-US"/>
              </w:rPr>
              <w:t>and End-use, rounded to three significant figures.</w:t>
            </w:r>
          </w:p>
        </w:tc>
      </w:tr>
    </w:tbl>
    <w:p w14:paraId="413A8FC5" w14:textId="77777777" w:rsidR="003207DD" w:rsidRPr="00535215" w:rsidRDefault="003207DD" w:rsidP="003207DD">
      <w:pPr>
        <w:rPr>
          <w:rFonts w:cstheme="majorHAnsi"/>
          <w:sz w:val="32"/>
          <w:szCs w:val="32"/>
        </w:rPr>
      </w:pPr>
      <w:r w:rsidRPr="00535215">
        <w:rPr>
          <w:rFonts w:cstheme="majorHAnsi"/>
        </w:rPr>
        <w:br w:type="page"/>
      </w:r>
    </w:p>
    <w:p w14:paraId="69307A0B" w14:textId="4B1C2C78" w:rsidR="003207DD" w:rsidRDefault="003207DD" w:rsidP="0005757B">
      <w:pPr>
        <w:pStyle w:val="Heading2"/>
        <w:numPr>
          <w:ilvl w:val="0"/>
          <w:numId w:val="17"/>
        </w:numPr>
        <w:rPr>
          <w:rFonts w:cstheme="majorHAnsi"/>
        </w:rPr>
      </w:pPr>
      <w:bookmarkStart w:id="41" w:name="_Ref101773616"/>
      <w:bookmarkStart w:id="42" w:name="_Toc103112365"/>
      <w:r w:rsidRPr="00535215">
        <w:rPr>
          <w:rFonts w:cstheme="majorHAnsi"/>
        </w:rPr>
        <w:lastRenderedPageBreak/>
        <w:t>Energy Demand by Scenario Type</w:t>
      </w:r>
      <w:bookmarkEnd w:id="41"/>
      <w:bookmarkEnd w:id="42"/>
    </w:p>
    <w:p w14:paraId="0D088F8A" w14:textId="77777777" w:rsidR="00B224D5" w:rsidRPr="00B224D5" w:rsidRDefault="00B224D5" w:rsidP="00B224D5"/>
    <w:p w14:paraId="03C6E6D2" w14:textId="563BEC94" w:rsidR="003207DD" w:rsidRPr="00535215" w:rsidRDefault="003207DD" w:rsidP="003207DD">
      <w:pPr>
        <w:pStyle w:val="Caption"/>
        <w:rPr>
          <w:rFonts w:asciiTheme="majorHAnsi" w:hAnsiTheme="majorHAnsi" w:cstheme="majorHAnsi"/>
        </w:rPr>
      </w:pPr>
      <w:bookmarkStart w:id="43" w:name="_Ref110439077"/>
      <w:r w:rsidRPr="00535215">
        <w:rPr>
          <w:rFonts w:asciiTheme="majorHAnsi" w:hAnsiTheme="majorHAnsi" w:cstheme="majorHAnsi"/>
        </w:rPr>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43"/>
      <w:r w:rsidRPr="00535215">
        <w:rPr>
          <w:rFonts w:asciiTheme="majorHAnsi" w:hAnsiTheme="majorHAnsi" w:cstheme="majorHAnsi"/>
        </w:rPr>
        <w:t xml:space="preserve">: </w:t>
      </w:r>
      <w:r w:rsidR="009F7D86" w:rsidRPr="00535215">
        <w:rPr>
          <w:rFonts w:asciiTheme="majorHAnsi" w:hAnsiTheme="majorHAnsi" w:cstheme="majorHAnsi"/>
        </w:rPr>
        <w:t xml:space="preserve">Comparison of energy </w:t>
      </w:r>
      <w:r w:rsidRPr="00535215">
        <w:rPr>
          <w:rFonts w:asciiTheme="majorHAnsi" w:hAnsiTheme="majorHAnsi" w:cstheme="majorHAnsi"/>
        </w:rPr>
        <w:t xml:space="preserve">demand by households in the BAU </w:t>
      </w:r>
      <w:r w:rsidR="009F7D86" w:rsidRPr="00535215">
        <w:rPr>
          <w:rFonts w:asciiTheme="majorHAnsi" w:hAnsiTheme="majorHAnsi" w:cstheme="majorHAnsi"/>
        </w:rPr>
        <w:t xml:space="preserve">scenario </w:t>
      </w:r>
      <w:r w:rsidRPr="00535215">
        <w:rPr>
          <w:rFonts w:asciiTheme="majorHAnsi" w:hAnsiTheme="majorHAnsi" w:cstheme="majorHAnsi"/>
        </w:rPr>
        <w:t>(dashed lines) and IT (top), FT</w:t>
      </w:r>
      <w:r w:rsidRPr="00535215" w:rsidDel="0021200F">
        <w:rPr>
          <w:rFonts w:asciiTheme="majorHAnsi" w:hAnsiTheme="majorHAnsi" w:cstheme="majorHAnsi"/>
        </w:rPr>
        <w:t>-</w:t>
      </w:r>
      <w:r w:rsidR="0021200F" w:rsidRPr="00535215">
        <w:rPr>
          <w:rFonts w:asciiTheme="majorHAnsi" w:hAnsiTheme="majorHAnsi" w:cstheme="majorHAnsi"/>
        </w:rPr>
        <w:t>L</w:t>
      </w:r>
      <w:r w:rsidRPr="00535215">
        <w:rPr>
          <w:rFonts w:asciiTheme="majorHAnsi" w:hAnsiTheme="majorHAnsi" w:cstheme="majorHAnsi"/>
        </w:rPr>
        <w:t>E (middle) and FT</w:t>
      </w:r>
      <w:r w:rsidR="0021200F" w:rsidRPr="00535215">
        <w:rPr>
          <w:rFonts w:asciiTheme="majorHAnsi" w:hAnsiTheme="majorHAnsi" w:cstheme="majorHAnsi"/>
        </w:rPr>
        <w:t>-</w:t>
      </w:r>
      <w:r w:rsidRPr="00535215">
        <w:rPr>
          <w:rFonts w:asciiTheme="majorHAnsi" w:hAnsiTheme="majorHAnsi" w:cstheme="majorHAnsi"/>
        </w:rPr>
        <w:t>E</w:t>
      </w:r>
      <w:r w:rsidR="0021200F" w:rsidRPr="00535215">
        <w:rPr>
          <w:rFonts w:asciiTheme="majorHAnsi" w:hAnsiTheme="majorHAnsi" w:cstheme="majorHAnsi"/>
        </w:rPr>
        <w:t>lec</w:t>
      </w:r>
      <w:r w:rsidRPr="00535215">
        <w:rPr>
          <w:rFonts w:asciiTheme="majorHAnsi" w:hAnsiTheme="majorHAnsi" w:cstheme="majorHAnsi"/>
        </w:rPr>
        <w:t xml:space="preserve"> (bottom) scenarios. In each plot the data from alternative scenarios are shown with solid lines.</w:t>
      </w:r>
    </w:p>
    <w:p w14:paraId="0091AC35" w14:textId="330C1D21" w:rsidR="003207DD" w:rsidRPr="00535215" w:rsidRDefault="007C01BB" w:rsidP="003207DD">
      <w:pPr>
        <w:rPr>
          <w:rFonts w:cstheme="majorHAnsi"/>
        </w:rPr>
      </w:pPr>
      <w:r w:rsidRPr="00535215">
        <w:rPr>
          <w:rFonts w:cstheme="majorHAnsi"/>
          <w:noProof/>
        </w:rPr>
        <w:drawing>
          <wp:inline distT="0" distB="0" distL="0" distR="0" wp14:anchorId="78787E94" wp14:editId="2AED7BDF">
            <wp:extent cx="3009900" cy="5727700"/>
            <wp:effectExtent l="0" t="0" r="0" b="0"/>
            <wp:docPr id="15"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09900" cy="5727700"/>
                    </a:xfrm>
                    <a:prstGeom prst="rect">
                      <a:avLst/>
                    </a:prstGeom>
                  </pic:spPr>
                </pic:pic>
              </a:graphicData>
            </a:graphic>
          </wp:inline>
        </w:drawing>
      </w:r>
    </w:p>
    <w:p w14:paraId="6F881D48" w14:textId="77777777" w:rsidR="003207DD" w:rsidRPr="00535215" w:rsidRDefault="003207DD" w:rsidP="003207DD">
      <w:pPr>
        <w:rPr>
          <w:rFonts w:cstheme="majorHAnsi"/>
        </w:rPr>
      </w:pPr>
      <w:r w:rsidRPr="00535215">
        <w:rPr>
          <w:rFonts w:cstheme="majorHAnsi"/>
        </w:rPr>
        <w:br w:type="page"/>
      </w:r>
    </w:p>
    <w:p w14:paraId="2B28B330" w14:textId="1AF407D1" w:rsidR="009D6AEB" w:rsidRPr="00535215" w:rsidRDefault="0008170D" w:rsidP="0005757B">
      <w:pPr>
        <w:pStyle w:val="Heading2"/>
        <w:numPr>
          <w:ilvl w:val="0"/>
          <w:numId w:val="17"/>
        </w:numPr>
        <w:rPr>
          <w:rFonts w:cstheme="majorHAnsi"/>
        </w:rPr>
      </w:pPr>
      <w:bookmarkStart w:id="44" w:name="_Ref111802840"/>
      <w:r w:rsidRPr="00535215">
        <w:rPr>
          <w:rFonts w:cstheme="majorHAnsi"/>
        </w:rPr>
        <w:lastRenderedPageBreak/>
        <w:t xml:space="preserve">Emissions of </w:t>
      </w:r>
      <w:r w:rsidR="007A45F7" w:rsidRPr="00535215">
        <w:rPr>
          <w:rFonts w:cstheme="majorHAnsi"/>
        </w:rPr>
        <w:t>health</w:t>
      </w:r>
      <w:r w:rsidR="008E669A" w:rsidRPr="00535215">
        <w:rPr>
          <w:rFonts w:cstheme="majorHAnsi"/>
        </w:rPr>
        <w:t>-damaging</w:t>
      </w:r>
      <w:r w:rsidR="00A37BAC" w:rsidRPr="00535215">
        <w:rPr>
          <w:rFonts w:cstheme="majorHAnsi"/>
        </w:rPr>
        <w:t xml:space="preserve"> and climate forcing</w:t>
      </w:r>
      <w:r w:rsidR="008E669A" w:rsidRPr="00535215">
        <w:rPr>
          <w:rFonts w:cstheme="majorHAnsi"/>
        </w:rPr>
        <w:t xml:space="preserve"> pollutants</w:t>
      </w:r>
      <w:bookmarkEnd w:id="44"/>
    </w:p>
    <w:p w14:paraId="3E4DBF2E" w14:textId="57A959BA" w:rsidR="00A37BAC" w:rsidRPr="00535215" w:rsidRDefault="003F38EA" w:rsidP="0008170D">
      <w:pPr>
        <w:pStyle w:val="Heading3"/>
        <w:rPr>
          <w:rFonts w:asciiTheme="majorHAnsi" w:hAnsiTheme="majorHAnsi" w:cstheme="majorHAnsi"/>
        </w:rPr>
      </w:pPr>
      <w:r w:rsidRPr="00535215">
        <w:rPr>
          <w:rFonts w:asciiTheme="majorHAnsi" w:hAnsiTheme="majorHAnsi" w:cstheme="majorHAnsi"/>
        </w:rPr>
        <w:t>Short-lived forcers</w:t>
      </w:r>
    </w:p>
    <w:p w14:paraId="5AE972D1" w14:textId="07F377F9" w:rsidR="00AA7E97" w:rsidRDefault="00AA7E97" w:rsidP="00AA7E97">
      <w:pPr>
        <w:rPr>
          <w:rFonts w:cstheme="majorHAnsi"/>
          <w:lang w:bidi="he-IL"/>
        </w:rPr>
      </w:pPr>
      <w:r w:rsidRPr="00535215">
        <w:rPr>
          <w:rFonts w:cstheme="majorHAnsi"/>
          <w:lang w:bidi="he-IL"/>
        </w:rPr>
        <w:t xml:space="preserve">In the main text, we </w:t>
      </w:r>
      <w:r w:rsidR="00ED484E" w:rsidRPr="00535215">
        <w:rPr>
          <w:rFonts w:cstheme="majorHAnsi"/>
          <w:lang w:bidi="he-IL"/>
        </w:rPr>
        <w:t>compare</w:t>
      </w:r>
      <w:r w:rsidRPr="00535215">
        <w:rPr>
          <w:rFonts w:cstheme="majorHAnsi"/>
          <w:lang w:bidi="he-IL"/>
        </w:rPr>
        <w:t xml:space="preserve"> </w:t>
      </w:r>
      <w:r w:rsidR="003245A5" w:rsidRPr="00535215">
        <w:rPr>
          <w:rFonts w:cstheme="majorHAnsi"/>
          <w:lang w:bidi="he-IL"/>
        </w:rPr>
        <w:t xml:space="preserve">BC emissions </w:t>
      </w:r>
      <w:r w:rsidR="00D27515" w:rsidRPr="00535215">
        <w:rPr>
          <w:rFonts w:cstheme="majorHAnsi"/>
          <w:lang w:bidi="he-IL"/>
        </w:rPr>
        <w:t xml:space="preserve">at baseline and in 2040 </w:t>
      </w:r>
      <w:r w:rsidR="003245A5" w:rsidRPr="00535215">
        <w:rPr>
          <w:rFonts w:cstheme="majorHAnsi"/>
          <w:lang w:bidi="he-IL"/>
        </w:rPr>
        <w:t xml:space="preserve">across scenarios. </w:t>
      </w:r>
      <w:r w:rsidR="00E14A71" w:rsidRPr="00535215">
        <w:rPr>
          <w:rFonts w:cstheme="majorHAnsi"/>
          <w:lang w:bidi="he-IL"/>
        </w:rPr>
        <w:t xml:space="preserve">In </w:t>
      </w:r>
      <w:r w:rsidR="00E14A71" w:rsidRPr="00535215">
        <w:rPr>
          <w:rFonts w:cstheme="majorHAnsi"/>
          <w:lang w:bidi="he-IL"/>
        </w:rPr>
        <w:fldChar w:fldCharType="begin"/>
      </w:r>
      <w:r w:rsidR="00E14A71" w:rsidRPr="00535215">
        <w:rPr>
          <w:rFonts w:cstheme="majorHAnsi"/>
          <w:lang w:bidi="he-IL"/>
        </w:rPr>
        <w:instrText xml:space="preserve"> REF _Ref111803146 \h </w:instrText>
      </w:r>
      <w:r w:rsidR="00535215">
        <w:rPr>
          <w:rFonts w:cstheme="majorHAnsi"/>
          <w:lang w:bidi="he-IL"/>
        </w:rPr>
        <w:instrText xml:space="preserve"> \* MERGEFORMAT </w:instrText>
      </w:r>
      <w:r w:rsidR="00E14A71" w:rsidRPr="00535215">
        <w:rPr>
          <w:rFonts w:cstheme="majorHAnsi"/>
          <w:lang w:bidi="he-IL"/>
        </w:rPr>
      </w:r>
      <w:r w:rsidR="00E14A71" w:rsidRPr="00535215">
        <w:rPr>
          <w:rFonts w:cstheme="majorHAnsi"/>
          <w:lang w:bidi="he-IL"/>
        </w:rPr>
        <w:fldChar w:fldCharType="separate"/>
      </w:r>
      <w:r w:rsidR="00FA6498" w:rsidRPr="00535215">
        <w:rPr>
          <w:rFonts w:cstheme="majorHAnsi"/>
        </w:rPr>
        <w:t>Figure S</w:t>
      </w:r>
      <w:r w:rsidR="00FA6498" w:rsidRPr="00535215">
        <w:rPr>
          <w:rFonts w:cstheme="majorHAnsi"/>
          <w:noProof/>
        </w:rPr>
        <w:t>5</w:t>
      </w:r>
      <w:r w:rsidR="00E14A71" w:rsidRPr="00535215">
        <w:rPr>
          <w:rFonts w:cstheme="majorHAnsi"/>
          <w:lang w:bidi="he-IL"/>
        </w:rPr>
        <w:fldChar w:fldCharType="end"/>
      </w:r>
      <w:r w:rsidR="00D27515" w:rsidRPr="00535215">
        <w:rPr>
          <w:rFonts w:cstheme="majorHAnsi"/>
          <w:lang w:bidi="he-IL"/>
        </w:rPr>
        <w:t xml:space="preserve"> </w:t>
      </w:r>
      <w:r w:rsidR="003245A5" w:rsidRPr="00535215">
        <w:rPr>
          <w:rFonts w:cstheme="majorHAnsi"/>
          <w:lang w:bidi="he-IL"/>
        </w:rPr>
        <w:t xml:space="preserve">we show that </w:t>
      </w:r>
      <w:r w:rsidR="00E14A71" w:rsidRPr="00535215">
        <w:rPr>
          <w:rFonts w:cstheme="majorHAnsi"/>
          <w:lang w:bidi="he-IL"/>
        </w:rPr>
        <w:t>NMVOCs</w:t>
      </w:r>
      <w:r w:rsidR="00D27515" w:rsidRPr="00535215">
        <w:rPr>
          <w:rFonts w:cstheme="majorHAnsi"/>
          <w:lang w:bidi="he-IL"/>
        </w:rPr>
        <w:t xml:space="preserve"> and OC emissions follow similar patterns</w:t>
      </w:r>
      <w:r w:rsidR="0045654B" w:rsidRPr="00535215">
        <w:rPr>
          <w:rFonts w:cstheme="majorHAnsi"/>
          <w:lang w:bidi="he-IL"/>
        </w:rPr>
        <w:t xml:space="preserve"> </w:t>
      </w:r>
      <w:r w:rsidR="00ED484E" w:rsidRPr="00535215">
        <w:rPr>
          <w:rFonts w:cstheme="majorHAnsi"/>
          <w:lang w:bidi="he-IL"/>
        </w:rPr>
        <w:t xml:space="preserve">though </w:t>
      </w:r>
      <w:r w:rsidR="001B5D8C" w:rsidRPr="00535215">
        <w:rPr>
          <w:rFonts w:cstheme="majorHAnsi"/>
          <w:lang w:bidi="he-IL"/>
        </w:rPr>
        <w:t xml:space="preserve">NMVOCs </w:t>
      </w:r>
      <w:r w:rsidR="004B54A2" w:rsidRPr="00535215">
        <w:rPr>
          <w:rFonts w:cstheme="majorHAnsi"/>
          <w:lang w:bidi="he-IL"/>
        </w:rPr>
        <w:t>are higher in 2040 than 2018 in both BAU and IT scenarios</w:t>
      </w:r>
      <w:r w:rsidR="0048663B" w:rsidRPr="00535215">
        <w:rPr>
          <w:rFonts w:cstheme="majorHAnsi"/>
          <w:lang w:bidi="he-IL"/>
        </w:rPr>
        <w:t>, while</w:t>
      </w:r>
      <w:r w:rsidR="00D27515" w:rsidRPr="00535215">
        <w:rPr>
          <w:rFonts w:cstheme="majorHAnsi"/>
          <w:lang w:bidi="he-IL"/>
        </w:rPr>
        <w:t xml:space="preserve"> </w:t>
      </w:r>
      <w:r w:rsidR="0048663B" w:rsidRPr="00535215">
        <w:rPr>
          <w:rFonts w:cstheme="majorHAnsi"/>
          <w:lang w:bidi="he-IL"/>
        </w:rPr>
        <w:t>OC, like BC, is lower. Under full transitions to LPG and/or electricity, NMVOC and OC emissions are nearly eliminated.</w:t>
      </w:r>
    </w:p>
    <w:p w14:paraId="28CD7828" w14:textId="77777777" w:rsidR="00B224D5" w:rsidRPr="00535215" w:rsidRDefault="00B224D5" w:rsidP="00AA7E97">
      <w:pPr>
        <w:rPr>
          <w:rFonts w:cstheme="majorHAnsi"/>
          <w:lang w:bidi="he-IL"/>
        </w:rPr>
      </w:pPr>
    </w:p>
    <w:p w14:paraId="4F8A870B" w14:textId="08DC9495" w:rsidR="00AA7E97" w:rsidRPr="00535215" w:rsidRDefault="00AA7E97" w:rsidP="00AA7E97">
      <w:pPr>
        <w:pStyle w:val="Caption"/>
        <w:rPr>
          <w:rFonts w:asciiTheme="majorHAnsi" w:hAnsiTheme="majorHAnsi" w:cstheme="majorHAnsi"/>
        </w:rPr>
      </w:pPr>
      <w:bookmarkStart w:id="45" w:name="_Ref111803146"/>
      <w:r w:rsidRPr="00535215">
        <w:rPr>
          <w:rFonts w:asciiTheme="majorHAnsi" w:hAnsiTheme="majorHAnsi" w:cstheme="majorHAnsi"/>
        </w:rPr>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5</w:t>
      </w:r>
      <w:r w:rsidR="002B5E13" w:rsidRPr="00535215">
        <w:rPr>
          <w:rFonts w:asciiTheme="majorHAnsi" w:hAnsiTheme="majorHAnsi" w:cstheme="majorHAnsi"/>
          <w:noProof/>
        </w:rPr>
        <w:fldChar w:fldCharType="end"/>
      </w:r>
      <w:bookmarkEnd w:id="45"/>
      <w:r w:rsidRPr="00535215">
        <w:rPr>
          <w:rFonts w:asciiTheme="majorHAnsi" w:hAnsiTheme="majorHAnsi" w:cstheme="majorHAnsi"/>
        </w:rPr>
        <w:t xml:space="preserve">: </w:t>
      </w:r>
      <w:r w:rsidR="00ED484E" w:rsidRPr="00535215">
        <w:rPr>
          <w:rFonts w:asciiTheme="majorHAnsi" w:hAnsiTheme="majorHAnsi" w:cstheme="majorHAnsi"/>
        </w:rPr>
        <w:t>E</w:t>
      </w:r>
      <w:r w:rsidR="0045654B" w:rsidRPr="00535215">
        <w:rPr>
          <w:rFonts w:asciiTheme="majorHAnsi" w:hAnsiTheme="majorHAnsi" w:cstheme="majorHAnsi"/>
        </w:rPr>
        <w:t xml:space="preserve">missions of well-mixed </w:t>
      </w:r>
      <w:r w:rsidR="00ED484E" w:rsidRPr="00535215">
        <w:rPr>
          <w:rFonts w:asciiTheme="majorHAnsi" w:hAnsiTheme="majorHAnsi" w:cstheme="majorHAnsi"/>
        </w:rPr>
        <w:t xml:space="preserve">NMHCs </w:t>
      </w:r>
      <w:r w:rsidR="0045654B" w:rsidRPr="00535215">
        <w:rPr>
          <w:rFonts w:asciiTheme="majorHAnsi" w:hAnsiTheme="majorHAnsi" w:cstheme="majorHAnsi"/>
        </w:rPr>
        <w:t xml:space="preserve">(A) and </w:t>
      </w:r>
      <w:r w:rsidR="00ED484E" w:rsidRPr="00535215">
        <w:rPr>
          <w:rFonts w:asciiTheme="majorHAnsi" w:hAnsiTheme="majorHAnsi" w:cstheme="majorHAnsi"/>
        </w:rPr>
        <w:t xml:space="preserve">OC </w:t>
      </w:r>
      <w:r w:rsidR="0045654B" w:rsidRPr="00535215">
        <w:rPr>
          <w:rFonts w:asciiTheme="majorHAnsi" w:hAnsiTheme="majorHAnsi" w:cstheme="majorHAnsi"/>
        </w:rPr>
        <w:t xml:space="preserve">(B) </w:t>
      </w:r>
      <w:r w:rsidR="00ED484E" w:rsidRPr="00535215">
        <w:rPr>
          <w:rFonts w:asciiTheme="majorHAnsi" w:hAnsiTheme="majorHAnsi" w:cstheme="majorHAnsi"/>
        </w:rPr>
        <w:t xml:space="preserve">at baseline </w:t>
      </w:r>
      <w:r w:rsidR="006D717E" w:rsidRPr="00535215">
        <w:rPr>
          <w:rFonts w:asciiTheme="majorHAnsi" w:hAnsiTheme="majorHAnsi" w:cstheme="majorHAnsi"/>
        </w:rPr>
        <w:t xml:space="preserve">and in 2040 </w:t>
      </w:r>
      <w:r w:rsidR="0045654B" w:rsidRPr="00535215">
        <w:rPr>
          <w:rFonts w:asciiTheme="majorHAnsi" w:hAnsiTheme="majorHAnsi" w:cstheme="majorHAnsi"/>
        </w:rPr>
        <w:t>for all scenarios</w:t>
      </w:r>
    </w:p>
    <w:p w14:paraId="57C4C6CB" w14:textId="25F883EB" w:rsidR="00AA7E97" w:rsidRPr="00535215" w:rsidRDefault="00982A1B" w:rsidP="00982A1B">
      <w:pPr>
        <w:keepNext/>
        <w:rPr>
          <w:rFonts w:cstheme="majorHAnsi"/>
        </w:rPr>
      </w:pPr>
      <w:r w:rsidRPr="00535215">
        <w:rPr>
          <w:rFonts w:cstheme="majorHAnsi"/>
          <w:noProof/>
        </w:rPr>
        <w:drawing>
          <wp:inline distT="0" distB="0" distL="0" distR="0" wp14:anchorId="49E9946E" wp14:editId="20F0136F">
            <wp:extent cx="5918200" cy="2743200"/>
            <wp:effectExtent l="0" t="0" r="0"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18200" cy="2743200"/>
                    </a:xfrm>
                    <a:prstGeom prst="rect">
                      <a:avLst/>
                    </a:prstGeom>
                  </pic:spPr>
                </pic:pic>
              </a:graphicData>
            </a:graphic>
          </wp:inline>
        </w:drawing>
      </w:r>
    </w:p>
    <w:p w14:paraId="4FFCF13B" w14:textId="75D9C454" w:rsidR="0008170D" w:rsidRPr="00535215" w:rsidRDefault="0008170D" w:rsidP="0008170D">
      <w:pPr>
        <w:pStyle w:val="Heading3"/>
        <w:rPr>
          <w:rFonts w:asciiTheme="majorHAnsi" w:hAnsiTheme="majorHAnsi" w:cstheme="majorHAnsi"/>
        </w:rPr>
      </w:pPr>
      <w:r w:rsidRPr="00535215">
        <w:rPr>
          <w:rFonts w:asciiTheme="majorHAnsi" w:hAnsiTheme="majorHAnsi" w:cstheme="majorHAnsi"/>
        </w:rPr>
        <w:t>Regional breakdown</w:t>
      </w:r>
    </w:p>
    <w:p w14:paraId="470C7053" w14:textId="29C459E2" w:rsidR="00331808" w:rsidRPr="00535215" w:rsidRDefault="00331808" w:rsidP="00331808">
      <w:pPr>
        <w:spacing w:line="240" w:lineRule="auto"/>
        <w:textAlignment w:val="baseline"/>
        <w:rPr>
          <w:rFonts w:eastAsia="Times New Roman" w:cstheme="majorHAnsi"/>
        </w:rPr>
      </w:pPr>
      <w:r w:rsidRPr="00535215">
        <w:rPr>
          <w:rFonts w:eastAsia="Times New Roman" w:cstheme="majorHAnsi"/>
        </w:rPr>
        <w:t>Emissions of health-damaging pollutants vary by region (</w:t>
      </w:r>
      <w:r w:rsidRPr="00535215">
        <w:rPr>
          <w:rFonts w:eastAsia="Times New Roman" w:cstheme="majorHAnsi"/>
          <w:color w:val="000000"/>
          <w:shd w:val="clear" w:color="auto" w:fill="E1E3E6"/>
        </w:rPr>
        <w:fldChar w:fldCharType="begin"/>
      </w:r>
      <w:r w:rsidRPr="00535215">
        <w:rPr>
          <w:rFonts w:eastAsia="Times New Roman" w:cstheme="majorHAnsi"/>
        </w:rPr>
        <w:instrText xml:space="preserve"> REF _Ref109999818 \h </w:instrText>
      </w:r>
      <w:r w:rsidRPr="00535215">
        <w:rPr>
          <w:rFonts w:eastAsia="Times New Roman" w:cstheme="majorHAnsi"/>
          <w:color w:val="000000"/>
          <w:shd w:val="clear" w:color="auto" w:fill="E1E3E6"/>
        </w:rPr>
        <w:instrText xml:space="preserve"> \* MERGEFORMAT </w:instrText>
      </w:r>
      <w:r w:rsidRPr="00535215">
        <w:rPr>
          <w:rFonts w:eastAsia="Times New Roman" w:cstheme="majorHAnsi"/>
          <w:color w:val="000000"/>
          <w:shd w:val="clear" w:color="auto" w:fill="E1E3E6"/>
        </w:rPr>
      </w:r>
      <w:r w:rsidRPr="00535215">
        <w:rPr>
          <w:rFonts w:eastAsia="Times New Roman" w:cstheme="majorHAnsi"/>
          <w:color w:val="000000"/>
          <w:shd w:val="clear" w:color="auto" w:fill="E1E3E6"/>
        </w:rPr>
        <w:fldChar w:fldCharType="separate"/>
      </w:r>
      <w:r w:rsidR="00FA6498" w:rsidRPr="00535215">
        <w:rPr>
          <w:rFonts w:cstheme="majorHAnsi"/>
        </w:rPr>
        <w:t>Figure S6</w:t>
      </w:r>
      <w:r w:rsidRPr="00535215">
        <w:rPr>
          <w:rFonts w:eastAsia="Times New Roman" w:cstheme="majorHAnsi"/>
          <w:color w:val="000000"/>
          <w:shd w:val="clear" w:color="auto" w:fill="E1E3E6"/>
        </w:rPr>
        <w:fldChar w:fldCharType="end"/>
      </w:r>
      <w:r w:rsidRPr="00535215">
        <w:rPr>
          <w:rFonts w:eastAsia="Times New Roman" w:cstheme="majorHAnsi"/>
        </w:rPr>
        <w:t>). In 2018, PM</w:t>
      </w:r>
      <w:r w:rsidRPr="00535215">
        <w:rPr>
          <w:rFonts w:eastAsia="Times New Roman" w:cstheme="majorHAnsi"/>
          <w:vertAlign w:val="subscript"/>
        </w:rPr>
        <w:t>2.5</w:t>
      </w:r>
      <w:r w:rsidRPr="00535215">
        <w:rPr>
          <w:rFonts w:eastAsia="Times New Roman" w:cstheme="majorHAnsi"/>
        </w:rPr>
        <w:t xml:space="preserve"> emissions were highest in the African and SE Asian regions. Under BAU, PM</w:t>
      </w:r>
      <w:r w:rsidRPr="00535215">
        <w:rPr>
          <w:rFonts w:eastAsia="Times New Roman" w:cstheme="majorHAnsi"/>
          <w:vertAlign w:val="subscript"/>
        </w:rPr>
        <w:t>2.5</w:t>
      </w:r>
      <w:r w:rsidRPr="00535215">
        <w:rPr>
          <w:rFonts w:eastAsia="Times New Roman" w:cstheme="majorHAnsi"/>
        </w:rPr>
        <w:t xml:space="preserve"> emissions decrease in every region by 2040 except Africa, where </w:t>
      </w:r>
      <w:r w:rsidR="00510219" w:rsidRPr="00535215">
        <w:rPr>
          <w:rFonts w:eastAsia="Times New Roman" w:cstheme="majorHAnsi"/>
        </w:rPr>
        <w:t xml:space="preserve">our </w:t>
      </w:r>
      <w:r w:rsidRPr="00535215">
        <w:rPr>
          <w:rFonts w:eastAsia="Times New Roman" w:cstheme="majorHAnsi"/>
        </w:rPr>
        <w:t>project</w:t>
      </w:r>
      <w:r w:rsidR="00510219" w:rsidRPr="00535215">
        <w:rPr>
          <w:rFonts w:eastAsia="Times New Roman" w:cstheme="majorHAnsi"/>
        </w:rPr>
        <w:t xml:space="preserve">ions </w:t>
      </w:r>
      <w:r w:rsidR="002F4E79" w:rsidRPr="00535215">
        <w:rPr>
          <w:rFonts w:eastAsia="Times New Roman" w:cstheme="majorHAnsi"/>
        </w:rPr>
        <w:t>show that</w:t>
      </w:r>
      <w:r w:rsidRPr="00535215">
        <w:rPr>
          <w:rFonts w:eastAsia="Times New Roman" w:cstheme="majorHAnsi"/>
        </w:rPr>
        <w:t xml:space="preserve"> they increase by &gt;50% due to increased (mostly rural) biomass and (mostly urban) charcoal consumption. By 2040, a FT-LPG scenario results in large reductions in all regions including nearly 95% reduction in Africa. </w:t>
      </w:r>
    </w:p>
    <w:p w14:paraId="433DF472" w14:textId="77777777" w:rsidR="00331808" w:rsidRPr="00535215" w:rsidRDefault="00331808" w:rsidP="00331808">
      <w:pPr>
        <w:pStyle w:val="ListParagraph"/>
        <w:spacing w:line="240" w:lineRule="auto"/>
        <w:textAlignment w:val="baseline"/>
        <w:rPr>
          <w:rFonts w:eastAsia="Times New Roman" w:cstheme="majorHAnsi"/>
          <w:sz w:val="18"/>
          <w:szCs w:val="18"/>
        </w:rPr>
      </w:pPr>
    </w:p>
    <w:p w14:paraId="4255BFC6" w14:textId="7A2728EF" w:rsidR="00AA7E97" w:rsidRPr="00535215" w:rsidRDefault="00AA7E97" w:rsidP="00D13D2A">
      <w:pPr>
        <w:pStyle w:val="Caption"/>
        <w:rPr>
          <w:rFonts w:asciiTheme="majorHAnsi" w:hAnsiTheme="majorHAnsi" w:cstheme="majorHAnsi"/>
        </w:rPr>
      </w:pPr>
      <w:bookmarkStart w:id="46" w:name="_Ref109999818"/>
      <w:r w:rsidRPr="00535215">
        <w:rPr>
          <w:rFonts w:asciiTheme="majorHAnsi" w:hAnsiTheme="majorHAnsi" w:cstheme="majorHAnsi"/>
        </w:rPr>
        <w:lastRenderedPageBreak/>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6</w:t>
      </w:r>
      <w:r w:rsidR="002B5E13" w:rsidRPr="00535215">
        <w:rPr>
          <w:rFonts w:asciiTheme="majorHAnsi" w:hAnsiTheme="majorHAnsi" w:cstheme="majorHAnsi"/>
          <w:noProof/>
        </w:rPr>
        <w:fldChar w:fldCharType="end"/>
      </w:r>
      <w:bookmarkEnd w:id="46"/>
      <w:r w:rsidRPr="00535215">
        <w:rPr>
          <w:rFonts w:asciiTheme="majorHAnsi" w:hAnsiTheme="majorHAnsi" w:cstheme="majorHAnsi"/>
        </w:rPr>
        <w:t>: Fuel-specific urban and rural emissions of PM</w:t>
      </w:r>
      <w:r w:rsidRPr="00535215">
        <w:rPr>
          <w:rFonts w:asciiTheme="majorHAnsi" w:hAnsiTheme="majorHAnsi" w:cstheme="majorHAnsi"/>
          <w:vertAlign w:val="subscript"/>
        </w:rPr>
        <w:t>2.5</w:t>
      </w:r>
      <w:r w:rsidRPr="00535215">
        <w:rPr>
          <w:rFonts w:asciiTheme="majorHAnsi" w:hAnsiTheme="majorHAnsi" w:cstheme="majorHAnsi"/>
        </w:rPr>
        <w:t xml:space="preserve"> by WHO region in the BAU and FT-LPG scenarios</w:t>
      </w:r>
    </w:p>
    <w:p w14:paraId="3080F395" w14:textId="23A44638" w:rsidR="00D30D46" w:rsidRPr="00535215" w:rsidRDefault="001432F6" w:rsidP="001432F6">
      <w:pPr>
        <w:spacing w:line="240" w:lineRule="auto"/>
        <w:textAlignment w:val="baseline"/>
        <w:rPr>
          <w:rFonts w:eastAsia="Times New Roman" w:cstheme="majorHAnsi"/>
          <w:sz w:val="18"/>
          <w:szCs w:val="18"/>
        </w:rPr>
      </w:pPr>
      <w:r w:rsidRPr="00535215">
        <w:rPr>
          <w:rFonts w:eastAsia="Times New Roman" w:cstheme="majorHAnsi"/>
          <w:noProof/>
          <w:sz w:val="18"/>
          <w:szCs w:val="18"/>
        </w:rPr>
        <w:drawing>
          <wp:inline distT="0" distB="0" distL="0" distR="0" wp14:anchorId="2F9A8FDF" wp14:editId="311C8E60">
            <wp:extent cx="4572000" cy="3067050"/>
            <wp:effectExtent l="0" t="0" r="0" b="635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72000" cy="3067050"/>
                    </a:xfrm>
                    <a:prstGeom prst="rect">
                      <a:avLst/>
                    </a:prstGeom>
                  </pic:spPr>
                </pic:pic>
              </a:graphicData>
            </a:graphic>
          </wp:inline>
        </w:drawing>
      </w:r>
    </w:p>
    <w:p w14:paraId="4DD7AABD" w14:textId="193BA848" w:rsidR="00331808" w:rsidRPr="00535215" w:rsidRDefault="00331808" w:rsidP="002E73E8">
      <w:pPr>
        <w:pStyle w:val="Caption"/>
        <w:rPr>
          <w:rFonts w:asciiTheme="majorHAnsi" w:hAnsiTheme="majorHAnsi" w:cstheme="majorHAnsi"/>
          <w:sz w:val="24"/>
          <w:szCs w:val="24"/>
        </w:rPr>
      </w:pPr>
    </w:p>
    <w:p w14:paraId="5E9D531C" w14:textId="65EA0299" w:rsidR="00B76DE1" w:rsidRPr="00535215" w:rsidRDefault="002C4CC8" w:rsidP="0005757B">
      <w:pPr>
        <w:pStyle w:val="Heading2"/>
        <w:numPr>
          <w:ilvl w:val="0"/>
          <w:numId w:val="17"/>
        </w:numPr>
        <w:rPr>
          <w:rFonts w:cstheme="majorHAnsi"/>
        </w:rPr>
      </w:pPr>
      <w:r w:rsidRPr="00535215">
        <w:rPr>
          <w:rFonts w:cstheme="majorHAnsi"/>
        </w:rPr>
        <w:t xml:space="preserve"> </w:t>
      </w:r>
      <w:bookmarkStart w:id="47" w:name="_Ref112661274"/>
      <w:r w:rsidR="00773D4F" w:rsidRPr="00535215">
        <w:rPr>
          <w:rFonts w:cstheme="majorHAnsi"/>
        </w:rPr>
        <w:t>More detailed breakdown of GHG emissions</w:t>
      </w:r>
      <w:bookmarkEnd w:id="47"/>
    </w:p>
    <w:p w14:paraId="6AAE70AC" w14:textId="7D7C64F0" w:rsidR="002D2666" w:rsidRPr="00535215" w:rsidRDefault="002C4CC8" w:rsidP="00385687">
      <w:pPr>
        <w:pStyle w:val="Heading3"/>
        <w:rPr>
          <w:rFonts w:asciiTheme="majorHAnsi" w:hAnsiTheme="majorHAnsi" w:cstheme="majorHAnsi"/>
        </w:rPr>
      </w:pPr>
      <w:r w:rsidRPr="00535215">
        <w:rPr>
          <w:rFonts w:asciiTheme="majorHAnsi" w:hAnsiTheme="majorHAnsi" w:cstheme="majorHAnsi"/>
        </w:rPr>
        <w:t>Country-level changes</w:t>
      </w:r>
    </w:p>
    <w:p w14:paraId="4295C515" w14:textId="20179A0D"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The largest reductions in emissions between BAU and the three FT scenarios occur in countries with large populations of polluting fuel users that are projected to remain high under BAU, as well as countries with clean electricity production.</w:t>
      </w:r>
      <w:r w:rsidR="00103010" w:rsidRPr="00535215">
        <w:rPr>
          <w:rFonts w:eastAsia="Times New Roman" w:cstheme="majorHAnsi"/>
        </w:rPr>
        <w:t xml:space="preserve"> </w:t>
      </w:r>
      <w:r w:rsidRPr="00535215">
        <w:rPr>
          <w:rFonts w:eastAsia="Times New Roman" w:cstheme="majorHAnsi"/>
        </w:rPr>
        <w:t>These include Ethiopia, with reductions of 32-55 Mt CO</w:t>
      </w:r>
      <w:r w:rsidRPr="00535215">
        <w:rPr>
          <w:rFonts w:eastAsia="Times New Roman" w:cstheme="majorHAnsi"/>
          <w:vertAlign w:val="subscript"/>
        </w:rPr>
        <w:t>2</w:t>
      </w:r>
      <w:r w:rsidRPr="00535215">
        <w:rPr>
          <w:rFonts w:eastAsia="Times New Roman" w:cstheme="majorHAnsi"/>
        </w:rPr>
        <w:t>e/yr by 2040 under the full transitions, Democratic Republic of the Congo (18-40 Mt CO</w:t>
      </w:r>
      <w:r w:rsidRPr="00535215">
        <w:rPr>
          <w:rFonts w:eastAsia="Times New Roman" w:cstheme="majorHAnsi"/>
          <w:vertAlign w:val="subscript"/>
        </w:rPr>
        <w:t>2</w:t>
      </w:r>
      <w:r w:rsidRPr="00535215">
        <w:rPr>
          <w:rFonts w:eastAsia="Times New Roman" w:cstheme="majorHAnsi"/>
        </w:rPr>
        <w:t>e), Uganda (22-34 MtCO2e) and Pakistan (24-25 MT CO</w:t>
      </w:r>
      <w:r w:rsidRPr="00535215">
        <w:rPr>
          <w:rFonts w:eastAsia="Times New Roman" w:cstheme="majorHAnsi"/>
          <w:vertAlign w:val="subscript"/>
        </w:rPr>
        <w:t>2</w:t>
      </w:r>
      <w:r w:rsidRPr="00535215">
        <w:rPr>
          <w:rFonts w:eastAsia="Times New Roman" w:cstheme="majorHAnsi"/>
        </w:rPr>
        <w:t>e).</w:t>
      </w:r>
      <w:r w:rsidR="00103010" w:rsidRPr="00535215">
        <w:rPr>
          <w:rFonts w:eastAsia="Times New Roman" w:cstheme="majorHAnsi"/>
        </w:rPr>
        <w:t xml:space="preserve"> </w:t>
      </w:r>
      <w:r w:rsidRPr="00535215">
        <w:rPr>
          <w:rFonts w:eastAsia="Times New Roman" w:cstheme="majorHAnsi"/>
        </w:rPr>
        <w:t>All these countries have large contributions from hydro-electric power in 2018: Democratic Republic of the Congo (99.7%), Ethiopia (92.7%), Uganda (89.1%) and Pakistan (30.7%), contributing to the large decline in GHGs.</w:t>
      </w:r>
    </w:p>
    <w:p w14:paraId="177ED1A9" w14:textId="5EEA6051" w:rsidR="002C4CC8" w:rsidRPr="00535215" w:rsidRDefault="002C4CC8" w:rsidP="002C4CC8">
      <w:pPr>
        <w:pStyle w:val="Heading3"/>
        <w:rPr>
          <w:rFonts w:asciiTheme="majorHAnsi" w:hAnsiTheme="majorHAnsi" w:cstheme="majorHAnsi"/>
        </w:rPr>
      </w:pPr>
      <w:r w:rsidRPr="00535215">
        <w:rPr>
          <w:rFonts w:asciiTheme="majorHAnsi" w:hAnsiTheme="majorHAnsi" w:cstheme="majorHAnsi"/>
        </w:rPr>
        <w:t>Specific pollutants</w:t>
      </w:r>
    </w:p>
    <w:p w14:paraId="2252F9FA" w14:textId="013EE6FB"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Changes in emissions of specific GHGs vary. CO</w:t>
      </w:r>
      <w:r w:rsidRPr="00535215">
        <w:rPr>
          <w:rFonts w:eastAsia="Times New Roman" w:cstheme="majorHAnsi"/>
          <w:vertAlign w:val="subscript"/>
        </w:rPr>
        <w:t>2</w:t>
      </w:r>
      <w:r w:rsidRPr="00535215">
        <w:rPr>
          <w:rFonts w:eastAsia="Times New Roman" w:cstheme="majorHAnsi"/>
        </w:rPr>
        <w:t xml:space="preserve"> and CH</w:t>
      </w:r>
      <w:r w:rsidRPr="00535215">
        <w:rPr>
          <w:rFonts w:eastAsia="Times New Roman" w:cstheme="majorHAnsi"/>
          <w:vertAlign w:val="subscript"/>
        </w:rPr>
        <w:t>4</w:t>
      </w:r>
      <w:r w:rsidRPr="00535215">
        <w:rPr>
          <w:rFonts w:eastAsia="Times New Roman" w:cstheme="majorHAnsi"/>
        </w:rPr>
        <w:t xml:space="preserve"> emissions closely mirror CO</w:t>
      </w:r>
      <w:r w:rsidRPr="00535215">
        <w:rPr>
          <w:rFonts w:eastAsia="Times New Roman" w:cstheme="majorHAnsi"/>
          <w:vertAlign w:val="subscript"/>
        </w:rPr>
        <w:t>2</w:t>
      </w:r>
      <w:r w:rsidRPr="00535215">
        <w:rPr>
          <w:rFonts w:eastAsia="Times New Roman" w:cstheme="majorHAnsi"/>
        </w:rPr>
        <w:t>e emissions described above. However, N</w:t>
      </w:r>
      <w:r w:rsidRPr="00535215">
        <w:rPr>
          <w:rFonts w:eastAsia="Times New Roman" w:cstheme="majorHAnsi"/>
          <w:vertAlign w:val="subscript"/>
        </w:rPr>
        <w:t>2</w:t>
      </w:r>
      <w:r w:rsidRPr="00535215">
        <w:rPr>
          <w:rFonts w:eastAsia="Times New Roman" w:cstheme="majorHAnsi"/>
        </w:rPr>
        <w:t>O, behaves differently because N</w:t>
      </w:r>
      <w:r w:rsidRPr="00535215">
        <w:rPr>
          <w:rFonts w:eastAsia="Times New Roman" w:cstheme="majorHAnsi"/>
          <w:vertAlign w:val="subscript"/>
        </w:rPr>
        <w:t>2</w:t>
      </w:r>
      <w:r w:rsidRPr="00535215">
        <w:rPr>
          <w:rFonts w:eastAsia="Times New Roman" w:cstheme="majorHAnsi"/>
        </w:rPr>
        <w:t>O emissions from electricity are higher N</w:t>
      </w:r>
      <w:r w:rsidRPr="00535215">
        <w:rPr>
          <w:rFonts w:eastAsia="Times New Roman" w:cstheme="majorHAnsi"/>
          <w:vertAlign w:val="subscript"/>
        </w:rPr>
        <w:t>2</w:t>
      </w:r>
      <w:r w:rsidRPr="00535215">
        <w:rPr>
          <w:rFonts w:eastAsia="Times New Roman" w:cstheme="majorHAnsi"/>
        </w:rPr>
        <w:t>O increases 90% between 2018 and 2040 under the BAU scenario. N</w:t>
      </w:r>
      <w:r w:rsidRPr="00535215">
        <w:rPr>
          <w:rFonts w:eastAsia="Times New Roman" w:cstheme="majorHAnsi"/>
          <w:vertAlign w:val="subscript"/>
        </w:rPr>
        <w:t>2</w:t>
      </w:r>
      <w:r w:rsidRPr="00535215">
        <w:rPr>
          <w:rFonts w:eastAsia="Times New Roman" w:cstheme="majorHAnsi"/>
        </w:rPr>
        <w:t>O emissions are ~70% lower in the FT-LPG scenario, but only 50% lower in the FT-E scenario and 10% higher in the FT-EO scenario.</w:t>
      </w:r>
      <w:r w:rsidR="00103010" w:rsidRPr="00535215">
        <w:rPr>
          <w:rFonts w:eastAsia="Times New Roman" w:cstheme="majorHAnsi"/>
        </w:rPr>
        <w:t xml:space="preserve"> </w:t>
      </w:r>
    </w:p>
    <w:p w14:paraId="644CBF5D" w14:textId="081D5055" w:rsidR="00B76DE1" w:rsidRPr="00535215" w:rsidRDefault="000A24ED" w:rsidP="00B76DE1">
      <w:pPr>
        <w:spacing w:line="240" w:lineRule="auto"/>
        <w:textAlignment w:val="baseline"/>
        <w:rPr>
          <w:rFonts w:eastAsia="Times New Roman" w:cstheme="majorHAnsi"/>
        </w:rPr>
      </w:pPr>
      <w:r w:rsidRPr="00535215">
        <w:rPr>
          <w:rFonts w:eastAsia="Times New Roman" w:cstheme="majorHAnsi"/>
        </w:rPr>
        <w:t xml:space="preserve">SLCFs </w:t>
      </w:r>
      <w:r w:rsidR="00650CA1" w:rsidRPr="00535215">
        <w:rPr>
          <w:rFonts w:eastAsia="Times New Roman" w:cstheme="majorHAnsi"/>
        </w:rPr>
        <w:t>follow similar patterns</w:t>
      </w:r>
      <w:r w:rsidR="000E1C26" w:rsidRPr="00535215">
        <w:rPr>
          <w:rFonts w:eastAsia="Times New Roman" w:cstheme="majorHAnsi"/>
        </w:rPr>
        <w:t xml:space="preserve">: </w:t>
      </w:r>
      <w:r w:rsidR="002E3606" w:rsidRPr="00535215">
        <w:rPr>
          <w:rFonts w:eastAsia="Times New Roman" w:cstheme="majorHAnsi"/>
        </w:rPr>
        <w:t>as explained in the main text</w:t>
      </w:r>
      <w:r w:rsidR="005C4841" w:rsidRPr="00535215">
        <w:rPr>
          <w:rFonts w:eastAsia="Times New Roman" w:cstheme="majorHAnsi"/>
        </w:rPr>
        <w:t>,</w:t>
      </w:r>
      <w:r w:rsidR="002E3606" w:rsidRPr="00535215">
        <w:rPr>
          <w:rFonts w:eastAsia="Times New Roman" w:cstheme="majorHAnsi"/>
        </w:rPr>
        <w:t xml:space="preserve"> </w:t>
      </w:r>
      <w:r w:rsidRPr="00535215">
        <w:rPr>
          <w:rFonts w:eastAsia="Times New Roman" w:cstheme="majorHAnsi"/>
        </w:rPr>
        <w:t xml:space="preserve">BC emissions </w:t>
      </w:r>
      <w:r w:rsidR="003736C9" w:rsidRPr="00535215">
        <w:rPr>
          <w:rFonts w:eastAsia="Times New Roman" w:cstheme="majorHAnsi"/>
        </w:rPr>
        <w:t xml:space="preserve">decrease </w:t>
      </w:r>
      <w:r w:rsidR="007F157C" w:rsidRPr="00535215">
        <w:rPr>
          <w:rFonts w:eastAsia="Times New Roman" w:cstheme="majorHAnsi"/>
        </w:rPr>
        <w:t xml:space="preserve">by </w:t>
      </w:r>
      <w:r w:rsidR="007D4DA4" w:rsidRPr="00535215">
        <w:rPr>
          <w:rFonts w:eastAsia="Times New Roman" w:cstheme="majorHAnsi"/>
        </w:rPr>
        <w:t xml:space="preserve">~17% between 2018 and </w:t>
      </w:r>
      <w:r w:rsidR="003736C9" w:rsidRPr="00535215">
        <w:rPr>
          <w:rFonts w:eastAsia="Times New Roman" w:cstheme="majorHAnsi"/>
        </w:rPr>
        <w:t>2040 in the BAU scenario</w:t>
      </w:r>
      <w:r w:rsidR="007D4DA4" w:rsidRPr="00535215">
        <w:rPr>
          <w:rFonts w:eastAsia="Times New Roman" w:cstheme="majorHAnsi"/>
        </w:rPr>
        <w:t xml:space="preserve"> and d</w:t>
      </w:r>
      <w:r w:rsidRPr="00535215">
        <w:rPr>
          <w:rFonts w:eastAsia="Times New Roman" w:cstheme="majorHAnsi"/>
        </w:rPr>
        <w:t xml:space="preserve">ecline by ~12% under the IT scenario and are nearly eliminated under full transitions to LPG and/or electricity. </w:t>
      </w:r>
      <w:r w:rsidR="008024B2" w:rsidRPr="00535215">
        <w:rPr>
          <w:rFonts w:eastAsia="Times New Roman" w:cstheme="majorHAnsi"/>
        </w:rPr>
        <w:t xml:space="preserve">OC and NMVOC emissions follow similar patterns. </w:t>
      </w:r>
      <w:r w:rsidR="00F63C77" w:rsidRPr="00535215">
        <w:rPr>
          <w:rFonts w:eastAsia="Times New Roman" w:cstheme="majorHAnsi"/>
        </w:rPr>
        <w:t>Both decrease slightly between 2018 and 2040 under BAU. In the IT scenario, OC</w:t>
      </w:r>
      <w:r w:rsidR="00F85D22" w:rsidRPr="00535215">
        <w:rPr>
          <w:rFonts w:eastAsia="Times New Roman" w:cstheme="majorHAnsi"/>
        </w:rPr>
        <w:t xml:space="preserve"> emissions</w:t>
      </w:r>
      <w:r w:rsidR="00F63C77" w:rsidRPr="00535215">
        <w:rPr>
          <w:rFonts w:eastAsia="Times New Roman" w:cstheme="majorHAnsi"/>
        </w:rPr>
        <w:t xml:space="preserve"> increase by roughly 12% relative to BAU, and are nearly eliminated in full transitions. </w:t>
      </w:r>
      <w:r w:rsidR="00AC23D2" w:rsidRPr="00535215">
        <w:rPr>
          <w:rFonts w:eastAsia="Times New Roman" w:cstheme="majorHAnsi"/>
        </w:rPr>
        <w:t xml:space="preserve">NMVOCs </w:t>
      </w:r>
      <w:r w:rsidR="00A93C22" w:rsidRPr="00535215">
        <w:rPr>
          <w:rFonts w:eastAsia="Times New Roman" w:cstheme="majorHAnsi"/>
        </w:rPr>
        <w:t xml:space="preserve">decrease ~6% under IT and </w:t>
      </w:r>
      <w:r w:rsidR="001B53D7" w:rsidRPr="00535215">
        <w:rPr>
          <w:rFonts w:eastAsia="Times New Roman" w:cstheme="majorHAnsi"/>
        </w:rPr>
        <w:t xml:space="preserve">are also nearly eliminated under the full transitions. </w:t>
      </w:r>
      <w:r w:rsidR="00F63C77" w:rsidRPr="00535215">
        <w:rPr>
          <w:rFonts w:eastAsia="Times New Roman" w:cstheme="majorHAnsi"/>
        </w:rPr>
        <w:t>Other SLC</w:t>
      </w:r>
      <w:r w:rsidR="001B53D7" w:rsidRPr="00535215">
        <w:rPr>
          <w:rFonts w:eastAsia="Times New Roman" w:cstheme="majorHAnsi"/>
        </w:rPr>
        <w:t>F</w:t>
      </w:r>
      <w:r w:rsidR="00F63C77" w:rsidRPr="00535215">
        <w:rPr>
          <w:rFonts w:eastAsia="Times New Roman" w:cstheme="majorHAnsi"/>
        </w:rPr>
        <w:t>s, SO</w:t>
      </w:r>
      <w:r w:rsidR="00F63C77" w:rsidRPr="00535215">
        <w:rPr>
          <w:rFonts w:eastAsia="Times New Roman" w:cstheme="majorHAnsi"/>
          <w:vertAlign w:val="subscript"/>
        </w:rPr>
        <w:t>x</w:t>
      </w:r>
      <w:r w:rsidR="00F63C77" w:rsidRPr="00535215">
        <w:rPr>
          <w:rFonts w:eastAsia="Times New Roman" w:cstheme="majorHAnsi"/>
        </w:rPr>
        <w:t>, NO</w:t>
      </w:r>
      <w:r w:rsidR="00F63C77" w:rsidRPr="00535215">
        <w:rPr>
          <w:rFonts w:eastAsia="Times New Roman" w:cstheme="majorHAnsi"/>
          <w:vertAlign w:val="subscript"/>
        </w:rPr>
        <w:t>x</w:t>
      </w:r>
      <w:r w:rsidR="00F63C77" w:rsidRPr="00535215">
        <w:rPr>
          <w:rFonts w:eastAsia="Times New Roman" w:cstheme="majorHAnsi"/>
        </w:rPr>
        <w:t>, and CO, were discussed in the section on health</w:t>
      </w:r>
      <w:r w:rsidR="00F85D22" w:rsidRPr="00535215">
        <w:rPr>
          <w:rFonts w:eastAsia="Times New Roman" w:cstheme="majorHAnsi"/>
        </w:rPr>
        <w:t xml:space="preserve"> damaging pollutants</w:t>
      </w:r>
      <w:r w:rsidR="00F63C77" w:rsidRPr="00535215">
        <w:rPr>
          <w:rFonts w:eastAsia="Times New Roman" w:cstheme="majorHAnsi"/>
        </w:rPr>
        <w:t>. </w:t>
      </w:r>
    </w:p>
    <w:p w14:paraId="320DE259" w14:textId="77777777" w:rsidR="00BD27D3" w:rsidRPr="00535215" w:rsidRDefault="00BD27D3" w:rsidP="00B76DE1">
      <w:pPr>
        <w:spacing w:line="240" w:lineRule="auto"/>
        <w:textAlignment w:val="baseline"/>
        <w:rPr>
          <w:rFonts w:eastAsia="Times New Roman" w:cstheme="majorHAnsi"/>
        </w:rPr>
      </w:pPr>
    </w:p>
    <w:p w14:paraId="0D9C4496" w14:textId="23DDC8D9" w:rsidR="009D7258" w:rsidRPr="00535215" w:rsidRDefault="009D7258" w:rsidP="00B951F0">
      <w:pPr>
        <w:pStyle w:val="Heading3"/>
        <w:rPr>
          <w:rFonts w:asciiTheme="majorHAnsi" w:hAnsiTheme="majorHAnsi" w:cstheme="majorHAnsi"/>
        </w:rPr>
      </w:pPr>
      <w:r w:rsidRPr="00535215">
        <w:rPr>
          <w:rFonts w:asciiTheme="majorHAnsi" w:hAnsiTheme="majorHAnsi" w:cstheme="majorHAnsi"/>
        </w:rPr>
        <w:lastRenderedPageBreak/>
        <w:t xml:space="preserve"> Changes in Emissions</w:t>
      </w:r>
    </w:p>
    <w:p w14:paraId="5271CDAB" w14:textId="37F5FC36" w:rsidR="0096357B" w:rsidRPr="00535215" w:rsidRDefault="0096357B" w:rsidP="0096357B">
      <w:pPr>
        <w:pStyle w:val="Caption"/>
        <w:rPr>
          <w:rFonts w:asciiTheme="majorHAnsi" w:hAnsiTheme="majorHAnsi" w:cstheme="majorHAnsi"/>
        </w:rPr>
      </w:pPr>
      <w:bookmarkStart w:id="48" w:name="_Ref11260360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10</w:t>
      </w:r>
      <w:r w:rsidRPr="00535215">
        <w:rPr>
          <w:rFonts w:asciiTheme="majorHAnsi" w:hAnsiTheme="majorHAnsi" w:cstheme="majorHAnsi"/>
        </w:rPr>
        <w:fldChar w:fldCharType="end"/>
      </w:r>
      <w:bookmarkEnd w:id="48"/>
      <w:r w:rsidR="00FE155F" w:rsidRPr="00535215">
        <w:rPr>
          <w:rFonts w:asciiTheme="majorHAnsi" w:hAnsiTheme="majorHAnsi" w:cstheme="majorHAnsi"/>
        </w:rPr>
        <w:t>: Pollutant-specific e</w:t>
      </w:r>
      <w:r w:rsidRPr="00535215">
        <w:rPr>
          <w:rFonts w:asciiTheme="majorHAnsi" w:hAnsiTheme="majorHAnsi" w:cstheme="majorHAnsi"/>
        </w:rPr>
        <w:t xml:space="preserve">missions </w:t>
      </w:r>
      <w:r w:rsidR="007E3BBB" w:rsidRPr="00535215">
        <w:rPr>
          <w:rFonts w:asciiTheme="majorHAnsi" w:hAnsiTheme="majorHAnsi" w:cstheme="majorHAnsi"/>
        </w:rPr>
        <w:t xml:space="preserve">in 2018 (all scenarios) and </w:t>
      </w:r>
      <w:r w:rsidR="00FE155F" w:rsidRPr="00535215">
        <w:rPr>
          <w:rFonts w:asciiTheme="majorHAnsi" w:hAnsiTheme="majorHAnsi" w:cstheme="majorHAnsi"/>
        </w:rPr>
        <w:t xml:space="preserve">2040 in each </w:t>
      </w:r>
      <w:r w:rsidRPr="00535215">
        <w:rPr>
          <w:rFonts w:asciiTheme="majorHAnsi" w:hAnsiTheme="majorHAnsi" w:cstheme="majorHAnsi"/>
        </w:rPr>
        <w:t xml:space="preserve">Scenario </w:t>
      </w:r>
    </w:p>
    <w:tbl>
      <w:tblPr>
        <w:tblW w:w="7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053"/>
        <w:gridCol w:w="1053"/>
        <w:gridCol w:w="1053"/>
        <w:gridCol w:w="1053"/>
        <w:gridCol w:w="1095"/>
        <w:gridCol w:w="1095"/>
      </w:tblGrid>
      <w:tr w:rsidR="00802554" w:rsidRPr="00535215" w14:paraId="0129F918" w14:textId="77777777" w:rsidTr="00D73050">
        <w:trPr>
          <w:trHeight w:val="580"/>
        </w:trPr>
        <w:tc>
          <w:tcPr>
            <w:tcW w:w="934" w:type="dxa"/>
            <w:shd w:val="clear" w:color="auto" w:fill="auto"/>
            <w:vAlign w:val="center"/>
          </w:tcPr>
          <w:p w14:paraId="285DB3D3" w14:textId="77777777" w:rsidR="00802554" w:rsidRPr="00535215" w:rsidRDefault="00802554" w:rsidP="00A64CDD">
            <w:pPr>
              <w:spacing w:line="240" w:lineRule="auto"/>
              <w:jc w:val="center"/>
              <w:rPr>
                <w:rFonts w:eastAsia="Times New Roman" w:cstheme="majorHAnsi"/>
                <w:b/>
                <w:bCs/>
                <w:color w:val="000000"/>
                <w:sz w:val="20"/>
                <w:szCs w:val="20"/>
              </w:rPr>
            </w:pPr>
          </w:p>
        </w:tc>
        <w:tc>
          <w:tcPr>
            <w:tcW w:w="1053" w:type="dxa"/>
            <w:vAlign w:val="center"/>
          </w:tcPr>
          <w:p w14:paraId="2DC866EB" w14:textId="4CB19E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2018</w:t>
            </w:r>
          </w:p>
        </w:tc>
        <w:tc>
          <w:tcPr>
            <w:tcW w:w="5349" w:type="dxa"/>
            <w:gridSpan w:val="5"/>
            <w:shd w:val="clear" w:color="auto" w:fill="auto"/>
            <w:vAlign w:val="center"/>
          </w:tcPr>
          <w:p w14:paraId="4E7F353B" w14:textId="59BB81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2040</w:t>
            </w:r>
          </w:p>
        </w:tc>
      </w:tr>
      <w:tr w:rsidR="000E55FC" w:rsidRPr="00535215" w14:paraId="42EADE3B" w14:textId="77777777" w:rsidTr="000E55FC">
        <w:trPr>
          <w:trHeight w:val="580"/>
        </w:trPr>
        <w:tc>
          <w:tcPr>
            <w:tcW w:w="934" w:type="dxa"/>
            <w:shd w:val="clear" w:color="auto" w:fill="auto"/>
            <w:vAlign w:val="center"/>
            <w:hideMark/>
          </w:tcPr>
          <w:p w14:paraId="703AF28D" w14:textId="77777777"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w:t>
            </w:r>
          </w:p>
        </w:tc>
        <w:tc>
          <w:tcPr>
            <w:tcW w:w="1053" w:type="dxa"/>
            <w:vAlign w:val="center"/>
          </w:tcPr>
          <w:p w14:paraId="38CF777A" w14:textId="451834E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 (all)</w:t>
            </w:r>
          </w:p>
        </w:tc>
        <w:tc>
          <w:tcPr>
            <w:tcW w:w="1053" w:type="dxa"/>
            <w:shd w:val="clear" w:color="auto" w:fill="auto"/>
            <w:vAlign w:val="center"/>
            <w:hideMark/>
          </w:tcPr>
          <w:p w14:paraId="2077FE8A" w14:textId="09692E6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BAU </w:t>
            </w:r>
          </w:p>
        </w:tc>
        <w:tc>
          <w:tcPr>
            <w:tcW w:w="1053" w:type="dxa"/>
            <w:vAlign w:val="center"/>
          </w:tcPr>
          <w:p w14:paraId="71F52627" w14:textId="16B33DD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IT</w:t>
            </w:r>
          </w:p>
        </w:tc>
        <w:tc>
          <w:tcPr>
            <w:tcW w:w="1053" w:type="dxa"/>
            <w:shd w:val="clear" w:color="auto" w:fill="auto"/>
            <w:vAlign w:val="center"/>
            <w:hideMark/>
          </w:tcPr>
          <w:p w14:paraId="048BB923" w14:textId="16FA055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FT-LPG</w:t>
            </w:r>
          </w:p>
        </w:tc>
        <w:tc>
          <w:tcPr>
            <w:tcW w:w="1095" w:type="dxa"/>
            <w:shd w:val="clear" w:color="auto" w:fill="auto"/>
            <w:vAlign w:val="center"/>
          </w:tcPr>
          <w:p w14:paraId="7F4A23BE" w14:textId="7486C09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FT-LE</w:t>
            </w:r>
          </w:p>
        </w:tc>
        <w:tc>
          <w:tcPr>
            <w:tcW w:w="1095" w:type="dxa"/>
            <w:shd w:val="clear" w:color="auto" w:fill="auto"/>
            <w:vAlign w:val="center"/>
            <w:hideMark/>
          </w:tcPr>
          <w:p w14:paraId="5A4A1A6C" w14:textId="0AD4B3EB"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FT-Elec</w:t>
            </w:r>
          </w:p>
        </w:tc>
      </w:tr>
      <w:tr w:rsidR="000E55FC" w:rsidRPr="00535215" w14:paraId="42751C2E" w14:textId="77777777" w:rsidTr="000E55FC">
        <w:trPr>
          <w:trHeight w:val="290"/>
        </w:trPr>
        <w:tc>
          <w:tcPr>
            <w:tcW w:w="934" w:type="dxa"/>
            <w:shd w:val="clear" w:color="auto" w:fill="auto"/>
            <w:vAlign w:val="center"/>
            <w:hideMark/>
          </w:tcPr>
          <w:p w14:paraId="7F3C4A68"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p>
        </w:tc>
        <w:tc>
          <w:tcPr>
            <w:tcW w:w="1053" w:type="dxa"/>
            <w:vAlign w:val="center"/>
          </w:tcPr>
          <w:p w14:paraId="6F50829D" w14:textId="6B2356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836.4297</w:t>
            </w:r>
          </w:p>
        </w:tc>
        <w:tc>
          <w:tcPr>
            <w:tcW w:w="1053" w:type="dxa"/>
            <w:shd w:val="clear" w:color="auto" w:fill="auto"/>
            <w:vAlign w:val="center"/>
            <w:hideMark/>
          </w:tcPr>
          <w:p w14:paraId="46FF66AD" w14:textId="2E257D9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948.0805</w:t>
            </w:r>
          </w:p>
        </w:tc>
        <w:tc>
          <w:tcPr>
            <w:tcW w:w="1053" w:type="dxa"/>
            <w:vAlign w:val="center"/>
          </w:tcPr>
          <w:p w14:paraId="249FC195" w14:textId="485DB76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940.3771</w:t>
            </w:r>
          </w:p>
        </w:tc>
        <w:tc>
          <w:tcPr>
            <w:tcW w:w="1053" w:type="dxa"/>
            <w:shd w:val="clear" w:color="auto" w:fill="auto"/>
            <w:vAlign w:val="center"/>
            <w:hideMark/>
          </w:tcPr>
          <w:p w14:paraId="1F7940FE" w14:textId="496E397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825.8725</w:t>
            </w:r>
          </w:p>
        </w:tc>
        <w:tc>
          <w:tcPr>
            <w:tcW w:w="1095" w:type="dxa"/>
            <w:shd w:val="clear" w:color="auto" w:fill="auto"/>
            <w:vAlign w:val="center"/>
          </w:tcPr>
          <w:p w14:paraId="09BF14B0" w14:textId="5EA71B3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722.2453</w:t>
            </w:r>
          </w:p>
        </w:tc>
        <w:tc>
          <w:tcPr>
            <w:tcW w:w="1095" w:type="dxa"/>
            <w:shd w:val="clear" w:color="auto" w:fill="auto"/>
            <w:vAlign w:val="center"/>
            <w:hideMark/>
          </w:tcPr>
          <w:p w14:paraId="02895133" w14:textId="3209FC1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645.9218</w:t>
            </w:r>
          </w:p>
        </w:tc>
      </w:tr>
      <w:tr w:rsidR="000E55FC" w:rsidRPr="00535215" w14:paraId="40084732" w14:textId="77777777" w:rsidTr="000E55FC">
        <w:trPr>
          <w:trHeight w:val="290"/>
        </w:trPr>
        <w:tc>
          <w:tcPr>
            <w:tcW w:w="934" w:type="dxa"/>
            <w:shd w:val="clear" w:color="auto" w:fill="auto"/>
            <w:vAlign w:val="center"/>
            <w:hideMark/>
          </w:tcPr>
          <w:p w14:paraId="21C6D6D9"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053" w:type="dxa"/>
            <w:vAlign w:val="center"/>
          </w:tcPr>
          <w:p w14:paraId="7D4B786A" w14:textId="45A963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15.31756</w:t>
            </w:r>
          </w:p>
        </w:tc>
        <w:tc>
          <w:tcPr>
            <w:tcW w:w="1053" w:type="dxa"/>
            <w:shd w:val="clear" w:color="auto" w:fill="auto"/>
            <w:vAlign w:val="center"/>
            <w:hideMark/>
          </w:tcPr>
          <w:p w14:paraId="642CF6E8" w14:textId="439D1C1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24.16058</w:t>
            </w:r>
          </w:p>
        </w:tc>
        <w:tc>
          <w:tcPr>
            <w:tcW w:w="1053" w:type="dxa"/>
            <w:vAlign w:val="center"/>
          </w:tcPr>
          <w:p w14:paraId="33122BE7" w14:textId="4E51889D"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22.61973</w:t>
            </w:r>
          </w:p>
        </w:tc>
        <w:tc>
          <w:tcPr>
            <w:tcW w:w="1053" w:type="dxa"/>
            <w:shd w:val="clear" w:color="auto" w:fill="auto"/>
            <w:vAlign w:val="center"/>
            <w:hideMark/>
          </w:tcPr>
          <w:p w14:paraId="711E9306" w14:textId="7A553D0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0.006155</w:t>
            </w:r>
          </w:p>
        </w:tc>
        <w:tc>
          <w:tcPr>
            <w:tcW w:w="1095" w:type="dxa"/>
            <w:shd w:val="clear" w:color="auto" w:fill="auto"/>
            <w:vAlign w:val="center"/>
          </w:tcPr>
          <w:p w14:paraId="3CFB44C4" w14:textId="4BCC43A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0.022334</w:t>
            </w:r>
          </w:p>
        </w:tc>
        <w:tc>
          <w:tcPr>
            <w:tcW w:w="1095" w:type="dxa"/>
            <w:shd w:val="clear" w:color="auto" w:fill="auto"/>
            <w:vAlign w:val="center"/>
            <w:hideMark/>
          </w:tcPr>
          <w:p w14:paraId="0E89E926" w14:textId="78641D8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0.065279</w:t>
            </w:r>
          </w:p>
        </w:tc>
      </w:tr>
      <w:tr w:rsidR="000E55FC" w:rsidRPr="00535215" w14:paraId="6450E107" w14:textId="77777777" w:rsidTr="000E55FC">
        <w:trPr>
          <w:trHeight w:val="290"/>
        </w:trPr>
        <w:tc>
          <w:tcPr>
            <w:tcW w:w="934" w:type="dxa"/>
            <w:shd w:val="clear" w:color="auto" w:fill="auto"/>
            <w:vAlign w:val="center"/>
            <w:hideMark/>
          </w:tcPr>
          <w:p w14:paraId="18A02A4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053" w:type="dxa"/>
            <w:vAlign w:val="center"/>
          </w:tcPr>
          <w:p w14:paraId="19B67D85" w14:textId="0E5DEE6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70.64852</w:t>
            </w:r>
          </w:p>
        </w:tc>
        <w:tc>
          <w:tcPr>
            <w:tcW w:w="1053" w:type="dxa"/>
            <w:shd w:val="clear" w:color="auto" w:fill="auto"/>
            <w:vAlign w:val="center"/>
            <w:hideMark/>
          </w:tcPr>
          <w:p w14:paraId="5382827D" w14:textId="31AB75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66.98022</w:t>
            </w:r>
          </w:p>
        </w:tc>
        <w:tc>
          <w:tcPr>
            <w:tcW w:w="1053" w:type="dxa"/>
            <w:vAlign w:val="center"/>
          </w:tcPr>
          <w:p w14:paraId="332677A3" w14:textId="28F2D09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60.1796</w:t>
            </w:r>
          </w:p>
        </w:tc>
        <w:tc>
          <w:tcPr>
            <w:tcW w:w="1053" w:type="dxa"/>
            <w:shd w:val="clear" w:color="auto" w:fill="auto"/>
            <w:vAlign w:val="center"/>
            <w:hideMark/>
          </w:tcPr>
          <w:p w14:paraId="1264164B" w14:textId="50965AC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2.610679</w:t>
            </w:r>
          </w:p>
        </w:tc>
        <w:tc>
          <w:tcPr>
            <w:tcW w:w="1095" w:type="dxa"/>
            <w:shd w:val="clear" w:color="auto" w:fill="auto"/>
            <w:vAlign w:val="center"/>
          </w:tcPr>
          <w:p w14:paraId="24B7E44F" w14:textId="764C57B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1.784506</w:t>
            </w:r>
          </w:p>
        </w:tc>
        <w:tc>
          <w:tcPr>
            <w:tcW w:w="1095" w:type="dxa"/>
            <w:shd w:val="clear" w:color="auto" w:fill="auto"/>
            <w:vAlign w:val="center"/>
            <w:hideMark/>
          </w:tcPr>
          <w:p w14:paraId="3DBE72DB" w14:textId="02F257B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0.215057</w:t>
            </w:r>
          </w:p>
        </w:tc>
      </w:tr>
      <w:tr w:rsidR="000E55FC" w:rsidRPr="00535215" w14:paraId="3C3097FD" w14:textId="77777777" w:rsidTr="000E55FC">
        <w:trPr>
          <w:trHeight w:val="290"/>
        </w:trPr>
        <w:tc>
          <w:tcPr>
            <w:tcW w:w="934" w:type="dxa"/>
            <w:shd w:val="clear" w:color="auto" w:fill="auto"/>
            <w:vAlign w:val="center"/>
            <w:hideMark/>
          </w:tcPr>
          <w:p w14:paraId="0DD5B272"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NO</w:t>
            </w:r>
            <w:r w:rsidRPr="00535215">
              <w:rPr>
                <w:rFonts w:eastAsia="Times New Roman" w:cstheme="majorHAnsi"/>
                <w:b/>
                <w:bCs/>
                <w:color w:val="000000"/>
                <w:sz w:val="20"/>
                <w:szCs w:val="20"/>
                <w:vertAlign w:val="subscript"/>
              </w:rPr>
              <w:t>x</w:t>
            </w:r>
          </w:p>
        </w:tc>
        <w:tc>
          <w:tcPr>
            <w:tcW w:w="1053" w:type="dxa"/>
            <w:vAlign w:val="center"/>
          </w:tcPr>
          <w:p w14:paraId="0378FD6C" w14:textId="44906DE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0.600458</w:t>
            </w:r>
          </w:p>
        </w:tc>
        <w:tc>
          <w:tcPr>
            <w:tcW w:w="1053" w:type="dxa"/>
            <w:shd w:val="clear" w:color="auto" w:fill="auto"/>
            <w:vAlign w:val="center"/>
            <w:hideMark/>
          </w:tcPr>
          <w:p w14:paraId="5A2B7E47" w14:textId="2FCDC12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0.716758</w:t>
            </w:r>
          </w:p>
        </w:tc>
        <w:tc>
          <w:tcPr>
            <w:tcW w:w="1053" w:type="dxa"/>
            <w:vAlign w:val="center"/>
          </w:tcPr>
          <w:p w14:paraId="366E8BC6" w14:textId="06391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0.730784</w:t>
            </w:r>
          </w:p>
        </w:tc>
        <w:tc>
          <w:tcPr>
            <w:tcW w:w="1053" w:type="dxa"/>
            <w:shd w:val="clear" w:color="auto" w:fill="auto"/>
            <w:vAlign w:val="center"/>
            <w:hideMark/>
          </w:tcPr>
          <w:p w14:paraId="5BAEF545" w14:textId="1C6DAC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0.825862</w:t>
            </w:r>
          </w:p>
        </w:tc>
        <w:tc>
          <w:tcPr>
            <w:tcW w:w="1095" w:type="dxa"/>
            <w:shd w:val="clear" w:color="auto" w:fill="auto"/>
            <w:vAlign w:val="center"/>
          </w:tcPr>
          <w:p w14:paraId="620438DF" w14:textId="69CE504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0.690274</w:t>
            </w:r>
          </w:p>
        </w:tc>
        <w:tc>
          <w:tcPr>
            <w:tcW w:w="1095" w:type="dxa"/>
            <w:shd w:val="clear" w:color="auto" w:fill="auto"/>
            <w:vAlign w:val="center"/>
            <w:hideMark/>
          </w:tcPr>
          <w:p w14:paraId="5706B6ED" w14:textId="71DF9FB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0.497227</w:t>
            </w:r>
          </w:p>
        </w:tc>
      </w:tr>
      <w:tr w:rsidR="000E55FC" w:rsidRPr="00535215" w14:paraId="16798C64" w14:textId="77777777" w:rsidTr="000E55FC">
        <w:trPr>
          <w:trHeight w:val="290"/>
        </w:trPr>
        <w:tc>
          <w:tcPr>
            <w:tcW w:w="934" w:type="dxa"/>
            <w:shd w:val="clear" w:color="auto" w:fill="auto"/>
            <w:vAlign w:val="center"/>
            <w:hideMark/>
          </w:tcPr>
          <w:p w14:paraId="2F43A26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10</w:t>
            </w:r>
          </w:p>
        </w:tc>
        <w:tc>
          <w:tcPr>
            <w:tcW w:w="1053" w:type="dxa"/>
            <w:vAlign w:val="center"/>
          </w:tcPr>
          <w:p w14:paraId="3A718A99" w14:textId="73D58B3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28.58372</w:t>
            </w:r>
          </w:p>
        </w:tc>
        <w:tc>
          <w:tcPr>
            <w:tcW w:w="1053" w:type="dxa"/>
            <w:shd w:val="clear" w:color="auto" w:fill="auto"/>
            <w:vAlign w:val="center"/>
            <w:hideMark/>
          </w:tcPr>
          <w:p w14:paraId="50BAD716" w14:textId="370449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21.72236</w:t>
            </w:r>
          </w:p>
        </w:tc>
        <w:tc>
          <w:tcPr>
            <w:tcW w:w="1053" w:type="dxa"/>
            <w:vAlign w:val="center"/>
          </w:tcPr>
          <w:p w14:paraId="03221E41" w14:textId="58363F7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18.81904</w:t>
            </w:r>
          </w:p>
        </w:tc>
        <w:tc>
          <w:tcPr>
            <w:tcW w:w="1053" w:type="dxa"/>
            <w:shd w:val="clear" w:color="auto" w:fill="auto"/>
            <w:vAlign w:val="center"/>
            <w:hideMark/>
          </w:tcPr>
          <w:p w14:paraId="1060AF4A" w14:textId="2C1A2C4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0.007672</w:t>
            </w:r>
          </w:p>
        </w:tc>
        <w:tc>
          <w:tcPr>
            <w:tcW w:w="1095" w:type="dxa"/>
            <w:shd w:val="clear" w:color="auto" w:fill="auto"/>
            <w:vAlign w:val="center"/>
          </w:tcPr>
          <w:p w14:paraId="68316287" w14:textId="2AEAF8E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0.023125</w:t>
            </w:r>
          </w:p>
        </w:tc>
        <w:tc>
          <w:tcPr>
            <w:tcW w:w="1095" w:type="dxa"/>
            <w:shd w:val="clear" w:color="auto" w:fill="auto"/>
            <w:vAlign w:val="center"/>
            <w:hideMark/>
          </w:tcPr>
          <w:p w14:paraId="499DBB2C" w14:textId="441BC2E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0.06925</w:t>
            </w:r>
          </w:p>
        </w:tc>
      </w:tr>
      <w:tr w:rsidR="000E55FC" w:rsidRPr="00535215" w14:paraId="3FB1E0BE" w14:textId="77777777" w:rsidTr="000E55FC">
        <w:trPr>
          <w:trHeight w:val="290"/>
        </w:trPr>
        <w:tc>
          <w:tcPr>
            <w:tcW w:w="934" w:type="dxa"/>
            <w:shd w:val="clear" w:color="auto" w:fill="auto"/>
            <w:vAlign w:val="center"/>
            <w:hideMark/>
          </w:tcPr>
          <w:p w14:paraId="500B9744"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2.5</w:t>
            </w:r>
          </w:p>
        </w:tc>
        <w:tc>
          <w:tcPr>
            <w:tcW w:w="1053" w:type="dxa"/>
            <w:vAlign w:val="center"/>
          </w:tcPr>
          <w:p w14:paraId="01568CB9" w14:textId="6249A0D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7.560072</w:t>
            </w:r>
          </w:p>
        </w:tc>
        <w:tc>
          <w:tcPr>
            <w:tcW w:w="1053" w:type="dxa"/>
            <w:shd w:val="clear" w:color="auto" w:fill="auto"/>
            <w:vAlign w:val="center"/>
            <w:hideMark/>
          </w:tcPr>
          <w:p w14:paraId="67B6FBB8" w14:textId="51C8043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6.454984</w:t>
            </w:r>
          </w:p>
        </w:tc>
        <w:tc>
          <w:tcPr>
            <w:tcW w:w="1053" w:type="dxa"/>
            <w:vAlign w:val="center"/>
          </w:tcPr>
          <w:p w14:paraId="41A38FF0" w14:textId="342E6CD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5.702069</w:t>
            </w:r>
          </w:p>
        </w:tc>
        <w:tc>
          <w:tcPr>
            <w:tcW w:w="1053" w:type="dxa"/>
            <w:shd w:val="clear" w:color="auto" w:fill="auto"/>
            <w:vAlign w:val="center"/>
            <w:hideMark/>
          </w:tcPr>
          <w:p w14:paraId="4705D5A6" w14:textId="334D903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0.064781</w:t>
            </w:r>
          </w:p>
        </w:tc>
        <w:tc>
          <w:tcPr>
            <w:tcW w:w="1095" w:type="dxa"/>
            <w:shd w:val="clear" w:color="auto" w:fill="auto"/>
            <w:vAlign w:val="center"/>
          </w:tcPr>
          <w:p w14:paraId="45E20B69" w14:textId="135C985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0.0542</w:t>
            </w:r>
          </w:p>
        </w:tc>
        <w:tc>
          <w:tcPr>
            <w:tcW w:w="1095" w:type="dxa"/>
            <w:shd w:val="clear" w:color="auto" w:fill="auto"/>
            <w:vAlign w:val="center"/>
            <w:hideMark/>
          </w:tcPr>
          <w:p w14:paraId="0BDC8746" w14:textId="55BCF54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0.040127</w:t>
            </w:r>
          </w:p>
        </w:tc>
      </w:tr>
      <w:tr w:rsidR="000E55FC" w:rsidRPr="00535215" w14:paraId="2F72FA13" w14:textId="77777777" w:rsidTr="000E55FC">
        <w:trPr>
          <w:trHeight w:val="290"/>
        </w:trPr>
        <w:tc>
          <w:tcPr>
            <w:tcW w:w="934" w:type="dxa"/>
            <w:shd w:val="clear" w:color="auto" w:fill="auto"/>
            <w:vAlign w:val="center"/>
            <w:hideMark/>
          </w:tcPr>
          <w:p w14:paraId="2607AF6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w:t>
            </w:r>
            <w:r w:rsidRPr="00535215">
              <w:rPr>
                <w:rFonts w:eastAsia="Times New Roman" w:cstheme="majorHAnsi"/>
                <w:b/>
                <w:bCs/>
                <w:color w:val="000000"/>
                <w:sz w:val="20"/>
                <w:szCs w:val="20"/>
                <w:vertAlign w:val="subscript"/>
              </w:rPr>
              <w:t>x</w:t>
            </w:r>
          </w:p>
        </w:tc>
        <w:tc>
          <w:tcPr>
            <w:tcW w:w="1053" w:type="dxa"/>
            <w:vAlign w:val="center"/>
          </w:tcPr>
          <w:p w14:paraId="6EC59786" w14:textId="3DABD08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0.559818</w:t>
            </w:r>
          </w:p>
        </w:tc>
        <w:tc>
          <w:tcPr>
            <w:tcW w:w="1053" w:type="dxa"/>
            <w:shd w:val="clear" w:color="auto" w:fill="auto"/>
            <w:vAlign w:val="center"/>
            <w:hideMark/>
          </w:tcPr>
          <w:p w14:paraId="0FE15FE9" w14:textId="37C3D4C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0.441057</w:t>
            </w:r>
          </w:p>
        </w:tc>
        <w:tc>
          <w:tcPr>
            <w:tcW w:w="1053" w:type="dxa"/>
            <w:vAlign w:val="center"/>
          </w:tcPr>
          <w:p w14:paraId="73ED5169" w14:textId="741314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0.427742</w:t>
            </w:r>
          </w:p>
        </w:tc>
        <w:tc>
          <w:tcPr>
            <w:tcW w:w="1053" w:type="dxa"/>
            <w:shd w:val="clear" w:color="auto" w:fill="auto"/>
            <w:vAlign w:val="center"/>
            <w:hideMark/>
          </w:tcPr>
          <w:p w14:paraId="4880F897" w14:textId="53A1740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0.338491</w:t>
            </w:r>
          </w:p>
        </w:tc>
        <w:tc>
          <w:tcPr>
            <w:tcW w:w="1095" w:type="dxa"/>
            <w:shd w:val="clear" w:color="auto" w:fill="auto"/>
            <w:vAlign w:val="center"/>
          </w:tcPr>
          <w:p w14:paraId="16CD8D27" w14:textId="624CAE7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0.37649</w:t>
            </w:r>
          </w:p>
        </w:tc>
        <w:tc>
          <w:tcPr>
            <w:tcW w:w="1095" w:type="dxa"/>
            <w:shd w:val="clear" w:color="auto" w:fill="auto"/>
            <w:vAlign w:val="center"/>
            <w:hideMark/>
          </w:tcPr>
          <w:p w14:paraId="66ACD1E7" w14:textId="0D9E115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0.561177</w:t>
            </w:r>
          </w:p>
        </w:tc>
      </w:tr>
      <w:tr w:rsidR="000E55FC" w:rsidRPr="00535215" w14:paraId="4E41F2F8" w14:textId="77777777" w:rsidTr="000E55FC">
        <w:trPr>
          <w:trHeight w:val="290"/>
        </w:trPr>
        <w:tc>
          <w:tcPr>
            <w:tcW w:w="934" w:type="dxa"/>
            <w:shd w:val="clear" w:color="auto" w:fill="auto"/>
            <w:vAlign w:val="center"/>
            <w:hideMark/>
          </w:tcPr>
          <w:p w14:paraId="68F06EB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053" w:type="dxa"/>
            <w:vAlign w:val="center"/>
          </w:tcPr>
          <w:p w14:paraId="3DFF9575" w14:textId="036C0AB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1.191671</w:t>
            </w:r>
          </w:p>
        </w:tc>
        <w:tc>
          <w:tcPr>
            <w:tcW w:w="1053" w:type="dxa"/>
            <w:shd w:val="clear" w:color="auto" w:fill="auto"/>
            <w:vAlign w:val="center"/>
            <w:hideMark/>
          </w:tcPr>
          <w:p w14:paraId="6AD424B7" w14:textId="3E50D4C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1.001679</w:t>
            </w:r>
          </w:p>
        </w:tc>
        <w:tc>
          <w:tcPr>
            <w:tcW w:w="1053" w:type="dxa"/>
            <w:vAlign w:val="center"/>
          </w:tcPr>
          <w:p w14:paraId="3974742B" w14:textId="1B0957B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0.883463</w:t>
            </w:r>
          </w:p>
        </w:tc>
        <w:tc>
          <w:tcPr>
            <w:tcW w:w="1053" w:type="dxa"/>
            <w:shd w:val="clear" w:color="auto" w:fill="auto"/>
            <w:vAlign w:val="center"/>
            <w:hideMark/>
          </w:tcPr>
          <w:p w14:paraId="518A27C6" w14:textId="274FBF8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0.006461</w:t>
            </w:r>
          </w:p>
        </w:tc>
        <w:tc>
          <w:tcPr>
            <w:tcW w:w="1095" w:type="dxa"/>
            <w:shd w:val="clear" w:color="auto" w:fill="auto"/>
            <w:vAlign w:val="center"/>
          </w:tcPr>
          <w:p w14:paraId="3C24A934" w14:textId="32CF322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0.004674</w:t>
            </w:r>
          </w:p>
        </w:tc>
        <w:tc>
          <w:tcPr>
            <w:tcW w:w="1095" w:type="dxa"/>
            <w:shd w:val="clear" w:color="auto" w:fill="auto"/>
            <w:vAlign w:val="center"/>
            <w:hideMark/>
          </w:tcPr>
          <w:p w14:paraId="657BF44C" w14:textId="528E397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0.001475</w:t>
            </w:r>
          </w:p>
        </w:tc>
      </w:tr>
      <w:tr w:rsidR="000E55FC" w:rsidRPr="00535215" w14:paraId="3EF72D90" w14:textId="77777777" w:rsidTr="000E55FC">
        <w:trPr>
          <w:trHeight w:val="290"/>
        </w:trPr>
        <w:tc>
          <w:tcPr>
            <w:tcW w:w="934" w:type="dxa"/>
            <w:shd w:val="clear" w:color="auto" w:fill="auto"/>
            <w:vAlign w:val="center"/>
            <w:hideMark/>
          </w:tcPr>
          <w:p w14:paraId="5312EA43"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053" w:type="dxa"/>
            <w:vAlign w:val="center"/>
          </w:tcPr>
          <w:p w14:paraId="2B854919" w14:textId="62E3B40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3.139732</w:t>
            </w:r>
          </w:p>
        </w:tc>
        <w:tc>
          <w:tcPr>
            <w:tcW w:w="1053" w:type="dxa"/>
            <w:shd w:val="clear" w:color="auto" w:fill="auto"/>
            <w:vAlign w:val="center"/>
            <w:hideMark/>
          </w:tcPr>
          <w:p w14:paraId="17B1E1D6" w14:textId="7BACB413"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2.699641</w:t>
            </w:r>
          </w:p>
        </w:tc>
        <w:tc>
          <w:tcPr>
            <w:tcW w:w="1053" w:type="dxa"/>
            <w:vAlign w:val="center"/>
          </w:tcPr>
          <w:p w14:paraId="4785B7B0" w14:textId="5077F61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2.381576</w:t>
            </w:r>
          </w:p>
        </w:tc>
        <w:tc>
          <w:tcPr>
            <w:tcW w:w="1053" w:type="dxa"/>
            <w:shd w:val="clear" w:color="auto" w:fill="auto"/>
            <w:vAlign w:val="center"/>
            <w:hideMark/>
          </w:tcPr>
          <w:p w14:paraId="6DD03F55" w14:textId="730FFDB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0.000203</w:t>
            </w:r>
          </w:p>
        </w:tc>
        <w:tc>
          <w:tcPr>
            <w:tcW w:w="1095" w:type="dxa"/>
            <w:shd w:val="clear" w:color="auto" w:fill="auto"/>
            <w:vAlign w:val="center"/>
          </w:tcPr>
          <w:p w14:paraId="691A7EBC" w14:textId="51C2D65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0.002149</w:t>
            </w:r>
          </w:p>
        </w:tc>
        <w:tc>
          <w:tcPr>
            <w:tcW w:w="1095" w:type="dxa"/>
            <w:shd w:val="clear" w:color="auto" w:fill="auto"/>
            <w:vAlign w:val="center"/>
            <w:hideMark/>
          </w:tcPr>
          <w:p w14:paraId="387CF100" w14:textId="40BCD17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0.006116</w:t>
            </w:r>
          </w:p>
        </w:tc>
      </w:tr>
      <w:tr w:rsidR="000E55FC" w:rsidRPr="00535215" w14:paraId="0E122D16" w14:textId="77777777" w:rsidTr="000E55FC">
        <w:trPr>
          <w:trHeight w:val="290"/>
        </w:trPr>
        <w:tc>
          <w:tcPr>
            <w:tcW w:w="934" w:type="dxa"/>
            <w:shd w:val="clear" w:color="auto" w:fill="auto"/>
            <w:vAlign w:val="center"/>
            <w:hideMark/>
          </w:tcPr>
          <w:p w14:paraId="2B9BB40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w:t>
            </w:r>
            <w:r w:rsidRPr="00535215">
              <w:rPr>
                <w:rFonts w:eastAsia="Times New Roman" w:cstheme="majorHAnsi"/>
                <w:b/>
                <w:bCs/>
                <w:color w:val="000000"/>
                <w:sz w:val="20"/>
                <w:szCs w:val="20"/>
                <w:vertAlign w:val="subscript"/>
              </w:rPr>
              <w:t>4</w:t>
            </w:r>
          </w:p>
        </w:tc>
        <w:tc>
          <w:tcPr>
            <w:tcW w:w="1053" w:type="dxa"/>
            <w:vAlign w:val="center"/>
          </w:tcPr>
          <w:p w14:paraId="159BD81B" w14:textId="547DF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6.609108</w:t>
            </w:r>
          </w:p>
        </w:tc>
        <w:tc>
          <w:tcPr>
            <w:tcW w:w="1053" w:type="dxa"/>
            <w:shd w:val="clear" w:color="auto" w:fill="auto"/>
            <w:vAlign w:val="center"/>
            <w:hideMark/>
          </w:tcPr>
          <w:p w14:paraId="0F56F5D2" w14:textId="36E8A2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7.114238</w:t>
            </w:r>
          </w:p>
        </w:tc>
        <w:tc>
          <w:tcPr>
            <w:tcW w:w="1053" w:type="dxa"/>
            <w:vAlign w:val="center"/>
          </w:tcPr>
          <w:p w14:paraId="0027222A" w14:textId="25293AB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6.566668</w:t>
            </w:r>
          </w:p>
        </w:tc>
        <w:tc>
          <w:tcPr>
            <w:tcW w:w="1053" w:type="dxa"/>
            <w:shd w:val="clear" w:color="auto" w:fill="auto"/>
            <w:vAlign w:val="center"/>
            <w:hideMark/>
          </w:tcPr>
          <w:p w14:paraId="13EFB3A9" w14:textId="0225D34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1.24873</w:t>
            </w:r>
          </w:p>
        </w:tc>
        <w:tc>
          <w:tcPr>
            <w:tcW w:w="1095" w:type="dxa"/>
            <w:shd w:val="clear" w:color="auto" w:fill="auto"/>
            <w:vAlign w:val="center"/>
          </w:tcPr>
          <w:p w14:paraId="6DCC0F71" w14:textId="3AA64E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1.265119</w:t>
            </w:r>
          </w:p>
        </w:tc>
        <w:tc>
          <w:tcPr>
            <w:tcW w:w="1095" w:type="dxa"/>
            <w:shd w:val="clear" w:color="auto" w:fill="auto"/>
            <w:vAlign w:val="center"/>
            <w:hideMark/>
          </w:tcPr>
          <w:p w14:paraId="487952F8" w14:textId="056F74D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1.636891</w:t>
            </w:r>
          </w:p>
        </w:tc>
      </w:tr>
      <w:tr w:rsidR="000E55FC" w:rsidRPr="00535215" w14:paraId="079F0476" w14:textId="77777777" w:rsidTr="000E55FC">
        <w:trPr>
          <w:trHeight w:val="290"/>
        </w:trPr>
        <w:tc>
          <w:tcPr>
            <w:tcW w:w="934" w:type="dxa"/>
            <w:shd w:val="clear" w:color="auto" w:fill="auto"/>
            <w:vAlign w:val="center"/>
            <w:hideMark/>
          </w:tcPr>
          <w:p w14:paraId="6A586F8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O</w:t>
            </w:r>
          </w:p>
        </w:tc>
        <w:tc>
          <w:tcPr>
            <w:tcW w:w="1053" w:type="dxa"/>
            <w:vAlign w:val="center"/>
          </w:tcPr>
          <w:p w14:paraId="0044D0D3" w14:textId="007BC7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0.006448</w:t>
            </w:r>
          </w:p>
        </w:tc>
        <w:tc>
          <w:tcPr>
            <w:tcW w:w="1053" w:type="dxa"/>
            <w:shd w:val="clear" w:color="auto" w:fill="auto"/>
            <w:vAlign w:val="center"/>
            <w:hideMark/>
          </w:tcPr>
          <w:p w14:paraId="5DBC1D6F" w14:textId="713458F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0.012221</w:t>
            </w:r>
          </w:p>
        </w:tc>
        <w:tc>
          <w:tcPr>
            <w:tcW w:w="1053" w:type="dxa"/>
            <w:vAlign w:val="center"/>
          </w:tcPr>
          <w:p w14:paraId="70D1DC3B" w14:textId="39BEF85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0.011867</w:t>
            </w:r>
          </w:p>
        </w:tc>
        <w:tc>
          <w:tcPr>
            <w:tcW w:w="1053" w:type="dxa"/>
            <w:shd w:val="clear" w:color="auto" w:fill="auto"/>
            <w:vAlign w:val="center"/>
            <w:hideMark/>
          </w:tcPr>
          <w:p w14:paraId="71BD3465" w14:textId="4BB16DE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0.00363</w:t>
            </w:r>
          </w:p>
        </w:tc>
        <w:tc>
          <w:tcPr>
            <w:tcW w:w="1095" w:type="dxa"/>
            <w:shd w:val="clear" w:color="auto" w:fill="auto"/>
            <w:vAlign w:val="center"/>
          </w:tcPr>
          <w:p w14:paraId="028FEE52" w14:textId="190B5A4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0.005902</w:t>
            </w:r>
          </w:p>
        </w:tc>
        <w:tc>
          <w:tcPr>
            <w:tcW w:w="1095" w:type="dxa"/>
            <w:shd w:val="clear" w:color="auto" w:fill="auto"/>
            <w:vAlign w:val="center"/>
            <w:hideMark/>
          </w:tcPr>
          <w:p w14:paraId="66B67B5B" w14:textId="5547D24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0.013497</w:t>
            </w:r>
          </w:p>
        </w:tc>
      </w:tr>
      <w:tr w:rsidR="00FE155F" w:rsidRPr="00535215" w14:paraId="2910B593" w14:textId="77777777" w:rsidTr="00FE155F">
        <w:trPr>
          <w:trHeight w:val="290"/>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68BADA" w14:textId="77777777" w:rsidR="00FE155F" w:rsidRPr="00535215" w:rsidRDefault="00FE155F" w:rsidP="00AE56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e</w:t>
            </w:r>
          </w:p>
        </w:tc>
        <w:tc>
          <w:tcPr>
            <w:tcW w:w="1053" w:type="dxa"/>
            <w:tcBorders>
              <w:top w:val="single" w:sz="4" w:space="0" w:color="auto"/>
              <w:left w:val="single" w:sz="4" w:space="0" w:color="auto"/>
              <w:bottom w:val="single" w:sz="4" w:space="0" w:color="auto"/>
              <w:right w:val="single" w:sz="4" w:space="0" w:color="auto"/>
            </w:tcBorders>
            <w:vAlign w:val="center"/>
          </w:tcPr>
          <w:p w14:paraId="12D5445E"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1138.421</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AC97B4"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1297.164</w:t>
            </w:r>
          </w:p>
        </w:tc>
        <w:tc>
          <w:tcPr>
            <w:tcW w:w="1053" w:type="dxa"/>
            <w:tcBorders>
              <w:top w:val="single" w:sz="4" w:space="0" w:color="auto"/>
              <w:left w:val="single" w:sz="4" w:space="0" w:color="auto"/>
              <w:bottom w:val="single" w:sz="4" w:space="0" w:color="auto"/>
              <w:right w:val="single" w:sz="4" w:space="0" w:color="auto"/>
            </w:tcBorders>
            <w:vAlign w:val="center"/>
          </w:tcPr>
          <w:p w14:paraId="6A4487C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1281.208</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1A4173"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1072.004</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244DB64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897.8612</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5702BB"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694.3095</w:t>
            </w:r>
          </w:p>
        </w:tc>
      </w:tr>
    </w:tbl>
    <w:p w14:paraId="4C5668C9" w14:textId="77777777" w:rsidR="007141EF" w:rsidRPr="00535215" w:rsidRDefault="007141EF" w:rsidP="007141EF">
      <w:pPr>
        <w:pStyle w:val="ListParagraph"/>
        <w:spacing w:line="240" w:lineRule="auto"/>
        <w:textAlignment w:val="baseline"/>
        <w:rPr>
          <w:rFonts w:cstheme="majorHAnsi"/>
          <w:color w:val="2F5496" w:themeColor="accent1" w:themeShade="BF"/>
          <w:sz w:val="28"/>
          <w:szCs w:val="28"/>
        </w:rPr>
      </w:pPr>
    </w:p>
    <w:p w14:paraId="66FD01A2" w14:textId="24F0A388" w:rsidR="004138E3" w:rsidRPr="00535215" w:rsidRDefault="009D7258" w:rsidP="00F93763">
      <w:pPr>
        <w:pStyle w:val="ListParagraph"/>
        <w:numPr>
          <w:ilvl w:val="0"/>
          <w:numId w:val="17"/>
        </w:numPr>
        <w:spacing w:line="240" w:lineRule="auto"/>
        <w:textAlignment w:val="baseline"/>
        <w:rPr>
          <w:rFonts w:cstheme="majorHAnsi"/>
          <w:color w:val="2F5496" w:themeColor="accent1" w:themeShade="BF"/>
          <w:sz w:val="28"/>
          <w:szCs w:val="28"/>
        </w:rPr>
      </w:pPr>
      <w:r w:rsidRPr="00535215">
        <w:rPr>
          <w:rFonts w:cstheme="majorHAnsi"/>
          <w:color w:val="2F5496" w:themeColor="accent1" w:themeShade="BF"/>
          <w:sz w:val="28"/>
          <w:szCs w:val="28"/>
        </w:rPr>
        <w:t xml:space="preserve"> </w:t>
      </w:r>
      <w:r w:rsidR="004138E3" w:rsidRPr="00535215">
        <w:rPr>
          <w:rFonts w:cstheme="majorHAnsi"/>
          <w:color w:val="2F5496" w:themeColor="accent1" w:themeShade="BF"/>
          <w:sz w:val="28"/>
          <w:szCs w:val="28"/>
        </w:rPr>
        <w:t>Temperature and Uncertainty Results</w:t>
      </w:r>
    </w:p>
    <w:p w14:paraId="056F0B1F" w14:textId="229BD65B" w:rsidR="00AC15E4" w:rsidRPr="00535215" w:rsidRDefault="00AC15E4" w:rsidP="007312CD">
      <w:pPr>
        <w:pStyle w:val="Caption"/>
        <w:rPr>
          <w:rFonts w:asciiTheme="majorHAnsi" w:hAnsiTheme="majorHAnsi" w:cstheme="majorHAnsi"/>
        </w:rPr>
      </w:pPr>
    </w:p>
    <w:p w14:paraId="73C918EC" w14:textId="224E3B0A" w:rsidR="000A7CC6" w:rsidRPr="00535215" w:rsidRDefault="000A7CC6" w:rsidP="000A7CC6">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11</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Temperature </w:t>
      </w:r>
      <w:r w:rsidR="00A04D01" w:rsidRPr="00535215">
        <w:rPr>
          <w:rFonts w:asciiTheme="majorHAnsi" w:hAnsiTheme="majorHAnsi" w:cstheme="majorHAnsi"/>
        </w:rPr>
        <w:t xml:space="preserve">differences </w:t>
      </w:r>
      <w:r w:rsidR="00BF0601" w:rsidRPr="00535215">
        <w:rPr>
          <w:rFonts w:asciiTheme="majorHAnsi" w:hAnsiTheme="majorHAnsi" w:cstheme="majorHAnsi"/>
        </w:rPr>
        <w:t xml:space="preserve">in 2040 </w:t>
      </w:r>
      <w:r w:rsidR="00F93763" w:rsidRPr="00535215">
        <w:rPr>
          <w:rFonts w:asciiTheme="majorHAnsi" w:hAnsiTheme="majorHAnsi" w:cstheme="majorHAnsi"/>
        </w:rPr>
        <w:t xml:space="preserve">relative to BAU </w:t>
      </w:r>
      <w:r w:rsidRPr="00535215">
        <w:rPr>
          <w:rFonts w:asciiTheme="majorHAnsi" w:hAnsiTheme="majorHAnsi" w:cstheme="majorHAnsi"/>
        </w:rPr>
        <w:t>for Different Scenarios</w:t>
      </w:r>
      <w:r w:rsidR="00F93763" w:rsidRPr="00535215">
        <w:rPr>
          <w:rFonts w:asciiTheme="majorHAnsi" w:hAnsiTheme="majorHAnsi" w:cstheme="majorHAnsi"/>
        </w:rPr>
        <w:t xml:space="preserve"> (</w:t>
      </w:r>
      <w:r w:rsidR="004A1C6A" w:rsidRPr="00535215">
        <w:rPr>
          <w:rFonts w:asciiTheme="majorHAnsi" w:hAnsiTheme="majorHAnsi" w:cstheme="majorHAnsi"/>
        </w:rPr>
        <w:t>used for</w:t>
      </w:r>
      <w:r w:rsidR="000E7918" w:rsidRPr="00535215">
        <w:rPr>
          <w:rFonts w:asciiTheme="majorHAnsi" w:hAnsiTheme="majorHAnsi" w:cstheme="majorHAnsi"/>
        </w:rPr>
        <w:t xml:space="preserve"> </w:t>
      </w:r>
      <w:r w:rsidR="000E7918" w:rsidRPr="00535215">
        <w:rPr>
          <w:rFonts w:asciiTheme="majorHAnsi" w:hAnsiTheme="majorHAnsi" w:cstheme="majorHAnsi"/>
        </w:rPr>
        <w:fldChar w:fldCharType="begin"/>
      </w:r>
      <w:r w:rsidR="000E7918" w:rsidRPr="00535215">
        <w:rPr>
          <w:rFonts w:asciiTheme="majorHAnsi" w:hAnsiTheme="majorHAnsi" w:cstheme="majorHAnsi"/>
        </w:rPr>
        <w:instrText xml:space="preserve"> REF _Ref111724771 \h </w:instrText>
      </w:r>
      <w:r w:rsidR="00535215">
        <w:rPr>
          <w:rFonts w:asciiTheme="majorHAnsi" w:hAnsiTheme="majorHAnsi" w:cstheme="majorHAnsi"/>
        </w:rPr>
        <w:instrText xml:space="preserve"> \* MERGEFORMAT </w:instrText>
      </w:r>
      <w:r w:rsidR="000E7918" w:rsidRPr="00535215">
        <w:rPr>
          <w:rFonts w:asciiTheme="majorHAnsi" w:hAnsiTheme="majorHAnsi" w:cstheme="majorHAnsi"/>
        </w:rPr>
      </w:r>
      <w:r w:rsidR="000E7918" w:rsidRPr="00535215">
        <w:rPr>
          <w:rFonts w:asciiTheme="majorHAnsi" w:hAnsiTheme="majorHAnsi" w:cstheme="majorHAnsi"/>
        </w:rPr>
        <w:fldChar w:fldCharType="separate"/>
      </w:r>
      <w:r w:rsidR="000E7918" w:rsidRPr="00535215">
        <w:rPr>
          <w:rFonts w:asciiTheme="majorHAnsi" w:hAnsiTheme="majorHAnsi" w:cstheme="majorHAnsi"/>
        </w:rPr>
        <w:t xml:space="preserve">Figure </w:t>
      </w:r>
      <w:r w:rsidR="000E7918" w:rsidRPr="00535215">
        <w:rPr>
          <w:rFonts w:asciiTheme="majorHAnsi" w:hAnsiTheme="majorHAnsi" w:cstheme="majorHAnsi"/>
          <w:noProof/>
        </w:rPr>
        <w:t>4</w:t>
      </w:r>
      <w:r w:rsidR="000E7918" w:rsidRPr="00535215">
        <w:rPr>
          <w:rFonts w:asciiTheme="majorHAnsi" w:hAnsiTheme="majorHAnsi" w:cstheme="majorHAnsi"/>
        </w:rPr>
        <w:fldChar w:fldCharType="end"/>
      </w:r>
      <w:r w:rsidR="000E7918" w:rsidRPr="00535215">
        <w:rPr>
          <w:rFonts w:asciiTheme="majorHAnsi" w:hAnsiTheme="majorHAnsi" w:cstheme="majorHAnsi"/>
        </w:rPr>
        <w:t>C</w:t>
      </w:r>
      <w:r w:rsidR="00F93763" w:rsidRPr="00535215">
        <w:rPr>
          <w:rFonts w:asciiTheme="majorHAnsi" w:hAnsiTheme="majorHAnsi" w:cstheme="majorHAnsi"/>
        </w:rPr>
        <w:t>)</w:t>
      </w:r>
    </w:p>
    <w:tbl>
      <w:tblPr>
        <w:tblW w:w="7190" w:type="dxa"/>
        <w:tblLayout w:type="fixed"/>
        <w:tblLook w:val="04A0" w:firstRow="1" w:lastRow="0" w:firstColumn="1" w:lastColumn="0" w:noHBand="0" w:noVBand="1"/>
      </w:tblPr>
      <w:tblGrid>
        <w:gridCol w:w="1760"/>
        <w:gridCol w:w="1810"/>
        <w:gridCol w:w="1810"/>
        <w:gridCol w:w="1810"/>
      </w:tblGrid>
      <w:tr w:rsidR="007555D2" w:rsidRPr="003A6C94" w14:paraId="1F5755DE" w14:textId="77777777" w:rsidTr="001A17F3">
        <w:trPr>
          <w:trHeight w:val="580"/>
        </w:trPr>
        <w:tc>
          <w:tcPr>
            <w:tcW w:w="17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91D3334"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 </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04210F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5th percentile (K)</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19244C6"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50th percentile (K)</w:t>
            </w:r>
          </w:p>
        </w:tc>
        <w:tc>
          <w:tcPr>
            <w:tcW w:w="1810" w:type="dxa"/>
            <w:tcBorders>
              <w:top w:val="single" w:sz="8" w:space="0" w:color="auto"/>
              <w:left w:val="nil"/>
              <w:bottom w:val="single" w:sz="4" w:space="0" w:color="auto"/>
              <w:right w:val="single" w:sz="8" w:space="0" w:color="auto"/>
            </w:tcBorders>
            <w:shd w:val="clear" w:color="auto" w:fill="auto"/>
            <w:vAlign w:val="center"/>
            <w:hideMark/>
          </w:tcPr>
          <w:p w14:paraId="436546B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95th percentile(K)</w:t>
            </w:r>
          </w:p>
        </w:tc>
      </w:tr>
      <w:tr w:rsidR="007555D2" w:rsidRPr="00535215" w14:paraId="228E5CA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75E177"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Full Electricity</w:t>
            </w:r>
          </w:p>
        </w:tc>
        <w:tc>
          <w:tcPr>
            <w:tcW w:w="1810" w:type="dxa"/>
            <w:tcBorders>
              <w:top w:val="nil"/>
              <w:left w:val="nil"/>
              <w:bottom w:val="single" w:sz="4" w:space="0" w:color="auto"/>
              <w:right w:val="single" w:sz="4" w:space="0" w:color="auto"/>
            </w:tcBorders>
            <w:shd w:val="clear" w:color="auto" w:fill="auto"/>
            <w:noWrap/>
            <w:vAlign w:val="center"/>
            <w:hideMark/>
          </w:tcPr>
          <w:p w14:paraId="275773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-2.38E-02</w:t>
            </w:r>
          </w:p>
        </w:tc>
        <w:tc>
          <w:tcPr>
            <w:tcW w:w="1810" w:type="dxa"/>
            <w:tcBorders>
              <w:top w:val="nil"/>
              <w:left w:val="nil"/>
              <w:bottom w:val="single" w:sz="4" w:space="0" w:color="auto"/>
              <w:right w:val="single" w:sz="4" w:space="0" w:color="auto"/>
            </w:tcBorders>
            <w:shd w:val="clear" w:color="auto" w:fill="auto"/>
            <w:noWrap/>
            <w:vAlign w:val="center"/>
            <w:hideMark/>
          </w:tcPr>
          <w:p w14:paraId="60FEF305"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-5.08E-03</w:t>
            </w:r>
          </w:p>
        </w:tc>
        <w:tc>
          <w:tcPr>
            <w:tcW w:w="1810" w:type="dxa"/>
            <w:tcBorders>
              <w:top w:val="nil"/>
              <w:left w:val="nil"/>
              <w:bottom w:val="single" w:sz="4" w:space="0" w:color="auto"/>
              <w:right w:val="single" w:sz="8" w:space="0" w:color="auto"/>
            </w:tcBorders>
            <w:shd w:val="clear" w:color="auto" w:fill="auto"/>
            <w:noWrap/>
            <w:vAlign w:val="center"/>
            <w:hideMark/>
          </w:tcPr>
          <w:p w14:paraId="2FBDE1DB"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r>
      <w:tr w:rsidR="007555D2" w:rsidRPr="00535215" w14:paraId="647A7B1F"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849708"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FT-Elec</w:t>
            </w:r>
          </w:p>
        </w:tc>
        <w:tc>
          <w:tcPr>
            <w:tcW w:w="1810" w:type="dxa"/>
            <w:tcBorders>
              <w:top w:val="nil"/>
              <w:left w:val="nil"/>
              <w:bottom w:val="single" w:sz="4" w:space="0" w:color="auto"/>
              <w:right w:val="single" w:sz="4" w:space="0" w:color="auto"/>
            </w:tcBorders>
            <w:shd w:val="clear" w:color="auto" w:fill="auto"/>
            <w:noWrap/>
            <w:vAlign w:val="center"/>
            <w:hideMark/>
          </w:tcPr>
          <w:p w14:paraId="5BA2E22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-2.47E-02</w:t>
            </w:r>
          </w:p>
        </w:tc>
        <w:tc>
          <w:tcPr>
            <w:tcW w:w="1810" w:type="dxa"/>
            <w:tcBorders>
              <w:top w:val="nil"/>
              <w:left w:val="nil"/>
              <w:bottom w:val="single" w:sz="4" w:space="0" w:color="auto"/>
              <w:right w:val="single" w:sz="4" w:space="0" w:color="auto"/>
            </w:tcBorders>
            <w:shd w:val="clear" w:color="auto" w:fill="auto"/>
            <w:noWrap/>
            <w:vAlign w:val="center"/>
            <w:hideMark/>
          </w:tcPr>
          <w:p w14:paraId="12C9C5C3"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-4.99E-03</w:t>
            </w:r>
          </w:p>
        </w:tc>
        <w:tc>
          <w:tcPr>
            <w:tcW w:w="1810" w:type="dxa"/>
            <w:tcBorders>
              <w:top w:val="nil"/>
              <w:left w:val="nil"/>
              <w:bottom w:val="single" w:sz="4" w:space="0" w:color="auto"/>
              <w:right w:val="single" w:sz="8" w:space="0" w:color="auto"/>
            </w:tcBorders>
            <w:shd w:val="clear" w:color="auto" w:fill="auto"/>
            <w:noWrap/>
            <w:vAlign w:val="center"/>
            <w:hideMark/>
          </w:tcPr>
          <w:p w14:paraId="61B47F0A"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2.67E-02</w:t>
            </w:r>
          </w:p>
        </w:tc>
      </w:tr>
      <w:tr w:rsidR="007555D2" w:rsidRPr="00535215" w14:paraId="123758B6"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9D241F5"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FT-LPG</w:t>
            </w:r>
          </w:p>
        </w:tc>
        <w:tc>
          <w:tcPr>
            <w:tcW w:w="1810" w:type="dxa"/>
            <w:tcBorders>
              <w:top w:val="nil"/>
              <w:left w:val="nil"/>
              <w:bottom w:val="single" w:sz="4" w:space="0" w:color="auto"/>
              <w:right w:val="single" w:sz="4" w:space="0" w:color="auto"/>
            </w:tcBorders>
            <w:shd w:val="clear" w:color="auto" w:fill="auto"/>
            <w:noWrap/>
            <w:vAlign w:val="center"/>
            <w:hideMark/>
          </w:tcPr>
          <w:p w14:paraId="22392AD9"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c>
          <w:tcPr>
            <w:tcW w:w="1810" w:type="dxa"/>
            <w:tcBorders>
              <w:top w:val="nil"/>
              <w:left w:val="nil"/>
              <w:bottom w:val="single" w:sz="4" w:space="0" w:color="auto"/>
              <w:right w:val="single" w:sz="4" w:space="0" w:color="auto"/>
            </w:tcBorders>
            <w:shd w:val="clear" w:color="auto" w:fill="auto"/>
            <w:noWrap/>
            <w:vAlign w:val="center"/>
            <w:hideMark/>
          </w:tcPr>
          <w:p w14:paraId="062D8E51"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-4.67E-03</w:t>
            </w:r>
          </w:p>
        </w:tc>
        <w:tc>
          <w:tcPr>
            <w:tcW w:w="1810" w:type="dxa"/>
            <w:tcBorders>
              <w:top w:val="nil"/>
              <w:left w:val="nil"/>
              <w:bottom w:val="single" w:sz="4" w:space="0" w:color="auto"/>
              <w:right w:val="single" w:sz="8" w:space="0" w:color="auto"/>
            </w:tcBorders>
            <w:shd w:val="clear" w:color="auto" w:fill="auto"/>
            <w:noWrap/>
            <w:vAlign w:val="center"/>
            <w:hideMark/>
          </w:tcPr>
          <w:p w14:paraId="1CB977D8"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2.71E-02</w:t>
            </w:r>
          </w:p>
        </w:tc>
      </w:tr>
      <w:tr w:rsidR="007555D2" w:rsidRPr="00535215" w14:paraId="58CFC52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7052FD47" w14:textId="5B8B30CB" w:rsidR="007555D2" w:rsidRPr="003A6C94" w:rsidRDefault="00F93763"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IT</w:t>
            </w:r>
          </w:p>
        </w:tc>
        <w:tc>
          <w:tcPr>
            <w:tcW w:w="1810" w:type="dxa"/>
            <w:tcBorders>
              <w:top w:val="nil"/>
              <w:left w:val="nil"/>
              <w:bottom w:val="single" w:sz="4" w:space="0" w:color="auto"/>
              <w:right w:val="single" w:sz="4" w:space="0" w:color="auto"/>
            </w:tcBorders>
            <w:shd w:val="clear" w:color="auto" w:fill="auto"/>
            <w:noWrap/>
            <w:vAlign w:val="center"/>
            <w:hideMark/>
          </w:tcPr>
          <w:p w14:paraId="3ACB91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-2.67E-03</w:t>
            </w:r>
          </w:p>
        </w:tc>
        <w:tc>
          <w:tcPr>
            <w:tcW w:w="1810" w:type="dxa"/>
            <w:tcBorders>
              <w:top w:val="nil"/>
              <w:left w:val="nil"/>
              <w:bottom w:val="single" w:sz="4" w:space="0" w:color="auto"/>
              <w:right w:val="single" w:sz="4" w:space="0" w:color="auto"/>
            </w:tcBorders>
            <w:shd w:val="clear" w:color="auto" w:fill="auto"/>
            <w:noWrap/>
            <w:vAlign w:val="center"/>
            <w:hideMark/>
          </w:tcPr>
          <w:p w14:paraId="2EA1FC5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-3.23E-04</w:t>
            </w:r>
          </w:p>
        </w:tc>
        <w:tc>
          <w:tcPr>
            <w:tcW w:w="1810" w:type="dxa"/>
            <w:tcBorders>
              <w:top w:val="nil"/>
              <w:left w:val="nil"/>
              <w:bottom w:val="single" w:sz="4" w:space="0" w:color="auto"/>
              <w:right w:val="single" w:sz="8" w:space="0" w:color="auto"/>
            </w:tcBorders>
            <w:shd w:val="clear" w:color="auto" w:fill="auto"/>
            <w:noWrap/>
            <w:vAlign w:val="center"/>
            <w:hideMark/>
          </w:tcPr>
          <w:p w14:paraId="175952F2"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3.51E-03</w:t>
            </w:r>
          </w:p>
        </w:tc>
      </w:tr>
    </w:tbl>
    <w:p w14:paraId="2AABFD00" w14:textId="06D89A0E" w:rsidR="00233567" w:rsidRPr="00535215" w:rsidRDefault="00233567" w:rsidP="007312CD">
      <w:pPr>
        <w:pStyle w:val="Caption"/>
        <w:rPr>
          <w:rFonts w:asciiTheme="majorHAnsi" w:hAnsiTheme="majorHAnsi" w:cstheme="majorHAnsi"/>
        </w:rPr>
      </w:pPr>
    </w:p>
    <w:p w14:paraId="7444C6A9" w14:textId="2E3BAF39" w:rsidR="00CC7284" w:rsidRPr="00535215" w:rsidRDefault="00CC7284" w:rsidP="00CC7284">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12</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w:t>
      </w:r>
      <w:r w:rsidR="00403168" w:rsidRPr="00535215">
        <w:rPr>
          <w:rFonts w:asciiTheme="majorHAnsi" w:hAnsiTheme="majorHAnsi" w:cstheme="majorHAnsi"/>
        </w:rPr>
        <w:t>Pollution-specific t</w:t>
      </w:r>
      <w:r w:rsidRPr="00535215">
        <w:rPr>
          <w:rFonts w:asciiTheme="majorHAnsi" w:hAnsiTheme="majorHAnsi" w:cstheme="majorHAnsi"/>
        </w:rPr>
        <w:t xml:space="preserve">emperature </w:t>
      </w:r>
      <w:r w:rsidR="00403168" w:rsidRPr="00535215">
        <w:rPr>
          <w:rFonts w:asciiTheme="majorHAnsi" w:hAnsiTheme="majorHAnsi" w:cstheme="majorHAnsi"/>
        </w:rPr>
        <w:t>differences in 2040</w:t>
      </w:r>
      <w:r w:rsidR="006B1636" w:rsidRPr="00535215">
        <w:rPr>
          <w:rFonts w:asciiTheme="majorHAnsi" w:hAnsiTheme="majorHAnsi" w:cstheme="majorHAnsi"/>
        </w:rPr>
        <w:t xml:space="preserve"> between</w:t>
      </w:r>
      <w:r w:rsidR="00403168" w:rsidRPr="00535215">
        <w:rPr>
          <w:rFonts w:asciiTheme="majorHAnsi" w:hAnsiTheme="majorHAnsi" w:cstheme="majorHAnsi"/>
        </w:rPr>
        <w:t xml:space="preserve"> </w:t>
      </w:r>
      <w:r w:rsidR="006B1636" w:rsidRPr="00535215">
        <w:rPr>
          <w:rFonts w:asciiTheme="majorHAnsi" w:hAnsiTheme="majorHAnsi" w:cstheme="majorHAnsi"/>
        </w:rPr>
        <w:t xml:space="preserve">FT-LPG and </w:t>
      </w:r>
      <w:r w:rsidR="00403168" w:rsidRPr="00535215">
        <w:rPr>
          <w:rFonts w:asciiTheme="majorHAnsi" w:hAnsiTheme="majorHAnsi" w:cstheme="majorHAnsi"/>
        </w:rPr>
        <w:t>BAU</w:t>
      </w:r>
      <w:r w:rsidR="004A1C6A" w:rsidRPr="00535215">
        <w:rPr>
          <w:rFonts w:asciiTheme="majorHAnsi" w:hAnsiTheme="majorHAnsi" w:cstheme="majorHAnsi"/>
        </w:rPr>
        <w:t xml:space="preserve">, used for </w:t>
      </w:r>
      <w:r w:rsidR="00C531B1" w:rsidRPr="00535215">
        <w:rPr>
          <w:rFonts w:asciiTheme="majorHAnsi" w:hAnsiTheme="majorHAnsi" w:cstheme="majorHAnsi"/>
        </w:rPr>
        <w:fldChar w:fldCharType="begin"/>
      </w:r>
      <w:r w:rsidR="00C531B1" w:rsidRPr="00535215">
        <w:rPr>
          <w:rFonts w:asciiTheme="majorHAnsi" w:hAnsiTheme="majorHAnsi" w:cstheme="majorHAnsi"/>
        </w:rPr>
        <w:instrText xml:space="preserve"> REF _Ref109207983 \h </w:instrText>
      </w:r>
      <w:r w:rsidR="00535215">
        <w:rPr>
          <w:rFonts w:asciiTheme="majorHAnsi" w:hAnsiTheme="majorHAnsi" w:cstheme="majorHAnsi"/>
        </w:rPr>
        <w:instrText xml:space="preserve"> \* MERGEFORMAT </w:instrText>
      </w:r>
      <w:r w:rsidR="00C531B1" w:rsidRPr="00535215">
        <w:rPr>
          <w:rFonts w:asciiTheme="majorHAnsi" w:hAnsiTheme="majorHAnsi" w:cstheme="majorHAnsi"/>
        </w:rPr>
      </w:r>
      <w:r w:rsidR="00C531B1" w:rsidRPr="00535215">
        <w:rPr>
          <w:rFonts w:asciiTheme="majorHAnsi" w:hAnsiTheme="majorHAnsi" w:cstheme="majorHAnsi"/>
        </w:rPr>
        <w:fldChar w:fldCharType="separate"/>
      </w:r>
      <w:r w:rsidR="00C531B1" w:rsidRPr="00535215">
        <w:rPr>
          <w:rFonts w:asciiTheme="majorHAnsi" w:hAnsiTheme="majorHAnsi" w:cstheme="majorHAnsi"/>
        </w:rPr>
        <w:t xml:space="preserve">Figure </w:t>
      </w:r>
      <w:r w:rsidR="00C531B1" w:rsidRPr="00535215">
        <w:rPr>
          <w:rFonts w:asciiTheme="majorHAnsi" w:hAnsiTheme="majorHAnsi" w:cstheme="majorHAnsi"/>
          <w:noProof/>
        </w:rPr>
        <w:t>5</w:t>
      </w:r>
      <w:r w:rsidR="00C531B1" w:rsidRPr="00535215">
        <w:rPr>
          <w:rFonts w:asciiTheme="majorHAnsi" w:hAnsiTheme="majorHAnsi" w:cstheme="majorHAnsi"/>
        </w:rPr>
        <w:fldChar w:fldCharType="end"/>
      </w:r>
      <w:r w:rsidR="00403168" w:rsidRPr="00535215">
        <w:rPr>
          <w:rFonts w:asciiTheme="majorHAnsi" w:hAnsiTheme="majorHAnsi" w:cstheme="majorHAnsi"/>
        </w:rPr>
        <w:t>A</w:t>
      </w:r>
    </w:p>
    <w:tbl>
      <w:tblPr>
        <w:tblW w:w="6470" w:type="dxa"/>
        <w:tblLook w:val="04A0" w:firstRow="1" w:lastRow="0" w:firstColumn="1" w:lastColumn="0" w:noHBand="0" w:noVBand="1"/>
      </w:tblPr>
      <w:tblGrid>
        <w:gridCol w:w="1031"/>
        <w:gridCol w:w="1783"/>
        <w:gridCol w:w="1783"/>
        <w:gridCol w:w="1873"/>
      </w:tblGrid>
      <w:tr w:rsidR="00B528A0" w:rsidRPr="00535215" w14:paraId="7A4FF2C2" w14:textId="77777777" w:rsidTr="00B21835">
        <w:trPr>
          <w:trHeight w:val="870"/>
        </w:trPr>
        <w:tc>
          <w:tcPr>
            <w:tcW w:w="103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8FF98D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Pollutant</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50963BFA" w14:textId="0E0E510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2E87CC8C" w14:textId="006C4EF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50</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873" w:type="dxa"/>
            <w:tcBorders>
              <w:top w:val="single" w:sz="8" w:space="0" w:color="auto"/>
              <w:left w:val="nil"/>
              <w:bottom w:val="single" w:sz="4" w:space="0" w:color="auto"/>
              <w:right w:val="single" w:sz="8" w:space="0" w:color="auto"/>
            </w:tcBorders>
            <w:shd w:val="clear" w:color="auto" w:fill="auto"/>
            <w:vAlign w:val="center"/>
            <w:hideMark/>
          </w:tcPr>
          <w:p w14:paraId="2ABEF1D3" w14:textId="220C1D30"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95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r>
      <w:tr w:rsidR="00B528A0" w:rsidRPr="00535215" w14:paraId="63403C1E"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820E4C6"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783" w:type="dxa"/>
            <w:tcBorders>
              <w:top w:val="nil"/>
              <w:left w:val="nil"/>
              <w:bottom w:val="single" w:sz="4" w:space="0" w:color="auto"/>
              <w:right w:val="single" w:sz="4" w:space="0" w:color="auto"/>
            </w:tcBorders>
            <w:shd w:val="clear" w:color="auto" w:fill="auto"/>
            <w:vAlign w:val="center"/>
            <w:hideMark/>
          </w:tcPr>
          <w:p w14:paraId="50F57A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-6.00E-03</w:t>
            </w:r>
          </w:p>
        </w:tc>
        <w:tc>
          <w:tcPr>
            <w:tcW w:w="1783" w:type="dxa"/>
            <w:tcBorders>
              <w:top w:val="nil"/>
              <w:left w:val="nil"/>
              <w:bottom w:val="single" w:sz="4" w:space="0" w:color="auto"/>
              <w:right w:val="single" w:sz="4" w:space="0" w:color="auto"/>
            </w:tcBorders>
            <w:shd w:val="clear" w:color="auto" w:fill="auto"/>
            <w:vAlign w:val="center"/>
            <w:hideMark/>
          </w:tcPr>
          <w:p w14:paraId="745B745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-2.82E-03</w:t>
            </w:r>
          </w:p>
        </w:tc>
        <w:tc>
          <w:tcPr>
            <w:tcW w:w="1873" w:type="dxa"/>
            <w:tcBorders>
              <w:top w:val="nil"/>
              <w:left w:val="nil"/>
              <w:bottom w:val="single" w:sz="4" w:space="0" w:color="auto"/>
              <w:right w:val="single" w:sz="8" w:space="0" w:color="auto"/>
            </w:tcBorders>
            <w:shd w:val="clear" w:color="auto" w:fill="auto"/>
            <w:vAlign w:val="center"/>
            <w:hideMark/>
          </w:tcPr>
          <w:p w14:paraId="738C2A5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-5.70E-06</w:t>
            </w:r>
          </w:p>
        </w:tc>
      </w:tr>
      <w:tr w:rsidR="00B528A0" w:rsidRPr="00535215" w14:paraId="585E5441"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24F2AE2"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783" w:type="dxa"/>
            <w:tcBorders>
              <w:top w:val="nil"/>
              <w:left w:val="nil"/>
              <w:bottom w:val="single" w:sz="4" w:space="0" w:color="auto"/>
              <w:right w:val="single" w:sz="4" w:space="0" w:color="auto"/>
            </w:tcBorders>
            <w:shd w:val="clear" w:color="auto" w:fill="auto"/>
            <w:vAlign w:val="center"/>
            <w:hideMark/>
          </w:tcPr>
          <w:p w14:paraId="222CEDB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5.81E-03</w:t>
            </w:r>
          </w:p>
        </w:tc>
        <w:tc>
          <w:tcPr>
            <w:tcW w:w="1783" w:type="dxa"/>
            <w:tcBorders>
              <w:top w:val="nil"/>
              <w:left w:val="nil"/>
              <w:bottom w:val="single" w:sz="4" w:space="0" w:color="auto"/>
              <w:right w:val="single" w:sz="4" w:space="0" w:color="auto"/>
            </w:tcBorders>
            <w:shd w:val="clear" w:color="auto" w:fill="auto"/>
            <w:vAlign w:val="center"/>
            <w:hideMark/>
          </w:tcPr>
          <w:p w14:paraId="30A8D94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1.89E-02</w:t>
            </w:r>
          </w:p>
        </w:tc>
        <w:tc>
          <w:tcPr>
            <w:tcW w:w="1873" w:type="dxa"/>
            <w:tcBorders>
              <w:top w:val="nil"/>
              <w:left w:val="nil"/>
              <w:bottom w:val="single" w:sz="4" w:space="0" w:color="auto"/>
              <w:right w:val="single" w:sz="8" w:space="0" w:color="auto"/>
            </w:tcBorders>
            <w:shd w:val="clear" w:color="auto" w:fill="auto"/>
            <w:vAlign w:val="center"/>
            <w:hideMark/>
          </w:tcPr>
          <w:p w14:paraId="58A54BE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4.47E-02</w:t>
            </w:r>
          </w:p>
        </w:tc>
      </w:tr>
      <w:tr w:rsidR="00B528A0" w:rsidRPr="00535215" w14:paraId="6FDA12F2"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5D3324E" w14:textId="7646B7CC"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007C3060" w:rsidRPr="00535215">
              <w:rPr>
                <w:rFonts w:eastAsia="Times New Roman" w:cstheme="majorHAnsi"/>
                <w:b/>
                <w:bCs/>
                <w:color w:val="000000"/>
                <w:sz w:val="20"/>
                <w:szCs w:val="20"/>
              </w:rPr>
              <w:t>O</w:t>
            </w:r>
            <w:r w:rsidRPr="00535215">
              <w:rPr>
                <w:rFonts w:eastAsia="Times New Roman" w:cstheme="majorHAnsi"/>
                <w:b/>
                <w:bCs/>
                <w:color w:val="000000"/>
                <w:sz w:val="20"/>
                <w:szCs w:val="20"/>
              </w:rPr>
              <w:t>x</w:t>
            </w:r>
          </w:p>
        </w:tc>
        <w:tc>
          <w:tcPr>
            <w:tcW w:w="1783" w:type="dxa"/>
            <w:tcBorders>
              <w:top w:val="nil"/>
              <w:left w:val="nil"/>
              <w:bottom w:val="single" w:sz="4" w:space="0" w:color="auto"/>
              <w:right w:val="single" w:sz="4" w:space="0" w:color="auto"/>
            </w:tcBorders>
            <w:shd w:val="clear" w:color="auto" w:fill="auto"/>
            <w:vAlign w:val="center"/>
            <w:hideMark/>
          </w:tcPr>
          <w:p w14:paraId="023DBB5F"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3.37E-05</w:t>
            </w:r>
          </w:p>
        </w:tc>
        <w:tc>
          <w:tcPr>
            <w:tcW w:w="1783" w:type="dxa"/>
            <w:tcBorders>
              <w:top w:val="nil"/>
              <w:left w:val="nil"/>
              <w:bottom w:val="single" w:sz="4" w:space="0" w:color="auto"/>
              <w:right w:val="single" w:sz="4" w:space="0" w:color="auto"/>
            </w:tcBorders>
            <w:shd w:val="clear" w:color="auto" w:fill="auto"/>
            <w:vAlign w:val="center"/>
            <w:hideMark/>
          </w:tcPr>
          <w:p w14:paraId="1549E79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7.50E-05</w:t>
            </w:r>
          </w:p>
        </w:tc>
        <w:tc>
          <w:tcPr>
            <w:tcW w:w="1873" w:type="dxa"/>
            <w:tcBorders>
              <w:top w:val="nil"/>
              <w:left w:val="nil"/>
              <w:bottom w:val="single" w:sz="4" w:space="0" w:color="auto"/>
              <w:right w:val="single" w:sz="8" w:space="0" w:color="auto"/>
            </w:tcBorders>
            <w:shd w:val="clear" w:color="auto" w:fill="auto"/>
            <w:vAlign w:val="center"/>
            <w:hideMark/>
          </w:tcPr>
          <w:p w14:paraId="4F46F2B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1.23E-04</w:t>
            </w:r>
          </w:p>
        </w:tc>
      </w:tr>
      <w:tr w:rsidR="00B528A0" w:rsidRPr="00535215" w14:paraId="799515FF"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C15BE29"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1783" w:type="dxa"/>
            <w:tcBorders>
              <w:top w:val="nil"/>
              <w:left w:val="nil"/>
              <w:bottom w:val="single" w:sz="4" w:space="0" w:color="auto"/>
              <w:right w:val="single" w:sz="4" w:space="0" w:color="auto"/>
            </w:tcBorders>
            <w:shd w:val="clear" w:color="auto" w:fill="auto"/>
            <w:vAlign w:val="center"/>
            <w:hideMark/>
          </w:tcPr>
          <w:p w14:paraId="092CE245"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1.27E-04</w:t>
            </w:r>
          </w:p>
        </w:tc>
        <w:tc>
          <w:tcPr>
            <w:tcW w:w="1783" w:type="dxa"/>
            <w:tcBorders>
              <w:top w:val="nil"/>
              <w:left w:val="nil"/>
              <w:bottom w:val="single" w:sz="4" w:space="0" w:color="auto"/>
              <w:right w:val="single" w:sz="4" w:space="0" w:color="auto"/>
            </w:tcBorders>
            <w:shd w:val="clear" w:color="auto" w:fill="auto"/>
            <w:vAlign w:val="center"/>
            <w:hideMark/>
          </w:tcPr>
          <w:p w14:paraId="19F12D7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2.55E-04</w:t>
            </w:r>
          </w:p>
        </w:tc>
        <w:tc>
          <w:tcPr>
            <w:tcW w:w="1873" w:type="dxa"/>
            <w:tcBorders>
              <w:top w:val="nil"/>
              <w:left w:val="nil"/>
              <w:bottom w:val="single" w:sz="4" w:space="0" w:color="auto"/>
              <w:right w:val="single" w:sz="8" w:space="0" w:color="auto"/>
            </w:tcBorders>
            <w:shd w:val="clear" w:color="auto" w:fill="auto"/>
            <w:vAlign w:val="center"/>
            <w:hideMark/>
          </w:tcPr>
          <w:p w14:paraId="5469CAC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4.22E-04</w:t>
            </w:r>
          </w:p>
        </w:tc>
      </w:tr>
      <w:tr w:rsidR="00B528A0" w:rsidRPr="00535215" w14:paraId="5514C3DC"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779D27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1783" w:type="dxa"/>
            <w:tcBorders>
              <w:top w:val="nil"/>
              <w:left w:val="nil"/>
              <w:bottom w:val="single" w:sz="4" w:space="0" w:color="auto"/>
              <w:right w:val="single" w:sz="4" w:space="0" w:color="auto"/>
            </w:tcBorders>
            <w:shd w:val="clear" w:color="auto" w:fill="auto"/>
            <w:vAlign w:val="center"/>
            <w:hideMark/>
          </w:tcPr>
          <w:p w14:paraId="478B2E2A"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-1.38E-05</w:t>
            </w:r>
          </w:p>
        </w:tc>
        <w:tc>
          <w:tcPr>
            <w:tcW w:w="1783" w:type="dxa"/>
            <w:tcBorders>
              <w:top w:val="nil"/>
              <w:left w:val="nil"/>
              <w:bottom w:val="single" w:sz="4" w:space="0" w:color="auto"/>
              <w:right w:val="single" w:sz="4" w:space="0" w:color="auto"/>
            </w:tcBorders>
            <w:shd w:val="clear" w:color="auto" w:fill="auto"/>
            <w:vAlign w:val="center"/>
            <w:hideMark/>
          </w:tcPr>
          <w:p w14:paraId="4176D7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-1.06E-05</w:t>
            </w:r>
          </w:p>
        </w:tc>
        <w:tc>
          <w:tcPr>
            <w:tcW w:w="1873" w:type="dxa"/>
            <w:tcBorders>
              <w:top w:val="nil"/>
              <w:left w:val="nil"/>
              <w:bottom w:val="single" w:sz="4" w:space="0" w:color="auto"/>
              <w:right w:val="single" w:sz="8" w:space="0" w:color="auto"/>
            </w:tcBorders>
            <w:shd w:val="clear" w:color="auto" w:fill="auto"/>
            <w:vAlign w:val="center"/>
            <w:hideMark/>
          </w:tcPr>
          <w:p w14:paraId="0733461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-8.06E-06</w:t>
            </w:r>
          </w:p>
        </w:tc>
      </w:tr>
      <w:tr w:rsidR="00B528A0" w:rsidRPr="00535215" w14:paraId="15CCC43A"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8AAB128"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1783" w:type="dxa"/>
            <w:tcBorders>
              <w:top w:val="nil"/>
              <w:left w:val="nil"/>
              <w:bottom w:val="single" w:sz="4" w:space="0" w:color="auto"/>
              <w:right w:val="single" w:sz="4" w:space="0" w:color="auto"/>
            </w:tcBorders>
            <w:shd w:val="clear" w:color="auto" w:fill="auto"/>
            <w:vAlign w:val="center"/>
            <w:hideMark/>
          </w:tcPr>
          <w:p w14:paraId="675B040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-5.01E-04</w:t>
            </w:r>
          </w:p>
        </w:tc>
        <w:tc>
          <w:tcPr>
            <w:tcW w:w="1783" w:type="dxa"/>
            <w:tcBorders>
              <w:top w:val="nil"/>
              <w:left w:val="nil"/>
              <w:bottom w:val="single" w:sz="4" w:space="0" w:color="auto"/>
              <w:right w:val="single" w:sz="4" w:space="0" w:color="auto"/>
            </w:tcBorders>
            <w:shd w:val="clear" w:color="auto" w:fill="auto"/>
            <w:vAlign w:val="center"/>
            <w:hideMark/>
          </w:tcPr>
          <w:p w14:paraId="29B658B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-4.01E-04</w:t>
            </w:r>
          </w:p>
        </w:tc>
        <w:tc>
          <w:tcPr>
            <w:tcW w:w="1873" w:type="dxa"/>
            <w:tcBorders>
              <w:top w:val="nil"/>
              <w:left w:val="nil"/>
              <w:bottom w:val="single" w:sz="4" w:space="0" w:color="auto"/>
              <w:right w:val="single" w:sz="8" w:space="0" w:color="auto"/>
            </w:tcBorders>
            <w:shd w:val="clear" w:color="auto" w:fill="auto"/>
            <w:vAlign w:val="center"/>
            <w:hideMark/>
          </w:tcPr>
          <w:p w14:paraId="5376F61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-3.20E-04</w:t>
            </w:r>
          </w:p>
        </w:tc>
      </w:tr>
      <w:tr w:rsidR="00B528A0" w:rsidRPr="00535215" w14:paraId="69B7630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B90AB0D"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1783" w:type="dxa"/>
            <w:tcBorders>
              <w:top w:val="nil"/>
              <w:left w:val="nil"/>
              <w:bottom w:val="single" w:sz="4" w:space="0" w:color="auto"/>
              <w:right w:val="single" w:sz="4" w:space="0" w:color="auto"/>
            </w:tcBorders>
            <w:shd w:val="clear" w:color="auto" w:fill="auto"/>
            <w:vAlign w:val="center"/>
            <w:hideMark/>
          </w:tcPr>
          <w:p w14:paraId="27FF049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-2.98E-03</w:t>
            </w:r>
          </w:p>
        </w:tc>
        <w:tc>
          <w:tcPr>
            <w:tcW w:w="1783" w:type="dxa"/>
            <w:tcBorders>
              <w:top w:val="nil"/>
              <w:left w:val="nil"/>
              <w:bottom w:val="single" w:sz="4" w:space="0" w:color="auto"/>
              <w:right w:val="single" w:sz="4" w:space="0" w:color="auto"/>
            </w:tcBorders>
            <w:shd w:val="clear" w:color="auto" w:fill="auto"/>
            <w:vAlign w:val="center"/>
            <w:hideMark/>
          </w:tcPr>
          <w:p w14:paraId="7D5FD9D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-2.31E-03</w:t>
            </w:r>
          </w:p>
        </w:tc>
        <w:tc>
          <w:tcPr>
            <w:tcW w:w="1873" w:type="dxa"/>
            <w:tcBorders>
              <w:top w:val="nil"/>
              <w:left w:val="nil"/>
              <w:bottom w:val="single" w:sz="4" w:space="0" w:color="auto"/>
              <w:right w:val="single" w:sz="8" w:space="0" w:color="auto"/>
            </w:tcBorders>
            <w:shd w:val="clear" w:color="auto" w:fill="auto"/>
            <w:vAlign w:val="center"/>
            <w:hideMark/>
          </w:tcPr>
          <w:p w14:paraId="6135D849"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-1.73E-03</w:t>
            </w:r>
          </w:p>
        </w:tc>
      </w:tr>
      <w:tr w:rsidR="00B528A0" w:rsidRPr="00535215" w14:paraId="1571E763"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B5EDCB5"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783" w:type="dxa"/>
            <w:tcBorders>
              <w:top w:val="nil"/>
              <w:left w:val="nil"/>
              <w:bottom w:val="single" w:sz="4" w:space="0" w:color="auto"/>
              <w:right w:val="single" w:sz="4" w:space="0" w:color="auto"/>
            </w:tcBorders>
            <w:shd w:val="clear" w:color="auto" w:fill="auto"/>
            <w:vAlign w:val="center"/>
            <w:hideMark/>
          </w:tcPr>
          <w:p w14:paraId="4145EB7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-6.99E-03</w:t>
            </w:r>
          </w:p>
        </w:tc>
        <w:tc>
          <w:tcPr>
            <w:tcW w:w="1783" w:type="dxa"/>
            <w:tcBorders>
              <w:top w:val="nil"/>
              <w:left w:val="nil"/>
              <w:bottom w:val="single" w:sz="4" w:space="0" w:color="auto"/>
              <w:right w:val="single" w:sz="4" w:space="0" w:color="auto"/>
            </w:tcBorders>
            <w:shd w:val="clear" w:color="auto" w:fill="auto"/>
            <w:vAlign w:val="center"/>
            <w:hideMark/>
          </w:tcPr>
          <w:p w14:paraId="3265FFC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-3.65E-03</w:t>
            </w:r>
          </w:p>
        </w:tc>
        <w:tc>
          <w:tcPr>
            <w:tcW w:w="1873" w:type="dxa"/>
            <w:tcBorders>
              <w:top w:val="nil"/>
              <w:left w:val="nil"/>
              <w:bottom w:val="single" w:sz="4" w:space="0" w:color="auto"/>
              <w:right w:val="single" w:sz="8" w:space="0" w:color="auto"/>
            </w:tcBorders>
            <w:shd w:val="clear" w:color="auto" w:fill="auto"/>
            <w:vAlign w:val="center"/>
            <w:hideMark/>
          </w:tcPr>
          <w:p w14:paraId="0E134CB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-5.67E-04</w:t>
            </w:r>
          </w:p>
        </w:tc>
      </w:tr>
      <w:tr w:rsidR="00B528A0" w:rsidRPr="00535215" w14:paraId="1ADE6D40"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4DC68693"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783" w:type="dxa"/>
            <w:tcBorders>
              <w:top w:val="nil"/>
              <w:left w:val="nil"/>
              <w:bottom w:val="single" w:sz="4" w:space="0" w:color="auto"/>
              <w:right w:val="single" w:sz="4" w:space="0" w:color="auto"/>
            </w:tcBorders>
            <w:shd w:val="clear" w:color="auto" w:fill="auto"/>
            <w:vAlign w:val="center"/>
            <w:hideMark/>
          </w:tcPr>
          <w:p w14:paraId="542585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-2.72E-02</w:t>
            </w:r>
          </w:p>
        </w:tc>
        <w:tc>
          <w:tcPr>
            <w:tcW w:w="1783" w:type="dxa"/>
            <w:tcBorders>
              <w:top w:val="nil"/>
              <w:left w:val="nil"/>
              <w:bottom w:val="single" w:sz="4" w:space="0" w:color="auto"/>
              <w:right w:val="single" w:sz="4" w:space="0" w:color="auto"/>
            </w:tcBorders>
            <w:shd w:val="clear" w:color="auto" w:fill="auto"/>
            <w:vAlign w:val="center"/>
            <w:hideMark/>
          </w:tcPr>
          <w:p w14:paraId="3E7C80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-1.46E-02</w:t>
            </w:r>
          </w:p>
        </w:tc>
        <w:tc>
          <w:tcPr>
            <w:tcW w:w="1873" w:type="dxa"/>
            <w:tcBorders>
              <w:top w:val="nil"/>
              <w:left w:val="nil"/>
              <w:bottom w:val="single" w:sz="4" w:space="0" w:color="auto"/>
              <w:right w:val="single" w:sz="8" w:space="0" w:color="auto"/>
            </w:tcBorders>
            <w:shd w:val="clear" w:color="auto" w:fill="auto"/>
            <w:vAlign w:val="center"/>
            <w:hideMark/>
          </w:tcPr>
          <w:p w14:paraId="494C9AE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-2.55E-03</w:t>
            </w:r>
          </w:p>
        </w:tc>
      </w:tr>
      <w:tr w:rsidR="00B528A0" w:rsidRPr="00535215" w14:paraId="618A92E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211FCFA"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Total</w:t>
            </w:r>
          </w:p>
        </w:tc>
        <w:tc>
          <w:tcPr>
            <w:tcW w:w="1783" w:type="dxa"/>
            <w:tcBorders>
              <w:top w:val="nil"/>
              <w:left w:val="nil"/>
              <w:bottom w:val="single" w:sz="4" w:space="0" w:color="auto"/>
              <w:right w:val="single" w:sz="4" w:space="0" w:color="auto"/>
            </w:tcBorders>
            <w:shd w:val="clear" w:color="auto" w:fill="auto"/>
            <w:vAlign w:val="center"/>
            <w:hideMark/>
          </w:tcPr>
          <w:p w14:paraId="6722DCA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-2.44E-02</w:t>
            </w:r>
          </w:p>
        </w:tc>
        <w:tc>
          <w:tcPr>
            <w:tcW w:w="1783" w:type="dxa"/>
            <w:tcBorders>
              <w:top w:val="nil"/>
              <w:left w:val="nil"/>
              <w:bottom w:val="single" w:sz="4" w:space="0" w:color="auto"/>
              <w:right w:val="single" w:sz="4" w:space="0" w:color="auto"/>
            </w:tcBorders>
            <w:shd w:val="clear" w:color="auto" w:fill="auto"/>
            <w:vAlign w:val="center"/>
            <w:hideMark/>
          </w:tcPr>
          <w:p w14:paraId="3F78111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-4.71E-03</w:t>
            </w:r>
          </w:p>
        </w:tc>
        <w:tc>
          <w:tcPr>
            <w:tcW w:w="1873" w:type="dxa"/>
            <w:tcBorders>
              <w:top w:val="nil"/>
              <w:left w:val="nil"/>
              <w:bottom w:val="single" w:sz="4" w:space="0" w:color="auto"/>
              <w:right w:val="single" w:sz="8" w:space="0" w:color="auto"/>
            </w:tcBorders>
            <w:shd w:val="clear" w:color="auto" w:fill="auto"/>
            <w:vAlign w:val="center"/>
            <w:hideMark/>
          </w:tcPr>
          <w:p w14:paraId="7C33929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2.68E-02</w:t>
            </w:r>
          </w:p>
        </w:tc>
      </w:tr>
    </w:tbl>
    <w:p w14:paraId="5C097EC3" w14:textId="77777777" w:rsidR="00AC15E4" w:rsidRPr="00535215" w:rsidRDefault="00AC15E4" w:rsidP="004138E3">
      <w:pPr>
        <w:spacing w:line="240" w:lineRule="auto"/>
        <w:textAlignment w:val="baseline"/>
        <w:rPr>
          <w:rFonts w:cstheme="majorHAnsi"/>
        </w:rPr>
      </w:pPr>
    </w:p>
    <w:p w14:paraId="37D8E793" w14:textId="42BDE736" w:rsidR="00CC7284" w:rsidRPr="00535215" w:rsidRDefault="00CC7284" w:rsidP="00B21835">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13</w:t>
      </w:r>
      <w:r w:rsidRPr="00535215">
        <w:rPr>
          <w:rFonts w:asciiTheme="majorHAnsi" w:hAnsiTheme="majorHAnsi" w:cstheme="majorHAnsi"/>
        </w:rPr>
        <w:fldChar w:fldCharType="end"/>
      </w:r>
      <w:r w:rsidR="00B21835" w:rsidRPr="00535215">
        <w:rPr>
          <w:rFonts w:asciiTheme="majorHAnsi" w:hAnsiTheme="majorHAnsi" w:cstheme="majorHAnsi"/>
        </w:rPr>
        <w:t>:</w:t>
      </w:r>
      <w:r w:rsidRPr="00535215">
        <w:rPr>
          <w:rFonts w:asciiTheme="majorHAnsi" w:hAnsiTheme="majorHAnsi" w:cstheme="majorHAnsi"/>
        </w:rPr>
        <w:t xml:space="preserve"> </w:t>
      </w:r>
      <w:r w:rsidR="00B21835" w:rsidRPr="00535215">
        <w:rPr>
          <w:rFonts w:asciiTheme="majorHAnsi" w:hAnsiTheme="majorHAnsi" w:cstheme="majorHAnsi"/>
        </w:rPr>
        <w:t xml:space="preserve">Region- </w:t>
      </w:r>
      <w:r w:rsidR="000B2AEE" w:rsidRPr="00535215">
        <w:rPr>
          <w:rFonts w:asciiTheme="majorHAnsi" w:hAnsiTheme="majorHAnsi" w:cstheme="majorHAnsi"/>
        </w:rPr>
        <w:t>&amp;</w:t>
      </w:r>
      <w:r w:rsidR="006B1636" w:rsidRPr="00535215">
        <w:rPr>
          <w:rFonts w:asciiTheme="majorHAnsi" w:hAnsiTheme="majorHAnsi" w:cstheme="majorHAnsi"/>
        </w:rPr>
        <w:t xml:space="preserve"> pollution-specific temperature differences in 2040 between FT-LPG and BAU, used for </w:t>
      </w:r>
      <w:r w:rsidR="006B1636" w:rsidRPr="00535215">
        <w:rPr>
          <w:rFonts w:asciiTheme="majorHAnsi" w:hAnsiTheme="majorHAnsi" w:cstheme="majorHAnsi"/>
        </w:rPr>
        <w:fldChar w:fldCharType="begin"/>
      </w:r>
      <w:r w:rsidR="006B1636" w:rsidRPr="00535215">
        <w:rPr>
          <w:rFonts w:asciiTheme="majorHAnsi" w:hAnsiTheme="majorHAnsi" w:cstheme="majorHAnsi"/>
        </w:rPr>
        <w:instrText xml:space="preserve"> REF _Ref109207983 \h </w:instrText>
      </w:r>
      <w:r w:rsidR="00535215">
        <w:rPr>
          <w:rFonts w:asciiTheme="majorHAnsi" w:hAnsiTheme="majorHAnsi" w:cstheme="majorHAnsi"/>
        </w:rPr>
        <w:instrText xml:space="preserve"> \* MERGEFORMAT </w:instrText>
      </w:r>
      <w:r w:rsidR="006B1636" w:rsidRPr="00535215">
        <w:rPr>
          <w:rFonts w:asciiTheme="majorHAnsi" w:hAnsiTheme="majorHAnsi" w:cstheme="majorHAnsi"/>
        </w:rPr>
      </w:r>
      <w:r w:rsidR="006B1636" w:rsidRPr="00535215">
        <w:rPr>
          <w:rFonts w:asciiTheme="majorHAnsi" w:hAnsiTheme="majorHAnsi" w:cstheme="majorHAnsi"/>
        </w:rPr>
        <w:fldChar w:fldCharType="separate"/>
      </w:r>
      <w:r w:rsidR="006B1636" w:rsidRPr="00535215">
        <w:rPr>
          <w:rFonts w:asciiTheme="majorHAnsi" w:hAnsiTheme="majorHAnsi" w:cstheme="majorHAnsi"/>
        </w:rPr>
        <w:t xml:space="preserve">Figure </w:t>
      </w:r>
      <w:r w:rsidR="006B1636" w:rsidRPr="00535215">
        <w:rPr>
          <w:rFonts w:asciiTheme="majorHAnsi" w:hAnsiTheme="majorHAnsi" w:cstheme="majorHAnsi"/>
          <w:noProof/>
        </w:rPr>
        <w:t>5</w:t>
      </w:r>
      <w:r w:rsidR="006B1636" w:rsidRPr="00535215">
        <w:rPr>
          <w:rFonts w:asciiTheme="majorHAnsi" w:hAnsiTheme="majorHAnsi" w:cstheme="majorHAnsi"/>
        </w:rPr>
        <w:fldChar w:fldCharType="end"/>
      </w:r>
      <w:r w:rsidR="006B1636" w:rsidRPr="00535215">
        <w:rPr>
          <w:rFonts w:asciiTheme="majorHAnsi" w:hAnsiTheme="majorHAnsi" w:cstheme="majorHAnsi"/>
        </w:rPr>
        <w:t>C</w:t>
      </w:r>
    </w:p>
    <w:tbl>
      <w:tblPr>
        <w:tblW w:w="9340" w:type="dxa"/>
        <w:tblLayout w:type="fixed"/>
        <w:tblCellMar>
          <w:left w:w="58" w:type="dxa"/>
          <w:right w:w="58" w:type="dxa"/>
        </w:tblCellMar>
        <w:tblLook w:val="04A0" w:firstRow="1" w:lastRow="0" w:firstColumn="1" w:lastColumn="0" w:noHBand="0" w:noVBand="1"/>
      </w:tblPr>
      <w:tblGrid>
        <w:gridCol w:w="959"/>
        <w:gridCol w:w="931"/>
        <w:gridCol w:w="931"/>
        <w:gridCol w:w="931"/>
        <w:gridCol w:w="931"/>
        <w:gridCol w:w="932"/>
        <w:gridCol w:w="931"/>
        <w:gridCol w:w="931"/>
        <w:gridCol w:w="931"/>
        <w:gridCol w:w="932"/>
      </w:tblGrid>
      <w:tr w:rsidR="0096357B" w:rsidRPr="00535215" w14:paraId="463747CD" w14:textId="77777777" w:rsidTr="000B2AEE">
        <w:trPr>
          <w:trHeight w:val="290"/>
        </w:trPr>
        <w:tc>
          <w:tcPr>
            <w:tcW w:w="9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BD07BAE" w14:textId="0843707C" w:rsidR="0096357B" w:rsidRPr="00535215" w:rsidRDefault="003A6C94" w:rsidP="003A6C94">
            <w:pPr>
              <w:spacing w:line="240" w:lineRule="auto"/>
              <w:rPr>
                <w:rFonts w:eastAsia="Times New Roman" w:cstheme="majorHAnsi"/>
                <w:b/>
                <w:bCs/>
                <w:color w:val="000000"/>
                <w:sz w:val="20"/>
                <w:szCs w:val="20"/>
              </w:rPr>
            </w:pPr>
            <w:r>
              <w:rPr>
                <w:rFonts w:eastAsia="Times New Roman" w:cstheme="majorHAnsi"/>
                <w:b/>
                <w:bCs/>
                <w:color w:val="000000"/>
                <w:sz w:val="20"/>
                <w:szCs w:val="20"/>
              </w:rPr>
              <w:t>Region</w:t>
            </w:r>
            <w:r w:rsidR="0096357B" w:rsidRPr="00535215">
              <w:rPr>
                <w:rFonts w:eastAsia="Times New Roman" w:cstheme="majorHAnsi"/>
                <w:b/>
                <w:bCs/>
                <w:color w:val="000000"/>
                <w:sz w:val="20"/>
                <w:szCs w:val="20"/>
              </w:rPr>
              <w:t> </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78257D6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5148C54A"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FC57EDF"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NOx</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06A12CC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932" w:type="dxa"/>
            <w:tcBorders>
              <w:top w:val="single" w:sz="8" w:space="0" w:color="auto"/>
              <w:left w:val="nil"/>
              <w:bottom w:val="single" w:sz="4" w:space="0" w:color="auto"/>
              <w:right w:val="single" w:sz="4" w:space="0" w:color="auto"/>
            </w:tcBorders>
            <w:shd w:val="clear" w:color="auto" w:fill="auto"/>
            <w:noWrap/>
            <w:vAlign w:val="center"/>
            <w:hideMark/>
          </w:tcPr>
          <w:p w14:paraId="70404448"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C886482"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784ADD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80EBAA5"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932" w:type="dxa"/>
            <w:tcBorders>
              <w:top w:val="single" w:sz="8" w:space="0" w:color="auto"/>
              <w:left w:val="nil"/>
              <w:bottom w:val="single" w:sz="4" w:space="0" w:color="auto"/>
              <w:right w:val="single" w:sz="8" w:space="0" w:color="auto"/>
            </w:tcBorders>
            <w:shd w:val="clear" w:color="auto" w:fill="auto"/>
            <w:noWrap/>
            <w:vAlign w:val="center"/>
            <w:hideMark/>
          </w:tcPr>
          <w:p w14:paraId="781B311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BC</w:t>
            </w:r>
          </w:p>
        </w:tc>
      </w:tr>
      <w:tr w:rsidR="0096357B" w:rsidRPr="00535215" w14:paraId="050B79EE"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1CA5478"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Africa</w:t>
            </w:r>
          </w:p>
        </w:tc>
        <w:tc>
          <w:tcPr>
            <w:tcW w:w="931" w:type="dxa"/>
            <w:tcBorders>
              <w:top w:val="nil"/>
              <w:left w:val="nil"/>
              <w:bottom w:val="single" w:sz="4" w:space="0" w:color="auto"/>
              <w:right w:val="single" w:sz="4" w:space="0" w:color="auto"/>
            </w:tcBorders>
            <w:shd w:val="clear" w:color="auto" w:fill="auto"/>
            <w:noWrap/>
            <w:vAlign w:val="center"/>
            <w:hideMark/>
          </w:tcPr>
          <w:p w14:paraId="5A1766F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1" w:type="dxa"/>
            <w:tcBorders>
              <w:top w:val="nil"/>
              <w:left w:val="nil"/>
              <w:bottom w:val="single" w:sz="4" w:space="0" w:color="auto"/>
              <w:right w:val="single" w:sz="4" w:space="0" w:color="auto"/>
            </w:tcBorders>
            <w:shd w:val="clear" w:color="auto" w:fill="auto"/>
            <w:noWrap/>
            <w:vAlign w:val="center"/>
            <w:hideMark/>
          </w:tcPr>
          <w:p w14:paraId="4ED7119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1.01E-02</w:t>
            </w:r>
          </w:p>
        </w:tc>
        <w:tc>
          <w:tcPr>
            <w:tcW w:w="931" w:type="dxa"/>
            <w:tcBorders>
              <w:top w:val="nil"/>
              <w:left w:val="nil"/>
              <w:bottom w:val="single" w:sz="4" w:space="0" w:color="auto"/>
              <w:right w:val="single" w:sz="4" w:space="0" w:color="auto"/>
            </w:tcBorders>
            <w:shd w:val="clear" w:color="auto" w:fill="auto"/>
            <w:noWrap/>
            <w:vAlign w:val="center"/>
            <w:hideMark/>
          </w:tcPr>
          <w:p w14:paraId="2BCA963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5F267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0F78411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36692D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611BD00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-1.40E-03</w:t>
            </w:r>
          </w:p>
        </w:tc>
        <w:tc>
          <w:tcPr>
            <w:tcW w:w="931" w:type="dxa"/>
            <w:tcBorders>
              <w:top w:val="nil"/>
              <w:left w:val="nil"/>
              <w:bottom w:val="single" w:sz="4" w:space="0" w:color="auto"/>
              <w:right w:val="single" w:sz="4" w:space="0" w:color="auto"/>
            </w:tcBorders>
            <w:shd w:val="clear" w:color="auto" w:fill="auto"/>
            <w:noWrap/>
            <w:vAlign w:val="center"/>
            <w:hideMark/>
          </w:tcPr>
          <w:p w14:paraId="0309079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2" w:type="dxa"/>
            <w:tcBorders>
              <w:top w:val="nil"/>
              <w:left w:val="nil"/>
              <w:bottom w:val="single" w:sz="4" w:space="0" w:color="auto"/>
              <w:right w:val="single" w:sz="8" w:space="0" w:color="auto"/>
            </w:tcBorders>
            <w:shd w:val="clear" w:color="auto" w:fill="auto"/>
            <w:noWrap/>
            <w:vAlign w:val="center"/>
            <w:hideMark/>
          </w:tcPr>
          <w:p w14:paraId="0C7524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-7.70E-03</w:t>
            </w:r>
          </w:p>
        </w:tc>
      </w:tr>
      <w:tr w:rsidR="0096357B" w:rsidRPr="00535215" w14:paraId="151EDE97"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24515B79"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SE Asia</w:t>
            </w:r>
          </w:p>
        </w:tc>
        <w:tc>
          <w:tcPr>
            <w:tcW w:w="931" w:type="dxa"/>
            <w:tcBorders>
              <w:top w:val="nil"/>
              <w:left w:val="nil"/>
              <w:bottom w:val="single" w:sz="4" w:space="0" w:color="auto"/>
              <w:right w:val="single" w:sz="4" w:space="0" w:color="auto"/>
            </w:tcBorders>
            <w:shd w:val="clear" w:color="auto" w:fill="auto"/>
            <w:noWrap/>
            <w:vAlign w:val="center"/>
            <w:hideMark/>
          </w:tcPr>
          <w:p w14:paraId="602EE82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028C35A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3.50E-03</w:t>
            </w:r>
          </w:p>
        </w:tc>
        <w:tc>
          <w:tcPr>
            <w:tcW w:w="931" w:type="dxa"/>
            <w:tcBorders>
              <w:top w:val="nil"/>
              <w:left w:val="nil"/>
              <w:bottom w:val="single" w:sz="4" w:space="0" w:color="auto"/>
              <w:right w:val="single" w:sz="4" w:space="0" w:color="auto"/>
            </w:tcBorders>
            <w:shd w:val="clear" w:color="auto" w:fill="auto"/>
            <w:noWrap/>
            <w:vAlign w:val="center"/>
            <w:hideMark/>
          </w:tcPr>
          <w:p w14:paraId="57F1E35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5AC2F0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6994A13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5F8AE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0509B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1F60BF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2" w:type="dxa"/>
            <w:tcBorders>
              <w:top w:val="nil"/>
              <w:left w:val="nil"/>
              <w:bottom w:val="single" w:sz="4" w:space="0" w:color="auto"/>
              <w:right w:val="single" w:sz="8" w:space="0" w:color="auto"/>
            </w:tcBorders>
            <w:shd w:val="clear" w:color="auto" w:fill="auto"/>
            <w:noWrap/>
            <w:vAlign w:val="center"/>
            <w:hideMark/>
          </w:tcPr>
          <w:p w14:paraId="5DA4C4C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-2.70E-03</w:t>
            </w:r>
          </w:p>
        </w:tc>
      </w:tr>
      <w:tr w:rsidR="0096357B" w:rsidRPr="00535215" w14:paraId="354C57B6"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C4E12D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Europe</w:t>
            </w:r>
          </w:p>
        </w:tc>
        <w:tc>
          <w:tcPr>
            <w:tcW w:w="931" w:type="dxa"/>
            <w:tcBorders>
              <w:top w:val="nil"/>
              <w:left w:val="nil"/>
              <w:bottom w:val="single" w:sz="4" w:space="0" w:color="auto"/>
              <w:right w:val="single" w:sz="4" w:space="0" w:color="auto"/>
            </w:tcBorders>
            <w:shd w:val="clear" w:color="auto" w:fill="auto"/>
            <w:noWrap/>
            <w:vAlign w:val="center"/>
            <w:hideMark/>
          </w:tcPr>
          <w:p w14:paraId="3A355643"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B3B1CD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15CEF99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048FA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AC8981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C7FFD0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51BD33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78373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8" w:space="0" w:color="auto"/>
            </w:tcBorders>
            <w:shd w:val="clear" w:color="auto" w:fill="auto"/>
            <w:noWrap/>
            <w:vAlign w:val="center"/>
            <w:hideMark/>
          </w:tcPr>
          <w:p w14:paraId="48FD37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r>
      <w:tr w:rsidR="0096357B" w:rsidRPr="00535215" w14:paraId="70267602"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4CCD9F62"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Americas</w:t>
            </w:r>
          </w:p>
        </w:tc>
        <w:tc>
          <w:tcPr>
            <w:tcW w:w="931" w:type="dxa"/>
            <w:tcBorders>
              <w:top w:val="nil"/>
              <w:left w:val="nil"/>
              <w:bottom w:val="single" w:sz="4" w:space="0" w:color="auto"/>
              <w:right w:val="single" w:sz="4" w:space="0" w:color="auto"/>
            </w:tcBorders>
            <w:shd w:val="clear" w:color="auto" w:fill="auto"/>
            <w:noWrap/>
            <w:vAlign w:val="center"/>
            <w:hideMark/>
          </w:tcPr>
          <w:p w14:paraId="07684A4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6F600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1" w:type="dxa"/>
            <w:tcBorders>
              <w:top w:val="nil"/>
              <w:left w:val="nil"/>
              <w:bottom w:val="single" w:sz="4" w:space="0" w:color="auto"/>
              <w:right w:val="single" w:sz="4" w:space="0" w:color="auto"/>
            </w:tcBorders>
            <w:shd w:val="clear" w:color="auto" w:fill="auto"/>
            <w:noWrap/>
            <w:vAlign w:val="center"/>
            <w:hideMark/>
          </w:tcPr>
          <w:p w14:paraId="667CFF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646CEBE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1A3C8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346215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4798AC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75CEBAE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8" w:space="0" w:color="auto"/>
            </w:tcBorders>
            <w:shd w:val="clear" w:color="auto" w:fill="auto"/>
            <w:noWrap/>
            <w:vAlign w:val="center"/>
            <w:hideMark/>
          </w:tcPr>
          <w:p w14:paraId="16E5276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-4.00E-04</w:t>
            </w:r>
          </w:p>
        </w:tc>
      </w:tr>
      <w:tr w:rsidR="0096357B" w:rsidRPr="00535215" w14:paraId="13C0C4C5"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0E8A1CC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East Med</w:t>
            </w:r>
          </w:p>
        </w:tc>
        <w:tc>
          <w:tcPr>
            <w:tcW w:w="931" w:type="dxa"/>
            <w:tcBorders>
              <w:top w:val="nil"/>
              <w:left w:val="nil"/>
              <w:bottom w:val="single" w:sz="4" w:space="0" w:color="auto"/>
              <w:right w:val="single" w:sz="4" w:space="0" w:color="auto"/>
            </w:tcBorders>
            <w:shd w:val="clear" w:color="auto" w:fill="auto"/>
            <w:noWrap/>
            <w:vAlign w:val="center"/>
            <w:hideMark/>
          </w:tcPr>
          <w:p w14:paraId="637E76B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059D8A2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1.50E-03</w:t>
            </w:r>
          </w:p>
        </w:tc>
        <w:tc>
          <w:tcPr>
            <w:tcW w:w="931" w:type="dxa"/>
            <w:tcBorders>
              <w:top w:val="nil"/>
              <w:left w:val="nil"/>
              <w:bottom w:val="single" w:sz="4" w:space="0" w:color="auto"/>
              <w:right w:val="single" w:sz="4" w:space="0" w:color="auto"/>
            </w:tcBorders>
            <w:shd w:val="clear" w:color="auto" w:fill="auto"/>
            <w:noWrap/>
            <w:vAlign w:val="center"/>
            <w:hideMark/>
          </w:tcPr>
          <w:p w14:paraId="07C99FB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5D00BCA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0052C4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253421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F1BFA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7F70548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2" w:type="dxa"/>
            <w:tcBorders>
              <w:top w:val="nil"/>
              <w:left w:val="nil"/>
              <w:bottom w:val="single" w:sz="4" w:space="0" w:color="auto"/>
              <w:right w:val="single" w:sz="8" w:space="0" w:color="auto"/>
            </w:tcBorders>
            <w:shd w:val="clear" w:color="auto" w:fill="auto"/>
            <w:noWrap/>
            <w:vAlign w:val="center"/>
            <w:hideMark/>
          </w:tcPr>
          <w:p w14:paraId="1367E4C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-1.20E-03</w:t>
            </w:r>
          </w:p>
        </w:tc>
      </w:tr>
      <w:tr w:rsidR="0096357B" w:rsidRPr="00535215" w14:paraId="76841EC5" w14:textId="77777777" w:rsidTr="000B2AEE">
        <w:trPr>
          <w:trHeight w:val="300"/>
        </w:trPr>
        <w:tc>
          <w:tcPr>
            <w:tcW w:w="959" w:type="dxa"/>
            <w:tcBorders>
              <w:top w:val="nil"/>
              <w:left w:val="single" w:sz="8" w:space="0" w:color="auto"/>
              <w:bottom w:val="single" w:sz="8" w:space="0" w:color="auto"/>
              <w:right w:val="single" w:sz="4" w:space="0" w:color="auto"/>
            </w:tcBorders>
            <w:shd w:val="clear" w:color="auto" w:fill="auto"/>
            <w:noWrap/>
            <w:vAlign w:val="center"/>
            <w:hideMark/>
          </w:tcPr>
          <w:p w14:paraId="6549738F"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Western Pacific</w:t>
            </w:r>
          </w:p>
        </w:tc>
        <w:tc>
          <w:tcPr>
            <w:tcW w:w="931" w:type="dxa"/>
            <w:tcBorders>
              <w:top w:val="nil"/>
              <w:left w:val="nil"/>
              <w:bottom w:val="single" w:sz="8" w:space="0" w:color="auto"/>
              <w:right w:val="single" w:sz="4" w:space="0" w:color="auto"/>
            </w:tcBorders>
            <w:shd w:val="clear" w:color="auto" w:fill="auto"/>
            <w:noWrap/>
            <w:vAlign w:val="center"/>
            <w:hideMark/>
          </w:tcPr>
          <w:p w14:paraId="4DE3256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8" w:space="0" w:color="auto"/>
              <w:right w:val="single" w:sz="4" w:space="0" w:color="auto"/>
            </w:tcBorders>
            <w:shd w:val="clear" w:color="auto" w:fill="auto"/>
            <w:noWrap/>
            <w:vAlign w:val="center"/>
            <w:hideMark/>
          </w:tcPr>
          <w:p w14:paraId="1E1F460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3.10E-03</w:t>
            </w:r>
          </w:p>
        </w:tc>
        <w:tc>
          <w:tcPr>
            <w:tcW w:w="931" w:type="dxa"/>
            <w:tcBorders>
              <w:top w:val="nil"/>
              <w:left w:val="nil"/>
              <w:bottom w:val="single" w:sz="8" w:space="0" w:color="auto"/>
              <w:right w:val="single" w:sz="4" w:space="0" w:color="auto"/>
            </w:tcBorders>
            <w:shd w:val="clear" w:color="auto" w:fill="auto"/>
            <w:noWrap/>
            <w:vAlign w:val="center"/>
            <w:hideMark/>
          </w:tcPr>
          <w:p w14:paraId="30CD367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4BAEF2C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8" w:space="0" w:color="auto"/>
              <w:right w:val="single" w:sz="4" w:space="0" w:color="auto"/>
            </w:tcBorders>
            <w:shd w:val="clear" w:color="auto" w:fill="auto"/>
            <w:noWrap/>
            <w:vAlign w:val="center"/>
            <w:hideMark/>
          </w:tcPr>
          <w:p w14:paraId="11A4B90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775BEB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1C70489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8" w:space="0" w:color="auto"/>
              <w:right w:val="single" w:sz="4" w:space="0" w:color="auto"/>
            </w:tcBorders>
            <w:shd w:val="clear" w:color="auto" w:fill="auto"/>
            <w:noWrap/>
            <w:vAlign w:val="center"/>
            <w:hideMark/>
          </w:tcPr>
          <w:p w14:paraId="1A9EB8D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-5.00E-04</w:t>
            </w:r>
          </w:p>
        </w:tc>
        <w:tc>
          <w:tcPr>
            <w:tcW w:w="932" w:type="dxa"/>
            <w:tcBorders>
              <w:top w:val="nil"/>
              <w:left w:val="nil"/>
              <w:bottom w:val="single" w:sz="8" w:space="0" w:color="auto"/>
              <w:right w:val="single" w:sz="8" w:space="0" w:color="auto"/>
            </w:tcBorders>
            <w:shd w:val="clear" w:color="auto" w:fill="auto"/>
            <w:noWrap/>
            <w:vAlign w:val="center"/>
            <w:hideMark/>
          </w:tcPr>
          <w:p w14:paraId="5625784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-2.40E-03</w:t>
            </w:r>
          </w:p>
        </w:tc>
      </w:tr>
    </w:tbl>
    <w:p w14:paraId="62158D44" w14:textId="77777777" w:rsidR="00B76DE1" w:rsidRPr="00535215" w:rsidRDefault="00B76DE1" w:rsidP="009D7258">
      <w:pPr>
        <w:spacing w:line="240" w:lineRule="auto"/>
        <w:textAlignment w:val="baseline"/>
        <w:rPr>
          <w:rFonts w:cstheme="majorHAnsi"/>
        </w:rPr>
      </w:pPr>
    </w:p>
    <w:p w14:paraId="404E0EB6" w14:textId="0884DDA2" w:rsidR="00BC0077" w:rsidRPr="00535215" w:rsidRDefault="00BC0077" w:rsidP="00F568BA">
      <w:pPr>
        <w:pStyle w:val="Heading1"/>
        <w:spacing w:line="240" w:lineRule="auto"/>
        <w:rPr>
          <w:rFonts w:cstheme="majorHAnsi"/>
        </w:rPr>
      </w:pPr>
      <w:r w:rsidRPr="00535215">
        <w:rPr>
          <w:rFonts w:cstheme="majorHAnsi"/>
        </w:rPr>
        <w:t>References</w:t>
      </w:r>
    </w:p>
    <w:p w14:paraId="5F8B8C66" w14:textId="77777777" w:rsidR="00F568BA" w:rsidRPr="00F568BA" w:rsidRDefault="00F568BA" w:rsidP="00F568BA">
      <w:pPr>
        <w:pStyle w:val="Bibliography"/>
        <w:spacing w:line="240" w:lineRule="auto"/>
        <w:rPr>
          <w:rFonts w:ascii="Calibri Light" w:cs="Calibri Light"/>
        </w:rPr>
      </w:pPr>
      <w:r>
        <w:rPr>
          <w:rFonts w:cstheme="majorHAnsi"/>
        </w:rPr>
        <w:fldChar w:fldCharType="begin"/>
      </w:r>
      <w:r>
        <w:rPr>
          <w:rFonts w:cstheme="majorHAnsi"/>
        </w:rPr>
        <w:instrText xml:space="preserve"> ADDIN ZOTERO_BIBL {"uncited":[],"omitted":[],"custom":[]} CSL_BIBLIOGRAPHY </w:instrText>
      </w:r>
      <w:r>
        <w:rPr>
          <w:rFonts w:cstheme="majorHAnsi"/>
        </w:rPr>
        <w:fldChar w:fldCharType="separate"/>
      </w:r>
      <w:r w:rsidRPr="00F568BA">
        <w:rPr>
          <w:rFonts w:ascii="Calibri Light" w:cs="Calibri Light"/>
        </w:rPr>
        <w:t>1.</w:t>
      </w:r>
      <w:r w:rsidRPr="00F568BA">
        <w:rPr>
          <w:rFonts w:ascii="Calibri Light" w:cs="Calibri Light"/>
        </w:rPr>
        <w:tab/>
        <w:t xml:space="preserve">UNDP. SUSTAINABLE DEVELOPMENT GOAL 7. </w:t>
      </w:r>
      <w:r w:rsidRPr="00F568BA">
        <w:rPr>
          <w:rFonts w:ascii="Calibri Light" w:cs="Calibri Light"/>
          <w:i/>
          <w:iCs/>
        </w:rPr>
        <w:t>Sustainable Development Knowledge Platform</w:t>
      </w:r>
      <w:r w:rsidRPr="00F568BA">
        <w:rPr>
          <w:rFonts w:ascii="Calibri Light" w:cs="Calibri Light"/>
        </w:rPr>
        <w:t xml:space="preserve"> https://sustainabledevelopment.un.org/sdg7 (2020).</w:t>
      </w:r>
    </w:p>
    <w:p w14:paraId="0796027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w:t>
      </w:r>
      <w:r w:rsidRPr="00F568BA">
        <w:rPr>
          <w:rFonts w:ascii="Calibri Light" w:cs="Calibri Light"/>
        </w:rPr>
        <w:tab/>
        <w:t xml:space="preserve">World Health Organization. </w:t>
      </w:r>
      <w:r w:rsidRPr="00F568BA">
        <w:rPr>
          <w:rFonts w:ascii="Calibri Light" w:cs="Calibri Light"/>
          <w:i/>
          <w:iCs/>
        </w:rPr>
        <w:t>WHO global air quality guidelines: particulate matter (</w:t>
      </w:r>
      <w:r w:rsidRPr="00F568BA">
        <w:rPr>
          <w:rFonts w:ascii="Calibri Light" w:cs="Calibri Light"/>
          <w:i/>
          <w:iCs/>
          <w:cs/>
        </w:rPr>
        <w:t>‎</w:t>
      </w:r>
      <w:r w:rsidRPr="00F568BA">
        <w:rPr>
          <w:rFonts w:ascii="Calibri Light" w:cs="Calibri Light"/>
          <w:i/>
          <w:iCs/>
        </w:rPr>
        <w:t>PM2.5 and PM10)</w:t>
      </w:r>
      <w:r w:rsidRPr="00F568BA">
        <w:rPr>
          <w:rFonts w:ascii="Calibri Light" w:cs="Calibri Light"/>
          <w:i/>
          <w:iCs/>
          <w:cs/>
        </w:rPr>
        <w:t>‎</w:t>
      </w:r>
      <w:r w:rsidRPr="00F568BA">
        <w:rPr>
          <w:rFonts w:ascii="Calibri Light" w:cs="Calibri Light"/>
          <w:i/>
          <w:iCs/>
        </w:rPr>
        <w:t>, ozone, nitrogen dioxide, sulfur dioxide and carbon monoxide</w:t>
      </w:r>
      <w:r w:rsidRPr="00F568BA">
        <w:rPr>
          <w:rFonts w:ascii="Calibri Light" w:cs="Calibri Light"/>
        </w:rPr>
        <w:t>. https://apps.who.int/iris/handle/10665/345329.</w:t>
      </w:r>
    </w:p>
    <w:p w14:paraId="20EA62A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w:t>
      </w:r>
      <w:r w:rsidRPr="00F568BA">
        <w:rPr>
          <w:rFonts w:ascii="Calibri Light" w:cs="Calibri Light"/>
        </w:rPr>
        <w:tab/>
        <w:t xml:space="preserve">World Health Organization. Defining clean fuels and technologies. </w:t>
      </w:r>
      <w:r w:rsidRPr="00F568BA">
        <w:rPr>
          <w:rFonts w:ascii="Calibri Light" w:cs="Calibri Light"/>
          <w:i/>
          <w:iCs/>
        </w:rPr>
        <w:t>Clean Household Energy Solutions Toolkit</w:t>
      </w:r>
      <w:r w:rsidRPr="00F568BA">
        <w:rPr>
          <w:rFonts w:ascii="Calibri Light" w:cs="Calibri Light"/>
        </w:rPr>
        <w:t xml:space="preserve"> https://www.who.int/tools/clean-household-energy-solutions-toolkit/module-7-defining-clean (2021).</w:t>
      </w:r>
    </w:p>
    <w:p w14:paraId="5AD79A6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4.</w:t>
      </w:r>
      <w:r w:rsidRPr="00F568BA">
        <w:rPr>
          <w:rFonts w:ascii="Calibri Light" w:cs="Calibri Light"/>
        </w:rPr>
        <w:tab/>
        <w:t xml:space="preserve">Stoner, O. </w:t>
      </w:r>
      <w:r w:rsidRPr="00F568BA">
        <w:rPr>
          <w:rFonts w:ascii="Calibri Light" w:cs="Calibri Light"/>
          <w:i/>
          <w:iCs/>
        </w:rPr>
        <w:t>et al.</w:t>
      </w:r>
      <w:r w:rsidRPr="00F568BA">
        <w:rPr>
          <w:rFonts w:ascii="Calibri Light" w:cs="Calibri Light"/>
        </w:rPr>
        <w:t xml:space="preserve"> Household cooking fuel estimates at global and country level for 1990 to 2030 - Supplemental Data. </w:t>
      </w:r>
      <w:r w:rsidRPr="00F568BA">
        <w:rPr>
          <w:rFonts w:ascii="Calibri Light" w:cs="Calibri Light"/>
          <w:i/>
          <w:iCs/>
        </w:rPr>
        <w:t>Nat Commun</w:t>
      </w:r>
      <w:r w:rsidRPr="00F568BA">
        <w:rPr>
          <w:rFonts w:ascii="Calibri Light" w:cs="Calibri Light"/>
        </w:rPr>
        <w:t xml:space="preserve"> </w:t>
      </w:r>
      <w:r w:rsidRPr="00F568BA">
        <w:rPr>
          <w:rFonts w:ascii="Calibri Light" w:cs="Calibri Light"/>
          <w:b/>
          <w:bCs/>
        </w:rPr>
        <w:t>12</w:t>
      </w:r>
      <w:r w:rsidRPr="00F568BA">
        <w:rPr>
          <w:rFonts w:ascii="Calibri Light" w:cs="Calibri Light"/>
        </w:rPr>
        <w:t>, 5793 (2021).</w:t>
      </w:r>
    </w:p>
    <w:p w14:paraId="1C4C27CF"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5.</w:t>
      </w:r>
      <w:r w:rsidRPr="00F568BA">
        <w:rPr>
          <w:rFonts w:ascii="Calibri Light" w:cs="Calibri Light"/>
        </w:rPr>
        <w:tab/>
        <w:t xml:space="preserve">Global LPG Partnership. </w:t>
      </w:r>
      <w:r w:rsidRPr="00F568BA">
        <w:rPr>
          <w:rFonts w:ascii="Calibri Light" w:cs="Calibri Light"/>
          <w:i/>
          <w:iCs/>
        </w:rPr>
        <w:t>The Global LPG Partnership - Fact Sheet</w:t>
      </w:r>
      <w:r w:rsidRPr="00F568BA">
        <w:rPr>
          <w:rFonts w:ascii="Calibri Light" w:cs="Calibri Light"/>
        </w:rPr>
        <w:t>. 6 https://static1.squarespace.com/static/5633c4c2e4b05a5c7831fbb5/t/5b2bae2288251ba7a0589660/1529589286458/The+Global+LPG+Partnership+-+Executive+Summary+-+website+20+Jun+2018.pdf (2018).</w:t>
      </w:r>
    </w:p>
    <w:p w14:paraId="309FEC5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6.</w:t>
      </w:r>
      <w:r w:rsidRPr="00F568BA">
        <w:rPr>
          <w:rFonts w:ascii="Calibri Light" w:cs="Calibri Light"/>
        </w:rPr>
        <w:tab/>
        <w:t xml:space="preserve">Kypridemos Chris </w:t>
      </w:r>
      <w:r w:rsidRPr="00F568BA">
        <w:rPr>
          <w:rFonts w:ascii="Calibri Light" w:cs="Calibri Light"/>
          <w:i/>
          <w:iCs/>
        </w:rPr>
        <w:t>et al.</w:t>
      </w:r>
      <w:r w:rsidRPr="00F568BA">
        <w:rPr>
          <w:rFonts w:ascii="Calibri Light" w:cs="Calibri Light"/>
        </w:rPr>
        <w:t xml:space="preserve"> Health and Climate Impacts of Scaling Adoption of Liquefied Petroleum Gas (LPG) for Clean Household Cooking in Cameroon: A Modeling Study. </w:t>
      </w:r>
      <w:r w:rsidRPr="00F568BA">
        <w:rPr>
          <w:rFonts w:ascii="Calibri Light" w:cs="Calibri Light"/>
          <w:i/>
          <w:iCs/>
        </w:rPr>
        <w:t>Environmental Health Perspectives</w:t>
      </w:r>
      <w:r w:rsidRPr="00F568BA">
        <w:rPr>
          <w:rFonts w:ascii="Calibri Light" w:cs="Calibri Light"/>
        </w:rPr>
        <w:t xml:space="preserve"> </w:t>
      </w:r>
      <w:r w:rsidRPr="00F568BA">
        <w:rPr>
          <w:rFonts w:ascii="Calibri Light" w:cs="Calibri Light"/>
          <w:b/>
          <w:bCs/>
        </w:rPr>
        <w:t>128</w:t>
      </w:r>
      <w:r w:rsidRPr="00F568BA">
        <w:rPr>
          <w:rFonts w:ascii="Calibri Light" w:cs="Calibri Light"/>
        </w:rPr>
        <w:t>, 047001 (2020).</w:t>
      </w:r>
    </w:p>
    <w:p w14:paraId="023BA68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7.</w:t>
      </w:r>
      <w:r w:rsidRPr="00F568BA">
        <w:rPr>
          <w:rFonts w:ascii="Calibri Light" w:cs="Calibri Light"/>
        </w:rPr>
        <w:tab/>
        <w:t xml:space="preserve">Puzzolo, E. </w:t>
      </w:r>
      <w:r w:rsidRPr="00F568BA">
        <w:rPr>
          <w:rFonts w:ascii="Calibri Light" w:cs="Calibri Light"/>
          <w:i/>
          <w:iCs/>
        </w:rPr>
        <w:t>et al.</w:t>
      </w:r>
      <w:r w:rsidRPr="00F568BA">
        <w:rPr>
          <w:rFonts w:ascii="Calibri Light" w:cs="Calibri Light"/>
        </w:rPr>
        <w:t xml:space="preserve"> Supply Considerations for Scaling Up Clean Cooking Fuels for Household Energy in Low- and Middle-Income Countries. </w:t>
      </w:r>
      <w:r w:rsidRPr="00F568BA">
        <w:rPr>
          <w:rFonts w:ascii="Calibri Light" w:cs="Calibri Light"/>
          <w:i/>
          <w:iCs/>
        </w:rPr>
        <w:t>GeoHealth</w:t>
      </w:r>
      <w:r w:rsidRPr="00F568BA">
        <w:rPr>
          <w:rFonts w:ascii="Calibri Light" w:cs="Calibri Light"/>
        </w:rPr>
        <w:t xml:space="preserve"> </w:t>
      </w:r>
      <w:r w:rsidRPr="00F568BA">
        <w:rPr>
          <w:rFonts w:ascii="Calibri Light" w:cs="Calibri Light"/>
          <w:b/>
          <w:bCs/>
        </w:rPr>
        <w:t>3</w:t>
      </w:r>
      <w:r w:rsidRPr="00F568BA">
        <w:rPr>
          <w:rFonts w:ascii="Calibri Light" w:cs="Calibri Light"/>
        </w:rPr>
        <w:t>, 370–390 (2019).</w:t>
      </w:r>
    </w:p>
    <w:p w14:paraId="4570040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8.</w:t>
      </w:r>
      <w:r w:rsidRPr="00F568BA">
        <w:rPr>
          <w:rFonts w:ascii="Calibri Light" w:cs="Calibri Light"/>
        </w:rPr>
        <w:tab/>
        <w:t xml:space="preserve">IEA. </w:t>
      </w:r>
      <w:r w:rsidRPr="00F568BA">
        <w:rPr>
          <w:rFonts w:ascii="Calibri Light" w:cs="Calibri Light"/>
          <w:i/>
          <w:iCs/>
        </w:rPr>
        <w:t>World Energy Outlook 2021</w:t>
      </w:r>
      <w:r w:rsidRPr="00F568BA">
        <w:rPr>
          <w:rFonts w:ascii="Calibri Light" w:cs="Calibri Light"/>
        </w:rPr>
        <w:t>. www.iea.org/weo.</w:t>
      </w:r>
    </w:p>
    <w:p w14:paraId="75572D8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9.</w:t>
      </w:r>
      <w:r w:rsidRPr="00F568BA">
        <w:rPr>
          <w:rFonts w:ascii="Calibri Light" w:cs="Calibri Light"/>
        </w:rPr>
        <w:tab/>
        <w:t xml:space="preserve">Sika, J. M. From Nairobi in 2007 to Dakar in 2020. </w:t>
      </w:r>
      <w:r w:rsidRPr="00F568BA">
        <w:rPr>
          <w:rFonts w:ascii="Calibri Light" w:cs="Calibri Light"/>
          <w:i/>
          <w:iCs/>
        </w:rPr>
        <w:t>Africa Biogas Partnership Programme</w:t>
      </w:r>
      <w:r w:rsidRPr="00F568BA">
        <w:rPr>
          <w:rFonts w:ascii="Calibri Light" w:cs="Calibri Light"/>
        </w:rPr>
        <w:t xml:space="preserve"> https://www.africabiogas.org/blog/from-nairobi-in-2007-to-dakar-in-2020/ (2019).</w:t>
      </w:r>
    </w:p>
    <w:p w14:paraId="2C7977B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10.</w:t>
      </w:r>
      <w:r w:rsidRPr="00F568BA">
        <w:rPr>
          <w:rFonts w:ascii="Calibri Light" w:cs="Calibri Light"/>
        </w:rPr>
        <w:tab/>
        <w:t xml:space="preserve">Meeks, R., Sims, K. R. E. &amp; Thompson, H. Waste Not: Can Household Biogas Deliver Sustainable Development? </w:t>
      </w:r>
      <w:r w:rsidRPr="00F568BA">
        <w:rPr>
          <w:rFonts w:ascii="Calibri Light" w:cs="Calibri Light"/>
          <w:i/>
          <w:iCs/>
        </w:rPr>
        <w:t>Environ Resource Econ</w:t>
      </w:r>
      <w:r w:rsidRPr="00F568BA">
        <w:rPr>
          <w:rFonts w:ascii="Calibri Light" w:cs="Calibri Light"/>
        </w:rPr>
        <w:t xml:space="preserve"> </w:t>
      </w:r>
      <w:r w:rsidRPr="00F568BA">
        <w:rPr>
          <w:rFonts w:ascii="Calibri Light" w:cs="Calibri Light"/>
          <w:b/>
          <w:bCs/>
        </w:rPr>
        <w:t>72</w:t>
      </w:r>
      <w:r w:rsidRPr="00F568BA">
        <w:rPr>
          <w:rFonts w:ascii="Calibri Light" w:cs="Calibri Light"/>
        </w:rPr>
        <w:t>, 763–794 (2019).</w:t>
      </w:r>
    </w:p>
    <w:p w14:paraId="4AF391C2"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11.</w:t>
      </w:r>
      <w:r w:rsidRPr="00F568BA">
        <w:rPr>
          <w:rFonts w:ascii="Calibri Light" w:cs="Calibri Light"/>
        </w:rPr>
        <w:tab/>
        <w:t xml:space="preserve">Hyman, J. &amp; Bailis, R. Assessment of the Cambodian National Biodigester Program.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46</w:t>
      </w:r>
      <w:r w:rsidRPr="00F568BA">
        <w:rPr>
          <w:rFonts w:ascii="Calibri Light" w:cs="Calibri Light"/>
        </w:rPr>
        <w:t>, 11–22 (2018).</w:t>
      </w:r>
    </w:p>
    <w:p w14:paraId="7D2BA23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12.</w:t>
      </w:r>
      <w:r w:rsidRPr="00F568BA">
        <w:rPr>
          <w:rFonts w:ascii="Calibri Light" w:cs="Calibri Light"/>
        </w:rPr>
        <w:tab/>
        <w:t xml:space="preserve">Mittal, S., Ahlgren, E. O. &amp; Shukla, P. R. Barriers to biogas dissemination in India: A review.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112</w:t>
      </w:r>
      <w:r w:rsidRPr="00F568BA">
        <w:rPr>
          <w:rFonts w:ascii="Calibri Light" w:cs="Calibri Light"/>
        </w:rPr>
        <w:t>, 361–370 (2018).</w:t>
      </w:r>
    </w:p>
    <w:p w14:paraId="0DFB9AB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13.</w:t>
      </w:r>
      <w:r w:rsidRPr="00F568BA">
        <w:rPr>
          <w:rFonts w:ascii="Calibri Light" w:cs="Calibri Light"/>
        </w:rPr>
        <w:tab/>
        <w:t xml:space="preserve">Bond, T. &amp; Templeton, M. R. History and future of domestic biogas plants in the developing world.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15</w:t>
      </w:r>
      <w:r w:rsidRPr="00F568BA">
        <w:rPr>
          <w:rFonts w:ascii="Calibri Light" w:cs="Calibri Light"/>
        </w:rPr>
        <w:t>, 347–354 (2011).</w:t>
      </w:r>
    </w:p>
    <w:p w14:paraId="086AF38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14.</w:t>
      </w:r>
      <w:r w:rsidRPr="00F568BA">
        <w:rPr>
          <w:rFonts w:ascii="Calibri Light" w:cs="Calibri Light"/>
        </w:rPr>
        <w:tab/>
        <w:t xml:space="preserve">KOKO Networks. 400,000 Kenyan Household Subscribers On KOKO’s Clean Fuel Platform. </w:t>
      </w:r>
      <w:r w:rsidRPr="00F568BA">
        <w:rPr>
          <w:rFonts w:ascii="Calibri Light" w:cs="Calibri Light"/>
          <w:i/>
          <w:iCs/>
        </w:rPr>
        <w:t>Koko News</w:t>
      </w:r>
      <w:r w:rsidRPr="00F568BA">
        <w:rPr>
          <w:rFonts w:ascii="Calibri Light" w:cs="Calibri Light"/>
        </w:rPr>
        <w:t xml:space="preserve"> https://kokonetworks.com/news/400000-kenyan-household-subscribers-on-kokos-clean-fuel-platform/ (2022).</w:t>
      </w:r>
    </w:p>
    <w:p w14:paraId="0A0DAA3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15.</w:t>
      </w:r>
      <w:r w:rsidRPr="00F568BA">
        <w:rPr>
          <w:rFonts w:ascii="Calibri Light" w:cs="Calibri Light"/>
        </w:rPr>
        <w:tab/>
        <w:t>ICF. The DHS Program STATcompiler. http://www.statcompiler.com (2022).</w:t>
      </w:r>
    </w:p>
    <w:p w14:paraId="494697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lastRenderedPageBreak/>
        <w:t>16.</w:t>
      </w:r>
      <w:r w:rsidRPr="00F568BA">
        <w:rPr>
          <w:rFonts w:ascii="Calibri Light" w:cs="Calibri Light"/>
        </w:rPr>
        <w:tab/>
        <w:t xml:space="preserve">EED &amp; SEI. </w:t>
      </w:r>
      <w:r w:rsidRPr="00F568BA">
        <w:rPr>
          <w:rFonts w:ascii="Calibri Light" w:cs="Calibri Light"/>
          <w:i/>
          <w:iCs/>
        </w:rPr>
        <w:t>Kenya Cooking Sector Study: Assessment of the Supply and Demand of Cooking Solutions at the Household Level</w:t>
      </w:r>
      <w:r w:rsidRPr="00F568BA">
        <w:rPr>
          <w:rFonts w:ascii="Calibri Light" w:cs="Calibri Light"/>
        </w:rPr>
        <w:t>. 163 https://www.eedadvisory.com/resources/resources/ (2019).</w:t>
      </w:r>
    </w:p>
    <w:p w14:paraId="3433CB1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17.</w:t>
      </w:r>
      <w:r w:rsidRPr="00F568BA">
        <w:rPr>
          <w:rFonts w:ascii="Calibri Light" w:cs="Calibri Light"/>
        </w:rPr>
        <w:tab/>
        <w:t xml:space="preserve">Clean Cooking Alliance. </w:t>
      </w:r>
      <w:r w:rsidRPr="00F568BA">
        <w:rPr>
          <w:rFonts w:ascii="Calibri Light" w:cs="Calibri Light"/>
          <w:i/>
          <w:iCs/>
        </w:rPr>
        <w:t>Haiti Urban Household Energy Baseline Dataset</w:t>
      </w:r>
      <w:r w:rsidRPr="00F568BA">
        <w:rPr>
          <w:rFonts w:ascii="Calibri Light" w:cs="Calibri Light"/>
        </w:rPr>
        <w:t>. (2019).</w:t>
      </w:r>
    </w:p>
    <w:p w14:paraId="4201FAE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18.</w:t>
      </w:r>
      <w:r w:rsidRPr="00F568BA">
        <w:rPr>
          <w:rFonts w:ascii="Calibri Light" w:cs="Calibri Light"/>
        </w:rPr>
        <w:tab/>
        <w:t xml:space="preserve">MININFRA. </w:t>
      </w:r>
      <w:r w:rsidRPr="00F568BA">
        <w:rPr>
          <w:rFonts w:ascii="Calibri Light" w:cs="Calibri Light"/>
          <w:i/>
          <w:iCs/>
        </w:rPr>
        <w:t>National Survey on Cooking Fuel Energy and Technologies in Households, Commercial and Public Institutions in Rwanda</w:t>
      </w:r>
      <w:r w:rsidRPr="00F568BA">
        <w:rPr>
          <w:rFonts w:ascii="Calibri Light" w:cs="Calibri Light"/>
        </w:rPr>
        <w:t>. 113 (2020).</w:t>
      </w:r>
    </w:p>
    <w:p w14:paraId="610364C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19.</w:t>
      </w:r>
      <w:r w:rsidRPr="00F568BA">
        <w:rPr>
          <w:rFonts w:ascii="Calibri Light" w:cs="Calibri Light"/>
        </w:rPr>
        <w:tab/>
        <w:t>United Nations Statistics Division. UNdata | explorer. http://data.un.org/Explorer.aspx?d=EDATA (2021).</w:t>
      </w:r>
    </w:p>
    <w:p w14:paraId="5A3F1A7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20.</w:t>
      </w:r>
      <w:r w:rsidRPr="00F568BA">
        <w:rPr>
          <w:rFonts w:ascii="Calibri Light" w:cs="Calibri Light"/>
        </w:rPr>
        <w:tab/>
        <w:t>Wikipedia. Eastern Siberia–Pacific Ocean oil pipeline - Wikipedia. https://en.wikipedia.org/wiki/Eastern_Siberia%E2%80%93Pacific_Ocean_oil_pipeline#cite_note-upstream2-18 (2022).</w:t>
      </w:r>
    </w:p>
    <w:p w14:paraId="41E702B9"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21.</w:t>
      </w:r>
      <w:r w:rsidRPr="00F568BA">
        <w:rPr>
          <w:rFonts w:ascii="Calibri Light" w:cs="Calibri Light"/>
        </w:rPr>
        <w:tab/>
        <w:t xml:space="preserve">Verma, N. U.S. becomes India’s second biggest oil supplier, Saudi plunges to No. 4. </w:t>
      </w:r>
      <w:r w:rsidRPr="00F568BA">
        <w:rPr>
          <w:rFonts w:ascii="Calibri Light" w:cs="Calibri Light"/>
          <w:i/>
          <w:iCs/>
        </w:rPr>
        <w:t>Reuters</w:t>
      </w:r>
      <w:r w:rsidRPr="00F568BA">
        <w:rPr>
          <w:rFonts w:ascii="Calibri Light" w:cs="Calibri Light"/>
        </w:rPr>
        <w:t xml:space="preserve"> (2021).</w:t>
      </w:r>
    </w:p>
    <w:p w14:paraId="5660559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22.</w:t>
      </w:r>
      <w:r w:rsidRPr="00F568BA">
        <w:rPr>
          <w:rFonts w:ascii="Calibri Light" w:cs="Calibri Light"/>
        </w:rPr>
        <w:tab/>
        <w:t>International Trade Administration. Energy Resource Guide - Thailand - Oil and Gas. https://www.trade.gov/energy-resource-guide-thailand-oil-and-gas.</w:t>
      </w:r>
    </w:p>
    <w:p w14:paraId="48C0484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23.</w:t>
      </w:r>
      <w:r w:rsidRPr="00F568BA">
        <w:rPr>
          <w:rFonts w:ascii="Calibri Light" w:cs="Calibri Light"/>
        </w:rPr>
        <w:tab/>
        <w:t>Energy Information Administration (EIA). TURKEY - Analysis. https://www.eia.gov/international/analysis/country/TUR (2017).</w:t>
      </w:r>
    </w:p>
    <w:p w14:paraId="13A20ED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24.</w:t>
      </w:r>
      <w:r w:rsidRPr="00F568BA">
        <w:rPr>
          <w:rFonts w:ascii="Calibri Light" w:cs="Calibri Light"/>
        </w:rPr>
        <w:tab/>
        <w:t xml:space="preserve">World Bank. South Africa Fuel Imports by country &amp; region 2019. </w:t>
      </w:r>
      <w:r w:rsidRPr="00F568BA">
        <w:rPr>
          <w:rFonts w:ascii="Calibri Light" w:cs="Calibri Light"/>
          <w:i/>
          <w:iCs/>
        </w:rPr>
        <w:t>World Integrated Trade Solution (WITS)</w:t>
      </w:r>
      <w:r w:rsidRPr="00F568BA">
        <w:rPr>
          <w:rFonts w:ascii="Calibri Light" w:cs="Calibri Light"/>
        </w:rPr>
        <w:t xml:space="preserve"> https://wits.worldbank.org/CountryProfile/en/Country/ZAF/Year/2019/TradeFlow/Import/Partner/all/Product/Fuels/Show/Partner%20Name;MPRT-TRD-VL;MPRT-PRDCT-SHR;AHS-WGHTD-AVRG;MFN-WGHTD-AVRG;/Sort/MPRT-TRD-VL/Chart/top10 (2022).</w:t>
      </w:r>
    </w:p>
    <w:p w14:paraId="4B1FD3F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25.</w:t>
      </w:r>
      <w:r w:rsidRPr="00F568BA">
        <w:rPr>
          <w:rFonts w:ascii="Calibri Light" w:cs="Calibri Light"/>
        </w:rPr>
        <w:tab/>
        <w:t>sea-distances.org. Shipping Distance Calculator. https://sea-distances.org/ (2022).</w:t>
      </w:r>
    </w:p>
    <w:p w14:paraId="1F12F19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26.</w:t>
      </w:r>
      <w:r w:rsidRPr="00F568BA">
        <w:rPr>
          <w:rFonts w:ascii="Calibri Light" w:cs="Calibri Light"/>
        </w:rPr>
        <w:tab/>
        <w:t xml:space="preserve">WLPGA. </w:t>
      </w:r>
      <w:r w:rsidRPr="00F568BA">
        <w:rPr>
          <w:rFonts w:ascii="Calibri Light" w:cs="Calibri Light"/>
          <w:i/>
          <w:iCs/>
        </w:rPr>
        <w:t>Statistical Review of Global LPG 2020</w:t>
      </w:r>
      <w:r w:rsidRPr="00F568BA">
        <w:rPr>
          <w:rFonts w:ascii="Calibri Light" w:cs="Calibri Light"/>
        </w:rPr>
        <w:t>. https://www.wlpga.org/publication/statistical-review-of-global-lpg-2021/.</w:t>
      </w:r>
    </w:p>
    <w:p w14:paraId="34C9E47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27.</w:t>
      </w:r>
      <w:r w:rsidRPr="00F568BA">
        <w:rPr>
          <w:rFonts w:ascii="Calibri Light" w:cs="Calibri Light"/>
        </w:rPr>
        <w:tab/>
        <w:t xml:space="preserve">World Coal Institute. </w:t>
      </w:r>
      <w:r w:rsidRPr="00F568BA">
        <w:rPr>
          <w:rFonts w:ascii="Calibri Light" w:cs="Calibri Light"/>
          <w:i/>
          <w:iCs/>
        </w:rPr>
        <w:t>The Coal Resource, A Comprehensive Overview of Coal</w:t>
      </w:r>
      <w:r w:rsidRPr="00F568BA">
        <w:rPr>
          <w:rFonts w:ascii="Calibri Light" w:cs="Calibri Light"/>
        </w:rPr>
        <w:t>. 44 https://www.scribd.com/document/18825349/The-Coal-Resource-A-Comprehensive-Overview-of-Coal-World-Coal-Institute (2005).</w:t>
      </w:r>
    </w:p>
    <w:p w14:paraId="404DE007"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28.</w:t>
      </w:r>
      <w:r w:rsidRPr="00F568BA">
        <w:rPr>
          <w:rFonts w:ascii="Calibri Light" w:cs="Calibri Light"/>
        </w:rPr>
        <w:tab/>
        <w:t xml:space="preserve">Hussain, R. &amp; Luo, K. The Geological Availability and Emissions of Sulfur and SO2 from the Typical Coal of China. </w:t>
      </w:r>
      <w:r w:rsidRPr="00F568BA">
        <w:rPr>
          <w:rFonts w:ascii="Calibri Light" w:cs="Calibri Light"/>
          <w:i/>
          <w:iCs/>
        </w:rPr>
        <w:t>Aerosol and Air Quality Research</w:t>
      </w:r>
      <w:r w:rsidRPr="00F568BA">
        <w:rPr>
          <w:rFonts w:ascii="Calibri Light" w:cs="Calibri Light"/>
        </w:rPr>
        <w:t xml:space="preserve"> </w:t>
      </w:r>
      <w:r w:rsidRPr="00F568BA">
        <w:rPr>
          <w:rFonts w:ascii="Calibri Light" w:cs="Calibri Light"/>
          <w:b/>
          <w:bCs/>
        </w:rPr>
        <w:t>19</w:t>
      </w:r>
      <w:r w:rsidRPr="00F568BA">
        <w:rPr>
          <w:rFonts w:ascii="Calibri Light" w:cs="Calibri Light"/>
        </w:rPr>
        <w:t>, 559–570 (2019).</w:t>
      </w:r>
    </w:p>
    <w:p w14:paraId="069834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29.</w:t>
      </w:r>
      <w:r w:rsidRPr="00F568BA">
        <w:rPr>
          <w:rFonts w:ascii="Calibri Light" w:cs="Calibri Light"/>
        </w:rPr>
        <w:tab/>
        <w:t>US EPA, O. Diesel Fuel Standards and Rulemakings. https://www.epa.gov/diesel-fuel-standards/diesel-fuel-standards-and-rulemakings (2015).</w:t>
      </w:r>
    </w:p>
    <w:p w14:paraId="1827ADE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30.</w:t>
      </w:r>
      <w:r w:rsidRPr="00F568BA">
        <w:rPr>
          <w:rFonts w:ascii="Calibri Light" w:cs="Calibri Light"/>
        </w:rPr>
        <w:tab/>
        <w:t xml:space="preserve">Miller, J. &amp; Jin, L. </w:t>
      </w:r>
      <w:r w:rsidRPr="00F568BA">
        <w:rPr>
          <w:rFonts w:ascii="Calibri Light" w:cs="Calibri Light"/>
          <w:i/>
          <w:iCs/>
        </w:rPr>
        <w:t>GLOBAL PROGRESS TOWARD SOOT-FREE DIESEL VEHICLES IN 2019</w:t>
      </w:r>
      <w:r w:rsidRPr="00F568BA">
        <w:rPr>
          <w:rFonts w:ascii="Calibri Light" w:cs="Calibri Light"/>
        </w:rPr>
        <w:t>. Supplemental Table S2 https://theicct.org/sites/default/files/publications/Global_progress_sootfree_diesel_2019_20190920.pdf (2019).</w:t>
      </w:r>
    </w:p>
    <w:p w14:paraId="454821B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31.</w:t>
      </w:r>
      <w:r w:rsidRPr="00F568BA">
        <w:rPr>
          <w:rFonts w:ascii="Calibri Light" w:cs="Calibri Light"/>
        </w:rPr>
        <w:tab/>
        <w:t xml:space="preserve">IEA. </w:t>
      </w:r>
      <w:r w:rsidRPr="00F568BA">
        <w:rPr>
          <w:rFonts w:ascii="Calibri Light" w:cs="Calibri Light"/>
          <w:i/>
          <w:iCs/>
        </w:rPr>
        <w:t>World Energy Outlook 2020 – Analysis</w:t>
      </w:r>
      <w:r w:rsidRPr="00F568BA">
        <w:rPr>
          <w:rFonts w:ascii="Calibri Light" w:cs="Calibri Light"/>
        </w:rPr>
        <w:t>. (INTERNATIONAL ENERGY AGENCY, 2020).</w:t>
      </w:r>
    </w:p>
    <w:p w14:paraId="7B42EB75"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32.</w:t>
      </w:r>
      <w:r w:rsidRPr="00F568BA">
        <w:rPr>
          <w:rFonts w:ascii="Calibri Light" w:cs="Calibri Light"/>
        </w:rPr>
        <w:tab/>
        <w:t>Argonne National Laboratory. The Greenhouse Gases, Regulated Emissions, and Energy Use in Transportation (GREET) Model. (2021).</w:t>
      </w:r>
    </w:p>
    <w:p w14:paraId="514FD04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33.</w:t>
      </w:r>
      <w:r w:rsidRPr="00F568BA">
        <w:rPr>
          <w:rFonts w:ascii="Calibri Light" w:cs="Calibri Light"/>
        </w:rPr>
        <w:tab/>
        <w:t xml:space="preserve">World Bank. World Bank Open Data. </w:t>
      </w:r>
      <w:r w:rsidRPr="00F568BA">
        <w:rPr>
          <w:rFonts w:ascii="Calibri Light" w:cs="Calibri Light"/>
          <w:i/>
          <w:iCs/>
        </w:rPr>
        <w:t>DataBank</w:t>
      </w:r>
      <w:r w:rsidRPr="00F568BA">
        <w:rPr>
          <w:rFonts w:ascii="Calibri Light" w:cs="Calibri Light"/>
        </w:rPr>
        <w:t xml:space="preserve"> https://data.worldbank.org (2021).</w:t>
      </w:r>
    </w:p>
    <w:p w14:paraId="7DF5250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34.</w:t>
      </w:r>
      <w:r w:rsidRPr="00F568BA">
        <w:rPr>
          <w:rFonts w:ascii="Calibri Light" w:cs="Calibri Light"/>
        </w:rPr>
        <w:tab/>
        <w:t xml:space="preserve">Bailis, R., Drigo, R., Ghilardi, A. &amp; Masera, O. The Carbon Footprint of Traditional Woodfuels. </w:t>
      </w:r>
      <w:r w:rsidRPr="00F568BA">
        <w:rPr>
          <w:rFonts w:ascii="Calibri Light" w:cs="Calibri Light"/>
          <w:i/>
          <w:iCs/>
        </w:rPr>
        <w:t>Nature Climate Change</w:t>
      </w:r>
      <w:r w:rsidRPr="00F568BA">
        <w:rPr>
          <w:rFonts w:ascii="Calibri Light" w:cs="Calibri Light"/>
        </w:rPr>
        <w:t xml:space="preserve"> </w:t>
      </w:r>
      <w:r w:rsidRPr="00F568BA">
        <w:rPr>
          <w:rFonts w:ascii="Calibri Light" w:cs="Calibri Light"/>
          <w:b/>
          <w:bCs/>
        </w:rPr>
        <w:t>5</w:t>
      </w:r>
      <w:r w:rsidRPr="00F568BA">
        <w:rPr>
          <w:rFonts w:ascii="Calibri Light" w:cs="Calibri Light"/>
        </w:rPr>
        <w:t>, 266–272 (2015).</w:t>
      </w:r>
    </w:p>
    <w:p w14:paraId="409B62F4"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35.</w:t>
      </w:r>
      <w:r w:rsidRPr="00F568BA">
        <w:rPr>
          <w:rFonts w:ascii="Calibri Light" w:cs="Calibri Light"/>
        </w:rPr>
        <w:tab/>
        <w:t xml:space="preserve">Grieshop, A. P., Marshall, J. D. &amp; Kandlikar, M. Health and climate benefits of cookstove replacement options.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39</w:t>
      </w:r>
      <w:r w:rsidRPr="00F568BA">
        <w:rPr>
          <w:rFonts w:ascii="Calibri Light" w:cs="Calibri Light"/>
        </w:rPr>
        <w:t>, 7530–7542 (2011).</w:t>
      </w:r>
    </w:p>
    <w:p w14:paraId="242FEE9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36.</w:t>
      </w:r>
      <w:r w:rsidRPr="00F568BA">
        <w:rPr>
          <w:rFonts w:ascii="Calibri Light" w:cs="Calibri Light"/>
        </w:rPr>
        <w:tab/>
        <w:t>US EPA. Life Cycle Assessment of Cooking Fuel Systems in India, China, Kenya, and Ghana. https://cfpub.epa.gov/si/si_public_record_report.cfm?dirEntryId=339679&amp;Lab=NRMRL&amp;simplesearch=0&amp;showcriteria=2&amp;sortby=pubDate&amp;timstype=Published+Report&amp;datebeginpublishedpresented.</w:t>
      </w:r>
    </w:p>
    <w:p w14:paraId="5DE15A1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37.</w:t>
      </w:r>
      <w:r w:rsidRPr="00F568BA">
        <w:rPr>
          <w:rFonts w:ascii="Calibri Light" w:cs="Calibri Light"/>
        </w:rPr>
        <w:tab/>
        <w:t xml:space="preserve">Akagi, S. K. </w:t>
      </w:r>
      <w:r w:rsidRPr="00F568BA">
        <w:rPr>
          <w:rFonts w:ascii="Calibri Light" w:cs="Calibri Light"/>
          <w:i/>
          <w:iCs/>
        </w:rPr>
        <w:t>et al.</w:t>
      </w:r>
      <w:r w:rsidRPr="00F568BA">
        <w:rPr>
          <w:rFonts w:ascii="Calibri Light" w:cs="Calibri Light"/>
        </w:rPr>
        <w:t xml:space="preserve"> Emission factors for open and domestic biomass burning for use in atmospheric models. </w:t>
      </w:r>
      <w:r w:rsidRPr="00F568BA">
        <w:rPr>
          <w:rFonts w:ascii="Calibri Light" w:cs="Calibri Light"/>
          <w:i/>
          <w:iCs/>
        </w:rPr>
        <w:t>Atmospheric Chemistry and Physics</w:t>
      </w:r>
      <w:r w:rsidRPr="00F568BA">
        <w:rPr>
          <w:rFonts w:ascii="Calibri Light" w:cs="Calibri Light"/>
        </w:rPr>
        <w:t xml:space="preserve"> </w:t>
      </w:r>
      <w:r w:rsidRPr="00F568BA">
        <w:rPr>
          <w:rFonts w:ascii="Calibri Light" w:cs="Calibri Light"/>
          <w:b/>
          <w:bCs/>
        </w:rPr>
        <w:t>11</w:t>
      </w:r>
      <w:r w:rsidRPr="00F568BA">
        <w:rPr>
          <w:rFonts w:ascii="Calibri Light" w:cs="Calibri Light"/>
        </w:rPr>
        <w:t>, 4039–4072 (2011).</w:t>
      </w:r>
    </w:p>
    <w:p w14:paraId="1EBFE375" w14:textId="771732C4" w:rsidR="00BC0077" w:rsidRPr="00535215" w:rsidRDefault="00F568BA" w:rsidP="00F568BA">
      <w:pPr>
        <w:spacing w:line="240" w:lineRule="auto"/>
        <w:textAlignment w:val="baseline"/>
        <w:rPr>
          <w:rFonts w:cstheme="majorHAnsi"/>
        </w:rPr>
      </w:pPr>
      <w:r>
        <w:rPr>
          <w:rFonts w:cstheme="majorHAnsi"/>
        </w:rPr>
        <w:fldChar w:fldCharType="end"/>
      </w:r>
    </w:p>
    <w:sectPr w:rsidR="00BC0077" w:rsidRPr="00535215">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64ADD" w14:textId="77777777" w:rsidR="004B1C94" w:rsidRDefault="004B1C94" w:rsidP="00AF2FA8">
      <w:pPr>
        <w:spacing w:line="240" w:lineRule="auto"/>
      </w:pPr>
      <w:r>
        <w:separator/>
      </w:r>
    </w:p>
  </w:endnote>
  <w:endnote w:type="continuationSeparator" w:id="0">
    <w:p w14:paraId="3E50C917" w14:textId="77777777" w:rsidR="004B1C94" w:rsidRDefault="004B1C94" w:rsidP="00AF2FA8">
      <w:pPr>
        <w:spacing w:line="240" w:lineRule="auto"/>
      </w:pPr>
      <w:r>
        <w:continuationSeparator/>
      </w:r>
    </w:p>
  </w:endnote>
  <w:endnote w:type="continuationNotice" w:id="1">
    <w:p w14:paraId="632387F5" w14:textId="77777777" w:rsidR="004B1C94" w:rsidRDefault="004B1C9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215432"/>
      <w:docPartObj>
        <w:docPartGallery w:val="Page Numbers (Bottom of Page)"/>
        <w:docPartUnique/>
      </w:docPartObj>
    </w:sdtPr>
    <w:sdtEndPr>
      <w:rPr>
        <w:noProof/>
      </w:rPr>
    </w:sdtEndPr>
    <w:sdtContent>
      <w:p w14:paraId="782AD255" w14:textId="1A588CBF" w:rsidR="00AF2FA8" w:rsidRDefault="00AF2FA8">
        <w:pPr>
          <w:pStyle w:val="Footer"/>
          <w:jc w:val="center"/>
        </w:pPr>
        <w:r>
          <w:fldChar w:fldCharType="begin"/>
        </w:r>
        <w:r>
          <w:instrText xml:space="preserve"> PAGE   \* MERGEFORMAT </w:instrText>
        </w:r>
        <w:r>
          <w:fldChar w:fldCharType="separate"/>
        </w:r>
        <w:r w:rsidR="00AB2BB7">
          <w:rPr>
            <w:noProof/>
          </w:rPr>
          <w:t>9</w:t>
        </w:r>
        <w:r>
          <w:fldChar w:fldCharType="end"/>
        </w:r>
      </w:p>
    </w:sdtContent>
  </w:sdt>
  <w:p w14:paraId="22C5EB46" w14:textId="77777777" w:rsidR="00AF2FA8" w:rsidRDefault="00AF2F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783F9C" w14:textId="77777777" w:rsidR="004B1C94" w:rsidRDefault="004B1C94" w:rsidP="00AF2FA8">
      <w:pPr>
        <w:spacing w:line="240" w:lineRule="auto"/>
      </w:pPr>
      <w:r>
        <w:separator/>
      </w:r>
    </w:p>
  </w:footnote>
  <w:footnote w:type="continuationSeparator" w:id="0">
    <w:p w14:paraId="3E6E0ED4" w14:textId="77777777" w:rsidR="004B1C94" w:rsidRDefault="004B1C94" w:rsidP="00AF2FA8">
      <w:pPr>
        <w:spacing w:line="240" w:lineRule="auto"/>
      </w:pPr>
      <w:r>
        <w:continuationSeparator/>
      </w:r>
    </w:p>
  </w:footnote>
  <w:footnote w:type="continuationNotice" w:id="1">
    <w:p w14:paraId="5087A7E0" w14:textId="77777777" w:rsidR="004B1C94" w:rsidRDefault="004B1C94">
      <w:pPr>
        <w:spacing w:line="240" w:lineRule="auto"/>
      </w:pPr>
    </w:p>
  </w:footnote>
  <w:footnote w:id="2">
    <w:p w14:paraId="4EB4FF2A" w14:textId="48A9405A" w:rsidR="00EA441C" w:rsidRDefault="00EA441C" w:rsidP="00EA441C">
      <w:pPr>
        <w:pStyle w:val="FootnoteText"/>
      </w:pPr>
      <w:r w:rsidRPr="002935A0">
        <w:rPr>
          <w:rStyle w:val="FootnoteReference"/>
        </w:rPr>
        <w:footnoteRef/>
      </w:r>
      <w:r>
        <w:t xml:space="preserve"> For example, the African Biogas Partnership Program disseminated ~70,000 biogas digesters in 5 African countries between 2007 and 2019 </w:t>
      </w:r>
      <w:r>
        <w:fldChar w:fldCharType="begin"/>
      </w:r>
      <w:r w:rsidR="00CA4E45">
        <w:instrText xml:space="preserve"> ADDIN ZOTERO_ITEM CSL_CITATION {"citationID":"8EMYLXii","properties":{"formattedCitation":"\\super 9\\nosupersub{}","plainCitation":"9","noteIndex":1},"citationItems":[{"id":51033,"uris":["http://zotero.org/groups/3864151/items/7WWNJLS3"],"itemData":{"id":51033,"type":"post-weblog","abstract":"By Jean Marc Sika The long journey As the Creative Dialogues about the 10 years of powering lives in Africa came to an end, my colleague challenged me to opine what the experience has been since the beginning. Just a glance at this documentary reminded me of the unforgettable memories created from implementing the  Africa Biogas Partnership Programme (ABPP). My adventure […]","container-title":"Africa Biogas Partnership Programme","language":"en-US","title":"From Nairobi in 2007 to Dakar in 2020","URL":"https://www.africabiogas.org/blog/from-nairobi-in-2007-to-dakar-in-2020/","author":[{"family":"Sika","given":"Jean Marc"}],"accessed":{"date-parts":[["2022",3,29]]},"issued":{"date-parts":[["2019",12,19]]}}}],"schema":"https://github.com/citation-style-language/schema/raw/master/csl-citation.json"} </w:instrText>
      </w:r>
      <w:r>
        <w:fldChar w:fldCharType="separate"/>
      </w:r>
      <w:r w:rsidR="00CA4E45" w:rsidRPr="00CA4E45">
        <w:rPr>
          <w:rFonts w:cs="Calibri Light"/>
          <w:vertAlign w:val="superscript"/>
        </w:rPr>
        <w:t>9</w:t>
      </w:r>
      <w:r>
        <w:fldChar w:fldCharType="end"/>
      </w:r>
      <w:r>
        <w:t xml:space="preserve">. Similarly several million household-scale biogas digesters have been installed in South and Southeast Asia </w:t>
      </w:r>
      <w:r>
        <w:fldChar w:fldCharType="begin"/>
      </w:r>
      <w:r w:rsidR="00CA4E45">
        <w:instrText xml:space="preserve"> ADDIN ZOTERO_ITEM CSL_CITATION {"citationID":"JPixfctH","properties":{"formattedCitation":"\\super 10\\uc0\\u8211{}13\\nosupersub{}","plainCitation":"10–13","noteIndex":1},"citationItems":[{"id":"zkeJZiwz/cHJ0WJte","uris":["http://zotero.org/users/9292969/items/9MGD4EWZ"],"itemData":{"id":268,"type":"article-journal","container-title":"Environmental and Resource Economics","DOI":"10.1007/s10640-018-0224-1","ISSN":"0924-6460, 1573-1502","issue":"3","journalAbbreviation":"Environ Resource Econ","language":"en","page":"763-794","source":"DOI.org (Crossref)","title":"Waste Not: Can Household Biogas Deliver Sustainable Development?","title-short":"Waste Not","volume":"72","author":[{"family":"Meeks","given":"Robyn"},{"family":"Sims","given":"Katharine R. E."},{"family":"Thompson","given":"Hope"}],"issued":{"date-parts":[["2019",3]]}}},{"id":"zkeJZiwz/NcbJ9uNl","uris":["http://zotero.org/users/9292969/items/I2IJAE9B"],"itemData":{"id":266,"type":"article-journal","container-title":"Scaling Up Clean Fuel Cooking Programs","DOI":"10.1016/j.esd.2018.06.008","ISSN":"0973-0826","journalAbbreviation":"Energy for Sustainable Development","page":"11-22","title":"Assessment of the Cambodian National Biodigester Program","volume":"46","author":[{"family":"Hyman","given":"Jasmine"},{"family":"Bailis","given":"Rob"}],"issued":{"date-parts":[["2018",10,1]]}}},{"id":"zkeJZiwz/SfKPGdyL","uris":["http://zotero.org/users/9292969/items/SH4BNQGC"],"itemData":{"id":267,"type":"article-journal","container-title":"Energy Policy","DOI":"10.1016/j.enpol.2017.10.027","ISSN":"0301-4215","journalAbbreviation":"Energy Policy","page":"361-370","title":"Barriers to biogas dissemination in India: A review","volume":"112","author":[{"family":"Mittal","given":"Shivika"},{"family":"Ahlgren","given":"Erik O."},{"family":"Shukla","given":"P.R."}],"issued":{"date-parts":[["2018",1,1]]}}},{"id":"zkeJZiwz/ODlvo6ob","uris":["http://zotero.org/users/9292969/items/GAJSU4TK"],"itemData":{"id":269,"type":"article-journal","container-title":"Energy for Sustainable Development","DOI":"10.1016/j.esd.2011.09.003","ISSN":"0973-0826","issue":"4","journalAbbreviation":"Energy for Sustainable Development","page":"347-354","title":"History and future of domestic biogas plants in the developing world","volume":"15","author":[{"family":"Bond","given":"Tom"},{"family":"Templeton","given":"Michael R."}],"issued":{"date-parts":[["2011",12,1]]}}}],"schema":"https://github.com/citation-style-language/schema/raw/master/csl-citation.json"} </w:instrText>
      </w:r>
      <w:r>
        <w:fldChar w:fldCharType="separate"/>
      </w:r>
      <w:r w:rsidR="00CA4E45" w:rsidRPr="00CA4E45">
        <w:rPr>
          <w:rFonts w:cs="Calibri Light"/>
          <w:vertAlign w:val="superscript"/>
        </w:rPr>
        <w:t>10–13</w:t>
      </w:r>
      <w:r>
        <w:fldChar w:fldCharType="end"/>
      </w:r>
      <w:r>
        <w:t xml:space="preserve"> . However, household survey data often combines biogas with LPG, so biogas does not appear explicitly. In addition, between late 2019 and early 2022, an ethanol fuel company claims to have reached ~400,000 users in Nairobi and adjacent counties in Kenya but data on ethanol uptake are not yet reflected in current household fuel datasets </w:t>
      </w:r>
      <w:r>
        <w:fldChar w:fldCharType="begin"/>
      </w:r>
      <w:r w:rsidR="00CA4E45">
        <w:instrText xml:space="preserve"> ADDIN ZOTERO_ITEM CSL_CITATION {"citationID":"lJWib7oL","properties":{"formattedCitation":"\\super 14\\nosupersub{}","plainCitation":"14","noteIndex":1},"citationItems":[{"id":51038,"uris":["http://zotero.org/groups/3864151/items/KSMDFPM9"],"itemData":{"id":51038,"type":"post-weblog","container-title":"Koko News","title":"400,000 Kenyan Household Subscribers On KOKO's Clean Fuel Platform","URL":"https://kokonetworks.com/news/400000-kenyan-household-subscribers-on-kokos-clean-fuel-platform/","author":[{"literal":"KOKO Networks"}],"accessed":{"date-parts":[["2022",3,29]]},"issued":{"date-parts":[["2022",3,27]]}}}],"schema":"https://github.com/citation-style-language/schema/raw/master/csl-citation.json"} </w:instrText>
      </w:r>
      <w:r>
        <w:fldChar w:fldCharType="separate"/>
      </w:r>
      <w:r w:rsidR="00CA4E45" w:rsidRPr="00CA4E45">
        <w:rPr>
          <w:rFonts w:cs="Calibri Light"/>
          <w:vertAlign w:val="superscript"/>
        </w:rPr>
        <w:t>14</w:t>
      </w:r>
      <w:r>
        <w:fldChar w:fldCharType="end"/>
      </w:r>
      <w:r>
        <w:t xml:space="preserve">. </w:t>
      </w:r>
    </w:p>
  </w:footnote>
  <w:footnote w:id="3">
    <w:p w14:paraId="49B84F45" w14:textId="1B86CB15" w:rsidR="003207DD" w:rsidRDefault="003207DD" w:rsidP="003207DD">
      <w:pPr>
        <w:rPr>
          <w:sz w:val="20"/>
          <w:szCs w:val="20"/>
        </w:rPr>
      </w:pPr>
      <w:r w:rsidRPr="00073EA1">
        <w:rPr>
          <w:rStyle w:val="FootnoteReference"/>
        </w:rPr>
        <w:footnoteRef/>
      </w:r>
      <w:r>
        <w:rPr>
          <w:sz w:val="20"/>
          <w:szCs w:val="20"/>
        </w:rPr>
        <w:t xml:space="preserve"> Higher useful energy among solid fuel users may be </w:t>
      </w:r>
      <w:r w:rsidR="004B454E">
        <w:rPr>
          <w:sz w:val="20"/>
          <w:szCs w:val="20"/>
        </w:rPr>
        <w:t>because</w:t>
      </w:r>
      <w:r>
        <w:rPr>
          <w:sz w:val="20"/>
          <w:szCs w:val="20"/>
        </w:rPr>
        <w:t xml:space="preserve"> solid fuel-burning stoves are not easily shut off; after the meal is cooked, the remaining fuel continues to burn. In contrast, stoves using LPG and other commercial fuels are easily shut off after cooking is complete, thus the same cooking task utilizes less “useful” energy. </w:t>
      </w:r>
    </w:p>
  </w:footnote>
  <w:footnote w:id="4">
    <w:p w14:paraId="1E8F7D33" w14:textId="77777777" w:rsidR="00F23ACB" w:rsidRDefault="00F23ACB" w:rsidP="00F23ACB">
      <w:pPr>
        <w:rPr>
          <w:sz w:val="20"/>
          <w:szCs w:val="20"/>
        </w:rPr>
      </w:pPr>
      <w:r w:rsidRPr="00073EA1">
        <w:rPr>
          <w:rStyle w:val="FootnoteReference"/>
        </w:rPr>
        <w:footnoteRef/>
      </w:r>
      <w:r>
        <w:rPr>
          <w:sz w:val="20"/>
          <w:szCs w:val="20"/>
        </w:rPr>
        <w:t xml:space="preserve"> We justify using a value for China because cooking electricity consumption in China represents over 60% of all electricity used for cooking in sample countries in 2018 and its share will increase under most scenarios.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D350E"/>
    <w:multiLevelType w:val="hybridMultilevel"/>
    <w:tmpl w:val="699CDD8C"/>
    <w:lvl w:ilvl="0" w:tplc="DE7A7D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40F7D"/>
    <w:multiLevelType w:val="hybridMultilevel"/>
    <w:tmpl w:val="5A3AFCD2"/>
    <w:lvl w:ilvl="0" w:tplc="A72CB05A">
      <w:start w:val="1"/>
      <w:numFmt w:val="decimal"/>
      <w:lvlText w:val="%1."/>
      <w:lvlJc w:val="left"/>
      <w:pPr>
        <w:ind w:left="720" w:hanging="360"/>
      </w:pPr>
      <w:rPr>
        <w:rFonts w:asciiTheme="majorHAnsi" w:eastAsiaTheme="minorHAnsi" w:hAnsiTheme="majorHAnsi" w:cstheme="minorBidi"/>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15669B"/>
    <w:multiLevelType w:val="hybridMultilevel"/>
    <w:tmpl w:val="D0A03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140339"/>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015FCC"/>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1303C62"/>
    <w:multiLevelType w:val="hybridMultilevel"/>
    <w:tmpl w:val="93C80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C5CB8"/>
    <w:multiLevelType w:val="hybridMultilevel"/>
    <w:tmpl w:val="E440F8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4FF62EB"/>
    <w:multiLevelType w:val="hybridMultilevel"/>
    <w:tmpl w:val="206411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410AEC"/>
    <w:multiLevelType w:val="hybridMultilevel"/>
    <w:tmpl w:val="B8924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A93FB8"/>
    <w:multiLevelType w:val="hybridMultilevel"/>
    <w:tmpl w:val="7436CB2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42359E"/>
    <w:multiLevelType w:val="hybridMultilevel"/>
    <w:tmpl w:val="C298F44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FAA148A"/>
    <w:multiLevelType w:val="hybridMultilevel"/>
    <w:tmpl w:val="C1E85D1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25339EA"/>
    <w:multiLevelType w:val="multilevel"/>
    <w:tmpl w:val="F0B27B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82B5EF3"/>
    <w:multiLevelType w:val="multilevel"/>
    <w:tmpl w:val="B05E8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17E6C29"/>
    <w:multiLevelType w:val="hybridMultilevel"/>
    <w:tmpl w:val="7B2E1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F860C6"/>
    <w:multiLevelType w:val="hybridMultilevel"/>
    <w:tmpl w:val="1D0CDB4C"/>
    <w:lvl w:ilvl="0" w:tplc="33AA7C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D0236D"/>
    <w:multiLevelType w:val="multilevel"/>
    <w:tmpl w:val="872E9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15254857">
    <w:abstractNumId w:val="1"/>
  </w:num>
  <w:num w:numId="2" w16cid:durableId="842281813">
    <w:abstractNumId w:val="0"/>
  </w:num>
  <w:num w:numId="3" w16cid:durableId="1520391587">
    <w:abstractNumId w:val="10"/>
  </w:num>
  <w:num w:numId="4" w16cid:durableId="184170575">
    <w:abstractNumId w:val="16"/>
  </w:num>
  <w:num w:numId="5" w16cid:durableId="870192833">
    <w:abstractNumId w:val="13"/>
  </w:num>
  <w:num w:numId="6" w16cid:durableId="343635461">
    <w:abstractNumId w:val="12"/>
  </w:num>
  <w:num w:numId="7" w16cid:durableId="875894398">
    <w:abstractNumId w:val="14"/>
  </w:num>
  <w:num w:numId="8" w16cid:durableId="458843803">
    <w:abstractNumId w:val="2"/>
  </w:num>
  <w:num w:numId="9" w16cid:durableId="1869636819">
    <w:abstractNumId w:val="7"/>
  </w:num>
  <w:num w:numId="10" w16cid:durableId="1665426351">
    <w:abstractNumId w:val="6"/>
  </w:num>
  <w:num w:numId="11" w16cid:durableId="1864006778">
    <w:abstractNumId w:val="15"/>
  </w:num>
  <w:num w:numId="12" w16cid:durableId="1311131095">
    <w:abstractNumId w:val="9"/>
  </w:num>
  <w:num w:numId="13" w16cid:durableId="500045493">
    <w:abstractNumId w:val="5"/>
  </w:num>
  <w:num w:numId="14" w16cid:durableId="596211828">
    <w:abstractNumId w:val="4"/>
  </w:num>
  <w:num w:numId="15" w16cid:durableId="1754087898">
    <w:abstractNumId w:val="11"/>
  </w:num>
  <w:num w:numId="16" w16cid:durableId="420489665">
    <w:abstractNumId w:val="3"/>
  </w:num>
  <w:num w:numId="17" w16cid:durableId="662051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33E"/>
    <w:rsid w:val="00000570"/>
    <w:rsid w:val="0000074B"/>
    <w:rsid w:val="00000933"/>
    <w:rsid w:val="00000A6C"/>
    <w:rsid w:val="00000AFF"/>
    <w:rsid w:val="0000137F"/>
    <w:rsid w:val="000023B3"/>
    <w:rsid w:val="00002F45"/>
    <w:rsid w:val="00003C31"/>
    <w:rsid w:val="000059BD"/>
    <w:rsid w:val="000104DD"/>
    <w:rsid w:val="00010533"/>
    <w:rsid w:val="0001106F"/>
    <w:rsid w:val="00012810"/>
    <w:rsid w:val="00012B11"/>
    <w:rsid w:val="00014785"/>
    <w:rsid w:val="00015F49"/>
    <w:rsid w:val="00016A07"/>
    <w:rsid w:val="00016B8A"/>
    <w:rsid w:val="00017FCC"/>
    <w:rsid w:val="00020E98"/>
    <w:rsid w:val="00021C17"/>
    <w:rsid w:val="00022069"/>
    <w:rsid w:val="00023A72"/>
    <w:rsid w:val="00023FDB"/>
    <w:rsid w:val="00024868"/>
    <w:rsid w:val="00024AFF"/>
    <w:rsid w:val="00026007"/>
    <w:rsid w:val="0002632A"/>
    <w:rsid w:val="00026473"/>
    <w:rsid w:val="0002674C"/>
    <w:rsid w:val="00026D84"/>
    <w:rsid w:val="000271AB"/>
    <w:rsid w:val="00031637"/>
    <w:rsid w:val="000323BE"/>
    <w:rsid w:val="000332F2"/>
    <w:rsid w:val="00033BBF"/>
    <w:rsid w:val="00034496"/>
    <w:rsid w:val="00034C57"/>
    <w:rsid w:val="00034E11"/>
    <w:rsid w:val="000354F8"/>
    <w:rsid w:val="000361EE"/>
    <w:rsid w:val="0003656F"/>
    <w:rsid w:val="0003695B"/>
    <w:rsid w:val="00036D85"/>
    <w:rsid w:val="00037769"/>
    <w:rsid w:val="00037AAD"/>
    <w:rsid w:val="00041444"/>
    <w:rsid w:val="000416CD"/>
    <w:rsid w:val="0004178A"/>
    <w:rsid w:val="000421BD"/>
    <w:rsid w:val="000431CB"/>
    <w:rsid w:val="00043A6C"/>
    <w:rsid w:val="00045801"/>
    <w:rsid w:val="00045807"/>
    <w:rsid w:val="00045D70"/>
    <w:rsid w:val="00046950"/>
    <w:rsid w:val="00046CF4"/>
    <w:rsid w:val="000472E5"/>
    <w:rsid w:val="00047A56"/>
    <w:rsid w:val="00047BB1"/>
    <w:rsid w:val="000502F5"/>
    <w:rsid w:val="00050AED"/>
    <w:rsid w:val="00050B2F"/>
    <w:rsid w:val="00050B98"/>
    <w:rsid w:val="00052BB0"/>
    <w:rsid w:val="00053587"/>
    <w:rsid w:val="0005427A"/>
    <w:rsid w:val="00054510"/>
    <w:rsid w:val="00054748"/>
    <w:rsid w:val="000552F8"/>
    <w:rsid w:val="00056877"/>
    <w:rsid w:val="00056FCE"/>
    <w:rsid w:val="0005757B"/>
    <w:rsid w:val="00057F93"/>
    <w:rsid w:val="00060196"/>
    <w:rsid w:val="00060B3F"/>
    <w:rsid w:val="00061509"/>
    <w:rsid w:val="000618AF"/>
    <w:rsid w:val="000628FA"/>
    <w:rsid w:val="00063263"/>
    <w:rsid w:val="00063479"/>
    <w:rsid w:val="00063A8A"/>
    <w:rsid w:val="00064471"/>
    <w:rsid w:val="0006477E"/>
    <w:rsid w:val="0006495B"/>
    <w:rsid w:val="00064A05"/>
    <w:rsid w:val="00064D87"/>
    <w:rsid w:val="00064E37"/>
    <w:rsid w:val="000655DF"/>
    <w:rsid w:val="00065E8A"/>
    <w:rsid w:val="000661D4"/>
    <w:rsid w:val="00066D8E"/>
    <w:rsid w:val="000678CE"/>
    <w:rsid w:val="0007028B"/>
    <w:rsid w:val="000706EF"/>
    <w:rsid w:val="000707CB"/>
    <w:rsid w:val="00071328"/>
    <w:rsid w:val="000724E5"/>
    <w:rsid w:val="000730D4"/>
    <w:rsid w:val="000755DD"/>
    <w:rsid w:val="00076ED0"/>
    <w:rsid w:val="00077241"/>
    <w:rsid w:val="0007795A"/>
    <w:rsid w:val="00077C4B"/>
    <w:rsid w:val="00080099"/>
    <w:rsid w:val="00080B77"/>
    <w:rsid w:val="00081488"/>
    <w:rsid w:val="0008170D"/>
    <w:rsid w:val="00081BC8"/>
    <w:rsid w:val="00081E65"/>
    <w:rsid w:val="00082F9E"/>
    <w:rsid w:val="000832AF"/>
    <w:rsid w:val="0008346E"/>
    <w:rsid w:val="00083598"/>
    <w:rsid w:val="00083A4A"/>
    <w:rsid w:val="00083C83"/>
    <w:rsid w:val="000846A5"/>
    <w:rsid w:val="00084E36"/>
    <w:rsid w:val="000856F3"/>
    <w:rsid w:val="0008588B"/>
    <w:rsid w:val="00086D33"/>
    <w:rsid w:val="000875FF"/>
    <w:rsid w:val="00090056"/>
    <w:rsid w:val="00090E05"/>
    <w:rsid w:val="0009188D"/>
    <w:rsid w:val="000918A1"/>
    <w:rsid w:val="00091DBC"/>
    <w:rsid w:val="0009276C"/>
    <w:rsid w:val="00092ABB"/>
    <w:rsid w:val="00093FB8"/>
    <w:rsid w:val="00094048"/>
    <w:rsid w:val="00094AE2"/>
    <w:rsid w:val="00095E20"/>
    <w:rsid w:val="00095EB1"/>
    <w:rsid w:val="00096374"/>
    <w:rsid w:val="00096BE2"/>
    <w:rsid w:val="00096C68"/>
    <w:rsid w:val="00097192"/>
    <w:rsid w:val="000A01A4"/>
    <w:rsid w:val="000A1161"/>
    <w:rsid w:val="000A138A"/>
    <w:rsid w:val="000A17A8"/>
    <w:rsid w:val="000A24ED"/>
    <w:rsid w:val="000A2C7C"/>
    <w:rsid w:val="000A4409"/>
    <w:rsid w:val="000A5CC4"/>
    <w:rsid w:val="000A6F59"/>
    <w:rsid w:val="000A7BCF"/>
    <w:rsid w:val="000A7CC6"/>
    <w:rsid w:val="000B05A1"/>
    <w:rsid w:val="000B0F40"/>
    <w:rsid w:val="000B226A"/>
    <w:rsid w:val="000B23E7"/>
    <w:rsid w:val="000B249F"/>
    <w:rsid w:val="000B282C"/>
    <w:rsid w:val="000B29A0"/>
    <w:rsid w:val="000B2A3A"/>
    <w:rsid w:val="000B2AEE"/>
    <w:rsid w:val="000B5317"/>
    <w:rsid w:val="000B5C9F"/>
    <w:rsid w:val="000B6C03"/>
    <w:rsid w:val="000B6D1F"/>
    <w:rsid w:val="000B7111"/>
    <w:rsid w:val="000B72C8"/>
    <w:rsid w:val="000B79D3"/>
    <w:rsid w:val="000B7A52"/>
    <w:rsid w:val="000C0532"/>
    <w:rsid w:val="000C0BAD"/>
    <w:rsid w:val="000C11E8"/>
    <w:rsid w:val="000C1562"/>
    <w:rsid w:val="000C17F9"/>
    <w:rsid w:val="000C2057"/>
    <w:rsid w:val="000C22FD"/>
    <w:rsid w:val="000C3B14"/>
    <w:rsid w:val="000C3CBD"/>
    <w:rsid w:val="000C56E4"/>
    <w:rsid w:val="000C61B6"/>
    <w:rsid w:val="000C6D09"/>
    <w:rsid w:val="000C6D4C"/>
    <w:rsid w:val="000C7E80"/>
    <w:rsid w:val="000C7ED2"/>
    <w:rsid w:val="000D0917"/>
    <w:rsid w:val="000D180F"/>
    <w:rsid w:val="000D18F2"/>
    <w:rsid w:val="000D1ACD"/>
    <w:rsid w:val="000D1D43"/>
    <w:rsid w:val="000D27DB"/>
    <w:rsid w:val="000D27E5"/>
    <w:rsid w:val="000D43B3"/>
    <w:rsid w:val="000D4E60"/>
    <w:rsid w:val="000D5A82"/>
    <w:rsid w:val="000D5DB7"/>
    <w:rsid w:val="000D62E2"/>
    <w:rsid w:val="000E073A"/>
    <w:rsid w:val="000E1C26"/>
    <w:rsid w:val="000E1C9F"/>
    <w:rsid w:val="000E2711"/>
    <w:rsid w:val="000E2FB1"/>
    <w:rsid w:val="000E32D7"/>
    <w:rsid w:val="000E3844"/>
    <w:rsid w:val="000E4925"/>
    <w:rsid w:val="000E4A2D"/>
    <w:rsid w:val="000E4BB4"/>
    <w:rsid w:val="000E507F"/>
    <w:rsid w:val="000E55FC"/>
    <w:rsid w:val="000E57EF"/>
    <w:rsid w:val="000E6293"/>
    <w:rsid w:val="000E6611"/>
    <w:rsid w:val="000E7500"/>
    <w:rsid w:val="000E7918"/>
    <w:rsid w:val="000E7E07"/>
    <w:rsid w:val="000F1196"/>
    <w:rsid w:val="000F1B9E"/>
    <w:rsid w:val="000F25A2"/>
    <w:rsid w:val="000F25FA"/>
    <w:rsid w:val="000F2693"/>
    <w:rsid w:val="000F29F4"/>
    <w:rsid w:val="000F32E4"/>
    <w:rsid w:val="000F3CE0"/>
    <w:rsid w:val="000F4295"/>
    <w:rsid w:val="000F4791"/>
    <w:rsid w:val="000F5115"/>
    <w:rsid w:val="000F5526"/>
    <w:rsid w:val="000F5BEF"/>
    <w:rsid w:val="000F5D4D"/>
    <w:rsid w:val="000F64D7"/>
    <w:rsid w:val="000F66EE"/>
    <w:rsid w:val="000F7856"/>
    <w:rsid w:val="000F7B4C"/>
    <w:rsid w:val="00100657"/>
    <w:rsid w:val="00100708"/>
    <w:rsid w:val="00100F25"/>
    <w:rsid w:val="00101142"/>
    <w:rsid w:val="001012CE"/>
    <w:rsid w:val="00101B6F"/>
    <w:rsid w:val="00101C3D"/>
    <w:rsid w:val="00102A06"/>
    <w:rsid w:val="00102E2F"/>
    <w:rsid w:val="00103010"/>
    <w:rsid w:val="001030EB"/>
    <w:rsid w:val="00103955"/>
    <w:rsid w:val="00103AF4"/>
    <w:rsid w:val="00103B31"/>
    <w:rsid w:val="0010429D"/>
    <w:rsid w:val="001042B3"/>
    <w:rsid w:val="001046C8"/>
    <w:rsid w:val="0010509C"/>
    <w:rsid w:val="00105121"/>
    <w:rsid w:val="00106293"/>
    <w:rsid w:val="001062DC"/>
    <w:rsid w:val="00106674"/>
    <w:rsid w:val="001068B2"/>
    <w:rsid w:val="00107BBF"/>
    <w:rsid w:val="00107BF2"/>
    <w:rsid w:val="00107D5B"/>
    <w:rsid w:val="0011272D"/>
    <w:rsid w:val="00112CB7"/>
    <w:rsid w:val="00112E10"/>
    <w:rsid w:val="001133A1"/>
    <w:rsid w:val="00113463"/>
    <w:rsid w:val="001139DD"/>
    <w:rsid w:val="00114C0D"/>
    <w:rsid w:val="0011710B"/>
    <w:rsid w:val="00117427"/>
    <w:rsid w:val="0011785C"/>
    <w:rsid w:val="0012015D"/>
    <w:rsid w:val="00120210"/>
    <w:rsid w:val="0012124C"/>
    <w:rsid w:val="00121E58"/>
    <w:rsid w:val="00123AD2"/>
    <w:rsid w:val="0012445A"/>
    <w:rsid w:val="001261F1"/>
    <w:rsid w:val="0012621E"/>
    <w:rsid w:val="00126384"/>
    <w:rsid w:val="001266EA"/>
    <w:rsid w:val="001272B3"/>
    <w:rsid w:val="001273C0"/>
    <w:rsid w:val="00127C04"/>
    <w:rsid w:val="00131CB3"/>
    <w:rsid w:val="00132B8C"/>
    <w:rsid w:val="00133318"/>
    <w:rsid w:val="001349C5"/>
    <w:rsid w:val="00134A0E"/>
    <w:rsid w:val="00136E3C"/>
    <w:rsid w:val="0013788A"/>
    <w:rsid w:val="00137CC6"/>
    <w:rsid w:val="001403EC"/>
    <w:rsid w:val="0014049D"/>
    <w:rsid w:val="00141666"/>
    <w:rsid w:val="00142775"/>
    <w:rsid w:val="001432F6"/>
    <w:rsid w:val="001438BB"/>
    <w:rsid w:val="00145306"/>
    <w:rsid w:val="001462D9"/>
    <w:rsid w:val="00147172"/>
    <w:rsid w:val="001471D4"/>
    <w:rsid w:val="0014771D"/>
    <w:rsid w:val="00147AEC"/>
    <w:rsid w:val="00147BA2"/>
    <w:rsid w:val="00147D79"/>
    <w:rsid w:val="00147F2E"/>
    <w:rsid w:val="001513EB"/>
    <w:rsid w:val="0015214B"/>
    <w:rsid w:val="001530ED"/>
    <w:rsid w:val="00153480"/>
    <w:rsid w:val="001534EE"/>
    <w:rsid w:val="00153857"/>
    <w:rsid w:val="00153D5A"/>
    <w:rsid w:val="0015438B"/>
    <w:rsid w:val="0015475D"/>
    <w:rsid w:val="00154FA3"/>
    <w:rsid w:val="0015556F"/>
    <w:rsid w:val="00155F8C"/>
    <w:rsid w:val="00157C6B"/>
    <w:rsid w:val="0016050F"/>
    <w:rsid w:val="00160FF8"/>
    <w:rsid w:val="00161EB7"/>
    <w:rsid w:val="0016220C"/>
    <w:rsid w:val="00162EBC"/>
    <w:rsid w:val="00164665"/>
    <w:rsid w:val="00165C60"/>
    <w:rsid w:val="001664A6"/>
    <w:rsid w:val="00166F7D"/>
    <w:rsid w:val="001670B8"/>
    <w:rsid w:val="00170B19"/>
    <w:rsid w:val="00171B6A"/>
    <w:rsid w:val="00171BFE"/>
    <w:rsid w:val="00171E3E"/>
    <w:rsid w:val="00173172"/>
    <w:rsid w:val="0017354A"/>
    <w:rsid w:val="00176300"/>
    <w:rsid w:val="001766EF"/>
    <w:rsid w:val="0017691E"/>
    <w:rsid w:val="00177318"/>
    <w:rsid w:val="00177354"/>
    <w:rsid w:val="00180962"/>
    <w:rsid w:val="0018105F"/>
    <w:rsid w:val="0018130E"/>
    <w:rsid w:val="001816FA"/>
    <w:rsid w:val="001825C2"/>
    <w:rsid w:val="001827E1"/>
    <w:rsid w:val="00182BAF"/>
    <w:rsid w:val="001834D5"/>
    <w:rsid w:val="00183FEF"/>
    <w:rsid w:val="00184B7D"/>
    <w:rsid w:val="001855EA"/>
    <w:rsid w:val="0018583B"/>
    <w:rsid w:val="001859A2"/>
    <w:rsid w:val="00186EF1"/>
    <w:rsid w:val="00187320"/>
    <w:rsid w:val="001904CA"/>
    <w:rsid w:val="00190DE9"/>
    <w:rsid w:val="001912D4"/>
    <w:rsid w:val="00191F53"/>
    <w:rsid w:val="00191F6C"/>
    <w:rsid w:val="00192443"/>
    <w:rsid w:val="00192538"/>
    <w:rsid w:val="00192A10"/>
    <w:rsid w:val="001932C0"/>
    <w:rsid w:val="001942B6"/>
    <w:rsid w:val="00194C96"/>
    <w:rsid w:val="00195E6D"/>
    <w:rsid w:val="001974E0"/>
    <w:rsid w:val="001A075B"/>
    <w:rsid w:val="001A07F8"/>
    <w:rsid w:val="001A095B"/>
    <w:rsid w:val="001A0987"/>
    <w:rsid w:val="001A17F3"/>
    <w:rsid w:val="001A1F6A"/>
    <w:rsid w:val="001A2317"/>
    <w:rsid w:val="001A2A5F"/>
    <w:rsid w:val="001A32C2"/>
    <w:rsid w:val="001A36D4"/>
    <w:rsid w:val="001A39D3"/>
    <w:rsid w:val="001A39F0"/>
    <w:rsid w:val="001A3BD9"/>
    <w:rsid w:val="001A455D"/>
    <w:rsid w:val="001A536D"/>
    <w:rsid w:val="001A5598"/>
    <w:rsid w:val="001A5C60"/>
    <w:rsid w:val="001A5DB4"/>
    <w:rsid w:val="001A6E20"/>
    <w:rsid w:val="001A70EA"/>
    <w:rsid w:val="001A7992"/>
    <w:rsid w:val="001A7E75"/>
    <w:rsid w:val="001B0988"/>
    <w:rsid w:val="001B2002"/>
    <w:rsid w:val="001B2A9B"/>
    <w:rsid w:val="001B2FD6"/>
    <w:rsid w:val="001B38EA"/>
    <w:rsid w:val="001B49C8"/>
    <w:rsid w:val="001B4D41"/>
    <w:rsid w:val="001B53D7"/>
    <w:rsid w:val="001B5D8C"/>
    <w:rsid w:val="001B6932"/>
    <w:rsid w:val="001B6973"/>
    <w:rsid w:val="001B71DA"/>
    <w:rsid w:val="001C05EF"/>
    <w:rsid w:val="001C16B9"/>
    <w:rsid w:val="001C1E5C"/>
    <w:rsid w:val="001C3057"/>
    <w:rsid w:val="001C364F"/>
    <w:rsid w:val="001C48B4"/>
    <w:rsid w:val="001C4E1E"/>
    <w:rsid w:val="001C5D2C"/>
    <w:rsid w:val="001C74C5"/>
    <w:rsid w:val="001C7521"/>
    <w:rsid w:val="001C7A10"/>
    <w:rsid w:val="001D0615"/>
    <w:rsid w:val="001D10D3"/>
    <w:rsid w:val="001D1142"/>
    <w:rsid w:val="001D1385"/>
    <w:rsid w:val="001D2822"/>
    <w:rsid w:val="001D323F"/>
    <w:rsid w:val="001D32A0"/>
    <w:rsid w:val="001D3A8A"/>
    <w:rsid w:val="001D3EDA"/>
    <w:rsid w:val="001D4467"/>
    <w:rsid w:val="001D4978"/>
    <w:rsid w:val="001D4F37"/>
    <w:rsid w:val="001D5B51"/>
    <w:rsid w:val="001D62D3"/>
    <w:rsid w:val="001D6827"/>
    <w:rsid w:val="001D6E2E"/>
    <w:rsid w:val="001D7F7B"/>
    <w:rsid w:val="001E06E1"/>
    <w:rsid w:val="001E0708"/>
    <w:rsid w:val="001E0F82"/>
    <w:rsid w:val="001E1413"/>
    <w:rsid w:val="001E34B4"/>
    <w:rsid w:val="001E41B1"/>
    <w:rsid w:val="001E4333"/>
    <w:rsid w:val="001E4A4D"/>
    <w:rsid w:val="001E509E"/>
    <w:rsid w:val="001E5E8F"/>
    <w:rsid w:val="001E5F66"/>
    <w:rsid w:val="001E5FE1"/>
    <w:rsid w:val="001E62FF"/>
    <w:rsid w:val="001E6B98"/>
    <w:rsid w:val="001E7F66"/>
    <w:rsid w:val="001F0D41"/>
    <w:rsid w:val="001F1ED0"/>
    <w:rsid w:val="001F2544"/>
    <w:rsid w:val="001F264B"/>
    <w:rsid w:val="001F2687"/>
    <w:rsid w:val="001F2BA1"/>
    <w:rsid w:val="001F351B"/>
    <w:rsid w:val="001F4416"/>
    <w:rsid w:val="001F4878"/>
    <w:rsid w:val="001F4BA2"/>
    <w:rsid w:val="001F4F9D"/>
    <w:rsid w:val="001F5B05"/>
    <w:rsid w:val="001F6B62"/>
    <w:rsid w:val="001F73FB"/>
    <w:rsid w:val="001F795B"/>
    <w:rsid w:val="002001FA"/>
    <w:rsid w:val="002003E3"/>
    <w:rsid w:val="00200694"/>
    <w:rsid w:val="00200A9E"/>
    <w:rsid w:val="00200C8A"/>
    <w:rsid w:val="00200E2B"/>
    <w:rsid w:val="002013E5"/>
    <w:rsid w:val="0020165D"/>
    <w:rsid w:val="002034CA"/>
    <w:rsid w:val="0020351A"/>
    <w:rsid w:val="00203625"/>
    <w:rsid w:val="00204ED9"/>
    <w:rsid w:val="00205CC3"/>
    <w:rsid w:val="00206454"/>
    <w:rsid w:val="002068FF"/>
    <w:rsid w:val="002075C6"/>
    <w:rsid w:val="00207A3D"/>
    <w:rsid w:val="00207FB2"/>
    <w:rsid w:val="00211A02"/>
    <w:rsid w:val="00211BD7"/>
    <w:rsid w:val="0021200F"/>
    <w:rsid w:val="00212335"/>
    <w:rsid w:val="00212390"/>
    <w:rsid w:val="00212630"/>
    <w:rsid w:val="00213E1D"/>
    <w:rsid w:val="00213EFA"/>
    <w:rsid w:val="00214881"/>
    <w:rsid w:val="00215337"/>
    <w:rsid w:val="002156F5"/>
    <w:rsid w:val="00215D23"/>
    <w:rsid w:val="002162ED"/>
    <w:rsid w:val="00216874"/>
    <w:rsid w:val="00216B93"/>
    <w:rsid w:val="00216FA1"/>
    <w:rsid w:val="00217772"/>
    <w:rsid w:val="00217D84"/>
    <w:rsid w:val="00221758"/>
    <w:rsid w:val="00222566"/>
    <w:rsid w:val="00222C38"/>
    <w:rsid w:val="0022357F"/>
    <w:rsid w:val="002237D0"/>
    <w:rsid w:val="00223D98"/>
    <w:rsid w:val="002243AD"/>
    <w:rsid w:val="00224A89"/>
    <w:rsid w:val="00225E75"/>
    <w:rsid w:val="0022619A"/>
    <w:rsid w:val="0022770D"/>
    <w:rsid w:val="002279BD"/>
    <w:rsid w:val="002302D7"/>
    <w:rsid w:val="00231299"/>
    <w:rsid w:val="0023132C"/>
    <w:rsid w:val="00231683"/>
    <w:rsid w:val="00231C62"/>
    <w:rsid w:val="00231E81"/>
    <w:rsid w:val="00231F77"/>
    <w:rsid w:val="002326FE"/>
    <w:rsid w:val="00232EA9"/>
    <w:rsid w:val="00233567"/>
    <w:rsid w:val="00233B98"/>
    <w:rsid w:val="0023411F"/>
    <w:rsid w:val="0023464E"/>
    <w:rsid w:val="0023559F"/>
    <w:rsid w:val="00235818"/>
    <w:rsid w:val="002363AC"/>
    <w:rsid w:val="002364B4"/>
    <w:rsid w:val="00237164"/>
    <w:rsid w:val="00237D61"/>
    <w:rsid w:val="00237EE9"/>
    <w:rsid w:val="00237F85"/>
    <w:rsid w:val="00241749"/>
    <w:rsid w:val="00241A99"/>
    <w:rsid w:val="00242501"/>
    <w:rsid w:val="0024335C"/>
    <w:rsid w:val="0024372C"/>
    <w:rsid w:val="002445B8"/>
    <w:rsid w:val="002446B5"/>
    <w:rsid w:val="00244781"/>
    <w:rsid w:val="002452C4"/>
    <w:rsid w:val="00246145"/>
    <w:rsid w:val="00246E23"/>
    <w:rsid w:val="00246E76"/>
    <w:rsid w:val="0024736A"/>
    <w:rsid w:val="00247472"/>
    <w:rsid w:val="0024762E"/>
    <w:rsid w:val="00247FEA"/>
    <w:rsid w:val="002508FC"/>
    <w:rsid w:val="00250F38"/>
    <w:rsid w:val="00251040"/>
    <w:rsid w:val="002511ED"/>
    <w:rsid w:val="002515F0"/>
    <w:rsid w:val="002518CC"/>
    <w:rsid w:val="00251CE4"/>
    <w:rsid w:val="00251E43"/>
    <w:rsid w:val="0025230E"/>
    <w:rsid w:val="0025259E"/>
    <w:rsid w:val="002530B0"/>
    <w:rsid w:val="0025350A"/>
    <w:rsid w:val="00253DE2"/>
    <w:rsid w:val="002540F0"/>
    <w:rsid w:val="00254EC1"/>
    <w:rsid w:val="002566D1"/>
    <w:rsid w:val="00256C7F"/>
    <w:rsid w:val="00256FD7"/>
    <w:rsid w:val="002576A3"/>
    <w:rsid w:val="00257C5A"/>
    <w:rsid w:val="00257EA9"/>
    <w:rsid w:val="002613EE"/>
    <w:rsid w:val="0026253A"/>
    <w:rsid w:val="00262775"/>
    <w:rsid w:val="0026420A"/>
    <w:rsid w:val="00264707"/>
    <w:rsid w:val="0026512D"/>
    <w:rsid w:val="00265897"/>
    <w:rsid w:val="00267955"/>
    <w:rsid w:val="0027075C"/>
    <w:rsid w:val="00271139"/>
    <w:rsid w:val="00271A62"/>
    <w:rsid w:val="002728B7"/>
    <w:rsid w:val="00272F43"/>
    <w:rsid w:val="00273B56"/>
    <w:rsid w:val="00274270"/>
    <w:rsid w:val="002762BE"/>
    <w:rsid w:val="002800EA"/>
    <w:rsid w:val="00281479"/>
    <w:rsid w:val="00281EC9"/>
    <w:rsid w:val="002824F0"/>
    <w:rsid w:val="00283311"/>
    <w:rsid w:val="002839EF"/>
    <w:rsid w:val="00284743"/>
    <w:rsid w:val="00284FEF"/>
    <w:rsid w:val="002855D7"/>
    <w:rsid w:val="00286684"/>
    <w:rsid w:val="00286832"/>
    <w:rsid w:val="00287BF3"/>
    <w:rsid w:val="00290850"/>
    <w:rsid w:val="00291209"/>
    <w:rsid w:val="00291261"/>
    <w:rsid w:val="002919D2"/>
    <w:rsid w:val="002920CA"/>
    <w:rsid w:val="002926ED"/>
    <w:rsid w:val="002933C2"/>
    <w:rsid w:val="00293D34"/>
    <w:rsid w:val="002950F3"/>
    <w:rsid w:val="002954FB"/>
    <w:rsid w:val="0029652C"/>
    <w:rsid w:val="00296810"/>
    <w:rsid w:val="0029686A"/>
    <w:rsid w:val="002971E6"/>
    <w:rsid w:val="002972F7"/>
    <w:rsid w:val="002973BB"/>
    <w:rsid w:val="00297F3E"/>
    <w:rsid w:val="002A0215"/>
    <w:rsid w:val="002A07C1"/>
    <w:rsid w:val="002A0D03"/>
    <w:rsid w:val="002A1A4A"/>
    <w:rsid w:val="002A1B21"/>
    <w:rsid w:val="002A1D98"/>
    <w:rsid w:val="002A2584"/>
    <w:rsid w:val="002A2BDA"/>
    <w:rsid w:val="002A300C"/>
    <w:rsid w:val="002A35D2"/>
    <w:rsid w:val="002A466C"/>
    <w:rsid w:val="002A4F7F"/>
    <w:rsid w:val="002A574F"/>
    <w:rsid w:val="002A7331"/>
    <w:rsid w:val="002A7F83"/>
    <w:rsid w:val="002B0E05"/>
    <w:rsid w:val="002B18B7"/>
    <w:rsid w:val="002B21DF"/>
    <w:rsid w:val="002B2687"/>
    <w:rsid w:val="002B270B"/>
    <w:rsid w:val="002B28CB"/>
    <w:rsid w:val="002B29EE"/>
    <w:rsid w:val="002B2F76"/>
    <w:rsid w:val="002B3794"/>
    <w:rsid w:val="002B37D4"/>
    <w:rsid w:val="002B37DF"/>
    <w:rsid w:val="002B5685"/>
    <w:rsid w:val="002B5E13"/>
    <w:rsid w:val="002B64E0"/>
    <w:rsid w:val="002B69D7"/>
    <w:rsid w:val="002B70A6"/>
    <w:rsid w:val="002B79B4"/>
    <w:rsid w:val="002C0332"/>
    <w:rsid w:val="002C16FD"/>
    <w:rsid w:val="002C17EF"/>
    <w:rsid w:val="002C1B04"/>
    <w:rsid w:val="002C2800"/>
    <w:rsid w:val="002C2857"/>
    <w:rsid w:val="002C301D"/>
    <w:rsid w:val="002C38BC"/>
    <w:rsid w:val="002C394D"/>
    <w:rsid w:val="002C4CC8"/>
    <w:rsid w:val="002C4D15"/>
    <w:rsid w:val="002C59DC"/>
    <w:rsid w:val="002D11ED"/>
    <w:rsid w:val="002D1B18"/>
    <w:rsid w:val="002D2666"/>
    <w:rsid w:val="002D2C58"/>
    <w:rsid w:val="002D360C"/>
    <w:rsid w:val="002D42E8"/>
    <w:rsid w:val="002D45AA"/>
    <w:rsid w:val="002D599D"/>
    <w:rsid w:val="002D697F"/>
    <w:rsid w:val="002D6AC4"/>
    <w:rsid w:val="002D70F3"/>
    <w:rsid w:val="002D7D03"/>
    <w:rsid w:val="002E0011"/>
    <w:rsid w:val="002E0BAA"/>
    <w:rsid w:val="002E113D"/>
    <w:rsid w:val="002E1FC5"/>
    <w:rsid w:val="002E22C5"/>
    <w:rsid w:val="002E263D"/>
    <w:rsid w:val="002E3180"/>
    <w:rsid w:val="002E3606"/>
    <w:rsid w:val="002E36BA"/>
    <w:rsid w:val="002E376B"/>
    <w:rsid w:val="002E4568"/>
    <w:rsid w:val="002E73E8"/>
    <w:rsid w:val="002E7776"/>
    <w:rsid w:val="002F00F7"/>
    <w:rsid w:val="002F07D7"/>
    <w:rsid w:val="002F094A"/>
    <w:rsid w:val="002F0C9E"/>
    <w:rsid w:val="002F13EB"/>
    <w:rsid w:val="002F1926"/>
    <w:rsid w:val="002F2E3D"/>
    <w:rsid w:val="002F2FC1"/>
    <w:rsid w:val="002F35F6"/>
    <w:rsid w:val="002F4217"/>
    <w:rsid w:val="002F4236"/>
    <w:rsid w:val="002F4E79"/>
    <w:rsid w:val="002F5806"/>
    <w:rsid w:val="002F603A"/>
    <w:rsid w:val="002F639F"/>
    <w:rsid w:val="002F6A45"/>
    <w:rsid w:val="002F7E27"/>
    <w:rsid w:val="00300459"/>
    <w:rsid w:val="003016B5"/>
    <w:rsid w:val="00301BAF"/>
    <w:rsid w:val="0030241C"/>
    <w:rsid w:val="00302A64"/>
    <w:rsid w:val="00302C8A"/>
    <w:rsid w:val="00303348"/>
    <w:rsid w:val="00303F75"/>
    <w:rsid w:val="00304206"/>
    <w:rsid w:val="00304AA8"/>
    <w:rsid w:val="003064FE"/>
    <w:rsid w:val="00307C45"/>
    <w:rsid w:val="00310E36"/>
    <w:rsid w:val="00311B00"/>
    <w:rsid w:val="00312625"/>
    <w:rsid w:val="00312D29"/>
    <w:rsid w:val="0031368E"/>
    <w:rsid w:val="003138DE"/>
    <w:rsid w:val="003146FE"/>
    <w:rsid w:val="00314E66"/>
    <w:rsid w:val="003152CB"/>
    <w:rsid w:val="00316526"/>
    <w:rsid w:val="00316A59"/>
    <w:rsid w:val="00317015"/>
    <w:rsid w:val="0031718F"/>
    <w:rsid w:val="0031751A"/>
    <w:rsid w:val="0031766C"/>
    <w:rsid w:val="00317C66"/>
    <w:rsid w:val="00317DE5"/>
    <w:rsid w:val="00317E5D"/>
    <w:rsid w:val="00317F93"/>
    <w:rsid w:val="003207DD"/>
    <w:rsid w:val="00321494"/>
    <w:rsid w:val="00321547"/>
    <w:rsid w:val="00322DA8"/>
    <w:rsid w:val="0032351B"/>
    <w:rsid w:val="00323B8E"/>
    <w:rsid w:val="003245A5"/>
    <w:rsid w:val="00324DCA"/>
    <w:rsid w:val="00325283"/>
    <w:rsid w:val="00325F52"/>
    <w:rsid w:val="00327F00"/>
    <w:rsid w:val="00330DF1"/>
    <w:rsid w:val="00331164"/>
    <w:rsid w:val="0033117B"/>
    <w:rsid w:val="0033143F"/>
    <w:rsid w:val="00331462"/>
    <w:rsid w:val="00331808"/>
    <w:rsid w:val="00332B27"/>
    <w:rsid w:val="0033321B"/>
    <w:rsid w:val="00333876"/>
    <w:rsid w:val="00333A27"/>
    <w:rsid w:val="00334497"/>
    <w:rsid w:val="0033454C"/>
    <w:rsid w:val="00335938"/>
    <w:rsid w:val="00335FBE"/>
    <w:rsid w:val="0033605F"/>
    <w:rsid w:val="003371C5"/>
    <w:rsid w:val="0034021E"/>
    <w:rsid w:val="003418D4"/>
    <w:rsid w:val="00342E3D"/>
    <w:rsid w:val="003432C3"/>
    <w:rsid w:val="00343340"/>
    <w:rsid w:val="0034336F"/>
    <w:rsid w:val="00344A79"/>
    <w:rsid w:val="00344BB0"/>
    <w:rsid w:val="00344E4D"/>
    <w:rsid w:val="0034527A"/>
    <w:rsid w:val="00345C69"/>
    <w:rsid w:val="00345CBC"/>
    <w:rsid w:val="00345F4F"/>
    <w:rsid w:val="00346425"/>
    <w:rsid w:val="00346734"/>
    <w:rsid w:val="00347478"/>
    <w:rsid w:val="00347A92"/>
    <w:rsid w:val="00350449"/>
    <w:rsid w:val="00350DC0"/>
    <w:rsid w:val="00350FC6"/>
    <w:rsid w:val="00351576"/>
    <w:rsid w:val="00351908"/>
    <w:rsid w:val="00351FA4"/>
    <w:rsid w:val="00351FB9"/>
    <w:rsid w:val="00352150"/>
    <w:rsid w:val="00352C04"/>
    <w:rsid w:val="00353384"/>
    <w:rsid w:val="003533E7"/>
    <w:rsid w:val="0035389F"/>
    <w:rsid w:val="00353974"/>
    <w:rsid w:val="00353A2D"/>
    <w:rsid w:val="00355448"/>
    <w:rsid w:val="0035773D"/>
    <w:rsid w:val="00357DB4"/>
    <w:rsid w:val="00357E7B"/>
    <w:rsid w:val="00360931"/>
    <w:rsid w:val="003649CD"/>
    <w:rsid w:val="0036523D"/>
    <w:rsid w:val="00365BC3"/>
    <w:rsid w:val="00365BCD"/>
    <w:rsid w:val="00365EFC"/>
    <w:rsid w:val="00367505"/>
    <w:rsid w:val="00367A28"/>
    <w:rsid w:val="00370E2B"/>
    <w:rsid w:val="003720C3"/>
    <w:rsid w:val="0037210F"/>
    <w:rsid w:val="00372630"/>
    <w:rsid w:val="00372B02"/>
    <w:rsid w:val="003736C9"/>
    <w:rsid w:val="00373739"/>
    <w:rsid w:val="0037390F"/>
    <w:rsid w:val="00373CD9"/>
    <w:rsid w:val="00375927"/>
    <w:rsid w:val="00376BCA"/>
    <w:rsid w:val="00377AA6"/>
    <w:rsid w:val="0038046B"/>
    <w:rsid w:val="0038086B"/>
    <w:rsid w:val="00380ADB"/>
    <w:rsid w:val="00381642"/>
    <w:rsid w:val="00381CC4"/>
    <w:rsid w:val="00382FC6"/>
    <w:rsid w:val="00383926"/>
    <w:rsid w:val="003839B8"/>
    <w:rsid w:val="0038476F"/>
    <w:rsid w:val="00384831"/>
    <w:rsid w:val="00384ADF"/>
    <w:rsid w:val="00385687"/>
    <w:rsid w:val="00385E4F"/>
    <w:rsid w:val="003864DC"/>
    <w:rsid w:val="00386ADA"/>
    <w:rsid w:val="0038748C"/>
    <w:rsid w:val="00387731"/>
    <w:rsid w:val="00387E43"/>
    <w:rsid w:val="00390599"/>
    <w:rsid w:val="00390DC4"/>
    <w:rsid w:val="00390E0D"/>
    <w:rsid w:val="00390FA9"/>
    <w:rsid w:val="003914DA"/>
    <w:rsid w:val="00391A2D"/>
    <w:rsid w:val="0039237A"/>
    <w:rsid w:val="003926D1"/>
    <w:rsid w:val="00392C4A"/>
    <w:rsid w:val="00393825"/>
    <w:rsid w:val="0039393D"/>
    <w:rsid w:val="00394A12"/>
    <w:rsid w:val="00395316"/>
    <w:rsid w:val="0039581B"/>
    <w:rsid w:val="00395A97"/>
    <w:rsid w:val="00396DE4"/>
    <w:rsid w:val="00397593"/>
    <w:rsid w:val="003A00E1"/>
    <w:rsid w:val="003A0C05"/>
    <w:rsid w:val="003A0DDE"/>
    <w:rsid w:val="003A2DB8"/>
    <w:rsid w:val="003A2F1F"/>
    <w:rsid w:val="003A3030"/>
    <w:rsid w:val="003A3555"/>
    <w:rsid w:val="003A3CE5"/>
    <w:rsid w:val="003A46C0"/>
    <w:rsid w:val="003A4711"/>
    <w:rsid w:val="003A4EC8"/>
    <w:rsid w:val="003A557B"/>
    <w:rsid w:val="003A5B47"/>
    <w:rsid w:val="003A5C7A"/>
    <w:rsid w:val="003A5FEF"/>
    <w:rsid w:val="003A6698"/>
    <w:rsid w:val="003A6C94"/>
    <w:rsid w:val="003A7598"/>
    <w:rsid w:val="003B1C87"/>
    <w:rsid w:val="003B1DBA"/>
    <w:rsid w:val="003B26DE"/>
    <w:rsid w:val="003B27FF"/>
    <w:rsid w:val="003B3EF7"/>
    <w:rsid w:val="003B4784"/>
    <w:rsid w:val="003B4F32"/>
    <w:rsid w:val="003B51FF"/>
    <w:rsid w:val="003B563C"/>
    <w:rsid w:val="003B58D5"/>
    <w:rsid w:val="003B5921"/>
    <w:rsid w:val="003B6830"/>
    <w:rsid w:val="003B7DBC"/>
    <w:rsid w:val="003C0435"/>
    <w:rsid w:val="003C08AB"/>
    <w:rsid w:val="003C10FD"/>
    <w:rsid w:val="003C1784"/>
    <w:rsid w:val="003C1C4F"/>
    <w:rsid w:val="003C1E07"/>
    <w:rsid w:val="003C29E2"/>
    <w:rsid w:val="003C3988"/>
    <w:rsid w:val="003C4B49"/>
    <w:rsid w:val="003C4D57"/>
    <w:rsid w:val="003C6060"/>
    <w:rsid w:val="003C65E6"/>
    <w:rsid w:val="003C71ED"/>
    <w:rsid w:val="003C7AFE"/>
    <w:rsid w:val="003C7B4D"/>
    <w:rsid w:val="003D0A75"/>
    <w:rsid w:val="003D0AB7"/>
    <w:rsid w:val="003D1022"/>
    <w:rsid w:val="003D17A6"/>
    <w:rsid w:val="003D269A"/>
    <w:rsid w:val="003D282B"/>
    <w:rsid w:val="003D3707"/>
    <w:rsid w:val="003D3754"/>
    <w:rsid w:val="003D3F38"/>
    <w:rsid w:val="003D4979"/>
    <w:rsid w:val="003D4D0D"/>
    <w:rsid w:val="003D4F78"/>
    <w:rsid w:val="003D5600"/>
    <w:rsid w:val="003D59E2"/>
    <w:rsid w:val="003D66CD"/>
    <w:rsid w:val="003D67D6"/>
    <w:rsid w:val="003D733C"/>
    <w:rsid w:val="003D7E58"/>
    <w:rsid w:val="003E13E2"/>
    <w:rsid w:val="003E16F0"/>
    <w:rsid w:val="003E33D5"/>
    <w:rsid w:val="003E38CC"/>
    <w:rsid w:val="003E390A"/>
    <w:rsid w:val="003E3D94"/>
    <w:rsid w:val="003E51D9"/>
    <w:rsid w:val="003E6192"/>
    <w:rsid w:val="003E7B1E"/>
    <w:rsid w:val="003F20A9"/>
    <w:rsid w:val="003F308F"/>
    <w:rsid w:val="003F38EA"/>
    <w:rsid w:val="003F3B15"/>
    <w:rsid w:val="003F4926"/>
    <w:rsid w:val="003F4A5F"/>
    <w:rsid w:val="003F4BA3"/>
    <w:rsid w:val="003F6898"/>
    <w:rsid w:val="003F7331"/>
    <w:rsid w:val="003F7360"/>
    <w:rsid w:val="003F73A1"/>
    <w:rsid w:val="003F7721"/>
    <w:rsid w:val="003F7C3A"/>
    <w:rsid w:val="003F7E0E"/>
    <w:rsid w:val="003F7EB5"/>
    <w:rsid w:val="003F7F06"/>
    <w:rsid w:val="00401DE6"/>
    <w:rsid w:val="00401E40"/>
    <w:rsid w:val="00402D6D"/>
    <w:rsid w:val="00403168"/>
    <w:rsid w:val="0040418E"/>
    <w:rsid w:val="00404395"/>
    <w:rsid w:val="0040594B"/>
    <w:rsid w:val="0040600A"/>
    <w:rsid w:val="004062BB"/>
    <w:rsid w:val="00407EF4"/>
    <w:rsid w:val="00410E37"/>
    <w:rsid w:val="00410F1A"/>
    <w:rsid w:val="004137BE"/>
    <w:rsid w:val="004138E3"/>
    <w:rsid w:val="00414492"/>
    <w:rsid w:val="004148C4"/>
    <w:rsid w:val="004149F3"/>
    <w:rsid w:val="00414EB1"/>
    <w:rsid w:val="004170AD"/>
    <w:rsid w:val="0041747F"/>
    <w:rsid w:val="00417B08"/>
    <w:rsid w:val="004202A0"/>
    <w:rsid w:val="00420D04"/>
    <w:rsid w:val="00421DA9"/>
    <w:rsid w:val="004221D2"/>
    <w:rsid w:val="00422372"/>
    <w:rsid w:val="00423038"/>
    <w:rsid w:val="0042339B"/>
    <w:rsid w:val="0042417D"/>
    <w:rsid w:val="00424F96"/>
    <w:rsid w:val="004253A3"/>
    <w:rsid w:val="004257CD"/>
    <w:rsid w:val="00425E9D"/>
    <w:rsid w:val="004265E7"/>
    <w:rsid w:val="00430A10"/>
    <w:rsid w:val="00430A5E"/>
    <w:rsid w:val="004327DA"/>
    <w:rsid w:val="00432A7D"/>
    <w:rsid w:val="00433151"/>
    <w:rsid w:val="0043399B"/>
    <w:rsid w:val="00433AB6"/>
    <w:rsid w:val="00434447"/>
    <w:rsid w:val="00435736"/>
    <w:rsid w:val="004374C4"/>
    <w:rsid w:val="00440F0C"/>
    <w:rsid w:val="004419B0"/>
    <w:rsid w:val="00441B0D"/>
    <w:rsid w:val="00442433"/>
    <w:rsid w:val="004426D1"/>
    <w:rsid w:val="00444217"/>
    <w:rsid w:val="00445A84"/>
    <w:rsid w:val="00445C8F"/>
    <w:rsid w:val="0044630E"/>
    <w:rsid w:val="00446BD0"/>
    <w:rsid w:val="00446DD5"/>
    <w:rsid w:val="00446F68"/>
    <w:rsid w:val="00447969"/>
    <w:rsid w:val="00447EA3"/>
    <w:rsid w:val="0045098C"/>
    <w:rsid w:val="00451841"/>
    <w:rsid w:val="00451983"/>
    <w:rsid w:val="00451A2D"/>
    <w:rsid w:val="00451C04"/>
    <w:rsid w:val="00451C90"/>
    <w:rsid w:val="00452EFE"/>
    <w:rsid w:val="00453648"/>
    <w:rsid w:val="00454D4F"/>
    <w:rsid w:val="004556FE"/>
    <w:rsid w:val="0045654B"/>
    <w:rsid w:val="004604ED"/>
    <w:rsid w:val="004606BD"/>
    <w:rsid w:val="004608A6"/>
    <w:rsid w:val="00460925"/>
    <w:rsid w:val="00461B57"/>
    <w:rsid w:val="00462859"/>
    <w:rsid w:val="00462C13"/>
    <w:rsid w:val="00463473"/>
    <w:rsid w:val="00463484"/>
    <w:rsid w:val="00463A7C"/>
    <w:rsid w:val="00464131"/>
    <w:rsid w:val="0046495A"/>
    <w:rsid w:val="00464EFF"/>
    <w:rsid w:val="00465091"/>
    <w:rsid w:val="0046691E"/>
    <w:rsid w:val="00466937"/>
    <w:rsid w:val="00466A7A"/>
    <w:rsid w:val="0046787B"/>
    <w:rsid w:val="004706C9"/>
    <w:rsid w:val="0047097C"/>
    <w:rsid w:val="0047107D"/>
    <w:rsid w:val="00471302"/>
    <w:rsid w:val="00471F06"/>
    <w:rsid w:val="00473610"/>
    <w:rsid w:val="00475526"/>
    <w:rsid w:val="00475D56"/>
    <w:rsid w:val="00477039"/>
    <w:rsid w:val="00477106"/>
    <w:rsid w:val="00477BB4"/>
    <w:rsid w:val="00480783"/>
    <w:rsid w:val="004820BC"/>
    <w:rsid w:val="00483012"/>
    <w:rsid w:val="004835F7"/>
    <w:rsid w:val="004840DE"/>
    <w:rsid w:val="00484896"/>
    <w:rsid w:val="004852BE"/>
    <w:rsid w:val="004858C7"/>
    <w:rsid w:val="00485C79"/>
    <w:rsid w:val="0048631B"/>
    <w:rsid w:val="0048663B"/>
    <w:rsid w:val="00486912"/>
    <w:rsid w:val="00486AE2"/>
    <w:rsid w:val="00487269"/>
    <w:rsid w:val="004876D0"/>
    <w:rsid w:val="00490050"/>
    <w:rsid w:val="004906F8"/>
    <w:rsid w:val="00490859"/>
    <w:rsid w:val="00490DE6"/>
    <w:rsid w:val="004919A9"/>
    <w:rsid w:val="004931BE"/>
    <w:rsid w:val="00493405"/>
    <w:rsid w:val="00493727"/>
    <w:rsid w:val="00493E17"/>
    <w:rsid w:val="00495DB6"/>
    <w:rsid w:val="00496D14"/>
    <w:rsid w:val="0049770C"/>
    <w:rsid w:val="00497788"/>
    <w:rsid w:val="00497FB8"/>
    <w:rsid w:val="004A05A6"/>
    <w:rsid w:val="004A1AEB"/>
    <w:rsid w:val="004A1C6A"/>
    <w:rsid w:val="004A23F4"/>
    <w:rsid w:val="004A2780"/>
    <w:rsid w:val="004A2FF8"/>
    <w:rsid w:val="004A3362"/>
    <w:rsid w:val="004A392F"/>
    <w:rsid w:val="004A396C"/>
    <w:rsid w:val="004A3B18"/>
    <w:rsid w:val="004A3B28"/>
    <w:rsid w:val="004A4BA1"/>
    <w:rsid w:val="004A4BD9"/>
    <w:rsid w:val="004A554E"/>
    <w:rsid w:val="004A5A3C"/>
    <w:rsid w:val="004A6128"/>
    <w:rsid w:val="004A63CE"/>
    <w:rsid w:val="004A6600"/>
    <w:rsid w:val="004A6608"/>
    <w:rsid w:val="004A6E57"/>
    <w:rsid w:val="004B08DA"/>
    <w:rsid w:val="004B0EED"/>
    <w:rsid w:val="004B19F7"/>
    <w:rsid w:val="004B1C94"/>
    <w:rsid w:val="004B1EFD"/>
    <w:rsid w:val="004B21D2"/>
    <w:rsid w:val="004B251B"/>
    <w:rsid w:val="004B27E1"/>
    <w:rsid w:val="004B454E"/>
    <w:rsid w:val="004B5054"/>
    <w:rsid w:val="004B5120"/>
    <w:rsid w:val="004B54A2"/>
    <w:rsid w:val="004B5BEE"/>
    <w:rsid w:val="004B6DAA"/>
    <w:rsid w:val="004B79BE"/>
    <w:rsid w:val="004B7AB9"/>
    <w:rsid w:val="004B7B32"/>
    <w:rsid w:val="004B7C00"/>
    <w:rsid w:val="004C2384"/>
    <w:rsid w:val="004C2597"/>
    <w:rsid w:val="004C388B"/>
    <w:rsid w:val="004C3B28"/>
    <w:rsid w:val="004C3C50"/>
    <w:rsid w:val="004C3F5F"/>
    <w:rsid w:val="004C40AC"/>
    <w:rsid w:val="004C453E"/>
    <w:rsid w:val="004C45D7"/>
    <w:rsid w:val="004C7B12"/>
    <w:rsid w:val="004C7D57"/>
    <w:rsid w:val="004D0526"/>
    <w:rsid w:val="004D132D"/>
    <w:rsid w:val="004D19B8"/>
    <w:rsid w:val="004D1ADE"/>
    <w:rsid w:val="004D1F87"/>
    <w:rsid w:val="004D2DAB"/>
    <w:rsid w:val="004D3DA8"/>
    <w:rsid w:val="004D499A"/>
    <w:rsid w:val="004D51A0"/>
    <w:rsid w:val="004D5703"/>
    <w:rsid w:val="004D6946"/>
    <w:rsid w:val="004D69DD"/>
    <w:rsid w:val="004D7EE9"/>
    <w:rsid w:val="004D7F8A"/>
    <w:rsid w:val="004E0435"/>
    <w:rsid w:val="004E158E"/>
    <w:rsid w:val="004E1FD1"/>
    <w:rsid w:val="004E22F4"/>
    <w:rsid w:val="004E2306"/>
    <w:rsid w:val="004E2760"/>
    <w:rsid w:val="004E3646"/>
    <w:rsid w:val="004E4083"/>
    <w:rsid w:val="004E4828"/>
    <w:rsid w:val="004E6C6D"/>
    <w:rsid w:val="004E7F57"/>
    <w:rsid w:val="004E7FCE"/>
    <w:rsid w:val="004F003C"/>
    <w:rsid w:val="004F01E2"/>
    <w:rsid w:val="004F07F9"/>
    <w:rsid w:val="004F0D00"/>
    <w:rsid w:val="004F13B2"/>
    <w:rsid w:val="004F1855"/>
    <w:rsid w:val="004F20FB"/>
    <w:rsid w:val="004F35B0"/>
    <w:rsid w:val="004F35C0"/>
    <w:rsid w:val="004F3D1A"/>
    <w:rsid w:val="004F48EE"/>
    <w:rsid w:val="004F49DB"/>
    <w:rsid w:val="004F4A4D"/>
    <w:rsid w:val="004F4C2E"/>
    <w:rsid w:val="004F5BCB"/>
    <w:rsid w:val="004F6BF2"/>
    <w:rsid w:val="00501779"/>
    <w:rsid w:val="00501DCD"/>
    <w:rsid w:val="0050212F"/>
    <w:rsid w:val="00502532"/>
    <w:rsid w:val="00502CF7"/>
    <w:rsid w:val="00502DF4"/>
    <w:rsid w:val="005030CB"/>
    <w:rsid w:val="005034F8"/>
    <w:rsid w:val="00503DEB"/>
    <w:rsid w:val="00504830"/>
    <w:rsid w:val="00505199"/>
    <w:rsid w:val="0050578D"/>
    <w:rsid w:val="00505B16"/>
    <w:rsid w:val="00505B35"/>
    <w:rsid w:val="00505C54"/>
    <w:rsid w:val="005060A0"/>
    <w:rsid w:val="0050613E"/>
    <w:rsid w:val="00507130"/>
    <w:rsid w:val="005075EA"/>
    <w:rsid w:val="0050765F"/>
    <w:rsid w:val="005079F9"/>
    <w:rsid w:val="005101FB"/>
    <w:rsid w:val="00510219"/>
    <w:rsid w:val="0051044E"/>
    <w:rsid w:val="00512998"/>
    <w:rsid w:val="00512EAC"/>
    <w:rsid w:val="00513C7D"/>
    <w:rsid w:val="0051413A"/>
    <w:rsid w:val="005151A2"/>
    <w:rsid w:val="00515C34"/>
    <w:rsid w:val="005163BF"/>
    <w:rsid w:val="005175CA"/>
    <w:rsid w:val="00517703"/>
    <w:rsid w:val="00517B75"/>
    <w:rsid w:val="00517F2C"/>
    <w:rsid w:val="005203C9"/>
    <w:rsid w:val="005203F8"/>
    <w:rsid w:val="005204DA"/>
    <w:rsid w:val="005208CF"/>
    <w:rsid w:val="00520FD3"/>
    <w:rsid w:val="00521015"/>
    <w:rsid w:val="0052110A"/>
    <w:rsid w:val="00521835"/>
    <w:rsid w:val="00521A7C"/>
    <w:rsid w:val="00521AFA"/>
    <w:rsid w:val="00523A07"/>
    <w:rsid w:val="00524C06"/>
    <w:rsid w:val="005262BC"/>
    <w:rsid w:val="00527AD6"/>
    <w:rsid w:val="00530BF3"/>
    <w:rsid w:val="005316D8"/>
    <w:rsid w:val="0053269A"/>
    <w:rsid w:val="00533A48"/>
    <w:rsid w:val="005341CE"/>
    <w:rsid w:val="0053449F"/>
    <w:rsid w:val="00535215"/>
    <w:rsid w:val="0053535A"/>
    <w:rsid w:val="00535887"/>
    <w:rsid w:val="00535898"/>
    <w:rsid w:val="00537786"/>
    <w:rsid w:val="00537B55"/>
    <w:rsid w:val="00540B9E"/>
    <w:rsid w:val="0054104D"/>
    <w:rsid w:val="00541290"/>
    <w:rsid w:val="00541C61"/>
    <w:rsid w:val="00542341"/>
    <w:rsid w:val="00542451"/>
    <w:rsid w:val="005427CA"/>
    <w:rsid w:val="005431CF"/>
    <w:rsid w:val="0054349E"/>
    <w:rsid w:val="00543A1F"/>
    <w:rsid w:val="00543C79"/>
    <w:rsid w:val="005441C8"/>
    <w:rsid w:val="0054626B"/>
    <w:rsid w:val="005507CE"/>
    <w:rsid w:val="0055129B"/>
    <w:rsid w:val="00551E29"/>
    <w:rsid w:val="00551F6E"/>
    <w:rsid w:val="005520C8"/>
    <w:rsid w:val="0055297E"/>
    <w:rsid w:val="00552A0C"/>
    <w:rsid w:val="00552C3F"/>
    <w:rsid w:val="00553476"/>
    <w:rsid w:val="00553EB8"/>
    <w:rsid w:val="0055589D"/>
    <w:rsid w:val="00555CA2"/>
    <w:rsid w:val="00557A81"/>
    <w:rsid w:val="005605D4"/>
    <w:rsid w:val="00560748"/>
    <w:rsid w:val="00561676"/>
    <w:rsid w:val="0056192A"/>
    <w:rsid w:val="00562794"/>
    <w:rsid w:val="005638BE"/>
    <w:rsid w:val="00564171"/>
    <w:rsid w:val="005644E4"/>
    <w:rsid w:val="00564E61"/>
    <w:rsid w:val="00565E57"/>
    <w:rsid w:val="0056608B"/>
    <w:rsid w:val="0056619E"/>
    <w:rsid w:val="00566BD4"/>
    <w:rsid w:val="00567F8F"/>
    <w:rsid w:val="00570013"/>
    <w:rsid w:val="00570375"/>
    <w:rsid w:val="005719D1"/>
    <w:rsid w:val="0057216A"/>
    <w:rsid w:val="005725D1"/>
    <w:rsid w:val="00573704"/>
    <w:rsid w:val="00573F34"/>
    <w:rsid w:val="0057445C"/>
    <w:rsid w:val="00574578"/>
    <w:rsid w:val="00574868"/>
    <w:rsid w:val="0057609A"/>
    <w:rsid w:val="00576916"/>
    <w:rsid w:val="005769BD"/>
    <w:rsid w:val="005776E3"/>
    <w:rsid w:val="005804BD"/>
    <w:rsid w:val="005808DA"/>
    <w:rsid w:val="005809D2"/>
    <w:rsid w:val="00580D79"/>
    <w:rsid w:val="00581B4A"/>
    <w:rsid w:val="00581EB1"/>
    <w:rsid w:val="0058246F"/>
    <w:rsid w:val="00582B5B"/>
    <w:rsid w:val="005843E6"/>
    <w:rsid w:val="00585565"/>
    <w:rsid w:val="0058558A"/>
    <w:rsid w:val="0058728B"/>
    <w:rsid w:val="00587368"/>
    <w:rsid w:val="00587EDC"/>
    <w:rsid w:val="00590203"/>
    <w:rsid w:val="0059089F"/>
    <w:rsid w:val="00592744"/>
    <w:rsid w:val="0059476F"/>
    <w:rsid w:val="00595C5C"/>
    <w:rsid w:val="0059605E"/>
    <w:rsid w:val="0059651C"/>
    <w:rsid w:val="00596552"/>
    <w:rsid w:val="005965F9"/>
    <w:rsid w:val="00596768"/>
    <w:rsid w:val="005978F0"/>
    <w:rsid w:val="00597998"/>
    <w:rsid w:val="005A0776"/>
    <w:rsid w:val="005A11EE"/>
    <w:rsid w:val="005A16BC"/>
    <w:rsid w:val="005A4E37"/>
    <w:rsid w:val="005A59DE"/>
    <w:rsid w:val="005A5E71"/>
    <w:rsid w:val="005A675C"/>
    <w:rsid w:val="005A678F"/>
    <w:rsid w:val="005A70EC"/>
    <w:rsid w:val="005A7754"/>
    <w:rsid w:val="005B00AA"/>
    <w:rsid w:val="005B0620"/>
    <w:rsid w:val="005B1B5E"/>
    <w:rsid w:val="005B1F06"/>
    <w:rsid w:val="005B259E"/>
    <w:rsid w:val="005B2FAC"/>
    <w:rsid w:val="005B4698"/>
    <w:rsid w:val="005B4D12"/>
    <w:rsid w:val="005B4FDA"/>
    <w:rsid w:val="005B512A"/>
    <w:rsid w:val="005B592F"/>
    <w:rsid w:val="005B5DE6"/>
    <w:rsid w:val="005B6BE2"/>
    <w:rsid w:val="005B6D57"/>
    <w:rsid w:val="005B6F88"/>
    <w:rsid w:val="005B70CB"/>
    <w:rsid w:val="005B7668"/>
    <w:rsid w:val="005B7922"/>
    <w:rsid w:val="005B7D0F"/>
    <w:rsid w:val="005C04CA"/>
    <w:rsid w:val="005C093A"/>
    <w:rsid w:val="005C1D11"/>
    <w:rsid w:val="005C1EAC"/>
    <w:rsid w:val="005C1F01"/>
    <w:rsid w:val="005C2B9A"/>
    <w:rsid w:val="005C2E8C"/>
    <w:rsid w:val="005C3180"/>
    <w:rsid w:val="005C39D4"/>
    <w:rsid w:val="005C3C49"/>
    <w:rsid w:val="005C478A"/>
    <w:rsid w:val="005C4841"/>
    <w:rsid w:val="005C526D"/>
    <w:rsid w:val="005C53AE"/>
    <w:rsid w:val="005C57E8"/>
    <w:rsid w:val="005C59AE"/>
    <w:rsid w:val="005C5B90"/>
    <w:rsid w:val="005C6772"/>
    <w:rsid w:val="005C6D19"/>
    <w:rsid w:val="005C7BBD"/>
    <w:rsid w:val="005D05DC"/>
    <w:rsid w:val="005D102B"/>
    <w:rsid w:val="005D10AB"/>
    <w:rsid w:val="005D1351"/>
    <w:rsid w:val="005D1C7A"/>
    <w:rsid w:val="005D292B"/>
    <w:rsid w:val="005D2C02"/>
    <w:rsid w:val="005D304C"/>
    <w:rsid w:val="005D37C2"/>
    <w:rsid w:val="005D4A23"/>
    <w:rsid w:val="005D4A9F"/>
    <w:rsid w:val="005D4B53"/>
    <w:rsid w:val="005D61BE"/>
    <w:rsid w:val="005D6FBF"/>
    <w:rsid w:val="005E2364"/>
    <w:rsid w:val="005E2ED0"/>
    <w:rsid w:val="005E35DE"/>
    <w:rsid w:val="005E37E1"/>
    <w:rsid w:val="005E3AC0"/>
    <w:rsid w:val="005E3CC9"/>
    <w:rsid w:val="005E416F"/>
    <w:rsid w:val="005E47C8"/>
    <w:rsid w:val="005E4BA1"/>
    <w:rsid w:val="005E5C94"/>
    <w:rsid w:val="005E7B45"/>
    <w:rsid w:val="005F0124"/>
    <w:rsid w:val="005F0665"/>
    <w:rsid w:val="005F0FC7"/>
    <w:rsid w:val="005F1936"/>
    <w:rsid w:val="005F1C72"/>
    <w:rsid w:val="005F2C84"/>
    <w:rsid w:val="005F4D67"/>
    <w:rsid w:val="005F4EF8"/>
    <w:rsid w:val="005F56C6"/>
    <w:rsid w:val="005F6721"/>
    <w:rsid w:val="005F6AF3"/>
    <w:rsid w:val="005F7714"/>
    <w:rsid w:val="005F779C"/>
    <w:rsid w:val="005F7B63"/>
    <w:rsid w:val="00600939"/>
    <w:rsid w:val="0060093A"/>
    <w:rsid w:val="00600A22"/>
    <w:rsid w:val="00600AC4"/>
    <w:rsid w:val="00601237"/>
    <w:rsid w:val="00601307"/>
    <w:rsid w:val="00601378"/>
    <w:rsid w:val="00602014"/>
    <w:rsid w:val="0060208F"/>
    <w:rsid w:val="00602132"/>
    <w:rsid w:val="0060242E"/>
    <w:rsid w:val="00602ABE"/>
    <w:rsid w:val="0060305F"/>
    <w:rsid w:val="00603C97"/>
    <w:rsid w:val="00604094"/>
    <w:rsid w:val="00604AC0"/>
    <w:rsid w:val="00604D6F"/>
    <w:rsid w:val="00605329"/>
    <w:rsid w:val="00605401"/>
    <w:rsid w:val="00605770"/>
    <w:rsid w:val="00605B3E"/>
    <w:rsid w:val="00605B68"/>
    <w:rsid w:val="006069C4"/>
    <w:rsid w:val="006073E1"/>
    <w:rsid w:val="0060741F"/>
    <w:rsid w:val="00607752"/>
    <w:rsid w:val="0061145E"/>
    <w:rsid w:val="00612879"/>
    <w:rsid w:val="00612FD7"/>
    <w:rsid w:val="00613200"/>
    <w:rsid w:val="0061335C"/>
    <w:rsid w:val="00614207"/>
    <w:rsid w:val="0061511A"/>
    <w:rsid w:val="00615163"/>
    <w:rsid w:val="00616FD5"/>
    <w:rsid w:val="00617874"/>
    <w:rsid w:val="00617B6D"/>
    <w:rsid w:val="00620963"/>
    <w:rsid w:val="006212D3"/>
    <w:rsid w:val="00621420"/>
    <w:rsid w:val="00621515"/>
    <w:rsid w:val="00622CBA"/>
    <w:rsid w:val="0062334F"/>
    <w:rsid w:val="0062478C"/>
    <w:rsid w:val="0062479A"/>
    <w:rsid w:val="00624C07"/>
    <w:rsid w:val="00625DEB"/>
    <w:rsid w:val="006262D0"/>
    <w:rsid w:val="00626937"/>
    <w:rsid w:val="00627780"/>
    <w:rsid w:val="00627D5E"/>
    <w:rsid w:val="00627F23"/>
    <w:rsid w:val="006300CB"/>
    <w:rsid w:val="0063087A"/>
    <w:rsid w:val="006311C6"/>
    <w:rsid w:val="006313F0"/>
    <w:rsid w:val="006322B5"/>
    <w:rsid w:val="00632DFC"/>
    <w:rsid w:val="00632EC1"/>
    <w:rsid w:val="006339BE"/>
    <w:rsid w:val="00634620"/>
    <w:rsid w:val="00634A65"/>
    <w:rsid w:val="006350B1"/>
    <w:rsid w:val="00635418"/>
    <w:rsid w:val="00636218"/>
    <w:rsid w:val="00636822"/>
    <w:rsid w:val="00636892"/>
    <w:rsid w:val="00637EF4"/>
    <w:rsid w:val="00640923"/>
    <w:rsid w:val="0064092C"/>
    <w:rsid w:val="00642C86"/>
    <w:rsid w:val="00642D86"/>
    <w:rsid w:val="00643ED0"/>
    <w:rsid w:val="006441E3"/>
    <w:rsid w:val="00644842"/>
    <w:rsid w:val="006466A5"/>
    <w:rsid w:val="00650176"/>
    <w:rsid w:val="006506EF"/>
    <w:rsid w:val="006508C5"/>
    <w:rsid w:val="006509F3"/>
    <w:rsid w:val="00650CA1"/>
    <w:rsid w:val="00650CAF"/>
    <w:rsid w:val="0065171E"/>
    <w:rsid w:val="00652224"/>
    <w:rsid w:val="006525ED"/>
    <w:rsid w:val="00652642"/>
    <w:rsid w:val="00653F5B"/>
    <w:rsid w:val="006541B2"/>
    <w:rsid w:val="00654753"/>
    <w:rsid w:val="00655C3D"/>
    <w:rsid w:val="00656054"/>
    <w:rsid w:val="00656517"/>
    <w:rsid w:val="006567D7"/>
    <w:rsid w:val="00656ACF"/>
    <w:rsid w:val="006578FF"/>
    <w:rsid w:val="00657AE4"/>
    <w:rsid w:val="0066072D"/>
    <w:rsid w:val="006624F4"/>
    <w:rsid w:val="00662D11"/>
    <w:rsid w:val="006647E7"/>
    <w:rsid w:val="00665746"/>
    <w:rsid w:val="00666919"/>
    <w:rsid w:val="00667592"/>
    <w:rsid w:val="006676A6"/>
    <w:rsid w:val="006700F6"/>
    <w:rsid w:val="0067065E"/>
    <w:rsid w:val="006709AF"/>
    <w:rsid w:val="00670B2E"/>
    <w:rsid w:val="00670BC0"/>
    <w:rsid w:val="00671650"/>
    <w:rsid w:val="00671694"/>
    <w:rsid w:val="00672BDE"/>
    <w:rsid w:val="00674882"/>
    <w:rsid w:val="00674BF3"/>
    <w:rsid w:val="00675A42"/>
    <w:rsid w:val="00675E2E"/>
    <w:rsid w:val="00676B64"/>
    <w:rsid w:val="006772F5"/>
    <w:rsid w:val="00677504"/>
    <w:rsid w:val="00681E7E"/>
    <w:rsid w:val="0068207E"/>
    <w:rsid w:val="006823A8"/>
    <w:rsid w:val="0068357F"/>
    <w:rsid w:val="00684C25"/>
    <w:rsid w:val="0068632C"/>
    <w:rsid w:val="00686DCE"/>
    <w:rsid w:val="006907C0"/>
    <w:rsid w:val="00690A8D"/>
    <w:rsid w:val="00691132"/>
    <w:rsid w:val="00692C16"/>
    <w:rsid w:val="00693C45"/>
    <w:rsid w:val="0069469E"/>
    <w:rsid w:val="00694B79"/>
    <w:rsid w:val="00694C61"/>
    <w:rsid w:val="00696424"/>
    <w:rsid w:val="00696A9B"/>
    <w:rsid w:val="006974E6"/>
    <w:rsid w:val="006A001F"/>
    <w:rsid w:val="006A0D0C"/>
    <w:rsid w:val="006A1491"/>
    <w:rsid w:val="006A15EF"/>
    <w:rsid w:val="006A1615"/>
    <w:rsid w:val="006A1DDC"/>
    <w:rsid w:val="006A1EF3"/>
    <w:rsid w:val="006A2D5A"/>
    <w:rsid w:val="006A48B4"/>
    <w:rsid w:val="006A526D"/>
    <w:rsid w:val="006A58DB"/>
    <w:rsid w:val="006B00A8"/>
    <w:rsid w:val="006B0D85"/>
    <w:rsid w:val="006B1636"/>
    <w:rsid w:val="006B1C4B"/>
    <w:rsid w:val="006B2B3B"/>
    <w:rsid w:val="006B3069"/>
    <w:rsid w:val="006B4D2E"/>
    <w:rsid w:val="006B5C08"/>
    <w:rsid w:val="006B6317"/>
    <w:rsid w:val="006B7114"/>
    <w:rsid w:val="006B73FC"/>
    <w:rsid w:val="006C15E3"/>
    <w:rsid w:val="006C213F"/>
    <w:rsid w:val="006C2654"/>
    <w:rsid w:val="006C27CC"/>
    <w:rsid w:val="006C2A6C"/>
    <w:rsid w:val="006C4BC1"/>
    <w:rsid w:val="006C4D77"/>
    <w:rsid w:val="006C4E2B"/>
    <w:rsid w:val="006C50A3"/>
    <w:rsid w:val="006C6F70"/>
    <w:rsid w:val="006C7183"/>
    <w:rsid w:val="006C7D45"/>
    <w:rsid w:val="006D070D"/>
    <w:rsid w:val="006D15C3"/>
    <w:rsid w:val="006D1B75"/>
    <w:rsid w:val="006D201F"/>
    <w:rsid w:val="006D2239"/>
    <w:rsid w:val="006D2334"/>
    <w:rsid w:val="006D2F00"/>
    <w:rsid w:val="006D2FC8"/>
    <w:rsid w:val="006D48BE"/>
    <w:rsid w:val="006D53C6"/>
    <w:rsid w:val="006D5477"/>
    <w:rsid w:val="006D5D78"/>
    <w:rsid w:val="006D5FE6"/>
    <w:rsid w:val="006D645F"/>
    <w:rsid w:val="006D6660"/>
    <w:rsid w:val="006D6697"/>
    <w:rsid w:val="006D717E"/>
    <w:rsid w:val="006D72E4"/>
    <w:rsid w:val="006E05C6"/>
    <w:rsid w:val="006E06AB"/>
    <w:rsid w:val="006E1266"/>
    <w:rsid w:val="006E1493"/>
    <w:rsid w:val="006E26CC"/>
    <w:rsid w:val="006E2A03"/>
    <w:rsid w:val="006E2DAB"/>
    <w:rsid w:val="006E3221"/>
    <w:rsid w:val="006E32BC"/>
    <w:rsid w:val="006E44D1"/>
    <w:rsid w:val="006E450D"/>
    <w:rsid w:val="006E5E62"/>
    <w:rsid w:val="006E6032"/>
    <w:rsid w:val="006E6EC9"/>
    <w:rsid w:val="006F0603"/>
    <w:rsid w:val="006F0BC5"/>
    <w:rsid w:val="006F0E04"/>
    <w:rsid w:val="006F112B"/>
    <w:rsid w:val="006F1416"/>
    <w:rsid w:val="006F14F0"/>
    <w:rsid w:val="006F22B8"/>
    <w:rsid w:val="006F3872"/>
    <w:rsid w:val="006F4B8F"/>
    <w:rsid w:val="006F4CE7"/>
    <w:rsid w:val="006F4DAC"/>
    <w:rsid w:val="006F58EE"/>
    <w:rsid w:val="006F610F"/>
    <w:rsid w:val="006F6ED3"/>
    <w:rsid w:val="006F74AA"/>
    <w:rsid w:val="00700DA9"/>
    <w:rsid w:val="00702EAD"/>
    <w:rsid w:val="007036D5"/>
    <w:rsid w:val="00704978"/>
    <w:rsid w:val="0070510B"/>
    <w:rsid w:val="007055BD"/>
    <w:rsid w:val="007066E7"/>
    <w:rsid w:val="007067E5"/>
    <w:rsid w:val="0070685C"/>
    <w:rsid w:val="00707327"/>
    <w:rsid w:val="007141EF"/>
    <w:rsid w:val="007143A6"/>
    <w:rsid w:val="0071454F"/>
    <w:rsid w:val="00715841"/>
    <w:rsid w:val="00715C85"/>
    <w:rsid w:val="0071691A"/>
    <w:rsid w:val="0071698F"/>
    <w:rsid w:val="00717A89"/>
    <w:rsid w:val="00717C42"/>
    <w:rsid w:val="0072015F"/>
    <w:rsid w:val="00720C93"/>
    <w:rsid w:val="007247B5"/>
    <w:rsid w:val="007259C6"/>
    <w:rsid w:val="00725CFD"/>
    <w:rsid w:val="00725D37"/>
    <w:rsid w:val="00725EC7"/>
    <w:rsid w:val="00726065"/>
    <w:rsid w:val="00726D53"/>
    <w:rsid w:val="00727A8D"/>
    <w:rsid w:val="00730658"/>
    <w:rsid w:val="007312CD"/>
    <w:rsid w:val="0073233E"/>
    <w:rsid w:val="007326B0"/>
    <w:rsid w:val="00732EA1"/>
    <w:rsid w:val="0073345E"/>
    <w:rsid w:val="0073357C"/>
    <w:rsid w:val="0073461F"/>
    <w:rsid w:val="00734A5D"/>
    <w:rsid w:val="007352F7"/>
    <w:rsid w:val="0073548E"/>
    <w:rsid w:val="007354D9"/>
    <w:rsid w:val="0073778C"/>
    <w:rsid w:val="007403BA"/>
    <w:rsid w:val="00742EBF"/>
    <w:rsid w:val="0074331F"/>
    <w:rsid w:val="00744892"/>
    <w:rsid w:val="007449D7"/>
    <w:rsid w:val="007455D4"/>
    <w:rsid w:val="00745E2D"/>
    <w:rsid w:val="00746AED"/>
    <w:rsid w:val="00747450"/>
    <w:rsid w:val="007477E6"/>
    <w:rsid w:val="00747ADF"/>
    <w:rsid w:val="00750789"/>
    <w:rsid w:val="007509BF"/>
    <w:rsid w:val="00752669"/>
    <w:rsid w:val="00753073"/>
    <w:rsid w:val="00753A2C"/>
    <w:rsid w:val="00753AA8"/>
    <w:rsid w:val="00753B4E"/>
    <w:rsid w:val="00754287"/>
    <w:rsid w:val="0075475A"/>
    <w:rsid w:val="00754EFA"/>
    <w:rsid w:val="007555D2"/>
    <w:rsid w:val="00756335"/>
    <w:rsid w:val="007567E2"/>
    <w:rsid w:val="00756A04"/>
    <w:rsid w:val="00756F65"/>
    <w:rsid w:val="007578B9"/>
    <w:rsid w:val="0076019A"/>
    <w:rsid w:val="00760967"/>
    <w:rsid w:val="0076144D"/>
    <w:rsid w:val="0076329B"/>
    <w:rsid w:val="00763DAF"/>
    <w:rsid w:val="007643E7"/>
    <w:rsid w:val="007647C1"/>
    <w:rsid w:val="00764D65"/>
    <w:rsid w:val="007651F8"/>
    <w:rsid w:val="00765656"/>
    <w:rsid w:val="00765EC3"/>
    <w:rsid w:val="00766585"/>
    <w:rsid w:val="007668C3"/>
    <w:rsid w:val="00766D44"/>
    <w:rsid w:val="0076742F"/>
    <w:rsid w:val="00767745"/>
    <w:rsid w:val="00767F3A"/>
    <w:rsid w:val="007704E6"/>
    <w:rsid w:val="0077117A"/>
    <w:rsid w:val="00771BEA"/>
    <w:rsid w:val="007720A3"/>
    <w:rsid w:val="00773A5F"/>
    <w:rsid w:val="00773B6F"/>
    <w:rsid w:val="00773D4F"/>
    <w:rsid w:val="00773E27"/>
    <w:rsid w:val="00774770"/>
    <w:rsid w:val="007752D6"/>
    <w:rsid w:val="00775446"/>
    <w:rsid w:val="007758DC"/>
    <w:rsid w:val="00775A1C"/>
    <w:rsid w:val="007769BA"/>
    <w:rsid w:val="0077766E"/>
    <w:rsid w:val="0077FD96"/>
    <w:rsid w:val="0078281D"/>
    <w:rsid w:val="00782DAA"/>
    <w:rsid w:val="00782F34"/>
    <w:rsid w:val="00783BE5"/>
    <w:rsid w:val="00783EE9"/>
    <w:rsid w:val="00784605"/>
    <w:rsid w:val="00785060"/>
    <w:rsid w:val="00785225"/>
    <w:rsid w:val="00785537"/>
    <w:rsid w:val="00785611"/>
    <w:rsid w:val="007856B2"/>
    <w:rsid w:val="0078644C"/>
    <w:rsid w:val="007874F8"/>
    <w:rsid w:val="00787AE6"/>
    <w:rsid w:val="00787E94"/>
    <w:rsid w:val="007901A5"/>
    <w:rsid w:val="0079030F"/>
    <w:rsid w:val="00790464"/>
    <w:rsid w:val="007907A1"/>
    <w:rsid w:val="0079080F"/>
    <w:rsid w:val="007943F3"/>
    <w:rsid w:val="007954BB"/>
    <w:rsid w:val="0079586F"/>
    <w:rsid w:val="00795DF7"/>
    <w:rsid w:val="00796FB6"/>
    <w:rsid w:val="0079715E"/>
    <w:rsid w:val="007A0142"/>
    <w:rsid w:val="007A01AE"/>
    <w:rsid w:val="007A0AFF"/>
    <w:rsid w:val="007A1A10"/>
    <w:rsid w:val="007A2CDF"/>
    <w:rsid w:val="007A31ED"/>
    <w:rsid w:val="007A45F7"/>
    <w:rsid w:val="007A502D"/>
    <w:rsid w:val="007A5222"/>
    <w:rsid w:val="007A60F1"/>
    <w:rsid w:val="007A6747"/>
    <w:rsid w:val="007A6757"/>
    <w:rsid w:val="007A6964"/>
    <w:rsid w:val="007A6B00"/>
    <w:rsid w:val="007A7860"/>
    <w:rsid w:val="007A7BC7"/>
    <w:rsid w:val="007B08D1"/>
    <w:rsid w:val="007B122D"/>
    <w:rsid w:val="007B12B4"/>
    <w:rsid w:val="007B57CB"/>
    <w:rsid w:val="007B58FF"/>
    <w:rsid w:val="007B5980"/>
    <w:rsid w:val="007B5F6C"/>
    <w:rsid w:val="007B71EE"/>
    <w:rsid w:val="007B7CFC"/>
    <w:rsid w:val="007B7F32"/>
    <w:rsid w:val="007C01BB"/>
    <w:rsid w:val="007C02C0"/>
    <w:rsid w:val="007C18C7"/>
    <w:rsid w:val="007C1D18"/>
    <w:rsid w:val="007C1F0B"/>
    <w:rsid w:val="007C2493"/>
    <w:rsid w:val="007C2D1E"/>
    <w:rsid w:val="007C3060"/>
    <w:rsid w:val="007C3CA5"/>
    <w:rsid w:val="007C5773"/>
    <w:rsid w:val="007C653D"/>
    <w:rsid w:val="007D0A88"/>
    <w:rsid w:val="007D467F"/>
    <w:rsid w:val="007D4DA4"/>
    <w:rsid w:val="007D58F7"/>
    <w:rsid w:val="007D5D8B"/>
    <w:rsid w:val="007D61A5"/>
    <w:rsid w:val="007D73A0"/>
    <w:rsid w:val="007D73D1"/>
    <w:rsid w:val="007D7550"/>
    <w:rsid w:val="007D7BF4"/>
    <w:rsid w:val="007E0260"/>
    <w:rsid w:val="007E06A9"/>
    <w:rsid w:val="007E08D1"/>
    <w:rsid w:val="007E189F"/>
    <w:rsid w:val="007E1BCB"/>
    <w:rsid w:val="007E2246"/>
    <w:rsid w:val="007E226F"/>
    <w:rsid w:val="007E2FEA"/>
    <w:rsid w:val="007E31AD"/>
    <w:rsid w:val="007E3357"/>
    <w:rsid w:val="007E3BBB"/>
    <w:rsid w:val="007E3F51"/>
    <w:rsid w:val="007E4217"/>
    <w:rsid w:val="007E4A97"/>
    <w:rsid w:val="007E588C"/>
    <w:rsid w:val="007E6168"/>
    <w:rsid w:val="007E7A1E"/>
    <w:rsid w:val="007E7F7B"/>
    <w:rsid w:val="007F157C"/>
    <w:rsid w:val="007F1E44"/>
    <w:rsid w:val="007F223E"/>
    <w:rsid w:val="007F2583"/>
    <w:rsid w:val="007F271E"/>
    <w:rsid w:val="007F2DEE"/>
    <w:rsid w:val="007F30B4"/>
    <w:rsid w:val="007F3127"/>
    <w:rsid w:val="007F3CF6"/>
    <w:rsid w:val="007F3E95"/>
    <w:rsid w:val="007F3EFB"/>
    <w:rsid w:val="007F415A"/>
    <w:rsid w:val="007F44F4"/>
    <w:rsid w:val="007F4B04"/>
    <w:rsid w:val="007F5C8F"/>
    <w:rsid w:val="007F5E08"/>
    <w:rsid w:val="007F5F9E"/>
    <w:rsid w:val="007F62E1"/>
    <w:rsid w:val="007F6DD0"/>
    <w:rsid w:val="007F7419"/>
    <w:rsid w:val="007F776C"/>
    <w:rsid w:val="008001D6"/>
    <w:rsid w:val="00802424"/>
    <w:rsid w:val="008024B2"/>
    <w:rsid w:val="00802554"/>
    <w:rsid w:val="00802D14"/>
    <w:rsid w:val="008035D5"/>
    <w:rsid w:val="00804280"/>
    <w:rsid w:val="008046D2"/>
    <w:rsid w:val="008046F2"/>
    <w:rsid w:val="008048B1"/>
    <w:rsid w:val="00804CC4"/>
    <w:rsid w:val="00805768"/>
    <w:rsid w:val="00805A51"/>
    <w:rsid w:val="00805F2F"/>
    <w:rsid w:val="00805FD9"/>
    <w:rsid w:val="0080609E"/>
    <w:rsid w:val="00806568"/>
    <w:rsid w:val="00807011"/>
    <w:rsid w:val="0080714B"/>
    <w:rsid w:val="00807397"/>
    <w:rsid w:val="0080752C"/>
    <w:rsid w:val="008101DA"/>
    <w:rsid w:val="0081116B"/>
    <w:rsid w:val="008119F8"/>
    <w:rsid w:val="008122A5"/>
    <w:rsid w:val="00812551"/>
    <w:rsid w:val="0081385D"/>
    <w:rsid w:val="00813902"/>
    <w:rsid w:val="00813C83"/>
    <w:rsid w:val="00814018"/>
    <w:rsid w:val="00814314"/>
    <w:rsid w:val="008160DB"/>
    <w:rsid w:val="0081612D"/>
    <w:rsid w:val="008163B0"/>
    <w:rsid w:val="008175D2"/>
    <w:rsid w:val="00817FFB"/>
    <w:rsid w:val="0082108E"/>
    <w:rsid w:val="0082146A"/>
    <w:rsid w:val="00821561"/>
    <w:rsid w:val="00822DAB"/>
    <w:rsid w:val="00823606"/>
    <w:rsid w:val="00823E3C"/>
    <w:rsid w:val="00824A3D"/>
    <w:rsid w:val="008250AA"/>
    <w:rsid w:val="00825272"/>
    <w:rsid w:val="00825DCC"/>
    <w:rsid w:val="00826577"/>
    <w:rsid w:val="00826872"/>
    <w:rsid w:val="00826C96"/>
    <w:rsid w:val="00826F3A"/>
    <w:rsid w:val="0083010F"/>
    <w:rsid w:val="00830175"/>
    <w:rsid w:val="008303C0"/>
    <w:rsid w:val="00830FA9"/>
    <w:rsid w:val="00832707"/>
    <w:rsid w:val="00833360"/>
    <w:rsid w:val="0083381E"/>
    <w:rsid w:val="008339C5"/>
    <w:rsid w:val="00833A19"/>
    <w:rsid w:val="00833DBE"/>
    <w:rsid w:val="00835281"/>
    <w:rsid w:val="008352B0"/>
    <w:rsid w:val="00835A7A"/>
    <w:rsid w:val="008365E3"/>
    <w:rsid w:val="008401B3"/>
    <w:rsid w:val="0084063A"/>
    <w:rsid w:val="0084137F"/>
    <w:rsid w:val="00841ABA"/>
    <w:rsid w:val="00841E8D"/>
    <w:rsid w:val="008424C8"/>
    <w:rsid w:val="0084320B"/>
    <w:rsid w:val="008432F4"/>
    <w:rsid w:val="00844043"/>
    <w:rsid w:val="008441A9"/>
    <w:rsid w:val="00844658"/>
    <w:rsid w:val="00844B93"/>
    <w:rsid w:val="008451FA"/>
    <w:rsid w:val="0084567D"/>
    <w:rsid w:val="0084669E"/>
    <w:rsid w:val="00846984"/>
    <w:rsid w:val="0084700B"/>
    <w:rsid w:val="00847DBD"/>
    <w:rsid w:val="00850A53"/>
    <w:rsid w:val="008516B6"/>
    <w:rsid w:val="008522DE"/>
    <w:rsid w:val="0085259B"/>
    <w:rsid w:val="008528B3"/>
    <w:rsid w:val="00852A36"/>
    <w:rsid w:val="00853120"/>
    <w:rsid w:val="008539DD"/>
    <w:rsid w:val="00853B03"/>
    <w:rsid w:val="00853E06"/>
    <w:rsid w:val="00854B6F"/>
    <w:rsid w:val="00854C0F"/>
    <w:rsid w:val="00854FA4"/>
    <w:rsid w:val="008559DE"/>
    <w:rsid w:val="00855B05"/>
    <w:rsid w:val="00856563"/>
    <w:rsid w:val="00856D4F"/>
    <w:rsid w:val="00857544"/>
    <w:rsid w:val="00860502"/>
    <w:rsid w:val="008606D9"/>
    <w:rsid w:val="008618A8"/>
    <w:rsid w:val="00861C1A"/>
    <w:rsid w:val="00861C54"/>
    <w:rsid w:val="00861D3F"/>
    <w:rsid w:val="00863722"/>
    <w:rsid w:val="0086409A"/>
    <w:rsid w:val="0086469F"/>
    <w:rsid w:val="00864C2B"/>
    <w:rsid w:val="00865140"/>
    <w:rsid w:val="00865B89"/>
    <w:rsid w:val="00866150"/>
    <w:rsid w:val="0086644F"/>
    <w:rsid w:val="0087087F"/>
    <w:rsid w:val="00870B77"/>
    <w:rsid w:val="0087177D"/>
    <w:rsid w:val="008717D3"/>
    <w:rsid w:val="00871866"/>
    <w:rsid w:val="00871BCF"/>
    <w:rsid w:val="00872345"/>
    <w:rsid w:val="00873456"/>
    <w:rsid w:val="0087350D"/>
    <w:rsid w:val="008739ED"/>
    <w:rsid w:val="008752AA"/>
    <w:rsid w:val="00876DA6"/>
    <w:rsid w:val="008771B7"/>
    <w:rsid w:val="00877A3D"/>
    <w:rsid w:val="00880152"/>
    <w:rsid w:val="00880D93"/>
    <w:rsid w:val="00880F15"/>
    <w:rsid w:val="00881505"/>
    <w:rsid w:val="00882496"/>
    <w:rsid w:val="00882D73"/>
    <w:rsid w:val="00883C0B"/>
    <w:rsid w:val="0088429E"/>
    <w:rsid w:val="00884537"/>
    <w:rsid w:val="008849EC"/>
    <w:rsid w:val="008852F2"/>
    <w:rsid w:val="008859B3"/>
    <w:rsid w:val="00886254"/>
    <w:rsid w:val="008865B5"/>
    <w:rsid w:val="00887418"/>
    <w:rsid w:val="00887980"/>
    <w:rsid w:val="008905C4"/>
    <w:rsid w:val="00891CB4"/>
    <w:rsid w:val="00891EDC"/>
    <w:rsid w:val="008932F5"/>
    <w:rsid w:val="008934E2"/>
    <w:rsid w:val="00893BA2"/>
    <w:rsid w:val="0089504A"/>
    <w:rsid w:val="008A030F"/>
    <w:rsid w:val="008A0BE6"/>
    <w:rsid w:val="008A15E3"/>
    <w:rsid w:val="008A1C81"/>
    <w:rsid w:val="008A4AD5"/>
    <w:rsid w:val="008A52A5"/>
    <w:rsid w:val="008A5891"/>
    <w:rsid w:val="008A5F5E"/>
    <w:rsid w:val="008A618A"/>
    <w:rsid w:val="008A7491"/>
    <w:rsid w:val="008A7EC5"/>
    <w:rsid w:val="008B08C8"/>
    <w:rsid w:val="008B323F"/>
    <w:rsid w:val="008B393F"/>
    <w:rsid w:val="008B407F"/>
    <w:rsid w:val="008B4470"/>
    <w:rsid w:val="008B500C"/>
    <w:rsid w:val="008B536B"/>
    <w:rsid w:val="008B745D"/>
    <w:rsid w:val="008B78BD"/>
    <w:rsid w:val="008C0B8E"/>
    <w:rsid w:val="008C0ECF"/>
    <w:rsid w:val="008C11E3"/>
    <w:rsid w:val="008C1285"/>
    <w:rsid w:val="008C13CC"/>
    <w:rsid w:val="008C14D3"/>
    <w:rsid w:val="008C1F3E"/>
    <w:rsid w:val="008C21EC"/>
    <w:rsid w:val="008C2953"/>
    <w:rsid w:val="008C317E"/>
    <w:rsid w:val="008C3E45"/>
    <w:rsid w:val="008C3F55"/>
    <w:rsid w:val="008C45E5"/>
    <w:rsid w:val="008C4A32"/>
    <w:rsid w:val="008C4A6A"/>
    <w:rsid w:val="008C4F0F"/>
    <w:rsid w:val="008C6059"/>
    <w:rsid w:val="008C675B"/>
    <w:rsid w:val="008C697D"/>
    <w:rsid w:val="008C6991"/>
    <w:rsid w:val="008C6FFB"/>
    <w:rsid w:val="008D0719"/>
    <w:rsid w:val="008D0A50"/>
    <w:rsid w:val="008D1066"/>
    <w:rsid w:val="008D164C"/>
    <w:rsid w:val="008D24CB"/>
    <w:rsid w:val="008D4445"/>
    <w:rsid w:val="008D52C8"/>
    <w:rsid w:val="008D6302"/>
    <w:rsid w:val="008D66CD"/>
    <w:rsid w:val="008D78AE"/>
    <w:rsid w:val="008E1024"/>
    <w:rsid w:val="008E1EFE"/>
    <w:rsid w:val="008E3230"/>
    <w:rsid w:val="008E35F8"/>
    <w:rsid w:val="008E37A0"/>
    <w:rsid w:val="008E4335"/>
    <w:rsid w:val="008E46AC"/>
    <w:rsid w:val="008E4FBF"/>
    <w:rsid w:val="008E63C2"/>
    <w:rsid w:val="008E669A"/>
    <w:rsid w:val="008E66BF"/>
    <w:rsid w:val="008E7609"/>
    <w:rsid w:val="008F0365"/>
    <w:rsid w:val="008F0D53"/>
    <w:rsid w:val="008F2474"/>
    <w:rsid w:val="008F27DD"/>
    <w:rsid w:val="008F318E"/>
    <w:rsid w:val="008F3601"/>
    <w:rsid w:val="008F418E"/>
    <w:rsid w:val="008F4385"/>
    <w:rsid w:val="008F5C88"/>
    <w:rsid w:val="008F6F4D"/>
    <w:rsid w:val="00900A4B"/>
    <w:rsid w:val="00900ABE"/>
    <w:rsid w:val="00900B0C"/>
    <w:rsid w:val="0090188C"/>
    <w:rsid w:val="00901968"/>
    <w:rsid w:val="009020C9"/>
    <w:rsid w:val="00902A27"/>
    <w:rsid w:val="00902C1B"/>
    <w:rsid w:val="00904105"/>
    <w:rsid w:val="009049E3"/>
    <w:rsid w:val="00905BDD"/>
    <w:rsid w:val="00905C53"/>
    <w:rsid w:val="00906536"/>
    <w:rsid w:val="009065C6"/>
    <w:rsid w:val="009068FA"/>
    <w:rsid w:val="00907CC9"/>
    <w:rsid w:val="00907DB7"/>
    <w:rsid w:val="00907F45"/>
    <w:rsid w:val="00911F45"/>
    <w:rsid w:val="00912028"/>
    <w:rsid w:val="0091202F"/>
    <w:rsid w:val="00912045"/>
    <w:rsid w:val="009124A6"/>
    <w:rsid w:val="00912DE3"/>
    <w:rsid w:val="00913061"/>
    <w:rsid w:val="009136AC"/>
    <w:rsid w:val="00913B02"/>
    <w:rsid w:val="00914526"/>
    <w:rsid w:val="00914A3C"/>
    <w:rsid w:val="00914B16"/>
    <w:rsid w:val="0091528D"/>
    <w:rsid w:val="009154E6"/>
    <w:rsid w:val="00916009"/>
    <w:rsid w:val="00916294"/>
    <w:rsid w:val="009169F4"/>
    <w:rsid w:val="009174AE"/>
    <w:rsid w:val="00917C57"/>
    <w:rsid w:val="0092002F"/>
    <w:rsid w:val="00920A25"/>
    <w:rsid w:val="00922ECE"/>
    <w:rsid w:val="00922F12"/>
    <w:rsid w:val="009237AE"/>
    <w:rsid w:val="009244C9"/>
    <w:rsid w:val="009245FF"/>
    <w:rsid w:val="0092496A"/>
    <w:rsid w:val="009254A7"/>
    <w:rsid w:val="0092570A"/>
    <w:rsid w:val="00926975"/>
    <w:rsid w:val="009277EF"/>
    <w:rsid w:val="00930E38"/>
    <w:rsid w:val="00931523"/>
    <w:rsid w:val="009323C3"/>
    <w:rsid w:val="00932477"/>
    <w:rsid w:val="009325AF"/>
    <w:rsid w:val="00932BC5"/>
    <w:rsid w:val="009331B9"/>
    <w:rsid w:val="00933259"/>
    <w:rsid w:val="00934E2C"/>
    <w:rsid w:val="0093606D"/>
    <w:rsid w:val="0093654F"/>
    <w:rsid w:val="00936908"/>
    <w:rsid w:val="00936CE4"/>
    <w:rsid w:val="00936E43"/>
    <w:rsid w:val="009373CF"/>
    <w:rsid w:val="00940835"/>
    <w:rsid w:val="00940DAF"/>
    <w:rsid w:val="00941184"/>
    <w:rsid w:val="00941284"/>
    <w:rsid w:val="0094372B"/>
    <w:rsid w:val="009439D2"/>
    <w:rsid w:val="009440D3"/>
    <w:rsid w:val="009455B8"/>
    <w:rsid w:val="00945E3D"/>
    <w:rsid w:val="0094628C"/>
    <w:rsid w:val="00946491"/>
    <w:rsid w:val="0094714B"/>
    <w:rsid w:val="00947A35"/>
    <w:rsid w:val="00947D78"/>
    <w:rsid w:val="0095105A"/>
    <w:rsid w:val="00952577"/>
    <w:rsid w:val="00952721"/>
    <w:rsid w:val="009535E8"/>
    <w:rsid w:val="00954676"/>
    <w:rsid w:val="00955DDF"/>
    <w:rsid w:val="00956957"/>
    <w:rsid w:val="00957CEC"/>
    <w:rsid w:val="009600A6"/>
    <w:rsid w:val="00961253"/>
    <w:rsid w:val="0096134E"/>
    <w:rsid w:val="009618B3"/>
    <w:rsid w:val="0096209D"/>
    <w:rsid w:val="0096247A"/>
    <w:rsid w:val="009628D7"/>
    <w:rsid w:val="00962B18"/>
    <w:rsid w:val="009634B0"/>
    <w:rsid w:val="0096357B"/>
    <w:rsid w:val="00963BEC"/>
    <w:rsid w:val="00963C93"/>
    <w:rsid w:val="00964D6E"/>
    <w:rsid w:val="00965867"/>
    <w:rsid w:val="009664BB"/>
    <w:rsid w:val="00967BDE"/>
    <w:rsid w:val="00970BE2"/>
    <w:rsid w:val="00970E75"/>
    <w:rsid w:val="00971A8D"/>
    <w:rsid w:val="00971BA8"/>
    <w:rsid w:val="00971DF9"/>
    <w:rsid w:val="009723C9"/>
    <w:rsid w:val="00972CDE"/>
    <w:rsid w:val="00972E12"/>
    <w:rsid w:val="0097335F"/>
    <w:rsid w:val="00973D6F"/>
    <w:rsid w:val="00974615"/>
    <w:rsid w:val="009746D1"/>
    <w:rsid w:val="00975D1F"/>
    <w:rsid w:val="00976BFD"/>
    <w:rsid w:val="00976D8C"/>
    <w:rsid w:val="009777A6"/>
    <w:rsid w:val="00977CE0"/>
    <w:rsid w:val="0098128E"/>
    <w:rsid w:val="00982A1B"/>
    <w:rsid w:val="00983109"/>
    <w:rsid w:val="0098327D"/>
    <w:rsid w:val="0098336B"/>
    <w:rsid w:val="009837DD"/>
    <w:rsid w:val="00983CA7"/>
    <w:rsid w:val="00984258"/>
    <w:rsid w:val="00984808"/>
    <w:rsid w:val="0098491B"/>
    <w:rsid w:val="00984E6C"/>
    <w:rsid w:val="00986617"/>
    <w:rsid w:val="009870E0"/>
    <w:rsid w:val="0098710D"/>
    <w:rsid w:val="00987776"/>
    <w:rsid w:val="00987B2C"/>
    <w:rsid w:val="009903BD"/>
    <w:rsid w:val="00990A8E"/>
    <w:rsid w:val="009911E9"/>
    <w:rsid w:val="00992968"/>
    <w:rsid w:val="00992A1F"/>
    <w:rsid w:val="00993144"/>
    <w:rsid w:val="00994F65"/>
    <w:rsid w:val="009952FE"/>
    <w:rsid w:val="00995880"/>
    <w:rsid w:val="00995CE7"/>
    <w:rsid w:val="00996000"/>
    <w:rsid w:val="00996180"/>
    <w:rsid w:val="009963FC"/>
    <w:rsid w:val="0099665C"/>
    <w:rsid w:val="009969D9"/>
    <w:rsid w:val="009A09DE"/>
    <w:rsid w:val="009A16BC"/>
    <w:rsid w:val="009A2AF5"/>
    <w:rsid w:val="009A3EF5"/>
    <w:rsid w:val="009A4138"/>
    <w:rsid w:val="009A48EE"/>
    <w:rsid w:val="009A4A45"/>
    <w:rsid w:val="009A5F24"/>
    <w:rsid w:val="009A62DF"/>
    <w:rsid w:val="009A639A"/>
    <w:rsid w:val="009A6916"/>
    <w:rsid w:val="009A6FF2"/>
    <w:rsid w:val="009A73AD"/>
    <w:rsid w:val="009A775F"/>
    <w:rsid w:val="009B08C4"/>
    <w:rsid w:val="009B098F"/>
    <w:rsid w:val="009B0992"/>
    <w:rsid w:val="009B1374"/>
    <w:rsid w:val="009B1DF4"/>
    <w:rsid w:val="009B1E84"/>
    <w:rsid w:val="009B2533"/>
    <w:rsid w:val="009B2B07"/>
    <w:rsid w:val="009B33B7"/>
    <w:rsid w:val="009B3AA5"/>
    <w:rsid w:val="009B4571"/>
    <w:rsid w:val="009B5A56"/>
    <w:rsid w:val="009B651C"/>
    <w:rsid w:val="009B69F5"/>
    <w:rsid w:val="009B6D9F"/>
    <w:rsid w:val="009B7067"/>
    <w:rsid w:val="009B7C00"/>
    <w:rsid w:val="009C0523"/>
    <w:rsid w:val="009C0F03"/>
    <w:rsid w:val="009C1124"/>
    <w:rsid w:val="009C166B"/>
    <w:rsid w:val="009C3BF4"/>
    <w:rsid w:val="009C4E5F"/>
    <w:rsid w:val="009C50E2"/>
    <w:rsid w:val="009C5215"/>
    <w:rsid w:val="009C548A"/>
    <w:rsid w:val="009C6A52"/>
    <w:rsid w:val="009C7BDB"/>
    <w:rsid w:val="009D1EC4"/>
    <w:rsid w:val="009D243E"/>
    <w:rsid w:val="009D278C"/>
    <w:rsid w:val="009D2F6E"/>
    <w:rsid w:val="009D31E4"/>
    <w:rsid w:val="009D326A"/>
    <w:rsid w:val="009D3A0E"/>
    <w:rsid w:val="009D4871"/>
    <w:rsid w:val="009D4EFD"/>
    <w:rsid w:val="009D5397"/>
    <w:rsid w:val="009D6104"/>
    <w:rsid w:val="009D6AEB"/>
    <w:rsid w:val="009D6C68"/>
    <w:rsid w:val="009D7258"/>
    <w:rsid w:val="009D773F"/>
    <w:rsid w:val="009D7D39"/>
    <w:rsid w:val="009E00BB"/>
    <w:rsid w:val="009E0717"/>
    <w:rsid w:val="009E1126"/>
    <w:rsid w:val="009E2116"/>
    <w:rsid w:val="009E2571"/>
    <w:rsid w:val="009E388E"/>
    <w:rsid w:val="009E47B4"/>
    <w:rsid w:val="009E62FB"/>
    <w:rsid w:val="009E65C2"/>
    <w:rsid w:val="009E68DF"/>
    <w:rsid w:val="009E6FB8"/>
    <w:rsid w:val="009E7921"/>
    <w:rsid w:val="009F0700"/>
    <w:rsid w:val="009F1492"/>
    <w:rsid w:val="009F1648"/>
    <w:rsid w:val="009F1ADF"/>
    <w:rsid w:val="009F1B41"/>
    <w:rsid w:val="009F379C"/>
    <w:rsid w:val="009F37B4"/>
    <w:rsid w:val="009F3924"/>
    <w:rsid w:val="009F3BF9"/>
    <w:rsid w:val="009F403A"/>
    <w:rsid w:val="009F4340"/>
    <w:rsid w:val="009F5305"/>
    <w:rsid w:val="009F5782"/>
    <w:rsid w:val="009F5FEB"/>
    <w:rsid w:val="009F6637"/>
    <w:rsid w:val="009F6E10"/>
    <w:rsid w:val="009F79DD"/>
    <w:rsid w:val="009F7D86"/>
    <w:rsid w:val="00A01420"/>
    <w:rsid w:val="00A01A99"/>
    <w:rsid w:val="00A01C5B"/>
    <w:rsid w:val="00A022BB"/>
    <w:rsid w:val="00A030B6"/>
    <w:rsid w:val="00A045C3"/>
    <w:rsid w:val="00A04D01"/>
    <w:rsid w:val="00A0627E"/>
    <w:rsid w:val="00A06665"/>
    <w:rsid w:val="00A0787A"/>
    <w:rsid w:val="00A106F9"/>
    <w:rsid w:val="00A11087"/>
    <w:rsid w:val="00A11501"/>
    <w:rsid w:val="00A13832"/>
    <w:rsid w:val="00A13981"/>
    <w:rsid w:val="00A141C5"/>
    <w:rsid w:val="00A14473"/>
    <w:rsid w:val="00A1451D"/>
    <w:rsid w:val="00A1507E"/>
    <w:rsid w:val="00A150F2"/>
    <w:rsid w:val="00A15C11"/>
    <w:rsid w:val="00A20EF8"/>
    <w:rsid w:val="00A23149"/>
    <w:rsid w:val="00A23EB8"/>
    <w:rsid w:val="00A24501"/>
    <w:rsid w:val="00A25372"/>
    <w:rsid w:val="00A2616C"/>
    <w:rsid w:val="00A302C0"/>
    <w:rsid w:val="00A308A7"/>
    <w:rsid w:val="00A31D90"/>
    <w:rsid w:val="00A325CA"/>
    <w:rsid w:val="00A325DD"/>
    <w:rsid w:val="00A32EA3"/>
    <w:rsid w:val="00A33D75"/>
    <w:rsid w:val="00A34944"/>
    <w:rsid w:val="00A34B94"/>
    <w:rsid w:val="00A3518A"/>
    <w:rsid w:val="00A35286"/>
    <w:rsid w:val="00A35D47"/>
    <w:rsid w:val="00A36A31"/>
    <w:rsid w:val="00A371B2"/>
    <w:rsid w:val="00A3727C"/>
    <w:rsid w:val="00A37AE1"/>
    <w:rsid w:val="00A37BAC"/>
    <w:rsid w:val="00A4124A"/>
    <w:rsid w:val="00A42416"/>
    <w:rsid w:val="00A4278D"/>
    <w:rsid w:val="00A428FF"/>
    <w:rsid w:val="00A4361F"/>
    <w:rsid w:val="00A43EBB"/>
    <w:rsid w:val="00A44079"/>
    <w:rsid w:val="00A4451F"/>
    <w:rsid w:val="00A4481A"/>
    <w:rsid w:val="00A44BA5"/>
    <w:rsid w:val="00A44D6D"/>
    <w:rsid w:val="00A44D9B"/>
    <w:rsid w:val="00A450A0"/>
    <w:rsid w:val="00A455AF"/>
    <w:rsid w:val="00A45D34"/>
    <w:rsid w:val="00A462B3"/>
    <w:rsid w:val="00A47A4A"/>
    <w:rsid w:val="00A47BBC"/>
    <w:rsid w:val="00A47D5E"/>
    <w:rsid w:val="00A507C8"/>
    <w:rsid w:val="00A50C3D"/>
    <w:rsid w:val="00A50F3F"/>
    <w:rsid w:val="00A51132"/>
    <w:rsid w:val="00A51866"/>
    <w:rsid w:val="00A528B0"/>
    <w:rsid w:val="00A52A64"/>
    <w:rsid w:val="00A52E77"/>
    <w:rsid w:val="00A540D1"/>
    <w:rsid w:val="00A547AA"/>
    <w:rsid w:val="00A54F9B"/>
    <w:rsid w:val="00A56A28"/>
    <w:rsid w:val="00A60361"/>
    <w:rsid w:val="00A60EB9"/>
    <w:rsid w:val="00A616E8"/>
    <w:rsid w:val="00A61B71"/>
    <w:rsid w:val="00A62006"/>
    <w:rsid w:val="00A63D9B"/>
    <w:rsid w:val="00A6456C"/>
    <w:rsid w:val="00A64CDD"/>
    <w:rsid w:val="00A65CA0"/>
    <w:rsid w:val="00A6786A"/>
    <w:rsid w:val="00A70036"/>
    <w:rsid w:val="00A7029C"/>
    <w:rsid w:val="00A70E86"/>
    <w:rsid w:val="00A71946"/>
    <w:rsid w:val="00A71DE7"/>
    <w:rsid w:val="00A727DA"/>
    <w:rsid w:val="00A72AF7"/>
    <w:rsid w:val="00A7316C"/>
    <w:rsid w:val="00A73398"/>
    <w:rsid w:val="00A741E8"/>
    <w:rsid w:val="00A74928"/>
    <w:rsid w:val="00A74EF3"/>
    <w:rsid w:val="00A7562A"/>
    <w:rsid w:val="00A76748"/>
    <w:rsid w:val="00A76AC7"/>
    <w:rsid w:val="00A770BE"/>
    <w:rsid w:val="00A776B5"/>
    <w:rsid w:val="00A77742"/>
    <w:rsid w:val="00A77AB0"/>
    <w:rsid w:val="00A80C10"/>
    <w:rsid w:val="00A80C4E"/>
    <w:rsid w:val="00A826FE"/>
    <w:rsid w:val="00A82D11"/>
    <w:rsid w:val="00A83373"/>
    <w:rsid w:val="00A84A43"/>
    <w:rsid w:val="00A85202"/>
    <w:rsid w:val="00A86264"/>
    <w:rsid w:val="00A8737C"/>
    <w:rsid w:val="00A87546"/>
    <w:rsid w:val="00A9047C"/>
    <w:rsid w:val="00A90806"/>
    <w:rsid w:val="00A91309"/>
    <w:rsid w:val="00A91928"/>
    <w:rsid w:val="00A922DC"/>
    <w:rsid w:val="00A92700"/>
    <w:rsid w:val="00A927F4"/>
    <w:rsid w:val="00A93128"/>
    <w:rsid w:val="00A93C22"/>
    <w:rsid w:val="00A947AD"/>
    <w:rsid w:val="00A95640"/>
    <w:rsid w:val="00A95B39"/>
    <w:rsid w:val="00A97367"/>
    <w:rsid w:val="00A97507"/>
    <w:rsid w:val="00AA02D0"/>
    <w:rsid w:val="00AA1669"/>
    <w:rsid w:val="00AA1792"/>
    <w:rsid w:val="00AA18E1"/>
    <w:rsid w:val="00AA1A0D"/>
    <w:rsid w:val="00AA1CF9"/>
    <w:rsid w:val="00AA1EA9"/>
    <w:rsid w:val="00AA22F7"/>
    <w:rsid w:val="00AA29B6"/>
    <w:rsid w:val="00AA2EAE"/>
    <w:rsid w:val="00AA3459"/>
    <w:rsid w:val="00AA3DC6"/>
    <w:rsid w:val="00AA4082"/>
    <w:rsid w:val="00AA5AE0"/>
    <w:rsid w:val="00AA5BB1"/>
    <w:rsid w:val="00AA5EFE"/>
    <w:rsid w:val="00AA6902"/>
    <w:rsid w:val="00AA6D30"/>
    <w:rsid w:val="00AA76E3"/>
    <w:rsid w:val="00AA7B57"/>
    <w:rsid w:val="00AA7D63"/>
    <w:rsid w:val="00AA7E06"/>
    <w:rsid w:val="00AA7E97"/>
    <w:rsid w:val="00AA7FB7"/>
    <w:rsid w:val="00AB1304"/>
    <w:rsid w:val="00AB1972"/>
    <w:rsid w:val="00AB2BB7"/>
    <w:rsid w:val="00AB3D82"/>
    <w:rsid w:val="00AB418F"/>
    <w:rsid w:val="00AB463C"/>
    <w:rsid w:val="00AB59AC"/>
    <w:rsid w:val="00AB5D74"/>
    <w:rsid w:val="00AB689C"/>
    <w:rsid w:val="00AB7342"/>
    <w:rsid w:val="00AB79F6"/>
    <w:rsid w:val="00AB7D2E"/>
    <w:rsid w:val="00AC0CC7"/>
    <w:rsid w:val="00AC15E4"/>
    <w:rsid w:val="00AC1802"/>
    <w:rsid w:val="00AC1C64"/>
    <w:rsid w:val="00AC1E71"/>
    <w:rsid w:val="00AC23A2"/>
    <w:rsid w:val="00AC23D2"/>
    <w:rsid w:val="00AC267D"/>
    <w:rsid w:val="00AC2C0C"/>
    <w:rsid w:val="00AC2E27"/>
    <w:rsid w:val="00AC2F0F"/>
    <w:rsid w:val="00AC3091"/>
    <w:rsid w:val="00AC3C6B"/>
    <w:rsid w:val="00AC3F4C"/>
    <w:rsid w:val="00AC4542"/>
    <w:rsid w:val="00AC4D46"/>
    <w:rsid w:val="00AC52EE"/>
    <w:rsid w:val="00AC53EC"/>
    <w:rsid w:val="00AC697E"/>
    <w:rsid w:val="00AC6A69"/>
    <w:rsid w:val="00AC7331"/>
    <w:rsid w:val="00AC73E9"/>
    <w:rsid w:val="00AC755F"/>
    <w:rsid w:val="00AC78A6"/>
    <w:rsid w:val="00AC7B2E"/>
    <w:rsid w:val="00AD0887"/>
    <w:rsid w:val="00AD0B7D"/>
    <w:rsid w:val="00AD12B0"/>
    <w:rsid w:val="00AD293E"/>
    <w:rsid w:val="00AD3155"/>
    <w:rsid w:val="00AD403E"/>
    <w:rsid w:val="00AD4B7A"/>
    <w:rsid w:val="00AD5408"/>
    <w:rsid w:val="00AD5644"/>
    <w:rsid w:val="00AD5BB6"/>
    <w:rsid w:val="00AD62DF"/>
    <w:rsid w:val="00AD70F8"/>
    <w:rsid w:val="00AE009C"/>
    <w:rsid w:val="00AE1000"/>
    <w:rsid w:val="00AE1256"/>
    <w:rsid w:val="00AE2775"/>
    <w:rsid w:val="00AE27A0"/>
    <w:rsid w:val="00AE321D"/>
    <w:rsid w:val="00AE3367"/>
    <w:rsid w:val="00AE36BF"/>
    <w:rsid w:val="00AE3989"/>
    <w:rsid w:val="00AE3D4E"/>
    <w:rsid w:val="00AE40B9"/>
    <w:rsid w:val="00AE4821"/>
    <w:rsid w:val="00AE71D4"/>
    <w:rsid w:val="00AE76EC"/>
    <w:rsid w:val="00AF0724"/>
    <w:rsid w:val="00AF1406"/>
    <w:rsid w:val="00AF29DE"/>
    <w:rsid w:val="00AF2DB2"/>
    <w:rsid w:val="00AF2FA8"/>
    <w:rsid w:val="00AF34E7"/>
    <w:rsid w:val="00AF363A"/>
    <w:rsid w:val="00AF3B50"/>
    <w:rsid w:val="00AF428D"/>
    <w:rsid w:val="00AF496D"/>
    <w:rsid w:val="00AF5C01"/>
    <w:rsid w:val="00AF67B7"/>
    <w:rsid w:val="00AF6EE5"/>
    <w:rsid w:val="00AF76D1"/>
    <w:rsid w:val="00AF7F08"/>
    <w:rsid w:val="00B004F8"/>
    <w:rsid w:val="00B00503"/>
    <w:rsid w:val="00B00F47"/>
    <w:rsid w:val="00B019B7"/>
    <w:rsid w:val="00B01E33"/>
    <w:rsid w:val="00B03428"/>
    <w:rsid w:val="00B034DA"/>
    <w:rsid w:val="00B03823"/>
    <w:rsid w:val="00B04224"/>
    <w:rsid w:val="00B042B1"/>
    <w:rsid w:val="00B0539D"/>
    <w:rsid w:val="00B0563A"/>
    <w:rsid w:val="00B05C14"/>
    <w:rsid w:val="00B060EC"/>
    <w:rsid w:val="00B06D9D"/>
    <w:rsid w:val="00B07FDB"/>
    <w:rsid w:val="00B1041C"/>
    <w:rsid w:val="00B106E1"/>
    <w:rsid w:val="00B10D11"/>
    <w:rsid w:val="00B11A37"/>
    <w:rsid w:val="00B11FE4"/>
    <w:rsid w:val="00B12279"/>
    <w:rsid w:val="00B13679"/>
    <w:rsid w:val="00B16717"/>
    <w:rsid w:val="00B1686F"/>
    <w:rsid w:val="00B1745F"/>
    <w:rsid w:val="00B202AE"/>
    <w:rsid w:val="00B20BDA"/>
    <w:rsid w:val="00B214AF"/>
    <w:rsid w:val="00B21714"/>
    <w:rsid w:val="00B21835"/>
    <w:rsid w:val="00B21D0A"/>
    <w:rsid w:val="00B22266"/>
    <w:rsid w:val="00B224D5"/>
    <w:rsid w:val="00B23502"/>
    <w:rsid w:val="00B2421A"/>
    <w:rsid w:val="00B2442D"/>
    <w:rsid w:val="00B249AE"/>
    <w:rsid w:val="00B25EC6"/>
    <w:rsid w:val="00B26342"/>
    <w:rsid w:val="00B263FE"/>
    <w:rsid w:val="00B2713B"/>
    <w:rsid w:val="00B30742"/>
    <w:rsid w:val="00B30978"/>
    <w:rsid w:val="00B31415"/>
    <w:rsid w:val="00B318B6"/>
    <w:rsid w:val="00B31CE7"/>
    <w:rsid w:val="00B320D2"/>
    <w:rsid w:val="00B32982"/>
    <w:rsid w:val="00B3584D"/>
    <w:rsid w:val="00B36A7A"/>
    <w:rsid w:val="00B36B0C"/>
    <w:rsid w:val="00B376F5"/>
    <w:rsid w:val="00B37BB0"/>
    <w:rsid w:val="00B40624"/>
    <w:rsid w:val="00B40AFF"/>
    <w:rsid w:val="00B40CA7"/>
    <w:rsid w:val="00B42196"/>
    <w:rsid w:val="00B42343"/>
    <w:rsid w:val="00B423AA"/>
    <w:rsid w:val="00B4295E"/>
    <w:rsid w:val="00B42DDD"/>
    <w:rsid w:val="00B4396E"/>
    <w:rsid w:val="00B44B3A"/>
    <w:rsid w:val="00B44CF7"/>
    <w:rsid w:val="00B45E80"/>
    <w:rsid w:val="00B463C6"/>
    <w:rsid w:val="00B50DAD"/>
    <w:rsid w:val="00B51BAF"/>
    <w:rsid w:val="00B528A0"/>
    <w:rsid w:val="00B52E37"/>
    <w:rsid w:val="00B5335E"/>
    <w:rsid w:val="00B5451F"/>
    <w:rsid w:val="00B546CE"/>
    <w:rsid w:val="00B555BA"/>
    <w:rsid w:val="00B55B8B"/>
    <w:rsid w:val="00B568A1"/>
    <w:rsid w:val="00B57476"/>
    <w:rsid w:val="00B57664"/>
    <w:rsid w:val="00B5767C"/>
    <w:rsid w:val="00B57ED8"/>
    <w:rsid w:val="00B61254"/>
    <w:rsid w:val="00B61716"/>
    <w:rsid w:val="00B61B47"/>
    <w:rsid w:val="00B62B71"/>
    <w:rsid w:val="00B62BAD"/>
    <w:rsid w:val="00B62EE3"/>
    <w:rsid w:val="00B6374E"/>
    <w:rsid w:val="00B63C9E"/>
    <w:rsid w:val="00B6500A"/>
    <w:rsid w:val="00B65363"/>
    <w:rsid w:val="00B65880"/>
    <w:rsid w:val="00B65A26"/>
    <w:rsid w:val="00B66B72"/>
    <w:rsid w:val="00B66CA3"/>
    <w:rsid w:val="00B70127"/>
    <w:rsid w:val="00B70361"/>
    <w:rsid w:val="00B703F5"/>
    <w:rsid w:val="00B70A34"/>
    <w:rsid w:val="00B71324"/>
    <w:rsid w:val="00B741F7"/>
    <w:rsid w:val="00B7433D"/>
    <w:rsid w:val="00B74844"/>
    <w:rsid w:val="00B749A5"/>
    <w:rsid w:val="00B74C2A"/>
    <w:rsid w:val="00B74D5D"/>
    <w:rsid w:val="00B7588A"/>
    <w:rsid w:val="00B761AF"/>
    <w:rsid w:val="00B76679"/>
    <w:rsid w:val="00B76ADB"/>
    <w:rsid w:val="00B76DE1"/>
    <w:rsid w:val="00B77501"/>
    <w:rsid w:val="00B7781D"/>
    <w:rsid w:val="00B77BE9"/>
    <w:rsid w:val="00B81314"/>
    <w:rsid w:val="00B816EC"/>
    <w:rsid w:val="00B84279"/>
    <w:rsid w:val="00B86635"/>
    <w:rsid w:val="00B867C8"/>
    <w:rsid w:val="00B86BC9"/>
    <w:rsid w:val="00B875E9"/>
    <w:rsid w:val="00B87A0B"/>
    <w:rsid w:val="00B900C2"/>
    <w:rsid w:val="00B90FC6"/>
    <w:rsid w:val="00B91B0E"/>
    <w:rsid w:val="00B91C79"/>
    <w:rsid w:val="00B9242E"/>
    <w:rsid w:val="00B926B3"/>
    <w:rsid w:val="00B934E7"/>
    <w:rsid w:val="00B9418A"/>
    <w:rsid w:val="00B947A0"/>
    <w:rsid w:val="00B94B7F"/>
    <w:rsid w:val="00B951F0"/>
    <w:rsid w:val="00B97AF4"/>
    <w:rsid w:val="00B97E3A"/>
    <w:rsid w:val="00BA004A"/>
    <w:rsid w:val="00BA0346"/>
    <w:rsid w:val="00BA0F5C"/>
    <w:rsid w:val="00BA1ADD"/>
    <w:rsid w:val="00BA1CD4"/>
    <w:rsid w:val="00BA24DB"/>
    <w:rsid w:val="00BA27D4"/>
    <w:rsid w:val="00BA42C8"/>
    <w:rsid w:val="00BA5419"/>
    <w:rsid w:val="00BA5C7B"/>
    <w:rsid w:val="00BA62FB"/>
    <w:rsid w:val="00BA65E0"/>
    <w:rsid w:val="00BA6AF8"/>
    <w:rsid w:val="00BA75DD"/>
    <w:rsid w:val="00BA784B"/>
    <w:rsid w:val="00BB01D4"/>
    <w:rsid w:val="00BB0359"/>
    <w:rsid w:val="00BB0422"/>
    <w:rsid w:val="00BB2C29"/>
    <w:rsid w:val="00BB3EE0"/>
    <w:rsid w:val="00BB41B3"/>
    <w:rsid w:val="00BB49F5"/>
    <w:rsid w:val="00BB4EAE"/>
    <w:rsid w:val="00BB5B3D"/>
    <w:rsid w:val="00BB5BC2"/>
    <w:rsid w:val="00BB6A42"/>
    <w:rsid w:val="00BB6CDF"/>
    <w:rsid w:val="00BC0077"/>
    <w:rsid w:val="00BC0867"/>
    <w:rsid w:val="00BC0C36"/>
    <w:rsid w:val="00BC0E79"/>
    <w:rsid w:val="00BC1F5F"/>
    <w:rsid w:val="00BC4233"/>
    <w:rsid w:val="00BC6887"/>
    <w:rsid w:val="00BC6C50"/>
    <w:rsid w:val="00BC6EDD"/>
    <w:rsid w:val="00BC6F47"/>
    <w:rsid w:val="00BC7133"/>
    <w:rsid w:val="00BD1EA0"/>
    <w:rsid w:val="00BD27D3"/>
    <w:rsid w:val="00BD4AFB"/>
    <w:rsid w:val="00BD6787"/>
    <w:rsid w:val="00BD7324"/>
    <w:rsid w:val="00BE05DC"/>
    <w:rsid w:val="00BE1266"/>
    <w:rsid w:val="00BE1C6E"/>
    <w:rsid w:val="00BE2AAC"/>
    <w:rsid w:val="00BE42C3"/>
    <w:rsid w:val="00BE4798"/>
    <w:rsid w:val="00BE5FC2"/>
    <w:rsid w:val="00BE633D"/>
    <w:rsid w:val="00BE75B6"/>
    <w:rsid w:val="00BE7B24"/>
    <w:rsid w:val="00BF0601"/>
    <w:rsid w:val="00BF1A78"/>
    <w:rsid w:val="00BF2CA5"/>
    <w:rsid w:val="00BF2ED5"/>
    <w:rsid w:val="00BF2FEB"/>
    <w:rsid w:val="00BF35AF"/>
    <w:rsid w:val="00BF3B59"/>
    <w:rsid w:val="00BF45F5"/>
    <w:rsid w:val="00BF45FE"/>
    <w:rsid w:val="00BF467C"/>
    <w:rsid w:val="00BF4D04"/>
    <w:rsid w:val="00BF5532"/>
    <w:rsid w:val="00BF57B1"/>
    <w:rsid w:val="00BF6375"/>
    <w:rsid w:val="00C00887"/>
    <w:rsid w:val="00C0091E"/>
    <w:rsid w:val="00C01902"/>
    <w:rsid w:val="00C02B7C"/>
    <w:rsid w:val="00C02C94"/>
    <w:rsid w:val="00C02FC9"/>
    <w:rsid w:val="00C04BF9"/>
    <w:rsid w:val="00C05A6D"/>
    <w:rsid w:val="00C065E6"/>
    <w:rsid w:val="00C066B2"/>
    <w:rsid w:val="00C06BEC"/>
    <w:rsid w:val="00C07B42"/>
    <w:rsid w:val="00C10CEA"/>
    <w:rsid w:val="00C10F02"/>
    <w:rsid w:val="00C1170F"/>
    <w:rsid w:val="00C12F32"/>
    <w:rsid w:val="00C13143"/>
    <w:rsid w:val="00C13592"/>
    <w:rsid w:val="00C13DAA"/>
    <w:rsid w:val="00C13F25"/>
    <w:rsid w:val="00C1574D"/>
    <w:rsid w:val="00C15C89"/>
    <w:rsid w:val="00C168BE"/>
    <w:rsid w:val="00C16DA9"/>
    <w:rsid w:val="00C17E3C"/>
    <w:rsid w:val="00C21517"/>
    <w:rsid w:val="00C21914"/>
    <w:rsid w:val="00C21A34"/>
    <w:rsid w:val="00C21F46"/>
    <w:rsid w:val="00C21F54"/>
    <w:rsid w:val="00C224A4"/>
    <w:rsid w:val="00C2388F"/>
    <w:rsid w:val="00C241CA"/>
    <w:rsid w:val="00C24788"/>
    <w:rsid w:val="00C249A6"/>
    <w:rsid w:val="00C24AED"/>
    <w:rsid w:val="00C25D44"/>
    <w:rsid w:val="00C25E69"/>
    <w:rsid w:val="00C2674D"/>
    <w:rsid w:val="00C26860"/>
    <w:rsid w:val="00C26BA1"/>
    <w:rsid w:val="00C274D5"/>
    <w:rsid w:val="00C279C3"/>
    <w:rsid w:val="00C27F41"/>
    <w:rsid w:val="00C30C5C"/>
    <w:rsid w:val="00C30DC1"/>
    <w:rsid w:val="00C31C1D"/>
    <w:rsid w:val="00C32909"/>
    <w:rsid w:val="00C32BE0"/>
    <w:rsid w:val="00C3377E"/>
    <w:rsid w:val="00C3396B"/>
    <w:rsid w:val="00C33B91"/>
    <w:rsid w:val="00C34A19"/>
    <w:rsid w:val="00C354FE"/>
    <w:rsid w:val="00C357BF"/>
    <w:rsid w:val="00C35DA4"/>
    <w:rsid w:val="00C360F4"/>
    <w:rsid w:val="00C36A94"/>
    <w:rsid w:val="00C37012"/>
    <w:rsid w:val="00C37144"/>
    <w:rsid w:val="00C37E30"/>
    <w:rsid w:val="00C40072"/>
    <w:rsid w:val="00C4031A"/>
    <w:rsid w:val="00C414E8"/>
    <w:rsid w:val="00C41DEC"/>
    <w:rsid w:val="00C424AF"/>
    <w:rsid w:val="00C4270B"/>
    <w:rsid w:val="00C4294F"/>
    <w:rsid w:val="00C431DA"/>
    <w:rsid w:val="00C438DC"/>
    <w:rsid w:val="00C44415"/>
    <w:rsid w:val="00C44FE6"/>
    <w:rsid w:val="00C4502D"/>
    <w:rsid w:val="00C45F14"/>
    <w:rsid w:val="00C46590"/>
    <w:rsid w:val="00C46B35"/>
    <w:rsid w:val="00C50995"/>
    <w:rsid w:val="00C51276"/>
    <w:rsid w:val="00C517F9"/>
    <w:rsid w:val="00C5265C"/>
    <w:rsid w:val="00C52C54"/>
    <w:rsid w:val="00C52DFE"/>
    <w:rsid w:val="00C531B1"/>
    <w:rsid w:val="00C54B82"/>
    <w:rsid w:val="00C569DD"/>
    <w:rsid w:val="00C56DF6"/>
    <w:rsid w:val="00C56E61"/>
    <w:rsid w:val="00C61653"/>
    <w:rsid w:val="00C61AA2"/>
    <w:rsid w:val="00C61EE3"/>
    <w:rsid w:val="00C63AF6"/>
    <w:rsid w:val="00C63E40"/>
    <w:rsid w:val="00C63E8C"/>
    <w:rsid w:val="00C64337"/>
    <w:rsid w:val="00C64A50"/>
    <w:rsid w:val="00C64C48"/>
    <w:rsid w:val="00C64C70"/>
    <w:rsid w:val="00C64CEC"/>
    <w:rsid w:val="00C66236"/>
    <w:rsid w:val="00C66268"/>
    <w:rsid w:val="00C66358"/>
    <w:rsid w:val="00C676B4"/>
    <w:rsid w:val="00C6776B"/>
    <w:rsid w:val="00C6783D"/>
    <w:rsid w:val="00C6FC84"/>
    <w:rsid w:val="00C70412"/>
    <w:rsid w:val="00C70BA3"/>
    <w:rsid w:val="00C70E10"/>
    <w:rsid w:val="00C710D4"/>
    <w:rsid w:val="00C71542"/>
    <w:rsid w:val="00C72DF5"/>
    <w:rsid w:val="00C73351"/>
    <w:rsid w:val="00C73923"/>
    <w:rsid w:val="00C73B3F"/>
    <w:rsid w:val="00C73EA0"/>
    <w:rsid w:val="00C75A28"/>
    <w:rsid w:val="00C7753F"/>
    <w:rsid w:val="00C77749"/>
    <w:rsid w:val="00C81127"/>
    <w:rsid w:val="00C81FCF"/>
    <w:rsid w:val="00C821DC"/>
    <w:rsid w:val="00C823A9"/>
    <w:rsid w:val="00C83727"/>
    <w:rsid w:val="00C83C14"/>
    <w:rsid w:val="00C83EAC"/>
    <w:rsid w:val="00C842AD"/>
    <w:rsid w:val="00C84376"/>
    <w:rsid w:val="00C8465C"/>
    <w:rsid w:val="00C847A8"/>
    <w:rsid w:val="00C855E1"/>
    <w:rsid w:val="00C85A41"/>
    <w:rsid w:val="00C8740B"/>
    <w:rsid w:val="00C8773D"/>
    <w:rsid w:val="00C878D2"/>
    <w:rsid w:val="00C90533"/>
    <w:rsid w:val="00C90DF8"/>
    <w:rsid w:val="00C90F6B"/>
    <w:rsid w:val="00C91BFF"/>
    <w:rsid w:val="00C9228E"/>
    <w:rsid w:val="00C9262E"/>
    <w:rsid w:val="00C93155"/>
    <w:rsid w:val="00C9416B"/>
    <w:rsid w:val="00C94E67"/>
    <w:rsid w:val="00C95AC7"/>
    <w:rsid w:val="00C95B66"/>
    <w:rsid w:val="00C95CF2"/>
    <w:rsid w:val="00C95E6D"/>
    <w:rsid w:val="00C960AC"/>
    <w:rsid w:val="00C9670D"/>
    <w:rsid w:val="00C969E9"/>
    <w:rsid w:val="00C96D38"/>
    <w:rsid w:val="00C973DE"/>
    <w:rsid w:val="00CA0849"/>
    <w:rsid w:val="00CA102E"/>
    <w:rsid w:val="00CA1342"/>
    <w:rsid w:val="00CA1AD0"/>
    <w:rsid w:val="00CA281E"/>
    <w:rsid w:val="00CA2CB3"/>
    <w:rsid w:val="00CA39AA"/>
    <w:rsid w:val="00CA4459"/>
    <w:rsid w:val="00CA4E45"/>
    <w:rsid w:val="00CA52A9"/>
    <w:rsid w:val="00CA56E8"/>
    <w:rsid w:val="00CA669D"/>
    <w:rsid w:val="00CA6856"/>
    <w:rsid w:val="00CB02A6"/>
    <w:rsid w:val="00CB0417"/>
    <w:rsid w:val="00CB06F9"/>
    <w:rsid w:val="00CB0EE6"/>
    <w:rsid w:val="00CB3EBF"/>
    <w:rsid w:val="00CB41EA"/>
    <w:rsid w:val="00CB4598"/>
    <w:rsid w:val="00CB4970"/>
    <w:rsid w:val="00CB59A4"/>
    <w:rsid w:val="00CB68BE"/>
    <w:rsid w:val="00CB6A3B"/>
    <w:rsid w:val="00CB717E"/>
    <w:rsid w:val="00CB719E"/>
    <w:rsid w:val="00CB741B"/>
    <w:rsid w:val="00CC08F0"/>
    <w:rsid w:val="00CC1B03"/>
    <w:rsid w:val="00CC1FAF"/>
    <w:rsid w:val="00CC265D"/>
    <w:rsid w:val="00CC27A0"/>
    <w:rsid w:val="00CC2E26"/>
    <w:rsid w:val="00CC3F28"/>
    <w:rsid w:val="00CC4587"/>
    <w:rsid w:val="00CC4987"/>
    <w:rsid w:val="00CC4C98"/>
    <w:rsid w:val="00CC4F9A"/>
    <w:rsid w:val="00CC510F"/>
    <w:rsid w:val="00CC5732"/>
    <w:rsid w:val="00CC64FD"/>
    <w:rsid w:val="00CC7284"/>
    <w:rsid w:val="00CC7AAD"/>
    <w:rsid w:val="00CD044B"/>
    <w:rsid w:val="00CD0EF0"/>
    <w:rsid w:val="00CD1D99"/>
    <w:rsid w:val="00CD22FC"/>
    <w:rsid w:val="00CD25C7"/>
    <w:rsid w:val="00CD2635"/>
    <w:rsid w:val="00CD2F22"/>
    <w:rsid w:val="00CD2F80"/>
    <w:rsid w:val="00CD43AE"/>
    <w:rsid w:val="00CD4E16"/>
    <w:rsid w:val="00CD5178"/>
    <w:rsid w:val="00CD574A"/>
    <w:rsid w:val="00CD593A"/>
    <w:rsid w:val="00CD74B1"/>
    <w:rsid w:val="00CE158A"/>
    <w:rsid w:val="00CE3EFB"/>
    <w:rsid w:val="00CE47CE"/>
    <w:rsid w:val="00CE53FA"/>
    <w:rsid w:val="00CE5741"/>
    <w:rsid w:val="00CE5F30"/>
    <w:rsid w:val="00CE6136"/>
    <w:rsid w:val="00CE6354"/>
    <w:rsid w:val="00CE7399"/>
    <w:rsid w:val="00CE7CFC"/>
    <w:rsid w:val="00CF018D"/>
    <w:rsid w:val="00CF1261"/>
    <w:rsid w:val="00CF1E3E"/>
    <w:rsid w:val="00CF2E26"/>
    <w:rsid w:val="00CF2F98"/>
    <w:rsid w:val="00CF34F3"/>
    <w:rsid w:val="00D00D37"/>
    <w:rsid w:val="00D015A9"/>
    <w:rsid w:val="00D01B8F"/>
    <w:rsid w:val="00D02BC5"/>
    <w:rsid w:val="00D02CD5"/>
    <w:rsid w:val="00D03911"/>
    <w:rsid w:val="00D04A3B"/>
    <w:rsid w:val="00D06425"/>
    <w:rsid w:val="00D06AA4"/>
    <w:rsid w:val="00D07319"/>
    <w:rsid w:val="00D074A3"/>
    <w:rsid w:val="00D10392"/>
    <w:rsid w:val="00D10729"/>
    <w:rsid w:val="00D10CB5"/>
    <w:rsid w:val="00D1120C"/>
    <w:rsid w:val="00D114B3"/>
    <w:rsid w:val="00D1176D"/>
    <w:rsid w:val="00D11E6A"/>
    <w:rsid w:val="00D11F35"/>
    <w:rsid w:val="00D11F40"/>
    <w:rsid w:val="00D12C9B"/>
    <w:rsid w:val="00D12E01"/>
    <w:rsid w:val="00D134D0"/>
    <w:rsid w:val="00D138D0"/>
    <w:rsid w:val="00D13D2A"/>
    <w:rsid w:val="00D14574"/>
    <w:rsid w:val="00D17F61"/>
    <w:rsid w:val="00D20E3A"/>
    <w:rsid w:val="00D2147E"/>
    <w:rsid w:val="00D2296A"/>
    <w:rsid w:val="00D22CC0"/>
    <w:rsid w:val="00D2381F"/>
    <w:rsid w:val="00D23EEF"/>
    <w:rsid w:val="00D2517D"/>
    <w:rsid w:val="00D2545E"/>
    <w:rsid w:val="00D26164"/>
    <w:rsid w:val="00D27515"/>
    <w:rsid w:val="00D27C28"/>
    <w:rsid w:val="00D30138"/>
    <w:rsid w:val="00D30168"/>
    <w:rsid w:val="00D3092A"/>
    <w:rsid w:val="00D3092C"/>
    <w:rsid w:val="00D30D46"/>
    <w:rsid w:val="00D30E55"/>
    <w:rsid w:val="00D31B44"/>
    <w:rsid w:val="00D31D54"/>
    <w:rsid w:val="00D32811"/>
    <w:rsid w:val="00D32EC2"/>
    <w:rsid w:val="00D331D9"/>
    <w:rsid w:val="00D33365"/>
    <w:rsid w:val="00D33728"/>
    <w:rsid w:val="00D34617"/>
    <w:rsid w:val="00D3481A"/>
    <w:rsid w:val="00D348B6"/>
    <w:rsid w:val="00D34DA9"/>
    <w:rsid w:val="00D35914"/>
    <w:rsid w:val="00D35F6C"/>
    <w:rsid w:val="00D36172"/>
    <w:rsid w:val="00D37147"/>
    <w:rsid w:val="00D37EFB"/>
    <w:rsid w:val="00D40814"/>
    <w:rsid w:val="00D40AC7"/>
    <w:rsid w:val="00D42675"/>
    <w:rsid w:val="00D42BF5"/>
    <w:rsid w:val="00D4370A"/>
    <w:rsid w:val="00D44E4C"/>
    <w:rsid w:val="00D4567F"/>
    <w:rsid w:val="00D45962"/>
    <w:rsid w:val="00D47017"/>
    <w:rsid w:val="00D50243"/>
    <w:rsid w:val="00D50854"/>
    <w:rsid w:val="00D513FD"/>
    <w:rsid w:val="00D52588"/>
    <w:rsid w:val="00D52F4F"/>
    <w:rsid w:val="00D53812"/>
    <w:rsid w:val="00D538F8"/>
    <w:rsid w:val="00D54F7D"/>
    <w:rsid w:val="00D555F6"/>
    <w:rsid w:val="00D55A73"/>
    <w:rsid w:val="00D566A3"/>
    <w:rsid w:val="00D56809"/>
    <w:rsid w:val="00D579CF"/>
    <w:rsid w:val="00D60254"/>
    <w:rsid w:val="00D6170A"/>
    <w:rsid w:val="00D62797"/>
    <w:rsid w:val="00D63159"/>
    <w:rsid w:val="00D6377F"/>
    <w:rsid w:val="00D63F65"/>
    <w:rsid w:val="00D655E6"/>
    <w:rsid w:val="00D65CB1"/>
    <w:rsid w:val="00D66AC0"/>
    <w:rsid w:val="00D67386"/>
    <w:rsid w:val="00D67715"/>
    <w:rsid w:val="00D70C95"/>
    <w:rsid w:val="00D71395"/>
    <w:rsid w:val="00D73645"/>
    <w:rsid w:val="00D7368F"/>
    <w:rsid w:val="00D739C9"/>
    <w:rsid w:val="00D73F5A"/>
    <w:rsid w:val="00D75591"/>
    <w:rsid w:val="00D75904"/>
    <w:rsid w:val="00D76F0B"/>
    <w:rsid w:val="00D771A5"/>
    <w:rsid w:val="00D774A5"/>
    <w:rsid w:val="00D77C6C"/>
    <w:rsid w:val="00D77CDD"/>
    <w:rsid w:val="00D8071A"/>
    <w:rsid w:val="00D81485"/>
    <w:rsid w:val="00D826AA"/>
    <w:rsid w:val="00D83090"/>
    <w:rsid w:val="00D835E0"/>
    <w:rsid w:val="00D83CAF"/>
    <w:rsid w:val="00D84FB8"/>
    <w:rsid w:val="00D852E0"/>
    <w:rsid w:val="00D856CE"/>
    <w:rsid w:val="00D85D1B"/>
    <w:rsid w:val="00D85E9E"/>
    <w:rsid w:val="00D85ED2"/>
    <w:rsid w:val="00D924D1"/>
    <w:rsid w:val="00D92699"/>
    <w:rsid w:val="00D93642"/>
    <w:rsid w:val="00D93F69"/>
    <w:rsid w:val="00D94CD1"/>
    <w:rsid w:val="00D94F3F"/>
    <w:rsid w:val="00D95F06"/>
    <w:rsid w:val="00D96680"/>
    <w:rsid w:val="00D978A1"/>
    <w:rsid w:val="00D97D73"/>
    <w:rsid w:val="00DA06B0"/>
    <w:rsid w:val="00DA1ED9"/>
    <w:rsid w:val="00DA288F"/>
    <w:rsid w:val="00DA3218"/>
    <w:rsid w:val="00DA495E"/>
    <w:rsid w:val="00DA56C7"/>
    <w:rsid w:val="00DA648A"/>
    <w:rsid w:val="00DA7079"/>
    <w:rsid w:val="00DB082A"/>
    <w:rsid w:val="00DB0CF4"/>
    <w:rsid w:val="00DB284A"/>
    <w:rsid w:val="00DB3901"/>
    <w:rsid w:val="00DB3C18"/>
    <w:rsid w:val="00DB3E23"/>
    <w:rsid w:val="00DB3ED0"/>
    <w:rsid w:val="00DB3F39"/>
    <w:rsid w:val="00DB43F1"/>
    <w:rsid w:val="00DB6298"/>
    <w:rsid w:val="00DB62AC"/>
    <w:rsid w:val="00DB6D3E"/>
    <w:rsid w:val="00DC0CBB"/>
    <w:rsid w:val="00DC184E"/>
    <w:rsid w:val="00DC1C7B"/>
    <w:rsid w:val="00DC1EEB"/>
    <w:rsid w:val="00DC2644"/>
    <w:rsid w:val="00DC271E"/>
    <w:rsid w:val="00DC342F"/>
    <w:rsid w:val="00DC3459"/>
    <w:rsid w:val="00DC37CB"/>
    <w:rsid w:val="00DC3826"/>
    <w:rsid w:val="00DC3B70"/>
    <w:rsid w:val="00DC3DB9"/>
    <w:rsid w:val="00DC457F"/>
    <w:rsid w:val="00DC4D7D"/>
    <w:rsid w:val="00DC63D7"/>
    <w:rsid w:val="00DC6835"/>
    <w:rsid w:val="00DC68DB"/>
    <w:rsid w:val="00DC6A90"/>
    <w:rsid w:val="00DC7E9D"/>
    <w:rsid w:val="00DD05E0"/>
    <w:rsid w:val="00DD13A3"/>
    <w:rsid w:val="00DD141E"/>
    <w:rsid w:val="00DD2719"/>
    <w:rsid w:val="00DD2730"/>
    <w:rsid w:val="00DD2ED4"/>
    <w:rsid w:val="00DD391C"/>
    <w:rsid w:val="00DD487F"/>
    <w:rsid w:val="00DD4DCD"/>
    <w:rsid w:val="00DD4F69"/>
    <w:rsid w:val="00DD751D"/>
    <w:rsid w:val="00DE00C2"/>
    <w:rsid w:val="00DE022E"/>
    <w:rsid w:val="00DE0259"/>
    <w:rsid w:val="00DE0529"/>
    <w:rsid w:val="00DE15CA"/>
    <w:rsid w:val="00DE177E"/>
    <w:rsid w:val="00DE389A"/>
    <w:rsid w:val="00DE3946"/>
    <w:rsid w:val="00DE4564"/>
    <w:rsid w:val="00DE5671"/>
    <w:rsid w:val="00DE592E"/>
    <w:rsid w:val="00DE6339"/>
    <w:rsid w:val="00DE634F"/>
    <w:rsid w:val="00DE671E"/>
    <w:rsid w:val="00DE6861"/>
    <w:rsid w:val="00DE6F22"/>
    <w:rsid w:val="00DF06F5"/>
    <w:rsid w:val="00DF083E"/>
    <w:rsid w:val="00DF0D15"/>
    <w:rsid w:val="00DF11DB"/>
    <w:rsid w:val="00DF3E43"/>
    <w:rsid w:val="00DF5BC8"/>
    <w:rsid w:val="00DF5F47"/>
    <w:rsid w:val="00DF6E56"/>
    <w:rsid w:val="00DF76CA"/>
    <w:rsid w:val="00DF7728"/>
    <w:rsid w:val="00E010CC"/>
    <w:rsid w:val="00E01A75"/>
    <w:rsid w:val="00E03E6B"/>
    <w:rsid w:val="00E03FB9"/>
    <w:rsid w:val="00E041E8"/>
    <w:rsid w:val="00E04444"/>
    <w:rsid w:val="00E06983"/>
    <w:rsid w:val="00E07088"/>
    <w:rsid w:val="00E073D7"/>
    <w:rsid w:val="00E100C7"/>
    <w:rsid w:val="00E10492"/>
    <w:rsid w:val="00E1159D"/>
    <w:rsid w:val="00E12FC5"/>
    <w:rsid w:val="00E12FDB"/>
    <w:rsid w:val="00E137B7"/>
    <w:rsid w:val="00E13E79"/>
    <w:rsid w:val="00E149FC"/>
    <w:rsid w:val="00E14A71"/>
    <w:rsid w:val="00E14D7C"/>
    <w:rsid w:val="00E14EA9"/>
    <w:rsid w:val="00E151C6"/>
    <w:rsid w:val="00E1623A"/>
    <w:rsid w:val="00E1779D"/>
    <w:rsid w:val="00E177DF"/>
    <w:rsid w:val="00E2032E"/>
    <w:rsid w:val="00E2048D"/>
    <w:rsid w:val="00E20921"/>
    <w:rsid w:val="00E22141"/>
    <w:rsid w:val="00E2260B"/>
    <w:rsid w:val="00E2288E"/>
    <w:rsid w:val="00E238EF"/>
    <w:rsid w:val="00E23F75"/>
    <w:rsid w:val="00E24077"/>
    <w:rsid w:val="00E24569"/>
    <w:rsid w:val="00E25444"/>
    <w:rsid w:val="00E25532"/>
    <w:rsid w:val="00E25973"/>
    <w:rsid w:val="00E2712D"/>
    <w:rsid w:val="00E27816"/>
    <w:rsid w:val="00E27DFA"/>
    <w:rsid w:val="00E27E21"/>
    <w:rsid w:val="00E31B01"/>
    <w:rsid w:val="00E32261"/>
    <w:rsid w:val="00E3244C"/>
    <w:rsid w:val="00E326A4"/>
    <w:rsid w:val="00E3462D"/>
    <w:rsid w:val="00E34DCC"/>
    <w:rsid w:val="00E35647"/>
    <w:rsid w:val="00E35928"/>
    <w:rsid w:val="00E35F8A"/>
    <w:rsid w:val="00E367C5"/>
    <w:rsid w:val="00E37178"/>
    <w:rsid w:val="00E37DF7"/>
    <w:rsid w:val="00E401EC"/>
    <w:rsid w:val="00E40A4B"/>
    <w:rsid w:val="00E41C1D"/>
    <w:rsid w:val="00E42352"/>
    <w:rsid w:val="00E42909"/>
    <w:rsid w:val="00E432BB"/>
    <w:rsid w:val="00E44B94"/>
    <w:rsid w:val="00E4519B"/>
    <w:rsid w:val="00E46EA8"/>
    <w:rsid w:val="00E47799"/>
    <w:rsid w:val="00E502E6"/>
    <w:rsid w:val="00E5187F"/>
    <w:rsid w:val="00E51AA6"/>
    <w:rsid w:val="00E51BC1"/>
    <w:rsid w:val="00E51F3F"/>
    <w:rsid w:val="00E52C14"/>
    <w:rsid w:val="00E52CC9"/>
    <w:rsid w:val="00E52D59"/>
    <w:rsid w:val="00E53C1C"/>
    <w:rsid w:val="00E54C88"/>
    <w:rsid w:val="00E557FA"/>
    <w:rsid w:val="00E56157"/>
    <w:rsid w:val="00E5617E"/>
    <w:rsid w:val="00E579C8"/>
    <w:rsid w:val="00E57DA4"/>
    <w:rsid w:val="00E60695"/>
    <w:rsid w:val="00E61B40"/>
    <w:rsid w:val="00E61C99"/>
    <w:rsid w:val="00E62165"/>
    <w:rsid w:val="00E62817"/>
    <w:rsid w:val="00E62B0A"/>
    <w:rsid w:val="00E636DF"/>
    <w:rsid w:val="00E63CCE"/>
    <w:rsid w:val="00E646D5"/>
    <w:rsid w:val="00E6482F"/>
    <w:rsid w:val="00E64ECA"/>
    <w:rsid w:val="00E6605D"/>
    <w:rsid w:val="00E660DD"/>
    <w:rsid w:val="00E664BC"/>
    <w:rsid w:val="00E6686F"/>
    <w:rsid w:val="00E67149"/>
    <w:rsid w:val="00E67E28"/>
    <w:rsid w:val="00E7052F"/>
    <w:rsid w:val="00E71241"/>
    <w:rsid w:val="00E73597"/>
    <w:rsid w:val="00E7384C"/>
    <w:rsid w:val="00E74300"/>
    <w:rsid w:val="00E75F8C"/>
    <w:rsid w:val="00E76F44"/>
    <w:rsid w:val="00E77745"/>
    <w:rsid w:val="00E77BB3"/>
    <w:rsid w:val="00E8003F"/>
    <w:rsid w:val="00E8034D"/>
    <w:rsid w:val="00E81519"/>
    <w:rsid w:val="00E82A78"/>
    <w:rsid w:val="00E82E0D"/>
    <w:rsid w:val="00E83698"/>
    <w:rsid w:val="00E83899"/>
    <w:rsid w:val="00E83BBD"/>
    <w:rsid w:val="00E847B0"/>
    <w:rsid w:val="00E8551D"/>
    <w:rsid w:val="00E85560"/>
    <w:rsid w:val="00E85B2B"/>
    <w:rsid w:val="00E863B6"/>
    <w:rsid w:val="00E86880"/>
    <w:rsid w:val="00E86CC2"/>
    <w:rsid w:val="00E874A0"/>
    <w:rsid w:val="00E877B4"/>
    <w:rsid w:val="00E9045D"/>
    <w:rsid w:val="00E92146"/>
    <w:rsid w:val="00E92C93"/>
    <w:rsid w:val="00E92DF7"/>
    <w:rsid w:val="00E9328B"/>
    <w:rsid w:val="00E935E7"/>
    <w:rsid w:val="00E939EB"/>
    <w:rsid w:val="00E93C5D"/>
    <w:rsid w:val="00E9444F"/>
    <w:rsid w:val="00E9536B"/>
    <w:rsid w:val="00E955F5"/>
    <w:rsid w:val="00EA0807"/>
    <w:rsid w:val="00EA1BE9"/>
    <w:rsid w:val="00EA1F11"/>
    <w:rsid w:val="00EA3F08"/>
    <w:rsid w:val="00EA441C"/>
    <w:rsid w:val="00EA4DA0"/>
    <w:rsid w:val="00EA5D17"/>
    <w:rsid w:val="00EA5F56"/>
    <w:rsid w:val="00EA71AB"/>
    <w:rsid w:val="00EA7350"/>
    <w:rsid w:val="00EA7D4C"/>
    <w:rsid w:val="00EB028C"/>
    <w:rsid w:val="00EB0384"/>
    <w:rsid w:val="00EB05E6"/>
    <w:rsid w:val="00EB087B"/>
    <w:rsid w:val="00EB0E46"/>
    <w:rsid w:val="00EB36D0"/>
    <w:rsid w:val="00EB3E93"/>
    <w:rsid w:val="00EB4ECB"/>
    <w:rsid w:val="00EB50CC"/>
    <w:rsid w:val="00EB62B5"/>
    <w:rsid w:val="00EB63AC"/>
    <w:rsid w:val="00EB64BF"/>
    <w:rsid w:val="00EB69E1"/>
    <w:rsid w:val="00EB6DD3"/>
    <w:rsid w:val="00EB7CC3"/>
    <w:rsid w:val="00EC0300"/>
    <w:rsid w:val="00EC0708"/>
    <w:rsid w:val="00EC10E7"/>
    <w:rsid w:val="00EC1193"/>
    <w:rsid w:val="00EC127D"/>
    <w:rsid w:val="00EC1E36"/>
    <w:rsid w:val="00EC1F12"/>
    <w:rsid w:val="00EC214D"/>
    <w:rsid w:val="00EC36AC"/>
    <w:rsid w:val="00EC375E"/>
    <w:rsid w:val="00EC3BE1"/>
    <w:rsid w:val="00EC5CAC"/>
    <w:rsid w:val="00EC75A0"/>
    <w:rsid w:val="00EC799C"/>
    <w:rsid w:val="00EC7B63"/>
    <w:rsid w:val="00EC7CE6"/>
    <w:rsid w:val="00EC7FBE"/>
    <w:rsid w:val="00ED0012"/>
    <w:rsid w:val="00ED020E"/>
    <w:rsid w:val="00ED039D"/>
    <w:rsid w:val="00ED04F8"/>
    <w:rsid w:val="00ED0FEE"/>
    <w:rsid w:val="00ED118B"/>
    <w:rsid w:val="00ED1A8D"/>
    <w:rsid w:val="00ED2AAE"/>
    <w:rsid w:val="00ED2DFD"/>
    <w:rsid w:val="00ED3033"/>
    <w:rsid w:val="00ED42A0"/>
    <w:rsid w:val="00ED443B"/>
    <w:rsid w:val="00ED484E"/>
    <w:rsid w:val="00ED517B"/>
    <w:rsid w:val="00ED5936"/>
    <w:rsid w:val="00ED63D5"/>
    <w:rsid w:val="00ED74D2"/>
    <w:rsid w:val="00ED7E96"/>
    <w:rsid w:val="00EE0268"/>
    <w:rsid w:val="00EE0E83"/>
    <w:rsid w:val="00EE0F96"/>
    <w:rsid w:val="00EE111E"/>
    <w:rsid w:val="00EE18DE"/>
    <w:rsid w:val="00EE21F1"/>
    <w:rsid w:val="00EE2A18"/>
    <w:rsid w:val="00EE33B6"/>
    <w:rsid w:val="00EE40E8"/>
    <w:rsid w:val="00EE4182"/>
    <w:rsid w:val="00EE445B"/>
    <w:rsid w:val="00EE4C14"/>
    <w:rsid w:val="00EE62F0"/>
    <w:rsid w:val="00EE67F8"/>
    <w:rsid w:val="00EE6B75"/>
    <w:rsid w:val="00EE7577"/>
    <w:rsid w:val="00EF01A1"/>
    <w:rsid w:val="00EF07BD"/>
    <w:rsid w:val="00EF0915"/>
    <w:rsid w:val="00EF1159"/>
    <w:rsid w:val="00EF1352"/>
    <w:rsid w:val="00EF236F"/>
    <w:rsid w:val="00EF2888"/>
    <w:rsid w:val="00EF2F2A"/>
    <w:rsid w:val="00EF3BAD"/>
    <w:rsid w:val="00EF4158"/>
    <w:rsid w:val="00EF50A6"/>
    <w:rsid w:val="00EF580E"/>
    <w:rsid w:val="00EF5907"/>
    <w:rsid w:val="00EF5C6B"/>
    <w:rsid w:val="00EF5DBC"/>
    <w:rsid w:val="00EF62A9"/>
    <w:rsid w:val="00EF6AA1"/>
    <w:rsid w:val="00F0034D"/>
    <w:rsid w:val="00F0309C"/>
    <w:rsid w:val="00F044C1"/>
    <w:rsid w:val="00F04D2B"/>
    <w:rsid w:val="00F05CB6"/>
    <w:rsid w:val="00F05D24"/>
    <w:rsid w:val="00F067A5"/>
    <w:rsid w:val="00F06DBC"/>
    <w:rsid w:val="00F07C27"/>
    <w:rsid w:val="00F1025B"/>
    <w:rsid w:val="00F1080A"/>
    <w:rsid w:val="00F12231"/>
    <w:rsid w:val="00F1234C"/>
    <w:rsid w:val="00F12D3C"/>
    <w:rsid w:val="00F1324B"/>
    <w:rsid w:val="00F13664"/>
    <w:rsid w:val="00F13D48"/>
    <w:rsid w:val="00F148F9"/>
    <w:rsid w:val="00F14E96"/>
    <w:rsid w:val="00F15184"/>
    <w:rsid w:val="00F15CB7"/>
    <w:rsid w:val="00F16800"/>
    <w:rsid w:val="00F17568"/>
    <w:rsid w:val="00F17686"/>
    <w:rsid w:val="00F177FF"/>
    <w:rsid w:val="00F20D63"/>
    <w:rsid w:val="00F235C4"/>
    <w:rsid w:val="00F23ACB"/>
    <w:rsid w:val="00F23AEF"/>
    <w:rsid w:val="00F2598D"/>
    <w:rsid w:val="00F259FA"/>
    <w:rsid w:val="00F263F7"/>
    <w:rsid w:val="00F2661A"/>
    <w:rsid w:val="00F26D33"/>
    <w:rsid w:val="00F27A2D"/>
    <w:rsid w:val="00F30233"/>
    <w:rsid w:val="00F318CD"/>
    <w:rsid w:val="00F3260C"/>
    <w:rsid w:val="00F32AE5"/>
    <w:rsid w:val="00F332DE"/>
    <w:rsid w:val="00F341B9"/>
    <w:rsid w:val="00F343A9"/>
    <w:rsid w:val="00F3454A"/>
    <w:rsid w:val="00F356EE"/>
    <w:rsid w:val="00F35996"/>
    <w:rsid w:val="00F4223C"/>
    <w:rsid w:val="00F430FF"/>
    <w:rsid w:val="00F436FB"/>
    <w:rsid w:val="00F43BA4"/>
    <w:rsid w:val="00F43CB1"/>
    <w:rsid w:val="00F44444"/>
    <w:rsid w:val="00F4484B"/>
    <w:rsid w:val="00F44A04"/>
    <w:rsid w:val="00F44E17"/>
    <w:rsid w:val="00F45EEC"/>
    <w:rsid w:val="00F479BD"/>
    <w:rsid w:val="00F47C94"/>
    <w:rsid w:val="00F47E08"/>
    <w:rsid w:val="00F500B8"/>
    <w:rsid w:val="00F50C16"/>
    <w:rsid w:val="00F5119D"/>
    <w:rsid w:val="00F511FB"/>
    <w:rsid w:val="00F51659"/>
    <w:rsid w:val="00F51F00"/>
    <w:rsid w:val="00F5212A"/>
    <w:rsid w:val="00F53208"/>
    <w:rsid w:val="00F53466"/>
    <w:rsid w:val="00F53896"/>
    <w:rsid w:val="00F53A7E"/>
    <w:rsid w:val="00F550A0"/>
    <w:rsid w:val="00F55413"/>
    <w:rsid w:val="00F558C9"/>
    <w:rsid w:val="00F55B39"/>
    <w:rsid w:val="00F55F7B"/>
    <w:rsid w:val="00F568BA"/>
    <w:rsid w:val="00F57D83"/>
    <w:rsid w:val="00F60097"/>
    <w:rsid w:val="00F60BBD"/>
    <w:rsid w:val="00F61292"/>
    <w:rsid w:val="00F62355"/>
    <w:rsid w:val="00F6300E"/>
    <w:rsid w:val="00F6378F"/>
    <w:rsid w:val="00F63B9F"/>
    <w:rsid w:val="00F63C77"/>
    <w:rsid w:val="00F64580"/>
    <w:rsid w:val="00F6461B"/>
    <w:rsid w:val="00F6488A"/>
    <w:rsid w:val="00F64A7D"/>
    <w:rsid w:val="00F65972"/>
    <w:rsid w:val="00F65EDF"/>
    <w:rsid w:val="00F66147"/>
    <w:rsid w:val="00F6675E"/>
    <w:rsid w:val="00F66E05"/>
    <w:rsid w:val="00F67609"/>
    <w:rsid w:val="00F67859"/>
    <w:rsid w:val="00F70375"/>
    <w:rsid w:val="00F7147F"/>
    <w:rsid w:val="00F720D1"/>
    <w:rsid w:val="00F748B3"/>
    <w:rsid w:val="00F77187"/>
    <w:rsid w:val="00F777D7"/>
    <w:rsid w:val="00F77C20"/>
    <w:rsid w:val="00F77CD7"/>
    <w:rsid w:val="00F80705"/>
    <w:rsid w:val="00F8128B"/>
    <w:rsid w:val="00F815ED"/>
    <w:rsid w:val="00F81DB8"/>
    <w:rsid w:val="00F82CDE"/>
    <w:rsid w:val="00F83124"/>
    <w:rsid w:val="00F8387C"/>
    <w:rsid w:val="00F83FCF"/>
    <w:rsid w:val="00F84BEA"/>
    <w:rsid w:val="00F84F8A"/>
    <w:rsid w:val="00F856D2"/>
    <w:rsid w:val="00F85D22"/>
    <w:rsid w:val="00F87A8F"/>
    <w:rsid w:val="00F87AA9"/>
    <w:rsid w:val="00F9004E"/>
    <w:rsid w:val="00F903D6"/>
    <w:rsid w:val="00F9148F"/>
    <w:rsid w:val="00F91ADD"/>
    <w:rsid w:val="00F91DBA"/>
    <w:rsid w:val="00F922E3"/>
    <w:rsid w:val="00F92B61"/>
    <w:rsid w:val="00F93213"/>
    <w:rsid w:val="00F93763"/>
    <w:rsid w:val="00F937ED"/>
    <w:rsid w:val="00F946AB"/>
    <w:rsid w:val="00F9535E"/>
    <w:rsid w:val="00F95A4D"/>
    <w:rsid w:val="00F95AFC"/>
    <w:rsid w:val="00F95E1C"/>
    <w:rsid w:val="00F95F6D"/>
    <w:rsid w:val="00F977E9"/>
    <w:rsid w:val="00FA10B4"/>
    <w:rsid w:val="00FA1664"/>
    <w:rsid w:val="00FA18DE"/>
    <w:rsid w:val="00FA1A64"/>
    <w:rsid w:val="00FA1C6C"/>
    <w:rsid w:val="00FA1CC1"/>
    <w:rsid w:val="00FA2C52"/>
    <w:rsid w:val="00FA4944"/>
    <w:rsid w:val="00FA4ABF"/>
    <w:rsid w:val="00FA5D05"/>
    <w:rsid w:val="00FA6498"/>
    <w:rsid w:val="00FA727F"/>
    <w:rsid w:val="00FA749B"/>
    <w:rsid w:val="00FA76F1"/>
    <w:rsid w:val="00FB0155"/>
    <w:rsid w:val="00FB037C"/>
    <w:rsid w:val="00FB0ACA"/>
    <w:rsid w:val="00FB0BBB"/>
    <w:rsid w:val="00FB16B6"/>
    <w:rsid w:val="00FB297B"/>
    <w:rsid w:val="00FB2EB8"/>
    <w:rsid w:val="00FB5182"/>
    <w:rsid w:val="00FB6662"/>
    <w:rsid w:val="00FB7201"/>
    <w:rsid w:val="00FB7780"/>
    <w:rsid w:val="00FC0DF5"/>
    <w:rsid w:val="00FC1378"/>
    <w:rsid w:val="00FC1841"/>
    <w:rsid w:val="00FC3980"/>
    <w:rsid w:val="00FC3EE0"/>
    <w:rsid w:val="00FC4D5A"/>
    <w:rsid w:val="00FC5260"/>
    <w:rsid w:val="00FC56AB"/>
    <w:rsid w:val="00FC57E2"/>
    <w:rsid w:val="00FC58BC"/>
    <w:rsid w:val="00FC6084"/>
    <w:rsid w:val="00FC61C5"/>
    <w:rsid w:val="00FC73DD"/>
    <w:rsid w:val="00FD0B99"/>
    <w:rsid w:val="00FD0C4C"/>
    <w:rsid w:val="00FD0E60"/>
    <w:rsid w:val="00FD157C"/>
    <w:rsid w:val="00FD2323"/>
    <w:rsid w:val="00FD32D1"/>
    <w:rsid w:val="00FD3306"/>
    <w:rsid w:val="00FD4A54"/>
    <w:rsid w:val="00FD5C35"/>
    <w:rsid w:val="00FD6253"/>
    <w:rsid w:val="00FD68D7"/>
    <w:rsid w:val="00FD6FC7"/>
    <w:rsid w:val="00FE0056"/>
    <w:rsid w:val="00FE046E"/>
    <w:rsid w:val="00FE051D"/>
    <w:rsid w:val="00FE0DEF"/>
    <w:rsid w:val="00FE12E8"/>
    <w:rsid w:val="00FE155F"/>
    <w:rsid w:val="00FE244B"/>
    <w:rsid w:val="00FE2DF6"/>
    <w:rsid w:val="00FE33EB"/>
    <w:rsid w:val="00FE3DF9"/>
    <w:rsid w:val="00FE4226"/>
    <w:rsid w:val="00FE47AF"/>
    <w:rsid w:val="00FE4B8E"/>
    <w:rsid w:val="00FE4C2F"/>
    <w:rsid w:val="00FE6A81"/>
    <w:rsid w:val="00FE7DC4"/>
    <w:rsid w:val="00FF02BA"/>
    <w:rsid w:val="00FF0824"/>
    <w:rsid w:val="00FF417D"/>
    <w:rsid w:val="00FF44BD"/>
    <w:rsid w:val="00FF54E6"/>
    <w:rsid w:val="00FF5807"/>
    <w:rsid w:val="00FF5F45"/>
    <w:rsid w:val="00FF5FAB"/>
    <w:rsid w:val="00FF63C3"/>
    <w:rsid w:val="00FF6845"/>
    <w:rsid w:val="00FF6BD7"/>
    <w:rsid w:val="00FF6F87"/>
    <w:rsid w:val="00FF7353"/>
    <w:rsid w:val="00FF7BF7"/>
    <w:rsid w:val="02259F20"/>
    <w:rsid w:val="02C1F4ED"/>
    <w:rsid w:val="03A71BB4"/>
    <w:rsid w:val="040601F3"/>
    <w:rsid w:val="041663E2"/>
    <w:rsid w:val="047650D8"/>
    <w:rsid w:val="0480EB56"/>
    <w:rsid w:val="0542EC15"/>
    <w:rsid w:val="063A9E24"/>
    <w:rsid w:val="066C520B"/>
    <w:rsid w:val="06B2BB2C"/>
    <w:rsid w:val="06B61430"/>
    <w:rsid w:val="06B8C19E"/>
    <w:rsid w:val="06C44997"/>
    <w:rsid w:val="06D4884F"/>
    <w:rsid w:val="07626A83"/>
    <w:rsid w:val="07D9535D"/>
    <w:rsid w:val="088E2774"/>
    <w:rsid w:val="08A28FD0"/>
    <w:rsid w:val="09219E3F"/>
    <w:rsid w:val="0A4F6932"/>
    <w:rsid w:val="0B6FB30B"/>
    <w:rsid w:val="0CA2ACD1"/>
    <w:rsid w:val="0D039841"/>
    <w:rsid w:val="0DDDA2D5"/>
    <w:rsid w:val="0F484FF3"/>
    <w:rsid w:val="0FEEEAA6"/>
    <w:rsid w:val="0FFBBECF"/>
    <w:rsid w:val="104B438A"/>
    <w:rsid w:val="110CEFF1"/>
    <w:rsid w:val="1174EF04"/>
    <w:rsid w:val="1193B57C"/>
    <w:rsid w:val="1218ACB2"/>
    <w:rsid w:val="12C5E53C"/>
    <w:rsid w:val="12E64A7F"/>
    <w:rsid w:val="12FF8233"/>
    <w:rsid w:val="13070A17"/>
    <w:rsid w:val="1378CBB7"/>
    <w:rsid w:val="13E2E70B"/>
    <w:rsid w:val="147C4A53"/>
    <w:rsid w:val="1497054C"/>
    <w:rsid w:val="14B6869D"/>
    <w:rsid w:val="169F133A"/>
    <w:rsid w:val="1744FB9F"/>
    <w:rsid w:val="17C78158"/>
    <w:rsid w:val="17E671BA"/>
    <w:rsid w:val="18088944"/>
    <w:rsid w:val="185B9672"/>
    <w:rsid w:val="19016C99"/>
    <w:rsid w:val="1940460C"/>
    <w:rsid w:val="1A0A445D"/>
    <w:rsid w:val="1A45FC11"/>
    <w:rsid w:val="1B302C12"/>
    <w:rsid w:val="1D2B3AC6"/>
    <w:rsid w:val="1D509B4B"/>
    <w:rsid w:val="1DBC9064"/>
    <w:rsid w:val="1E2DEAD7"/>
    <w:rsid w:val="1E501B14"/>
    <w:rsid w:val="1EA9503E"/>
    <w:rsid w:val="1F607ED3"/>
    <w:rsid w:val="1F8777A4"/>
    <w:rsid w:val="1FABF123"/>
    <w:rsid w:val="2017644E"/>
    <w:rsid w:val="2061EE9D"/>
    <w:rsid w:val="208260C2"/>
    <w:rsid w:val="20C528B9"/>
    <w:rsid w:val="21A049B4"/>
    <w:rsid w:val="21CE7626"/>
    <w:rsid w:val="220B796E"/>
    <w:rsid w:val="2266120B"/>
    <w:rsid w:val="22B81E29"/>
    <w:rsid w:val="233A53AD"/>
    <w:rsid w:val="24E4CCD4"/>
    <w:rsid w:val="250C19AA"/>
    <w:rsid w:val="25CAE320"/>
    <w:rsid w:val="25F9E12D"/>
    <w:rsid w:val="2681D41D"/>
    <w:rsid w:val="26B631AA"/>
    <w:rsid w:val="26C4DE44"/>
    <w:rsid w:val="2711867F"/>
    <w:rsid w:val="274A3298"/>
    <w:rsid w:val="2762AED5"/>
    <w:rsid w:val="27710FFA"/>
    <w:rsid w:val="283CBB8B"/>
    <w:rsid w:val="28750E94"/>
    <w:rsid w:val="2A0568AB"/>
    <w:rsid w:val="2A1D611D"/>
    <w:rsid w:val="2A52552C"/>
    <w:rsid w:val="2A863BB8"/>
    <w:rsid w:val="2B12A694"/>
    <w:rsid w:val="2B17D098"/>
    <w:rsid w:val="2B49D70C"/>
    <w:rsid w:val="2C1DE1AD"/>
    <w:rsid w:val="2C5E62BF"/>
    <w:rsid w:val="2CACB08D"/>
    <w:rsid w:val="2D0085A3"/>
    <w:rsid w:val="2D0DCC73"/>
    <w:rsid w:val="2D3C5815"/>
    <w:rsid w:val="2D409FDA"/>
    <w:rsid w:val="2D46EE36"/>
    <w:rsid w:val="3024C24F"/>
    <w:rsid w:val="302ADF44"/>
    <w:rsid w:val="304D6E29"/>
    <w:rsid w:val="32D3B179"/>
    <w:rsid w:val="33099A58"/>
    <w:rsid w:val="337B8C55"/>
    <w:rsid w:val="33B38C96"/>
    <w:rsid w:val="33B3C0C7"/>
    <w:rsid w:val="3463BBBB"/>
    <w:rsid w:val="359858CB"/>
    <w:rsid w:val="3656D6A7"/>
    <w:rsid w:val="3680D6B0"/>
    <w:rsid w:val="36CABDBB"/>
    <w:rsid w:val="37DFCD07"/>
    <w:rsid w:val="38A87046"/>
    <w:rsid w:val="3AFE7938"/>
    <w:rsid w:val="3B6D8D30"/>
    <w:rsid w:val="3C0D5755"/>
    <w:rsid w:val="3C5F4495"/>
    <w:rsid w:val="3C66499D"/>
    <w:rsid w:val="3D23D1D5"/>
    <w:rsid w:val="3D6EDB79"/>
    <w:rsid w:val="3D90BD05"/>
    <w:rsid w:val="3EA0858C"/>
    <w:rsid w:val="4075A8C5"/>
    <w:rsid w:val="4078FBAA"/>
    <w:rsid w:val="40FDEEE6"/>
    <w:rsid w:val="422A9A69"/>
    <w:rsid w:val="42888470"/>
    <w:rsid w:val="42C42D13"/>
    <w:rsid w:val="42EC1C0F"/>
    <w:rsid w:val="436446C3"/>
    <w:rsid w:val="4366369A"/>
    <w:rsid w:val="45BF758D"/>
    <w:rsid w:val="4656255C"/>
    <w:rsid w:val="4666BFE5"/>
    <w:rsid w:val="46ED028B"/>
    <w:rsid w:val="484ACC69"/>
    <w:rsid w:val="48C178A2"/>
    <w:rsid w:val="49622EE7"/>
    <w:rsid w:val="49BBF60E"/>
    <w:rsid w:val="49F5A65D"/>
    <w:rsid w:val="4A8055AB"/>
    <w:rsid w:val="4B16C716"/>
    <w:rsid w:val="4B3C086A"/>
    <w:rsid w:val="4C1D4030"/>
    <w:rsid w:val="4C28CB57"/>
    <w:rsid w:val="4C9F82CA"/>
    <w:rsid w:val="4CC18023"/>
    <w:rsid w:val="4DAB735B"/>
    <w:rsid w:val="4E155A7E"/>
    <w:rsid w:val="4E50DAA6"/>
    <w:rsid w:val="4E65FC9E"/>
    <w:rsid w:val="4EA9CFEE"/>
    <w:rsid w:val="51670FF6"/>
    <w:rsid w:val="51960060"/>
    <w:rsid w:val="51D996DC"/>
    <w:rsid w:val="51DE09E7"/>
    <w:rsid w:val="5428D620"/>
    <w:rsid w:val="54AB5EF8"/>
    <w:rsid w:val="54CD295E"/>
    <w:rsid w:val="55576549"/>
    <w:rsid w:val="562F2787"/>
    <w:rsid w:val="5647638A"/>
    <w:rsid w:val="572C0E22"/>
    <w:rsid w:val="584E37F0"/>
    <w:rsid w:val="58DBB342"/>
    <w:rsid w:val="59780F27"/>
    <w:rsid w:val="5A75CDAA"/>
    <w:rsid w:val="5B20F3B1"/>
    <w:rsid w:val="5BA0B133"/>
    <w:rsid w:val="5BE60CE2"/>
    <w:rsid w:val="5D1FAF02"/>
    <w:rsid w:val="5D3C8194"/>
    <w:rsid w:val="5D8DBA4A"/>
    <w:rsid w:val="5E264ED3"/>
    <w:rsid w:val="61241D4A"/>
    <w:rsid w:val="61314E51"/>
    <w:rsid w:val="6141D751"/>
    <w:rsid w:val="62B961E6"/>
    <w:rsid w:val="635789A9"/>
    <w:rsid w:val="6363FCD5"/>
    <w:rsid w:val="645A4BB1"/>
    <w:rsid w:val="6547E3D0"/>
    <w:rsid w:val="65E99AA5"/>
    <w:rsid w:val="664A831B"/>
    <w:rsid w:val="665D557E"/>
    <w:rsid w:val="667BD11F"/>
    <w:rsid w:val="6810F918"/>
    <w:rsid w:val="68839536"/>
    <w:rsid w:val="69008F19"/>
    <w:rsid w:val="693E09CB"/>
    <w:rsid w:val="69FBD3A2"/>
    <w:rsid w:val="6AB1026B"/>
    <w:rsid w:val="6B3CDA53"/>
    <w:rsid w:val="6C092495"/>
    <w:rsid w:val="6C6C214C"/>
    <w:rsid w:val="6C970DC3"/>
    <w:rsid w:val="6CC315E5"/>
    <w:rsid w:val="6D011C68"/>
    <w:rsid w:val="6D063FB5"/>
    <w:rsid w:val="6F15AF6A"/>
    <w:rsid w:val="6F511B7D"/>
    <w:rsid w:val="6FD6B264"/>
    <w:rsid w:val="70A0C97C"/>
    <w:rsid w:val="70DC66D7"/>
    <w:rsid w:val="71DB7DF7"/>
    <w:rsid w:val="71FE4303"/>
    <w:rsid w:val="7284CC63"/>
    <w:rsid w:val="72B2609B"/>
    <w:rsid w:val="734FF18F"/>
    <w:rsid w:val="735D3BEA"/>
    <w:rsid w:val="73BBADCF"/>
    <w:rsid w:val="7429B83F"/>
    <w:rsid w:val="75112420"/>
    <w:rsid w:val="75B18B42"/>
    <w:rsid w:val="75B7CC2D"/>
    <w:rsid w:val="75FA4493"/>
    <w:rsid w:val="76451EA2"/>
    <w:rsid w:val="766E5686"/>
    <w:rsid w:val="768E0317"/>
    <w:rsid w:val="76A472D9"/>
    <w:rsid w:val="76B1CBC0"/>
    <w:rsid w:val="7753E0F1"/>
    <w:rsid w:val="7764BB24"/>
    <w:rsid w:val="7839FB59"/>
    <w:rsid w:val="787E83DB"/>
    <w:rsid w:val="7929C23D"/>
    <w:rsid w:val="7934246C"/>
    <w:rsid w:val="7941548F"/>
    <w:rsid w:val="79DAF445"/>
    <w:rsid w:val="7AF93CA8"/>
    <w:rsid w:val="7B5FFBA2"/>
    <w:rsid w:val="7B7A73B2"/>
    <w:rsid w:val="7BF9E1F9"/>
    <w:rsid w:val="7CB5C037"/>
    <w:rsid w:val="7D31CF17"/>
    <w:rsid w:val="7E6900B3"/>
    <w:rsid w:val="7EB4D944"/>
    <w:rsid w:val="7F123C44"/>
    <w:rsid w:val="7F1AB81A"/>
    <w:rsid w:val="7F71B6A8"/>
    <w:rsid w:val="7F89B41C"/>
    <w:rsid w:val="7FAEE9FD"/>
    <w:rsid w:val="7FCDFF2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907E1"/>
  <w15:chartTrackingRefBased/>
  <w15:docId w15:val="{17D0E461-E08F-454A-994B-6AF19543B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9DE"/>
    <w:pPr>
      <w:spacing w:after="0"/>
    </w:pPr>
    <w:rPr>
      <w:rFonts w:asciiTheme="majorHAnsi" w:hAnsiTheme="majorHAnsi"/>
    </w:rPr>
  </w:style>
  <w:style w:type="paragraph" w:styleId="Heading1">
    <w:name w:val="heading 1"/>
    <w:basedOn w:val="Normal"/>
    <w:next w:val="Normal"/>
    <w:link w:val="Heading1Char"/>
    <w:uiPriority w:val="9"/>
    <w:qFormat/>
    <w:rsid w:val="00F83FCF"/>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8170D"/>
    <w:pPr>
      <w:keepNext/>
      <w:keepLines/>
      <w:spacing w:before="40"/>
      <w:outlineLvl w:val="1"/>
    </w:pPr>
    <w:rPr>
      <w:rFonts w:eastAsiaTheme="majorEastAsia" w:cstheme="majorBidi"/>
      <w:color w:val="2F5496" w:themeColor="accent1" w:themeShade="BF"/>
      <w:sz w:val="28"/>
      <w:szCs w:val="26"/>
    </w:rPr>
  </w:style>
  <w:style w:type="paragraph" w:styleId="Heading3">
    <w:name w:val="heading 3"/>
    <w:basedOn w:val="Normal"/>
    <w:next w:val="Normal"/>
    <w:link w:val="Heading3Char"/>
    <w:uiPriority w:val="9"/>
    <w:unhideWhenUsed/>
    <w:qFormat/>
    <w:rsid w:val="0008170D"/>
    <w:pPr>
      <w:keepNext/>
      <w:keepLines/>
      <w:spacing w:before="320" w:after="80" w:line="240" w:lineRule="auto"/>
      <w:outlineLvl w:val="2"/>
    </w:pPr>
    <w:rPr>
      <w:rFonts w:ascii="Calibri Light" w:eastAsia="Times New Roman" w:hAnsi="Calibri Light" w:cs="Times New Roman"/>
      <w:color w:val="434343"/>
      <w:sz w:val="26"/>
      <w:szCs w:val="28"/>
      <w:lang w:bidi="he-IL"/>
    </w:rPr>
  </w:style>
  <w:style w:type="paragraph" w:styleId="Heading4">
    <w:name w:val="heading 4"/>
    <w:basedOn w:val="Normal"/>
    <w:next w:val="Normal"/>
    <w:link w:val="Heading4Char"/>
    <w:uiPriority w:val="9"/>
    <w:unhideWhenUsed/>
    <w:qFormat/>
    <w:rsid w:val="003207DD"/>
    <w:pPr>
      <w:keepNext/>
      <w:keepLines/>
      <w:spacing w:before="280" w:after="80" w:line="240" w:lineRule="auto"/>
      <w:outlineLvl w:val="3"/>
    </w:pPr>
    <w:rPr>
      <w:rFonts w:ascii="Calibri Light" w:eastAsia="Times New Roman" w:hAnsi="Calibri Light" w:cs="Times New Roman"/>
      <w:color w:val="666666"/>
      <w:sz w:val="24"/>
      <w:szCs w:val="24"/>
      <w:lang w:bidi="he-IL"/>
    </w:rPr>
  </w:style>
  <w:style w:type="paragraph" w:styleId="Heading5">
    <w:name w:val="heading 5"/>
    <w:basedOn w:val="Normal"/>
    <w:next w:val="Normal"/>
    <w:link w:val="Heading5Char"/>
    <w:uiPriority w:val="9"/>
    <w:semiHidden/>
    <w:unhideWhenUsed/>
    <w:qFormat/>
    <w:rsid w:val="003207DD"/>
    <w:pPr>
      <w:keepNext/>
      <w:keepLines/>
      <w:spacing w:before="240" w:after="80" w:line="240" w:lineRule="auto"/>
      <w:outlineLvl w:val="4"/>
    </w:pPr>
    <w:rPr>
      <w:rFonts w:ascii="Calibri Light" w:eastAsia="Times New Roman" w:hAnsi="Calibri Light" w:cs="Times New Roman"/>
      <w:color w:val="666666"/>
      <w:sz w:val="24"/>
      <w:szCs w:val="24"/>
      <w:lang w:bidi="he-IL"/>
    </w:rPr>
  </w:style>
  <w:style w:type="paragraph" w:styleId="Heading6">
    <w:name w:val="heading 6"/>
    <w:basedOn w:val="Normal"/>
    <w:next w:val="Normal"/>
    <w:link w:val="Heading6Char"/>
    <w:uiPriority w:val="9"/>
    <w:semiHidden/>
    <w:unhideWhenUsed/>
    <w:qFormat/>
    <w:rsid w:val="003207DD"/>
    <w:pPr>
      <w:keepNext/>
      <w:keepLines/>
      <w:spacing w:before="240" w:after="80" w:line="240" w:lineRule="auto"/>
      <w:outlineLvl w:val="5"/>
    </w:pPr>
    <w:rPr>
      <w:rFonts w:ascii="Calibri Light" w:eastAsia="Times New Roman" w:hAnsi="Calibri Light" w:cs="Times New Roman"/>
      <w:i/>
      <w:color w:val="666666"/>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4BC"/>
    <w:pPr>
      <w:ind w:left="720"/>
      <w:contextualSpacing/>
    </w:pPr>
  </w:style>
  <w:style w:type="paragraph" w:styleId="Header">
    <w:name w:val="header"/>
    <w:basedOn w:val="Normal"/>
    <w:link w:val="HeaderChar"/>
    <w:uiPriority w:val="99"/>
    <w:unhideWhenUsed/>
    <w:rsid w:val="00AF2FA8"/>
    <w:pPr>
      <w:tabs>
        <w:tab w:val="center" w:pos="4680"/>
        <w:tab w:val="right" w:pos="9360"/>
      </w:tabs>
      <w:spacing w:line="240" w:lineRule="auto"/>
    </w:pPr>
  </w:style>
  <w:style w:type="character" w:customStyle="1" w:styleId="HeaderChar">
    <w:name w:val="Header Char"/>
    <w:basedOn w:val="DefaultParagraphFont"/>
    <w:link w:val="Header"/>
    <w:uiPriority w:val="99"/>
    <w:rsid w:val="00AF2FA8"/>
  </w:style>
  <w:style w:type="paragraph" w:styleId="Footer">
    <w:name w:val="footer"/>
    <w:basedOn w:val="Normal"/>
    <w:link w:val="FooterChar"/>
    <w:uiPriority w:val="99"/>
    <w:unhideWhenUsed/>
    <w:rsid w:val="00AF2FA8"/>
    <w:pPr>
      <w:tabs>
        <w:tab w:val="center" w:pos="4680"/>
        <w:tab w:val="right" w:pos="9360"/>
      </w:tabs>
      <w:spacing w:line="240" w:lineRule="auto"/>
    </w:pPr>
  </w:style>
  <w:style w:type="character" w:customStyle="1" w:styleId="FooterChar">
    <w:name w:val="Footer Char"/>
    <w:basedOn w:val="DefaultParagraphFont"/>
    <w:link w:val="Footer"/>
    <w:uiPriority w:val="99"/>
    <w:rsid w:val="00AF2FA8"/>
  </w:style>
  <w:style w:type="paragraph" w:styleId="Revision">
    <w:name w:val="Revision"/>
    <w:hidden/>
    <w:uiPriority w:val="99"/>
    <w:semiHidden/>
    <w:rsid w:val="00E74300"/>
    <w:pPr>
      <w:spacing w:after="0" w:line="240" w:lineRule="auto"/>
    </w:pPr>
  </w:style>
  <w:style w:type="character" w:styleId="CommentReference">
    <w:name w:val="annotation reference"/>
    <w:basedOn w:val="DefaultParagraphFont"/>
    <w:uiPriority w:val="99"/>
    <w:semiHidden/>
    <w:unhideWhenUsed/>
    <w:rsid w:val="00B9418A"/>
    <w:rPr>
      <w:sz w:val="16"/>
      <w:szCs w:val="16"/>
    </w:rPr>
  </w:style>
  <w:style w:type="paragraph" w:styleId="CommentText">
    <w:name w:val="annotation text"/>
    <w:basedOn w:val="Normal"/>
    <w:link w:val="CommentTextChar"/>
    <w:uiPriority w:val="99"/>
    <w:unhideWhenUsed/>
    <w:rsid w:val="00B9418A"/>
    <w:pPr>
      <w:spacing w:line="240" w:lineRule="auto"/>
    </w:pPr>
    <w:rPr>
      <w:sz w:val="20"/>
      <w:szCs w:val="20"/>
    </w:rPr>
  </w:style>
  <w:style w:type="character" w:customStyle="1" w:styleId="CommentTextChar">
    <w:name w:val="Comment Text Char"/>
    <w:basedOn w:val="DefaultParagraphFont"/>
    <w:link w:val="CommentText"/>
    <w:uiPriority w:val="99"/>
    <w:rsid w:val="00B9418A"/>
    <w:rPr>
      <w:sz w:val="20"/>
      <w:szCs w:val="20"/>
    </w:rPr>
  </w:style>
  <w:style w:type="paragraph" w:styleId="CommentSubject">
    <w:name w:val="annotation subject"/>
    <w:basedOn w:val="CommentText"/>
    <w:next w:val="CommentText"/>
    <w:link w:val="CommentSubjectChar"/>
    <w:uiPriority w:val="99"/>
    <w:semiHidden/>
    <w:unhideWhenUsed/>
    <w:rsid w:val="00B9418A"/>
    <w:rPr>
      <w:b/>
      <w:bCs/>
    </w:rPr>
  </w:style>
  <w:style w:type="character" w:customStyle="1" w:styleId="CommentSubjectChar">
    <w:name w:val="Comment Subject Char"/>
    <w:basedOn w:val="CommentTextChar"/>
    <w:link w:val="CommentSubject"/>
    <w:uiPriority w:val="99"/>
    <w:semiHidden/>
    <w:rsid w:val="00B9418A"/>
    <w:rPr>
      <w:b/>
      <w:bCs/>
      <w:sz w:val="20"/>
      <w:szCs w:val="20"/>
    </w:rPr>
  </w:style>
  <w:style w:type="character" w:styleId="Hyperlink">
    <w:name w:val="Hyperlink"/>
    <w:basedOn w:val="DefaultParagraphFont"/>
    <w:uiPriority w:val="99"/>
    <w:unhideWhenUsed/>
    <w:rsid w:val="00F23AEF"/>
    <w:rPr>
      <w:color w:val="0563C1" w:themeColor="hyperlink"/>
      <w:u w:val="single"/>
    </w:rPr>
  </w:style>
  <w:style w:type="character" w:customStyle="1" w:styleId="UnresolvedMention1">
    <w:name w:val="Unresolved Mention1"/>
    <w:basedOn w:val="DefaultParagraphFont"/>
    <w:uiPriority w:val="99"/>
    <w:semiHidden/>
    <w:unhideWhenUsed/>
    <w:rsid w:val="00F23AEF"/>
    <w:rPr>
      <w:color w:val="605E5C"/>
      <w:shd w:val="clear" w:color="auto" w:fill="E1DFDD"/>
    </w:rPr>
  </w:style>
  <w:style w:type="character" w:styleId="FootnoteReference">
    <w:name w:val="footnote reference"/>
    <w:basedOn w:val="DefaultParagraphFont"/>
    <w:uiPriority w:val="99"/>
    <w:semiHidden/>
    <w:unhideWhenUsed/>
    <w:rsid w:val="008A1C81"/>
    <w:rPr>
      <w:vertAlign w:val="superscript"/>
    </w:rPr>
  </w:style>
  <w:style w:type="paragraph" w:styleId="FootnoteText">
    <w:name w:val="footnote text"/>
    <w:basedOn w:val="Normal"/>
    <w:link w:val="FootnoteTextChar"/>
    <w:uiPriority w:val="99"/>
    <w:unhideWhenUsed/>
    <w:rsid w:val="008A1C81"/>
    <w:pPr>
      <w:spacing w:line="240" w:lineRule="auto"/>
    </w:pPr>
    <w:rPr>
      <w:rFonts w:ascii="Calibri Light" w:eastAsia="Times New Roman" w:hAnsi="Calibri Light" w:cs="Times New Roman"/>
      <w:sz w:val="20"/>
      <w:szCs w:val="20"/>
      <w:lang w:bidi="he-IL"/>
    </w:rPr>
  </w:style>
  <w:style w:type="character" w:customStyle="1" w:styleId="FootnoteTextChar">
    <w:name w:val="Footnote Text Char"/>
    <w:basedOn w:val="DefaultParagraphFont"/>
    <w:link w:val="FootnoteText"/>
    <w:uiPriority w:val="99"/>
    <w:rsid w:val="008A1C81"/>
    <w:rPr>
      <w:rFonts w:ascii="Calibri Light" w:eastAsia="Times New Roman" w:hAnsi="Calibri Light" w:cs="Times New Roman"/>
      <w:sz w:val="20"/>
      <w:szCs w:val="20"/>
      <w:lang w:bidi="he-IL"/>
    </w:rPr>
  </w:style>
  <w:style w:type="character" w:customStyle="1" w:styleId="Heading1Char">
    <w:name w:val="Heading 1 Char"/>
    <w:basedOn w:val="DefaultParagraphFont"/>
    <w:link w:val="Heading1"/>
    <w:uiPriority w:val="9"/>
    <w:rsid w:val="00F83FCF"/>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A15EF"/>
    <w:pPr>
      <w:spacing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A15EF"/>
    <w:rPr>
      <w:rFonts w:asciiTheme="majorHAnsi" w:eastAsiaTheme="majorEastAsia" w:hAnsiTheme="majorHAnsi" w:cstheme="majorBidi"/>
      <w:spacing w:val="-10"/>
      <w:kern w:val="28"/>
      <w:sz w:val="56"/>
      <w:szCs w:val="56"/>
    </w:rPr>
  </w:style>
  <w:style w:type="paragraph" w:styleId="Bibliography">
    <w:name w:val="Bibliography"/>
    <w:basedOn w:val="Normal"/>
    <w:next w:val="Normal"/>
    <w:uiPriority w:val="37"/>
    <w:unhideWhenUsed/>
    <w:rsid w:val="00A06665"/>
    <w:pPr>
      <w:tabs>
        <w:tab w:val="left" w:pos="380"/>
      </w:tabs>
      <w:spacing w:line="480" w:lineRule="auto"/>
      <w:ind w:left="384" w:hanging="384"/>
    </w:pPr>
  </w:style>
  <w:style w:type="character" w:customStyle="1" w:styleId="normaltextrun">
    <w:name w:val="normaltextrun"/>
    <w:basedOn w:val="DefaultParagraphFont"/>
    <w:rsid w:val="004B21D2"/>
  </w:style>
  <w:style w:type="paragraph" w:customStyle="1" w:styleId="paragraph">
    <w:name w:val="paragraph"/>
    <w:basedOn w:val="Normal"/>
    <w:rsid w:val="006151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615163"/>
  </w:style>
  <w:style w:type="character" w:customStyle="1" w:styleId="eop">
    <w:name w:val="eop"/>
    <w:basedOn w:val="DefaultParagraphFont"/>
    <w:rsid w:val="00615163"/>
  </w:style>
  <w:style w:type="paragraph" w:styleId="Caption">
    <w:name w:val="caption"/>
    <w:basedOn w:val="Normal"/>
    <w:next w:val="Normal"/>
    <w:uiPriority w:val="35"/>
    <w:unhideWhenUsed/>
    <w:qFormat/>
    <w:rsid w:val="004F6BF2"/>
    <w:pPr>
      <w:keepNext/>
      <w:spacing w:line="240" w:lineRule="auto"/>
    </w:pPr>
    <w:rPr>
      <w:rFonts w:ascii="Calibri Light" w:eastAsia="Times New Roman" w:hAnsi="Calibri Light" w:cs="Times New Roman"/>
      <w:i/>
      <w:iCs/>
      <w:color w:val="44546A" w:themeColor="text2"/>
      <w:sz w:val="20"/>
      <w:szCs w:val="18"/>
      <w:lang w:bidi="he-IL"/>
    </w:rPr>
  </w:style>
  <w:style w:type="character" w:customStyle="1" w:styleId="Heading2Char">
    <w:name w:val="Heading 2 Char"/>
    <w:basedOn w:val="DefaultParagraphFont"/>
    <w:link w:val="Heading2"/>
    <w:uiPriority w:val="9"/>
    <w:rsid w:val="0008170D"/>
    <w:rPr>
      <w:rFonts w:asciiTheme="majorHAnsi" w:eastAsiaTheme="majorEastAsia" w:hAnsiTheme="majorHAnsi" w:cstheme="majorBidi"/>
      <w:color w:val="2F5496" w:themeColor="accent1" w:themeShade="BF"/>
      <w:sz w:val="28"/>
      <w:szCs w:val="26"/>
    </w:rPr>
  </w:style>
  <w:style w:type="character" w:customStyle="1" w:styleId="Heading3Char">
    <w:name w:val="Heading 3 Char"/>
    <w:basedOn w:val="DefaultParagraphFont"/>
    <w:link w:val="Heading3"/>
    <w:uiPriority w:val="9"/>
    <w:rsid w:val="0008170D"/>
    <w:rPr>
      <w:rFonts w:ascii="Calibri Light" w:eastAsia="Times New Roman" w:hAnsi="Calibri Light" w:cs="Times New Roman"/>
      <w:color w:val="434343"/>
      <w:sz w:val="26"/>
      <w:szCs w:val="28"/>
      <w:lang w:bidi="he-IL"/>
    </w:rPr>
  </w:style>
  <w:style w:type="character" w:customStyle="1" w:styleId="Heading4Char">
    <w:name w:val="Heading 4 Char"/>
    <w:basedOn w:val="DefaultParagraphFont"/>
    <w:link w:val="Heading4"/>
    <w:uiPriority w:val="9"/>
    <w:rsid w:val="003207DD"/>
    <w:rPr>
      <w:rFonts w:ascii="Calibri Light" w:eastAsia="Times New Roman" w:hAnsi="Calibri Light" w:cs="Times New Roman"/>
      <w:color w:val="666666"/>
      <w:sz w:val="24"/>
      <w:szCs w:val="24"/>
      <w:lang w:bidi="he-IL"/>
    </w:rPr>
  </w:style>
  <w:style w:type="character" w:customStyle="1" w:styleId="Heading5Char">
    <w:name w:val="Heading 5 Char"/>
    <w:basedOn w:val="DefaultParagraphFont"/>
    <w:link w:val="Heading5"/>
    <w:uiPriority w:val="9"/>
    <w:semiHidden/>
    <w:rsid w:val="003207DD"/>
    <w:rPr>
      <w:rFonts w:ascii="Calibri Light" w:eastAsia="Times New Roman" w:hAnsi="Calibri Light" w:cs="Times New Roman"/>
      <w:color w:val="666666"/>
      <w:sz w:val="24"/>
      <w:szCs w:val="24"/>
      <w:lang w:bidi="he-IL"/>
    </w:rPr>
  </w:style>
  <w:style w:type="character" w:customStyle="1" w:styleId="Heading6Char">
    <w:name w:val="Heading 6 Char"/>
    <w:basedOn w:val="DefaultParagraphFont"/>
    <w:link w:val="Heading6"/>
    <w:uiPriority w:val="9"/>
    <w:semiHidden/>
    <w:rsid w:val="003207DD"/>
    <w:rPr>
      <w:rFonts w:ascii="Calibri Light" w:eastAsia="Times New Roman" w:hAnsi="Calibri Light" w:cs="Times New Roman"/>
      <w:i/>
      <w:color w:val="666666"/>
      <w:sz w:val="24"/>
      <w:szCs w:val="24"/>
      <w:lang w:bidi="he-IL"/>
    </w:rPr>
  </w:style>
  <w:style w:type="paragraph" w:styleId="Subtitle">
    <w:name w:val="Subtitle"/>
    <w:basedOn w:val="Normal"/>
    <w:next w:val="Normal"/>
    <w:link w:val="SubtitleChar"/>
    <w:uiPriority w:val="11"/>
    <w:qFormat/>
    <w:rsid w:val="003207DD"/>
    <w:pPr>
      <w:keepNext/>
      <w:keepLines/>
      <w:spacing w:after="320" w:line="240" w:lineRule="auto"/>
    </w:pPr>
    <w:rPr>
      <w:rFonts w:ascii="Calibri Light" w:eastAsia="Times New Roman" w:hAnsi="Calibri Light" w:cs="Times New Roman"/>
      <w:color w:val="666666"/>
      <w:sz w:val="30"/>
      <w:szCs w:val="30"/>
      <w:lang w:bidi="he-IL"/>
    </w:rPr>
  </w:style>
  <w:style w:type="character" w:customStyle="1" w:styleId="SubtitleChar">
    <w:name w:val="Subtitle Char"/>
    <w:basedOn w:val="DefaultParagraphFont"/>
    <w:link w:val="Subtitle"/>
    <w:uiPriority w:val="11"/>
    <w:rsid w:val="003207DD"/>
    <w:rPr>
      <w:rFonts w:ascii="Calibri Light" w:eastAsia="Times New Roman" w:hAnsi="Calibri Light" w:cs="Times New Roman"/>
      <w:color w:val="666666"/>
      <w:sz w:val="30"/>
      <w:szCs w:val="30"/>
      <w:lang w:bidi="he-IL"/>
    </w:rPr>
  </w:style>
  <w:style w:type="character" w:styleId="EndnoteReference">
    <w:name w:val="endnote reference"/>
    <w:basedOn w:val="DefaultParagraphFont"/>
    <w:uiPriority w:val="99"/>
    <w:semiHidden/>
    <w:unhideWhenUsed/>
    <w:rsid w:val="003207DD"/>
    <w:rPr>
      <w:vertAlign w:val="superscript"/>
    </w:rPr>
  </w:style>
  <w:style w:type="table" w:styleId="TableGrid">
    <w:name w:val="Table Grid"/>
    <w:basedOn w:val="TableNormal"/>
    <w:uiPriority w:val="59"/>
    <w:rsid w:val="003207DD"/>
    <w:pPr>
      <w:spacing w:after="0" w:line="240" w:lineRule="auto"/>
    </w:pPr>
    <w:rPr>
      <w:rFonts w:ascii="Arial" w:eastAsia="Arial" w:hAnsi="Arial" w:cs="Arial"/>
      <w:lang w:val="en" w:bidi="he-I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rsid w:val="003207DD"/>
    <w:pPr>
      <w:spacing w:after="0" w:line="240" w:lineRule="auto"/>
    </w:pPr>
    <w:rPr>
      <w:rFonts w:ascii="Arial" w:eastAsia="Arial" w:hAnsi="Arial" w:cs="Arial"/>
      <w:lang w:val="en"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1">
    <w:name w:val="toc 1"/>
    <w:basedOn w:val="Normal"/>
    <w:next w:val="Normal"/>
    <w:autoRedefine/>
    <w:uiPriority w:val="39"/>
    <w:unhideWhenUsed/>
    <w:rsid w:val="003207DD"/>
    <w:pPr>
      <w:spacing w:line="240" w:lineRule="auto"/>
    </w:pPr>
    <w:rPr>
      <w:rFonts w:ascii="Calibri Light" w:eastAsia="Times New Roman" w:hAnsi="Calibri Light" w:cs="Times New Roman"/>
      <w:sz w:val="24"/>
      <w:szCs w:val="24"/>
      <w:lang w:bidi="he-IL"/>
    </w:rPr>
  </w:style>
  <w:style w:type="paragraph" w:styleId="TOC2">
    <w:name w:val="toc 2"/>
    <w:basedOn w:val="Normal"/>
    <w:next w:val="Normal"/>
    <w:autoRedefine/>
    <w:uiPriority w:val="39"/>
    <w:unhideWhenUsed/>
    <w:rsid w:val="003207DD"/>
    <w:pPr>
      <w:spacing w:after="100" w:line="240" w:lineRule="auto"/>
      <w:ind w:left="220"/>
    </w:pPr>
    <w:rPr>
      <w:rFonts w:ascii="Calibri Light" w:eastAsia="Times New Roman" w:hAnsi="Calibri Light" w:cs="Times New Roman"/>
      <w:sz w:val="24"/>
      <w:szCs w:val="24"/>
      <w:lang w:bidi="he-IL"/>
    </w:rPr>
  </w:style>
  <w:style w:type="paragraph" w:styleId="TOC3">
    <w:name w:val="toc 3"/>
    <w:basedOn w:val="Normal"/>
    <w:next w:val="Normal"/>
    <w:autoRedefine/>
    <w:uiPriority w:val="39"/>
    <w:unhideWhenUsed/>
    <w:rsid w:val="003207DD"/>
    <w:pPr>
      <w:spacing w:after="100" w:line="240" w:lineRule="auto"/>
      <w:ind w:left="440"/>
    </w:pPr>
    <w:rPr>
      <w:rFonts w:ascii="Calibri Light" w:eastAsia="Times New Roman" w:hAnsi="Calibri Light" w:cs="Times New Roman"/>
      <w:sz w:val="24"/>
      <w:szCs w:val="24"/>
      <w:lang w:bidi="he-IL"/>
    </w:rPr>
  </w:style>
  <w:style w:type="character" w:styleId="FollowedHyperlink">
    <w:name w:val="FollowedHyperlink"/>
    <w:basedOn w:val="DefaultParagraphFont"/>
    <w:uiPriority w:val="99"/>
    <w:semiHidden/>
    <w:unhideWhenUsed/>
    <w:rsid w:val="003207DD"/>
    <w:rPr>
      <w:color w:val="954F72"/>
      <w:u w:val="single"/>
    </w:rPr>
  </w:style>
  <w:style w:type="paragraph" w:customStyle="1" w:styleId="msonormal0">
    <w:name w:val="msonormal"/>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paragraph" w:customStyle="1" w:styleId="xl66">
    <w:name w:val="xl66"/>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table" w:styleId="ListTable3">
    <w:name w:val="List Table 3"/>
    <w:basedOn w:val="TableNormal"/>
    <w:uiPriority w:val="48"/>
    <w:rsid w:val="003207DD"/>
    <w:pPr>
      <w:spacing w:after="0" w:line="240" w:lineRule="auto"/>
    </w:pPr>
    <w:rPr>
      <w:rFonts w:ascii="Arial" w:eastAsia="Arial" w:hAnsi="Arial" w:cs="Arial"/>
      <w:lang w:val="en" w:bidi="he-IL"/>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BalloonText">
    <w:name w:val="Balloon Text"/>
    <w:basedOn w:val="Normal"/>
    <w:link w:val="BalloonTextChar"/>
    <w:uiPriority w:val="99"/>
    <w:semiHidden/>
    <w:unhideWhenUsed/>
    <w:rsid w:val="003207DD"/>
    <w:pPr>
      <w:spacing w:line="240" w:lineRule="auto"/>
    </w:pPr>
    <w:rPr>
      <w:rFonts w:ascii="Segoe UI" w:eastAsia="Times New Roman" w:hAnsi="Segoe UI" w:cs="Segoe UI"/>
      <w:sz w:val="18"/>
      <w:szCs w:val="18"/>
      <w:lang w:bidi="he-IL"/>
    </w:rPr>
  </w:style>
  <w:style w:type="character" w:customStyle="1" w:styleId="BalloonTextChar">
    <w:name w:val="Balloon Text Char"/>
    <w:basedOn w:val="DefaultParagraphFont"/>
    <w:link w:val="BalloonText"/>
    <w:uiPriority w:val="99"/>
    <w:semiHidden/>
    <w:rsid w:val="003207DD"/>
    <w:rPr>
      <w:rFonts w:ascii="Segoe UI" w:eastAsia="Times New Roman" w:hAnsi="Segoe UI" w:cs="Segoe UI"/>
      <w:sz w:val="18"/>
      <w:szCs w:val="18"/>
      <w:lang w:bidi="he-IL"/>
    </w:rPr>
  </w:style>
  <w:style w:type="character" w:customStyle="1" w:styleId="UnresolvedMention10">
    <w:name w:val="Unresolved Mention10"/>
    <w:basedOn w:val="DefaultParagraphFont"/>
    <w:uiPriority w:val="99"/>
    <w:semiHidden/>
    <w:unhideWhenUsed/>
    <w:rsid w:val="003207DD"/>
    <w:rPr>
      <w:color w:val="605E5C"/>
      <w:shd w:val="clear" w:color="auto" w:fill="E1DFDD"/>
    </w:rPr>
  </w:style>
  <w:style w:type="character" w:customStyle="1" w:styleId="UnresolvedMention100">
    <w:name w:val="Unresolved Mention100"/>
    <w:basedOn w:val="DefaultParagraphFont"/>
    <w:uiPriority w:val="99"/>
    <w:semiHidden/>
    <w:unhideWhenUsed/>
    <w:rsid w:val="00D348B6"/>
    <w:rPr>
      <w:color w:val="605E5C"/>
      <w:shd w:val="clear" w:color="auto" w:fill="E1DFDD"/>
    </w:rPr>
  </w:style>
  <w:style w:type="character" w:customStyle="1" w:styleId="UnresolvedMention2">
    <w:name w:val="Unresolved Mention2"/>
    <w:basedOn w:val="DefaultParagraphFont"/>
    <w:uiPriority w:val="99"/>
    <w:semiHidden/>
    <w:unhideWhenUsed/>
    <w:rsid w:val="00AB1972"/>
    <w:rPr>
      <w:color w:val="605E5C"/>
      <w:shd w:val="clear" w:color="auto" w:fill="E1DFDD"/>
    </w:rPr>
  </w:style>
  <w:style w:type="character" w:styleId="UnresolvedMention">
    <w:name w:val="Unresolved Mention"/>
    <w:basedOn w:val="DefaultParagraphFont"/>
    <w:uiPriority w:val="99"/>
    <w:semiHidden/>
    <w:unhideWhenUsed/>
    <w:rsid w:val="0009188D"/>
    <w:rPr>
      <w:color w:val="605E5C"/>
      <w:shd w:val="clear" w:color="auto" w:fill="E1DFDD"/>
    </w:rPr>
  </w:style>
  <w:style w:type="character" w:customStyle="1" w:styleId="UnresolvedMention3">
    <w:name w:val="Unresolved Mention3"/>
    <w:basedOn w:val="DefaultParagraphFont"/>
    <w:uiPriority w:val="99"/>
    <w:semiHidden/>
    <w:unhideWhenUsed/>
    <w:rsid w:val="003A00E1"/>
    <w:rPr>
      <w:color w:val="605E5C"/>
      <w:shd w:val="clear" w:color="auto" w:fill="E1DFDD"/>
    </w:rPr>
  </w:style>
  <w:style w:type="paragraph" w:styleId="NormalWeb">
    <w:name w:val="Normal (Web)"/>
    <w:basedOn w:val="Normal"/>
    <w:uiPriority w:val="99"/>
    <w:semiHidden/>
    <w:unhideWhenUsed/>
    <w:rsid w:val="0036523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700909">
      <w:bodyDiv w:val="1"/>
      <w:marLeft w:val="0"/>
      <w:marRight w:val="0"/>
      <w:marTop w:val="0"/>
      <w:marBottom w:val="0"/>
      <w:divBdr>
        <w:top w:val="none" w:sz="0" w:space="0" w:color="auto"/>
        <w:left w:val="none" w:sz="0" w:space="0" w:color="auto"/>
        <w:bottom w:val="none" w:sz="0" w:space="0" w:color="auto"/>
        <w:right w:val="none" w:sz="0" w:space="0" w:color="auto"/>
      </w:divBdr>
      <w:divsChild>
        <w:div w:id="168840064">
          <w:marLeft w:val="0"/>
          <w:marRight w:val="0"/>
          <w:marTop w:val="0"/>
          <w:marBottom w:val="0"/>
          <w:divBdr>
            <w:top w:val="none" w:sz="0" w:space="0" w:color="auto"/>
            <w:left w:val="none" w:sz="0" w:space="0" w:color="auto"/>
            <w:bottom w:val="none" w:sz="0" w:space="0" w:color="auto"/>
            <w:right w:val="none" w:sz="0" w:space="0" w:color="auto"/>
          </w:divBdr>
        </w:div>
        <w:div w:id="618533129">
          <w:marLeft w:val="0"/>
          <w:marRight w:val="0"/>
          <w:marTop w:val="0"/>
          <w:marBottom w:val="0"/>
          <w:divBdr>
            <w:top w:val="none" w:sz="0" w:space="0" w:color="auto"/>
            <w:left w:val="none" w:sz="0" w:space="0" w:color="auto"/>
            <w:bottom w:val="none" w:sz="0" w:space="0" w:color="auto"/>
            <w:right w:val="none" w:sz="0" w:space="0" w:color="auto"/>
          </w:divBdr>
        </w:div>
        <w:div w:id="692463780">
          <w:marLeft w:val="0"/>
          <w:marRight w:val="0"/>
          <w:marTop w:val="0"/>
          <w:marBottom w:val="0"/>
          <w:divBdr>
            <w:top w:val="none" w:sz="0" w:space="0" w:color="auto"/>
            <w:left w:val="none" w:sz="0" w:space="0" w:color="auto"/>
            <w:bottom w:val="none" w:sz="0" w:space="0" w:color="auto"/>
            <w:right w:val="none" w:sz="0" w:space="0" w:color="auto"/>
          </w:divBdr>
        </w:div>
      </w:divsChild>
    </w:div>
    <w:div w:id="376591149">
      <w:bodyDiv w:val="1"/>
      <w:marLeft w:val="0"/>
      <w:marRight w:val="0"/>
      <w:marTop w:val="0"/>
      <w:marBottom w:val="0"/>
      <w:divBdr>
        <w:top w:val="none" w:sz="0" w:space="0" w:color="auto"/>
        <w:left w:val="none" w:sz="0" w:space="0" w:color="auto"/>
        <w:bottom w:val="none" w:sz="0" w:space="0" w:color="auto"/>
        <w:right w:val="none" w:sz="0" w:space="0" w:color="auto"/>
      </w:divBdr>
      <w:divsChild>
        <w:div w:id="195243056">
          <w:marLeft w:val="0"/>
          <w:marRight w:val="0"/>
          <w:marTop w:val="0"/>
          <w:marBottom w:val="0"/>
          <w:divBdr>
            <w:top w:val="none" w:sz="0" w:space="0" w:color="auto"/>
            <w:left w:val="none" w:sz="0" w:space="0" w:color="auto"/>
            <w:bottom w:val="none" w:sz="0" w:space="0" w:color="auto"/>
            <w:right w:val="none" w:sz="0" w:space="0" w:color="auto"/>
          </w:divBdr>
        </w:div>
        <w:div w:id="838619809">
          <w:marLeft w:val="0"/>
          <w:marRight w:val="0"/>
          <w:marTop w:val="0"/>
          <w:marBottom w:val="0"/>
          <w:divBdr>
            <w:top w:val="none" w:sz="0" w:space="0" w:color="auto"/>
            <w:left w:val="none" w:sz="0" w:space="0" w:color="auto"/>
            <w:bottom w:val="none" w:sz="0" w:space="0" w:color="auto"/>
            <w:right w:val="none" w:sz="0" w:space="0" w:color="auto"/>
          </w:divBdr>
        </w:div>
      </w:divsChild>
    </w:div>
    <w:div w:id="381097183">
      <w:bodyDiv w:val="1"/>
      <w:marLeft w:val="0"/>
      <w:marRight w:val="0"/>
      <w:marTop w:val="0"/>
      <w:marBottom w:val="0"/>
      <w:divBdr>
        <w:top w:val="none" w:sz="0" w:space="0" w:color="auto"/>
        <w:left w:val="none" w:sz="0" w:space="0" w:color="auto"/>
        <w:bottom w:val="none" w:sz="0" w:space="0" w:color="auto"/>
        <w:right w:val="none" w:sz="0" w:space="0" w:color="auto"/>
      </w:divBdr>
    </w:div>
    <w:div w:id="473723114">
      <w:bodyDiv w:val="1"/>
      <w:marLeft w:val="0"/>
      <w:marRight w:val="0"/>
      <w:marTop w:val="0"/>
      <w:marBottom w:val="0"/>
      <w:divBdr>
        <w:top w:val="none" w:sz="0" w:space="0" w:color="auto"/>
        <w:left w:val="none" w:sz="0" w:space="0" w:color="auto"/>
        <w:bottom w:val="none" w:sz="0" w:space="0" w:color="auto"/>
        <w:right w:val="none" w:sz="0" w:space="0" w:color="auto"/>
      </w:divBdr>
      <w:divsChild>
        <w:div w:id="177617761">
          <w:marLeft w:val="0"/>
          <w:marRight w:val="0"/>
          <w:marTop w:val="0"/>
          <w:marBottom w:val="0"/>
          <w:divBdr>
            <w:top w:val="none" w:sz="0" w:space="0" w:color="auto"/>
            <w:left w:val="none" w:sz="0" w:space="0" w:color="auto"/>
            <w:bottom w:val="none" w:sz="0" w:space="0" w:color="auto"/>
            <w:right w:val="none" w:sz="0" w:space="0" w:color="auto"/>
          </w:divBdr>
        </w:div>
        <w:div w:id="467549948">
          <w:marLeft w:val="0"/>
          <w:marRight w:val="0"/>
          <w:marTop w:val="0"/>
          <w:marBottom w:val="0"/>
          <w:divBdr>
            <w:top w:val="none" w:sz="0" w:space="0" w:color="auto"/>
            <w:left w:val="none" w:sz="0" w:space="0" w:color="auto"/>
            <w:bottom w:val="none" w:sz="0" w:space="0" w:color="auto"/>
            <w:right w:val="none" w:sz="0" w:space="0" w:color="auto"/>
          </w:divBdr>
        </w:div>
        <w:div w:id="1587612426">
          <w:marLeft w:val="0"/>
          <w:marRight w:val="0"/>
          <w:marTop w:val="0"/>
          <w:marBottom w:val="0"/>
          <w:divBdr>
            <w:top w:val="none" w:sz="0" w:space="0" w:color="auto"/>
            <w:left w:val="none" w:sz="0" w:space="0" w:color="auto"/>
            <w:bottom w:val="none" w:sz="0" w:space="0" w:color="auto"/>
            <w:right w:val="none" w:sz="0" w:space="0" w:color="auto"/>
          </w:divBdr>
        </w:div>
      </w:divsChild>
    </w:div>
    <w:div w:id="702091879">
      <w:bodyDiv w:val="1"/>
      <w:marLeft w:val="0"/>
      <w:marRight w:val="0"/>
      <w:marTop w:val="0"/>
      <w:marBottom w:val="0"/>
      <w:divBdr>
        <w:top w:val="none" w:sz="0" w:space="0" w:color="auto"/>
        <w:left w:val="none" w:sz="0" w:space="0" w:color="auto"/>
        <w:bottom w:val="none" w:sz="0" w:space="0" w:color="auto"/>
        <w:right w:val="none" w:sz="0" w:space="0" w:color="auto"/>
      </w:divBdr>
    </w:div>
    <w:div w:id="838542491">
      <w:bodyDiv w:val="1"/>
      <w:marLeft w:val="0"/>
      <w:marRight w:val="0"/>
      <w:marTop w:val="0"/>
      <w:marBottom w:val="0"/>
      <w:divBdr>
        <w:top w:val="none" w:sz="0" w:space="0" w:color="auto"/>
        <w:left w:val="none" w:sz="0" w:space="0" w:color="auto"/>
        <w:bottom w:val="none" w:sz="0" w:space="0" w:color="auto"/>
        <w:right w:val="none" w:sz="0" w:space="0" w:color="auto"/>
      </w:divBdr>
    </w:div>
    <w:div w:id="1111628871">
      <w:bodyDiv w:val="1"/>
      <w:marLeft w:val="0"/>
      <w:marRight w:val="0"/>
      <w:marTop w:val="0"/>
      <w:marBottom w:val="0"/>
      <w:divBdr>
        <w:top w:val="none" w:sz="0" w:space="0" w:color="auto"/>
        <w:left w:val="none" w:sz="0" w:space="0" w:color="auto"/>
        <w:bottom w:val="none" w:sz="0" w:space="0" w:color="auto"/>
        <w:right w:val="none" w:sz="0" w:space="0" w:color="auto"/>
      </w:divBdr>
    </w:div>
    <w:div w:id="1250115724">
      <w:bodyDiv w:val="1"/>
      <w:marLeft w:val="0"/>
      <w:marRight w:val="0"/>
      <w:marTop w:val="0"/>
      <w:marBottom w:val="0"/>
      <w:divBdr>
        <w:top w:val="none" w:sz="0" w:space="0" w:color="auto"/>
        <w:left w:val="none" w:sz="0" w:space="0" w:color="auto"/>
        <w:bottom w:val="none" w:sz="0" w:space="0" w:color="auto"/>
        <w:right w:val="none" w:sz="0" w:space="0" w:color="auto"/>
      </w:divBdr>
    </w:div>
    <w:div w:id="1338771303">
      <w:bodyDiv w:val="1"/>
      <w:marLeft w:val="0"/>
      <w:marRight w:val="0"/>
      <w:marTop w:val="0"/>
      <w:marBottom w:val="0"/>
      <w:divBdr>
        <w:top w:val="none" w:sz="0" w:space="0" w:color="auto"/>
        <w:left w:val="none" w:sz="0" w:space="0" w:color="auto"/>
        <w:bottom w:val="none" w:sz="0" w:space="0" w:color="auto"/>
        <w:right w:val="none" w:sz="0" w:space="0" w:color="auto"/>
      </w:divBdr>
      <w:divsChild>
        <w:div w:id="81610307">
          <w:marLeft w:val="0"/>
          <w:marRight w:val="0"/>
          <w:marTop w:val="0"/>
          <w:marBottom w:val="0"/>
          <w:divBdr>
            <w:top w:val="none" w:sz="0" w:space="0" w:color="auto"/>
            <w:left w:val="none" w:sz="0" w:space="0" w:color="auto"/>
            <w:bottom w:val="none" w:sz="0" w:space="0" w:color="auto"/>
            <w:right w:val="none" w:sz="0" w:space="0" w:color="auto"/>
          </w:divBdr>
        </w:div>
        <w:div w:id="288901511">
          <w:marLeft w:val="0"/>
          <w:marRight w:val="0"/>
          <w:marTop w:val="0"/>
          <w:marBottom w:val="0"/>
          <w:divBdr>
            <w:top w:val="none" w:sz="0" w:space="0" w:color="auto"/>
            <w:left w:val="none" w:sz="0" w:space="0" w:color="auto"/>
            <w:bottom w:val="none" w:sz="0" w:space="0" w:color="auto"/>
            <w:right w:val="none" w:sz="0" w:space="0" w:color="auto"/>
          </w:divBdr>
        </w:div>
        <w:div w:id="1880625146">
          <w:marLeft w:val="0"/>
          <w:marRight w:val="0"/>
          <w:marTop w:val="0"/>
          <w:marBottom w:val="0"/>
          <w:divBdr>
            <w:top w:val="none" w:sz="0" w:space="0" w:color="auto"/>
            <w:left w:val="none" w:sz="0" w:space="0" w:color="auto"/>
            <w:bottom w:val="none" w:sz="0" w:space="0" w:color="auto"/>
            <w:right w:val="none" w:sz="0" w:space="0" w:color="auto"/>
          </w:divBdr>
        </w:div>
      </w:divsChild>
    </w:div>
    <w:div w:id="1472483844">
      <w:bodyDiv w:val="1"/>
      <w:marLeft w:val="0"/>
      <w:marRight w:val="0"/>
      <w:marTop w:val="0"/>
      <w:marBottom w:val="0"/>
      <w:divBdr>
        <w:top w:val="none" w:sz="0" w:space="0" w:color="auto"/>
        <w:left w:val="none" w:sz="0" w:space="0" w:color="auto"/>
        <w:bottom w:val="none" w:sz="0" w:space="0" w:color="auto"/>
        <w:right w:val="none" w:sz="0" w:space="0" w:color="auto"/>
      </w:divBdr>
      <w:divsChild>
        <w:div w:id="131100818">
          <w:marLeft w:val="0"/>
          <w:marRight w:val="0"/>
          <w:marTop w:val="0"/>
          <w:marBottom w:val="0"/>
          <w:divBdr>
            <w:top w:val="none" w:sz="0" w:space="0" w:color="auto"/>
            <w:left w:val="none" w:sz="0" w:space="0" w:color="auto"/>
            <w:bottom w:val="none" w:sz="0" w:space="0" w:color="auto"/>
            <w:right w:val="none" w:sz="0" w:space="0" w:color="auto"/>
          </w:divBdr>
        </w:div>
        <w:div w:id="338700356">
          <w:marLeft w:val="0"/>
          <w:marRight w:val="0"/>
          <w:marTop w:val="0"/>
          <w:marBottom w:val="0"/>
          <w:divBdr>
            <w:top w:val="none" w:sz="0" w:space="0" w:color="auto"/>
            <w:left w:val="none" w:sz="0" w:space="0" w:color="auto"/>
            <w:bottom w:val="none" w:sz="0" w:space="0" w:color="auto"/>
            <w:right w:val="none" w:sz="0" w:space="0" w:color="auto"/>
          </w:divBdr>
        </w:div>
        <w:div w:id="452679394">
          <w:marLeft w:val="0"/>
          <w:marRight w:val="0"/>
          <w:marTop w:val="0"/>
          <w:marBottom w:val="0"/>
          <w:divBdr>
            <w:top w:val="none" w:sz="0" w:space="0" w:color="auto"/>
            <w:left w:val="none" w:sz="0" w:space="0" w:color="auto"/>
            <w:bottom w:val="none" w:sz="0" w:space="0" w:color="auto"/>
            <w:right w:val="none" w:sz="0" w:space="0" w:color="auto"/>
          </w:divBdr>
        </w:div>
        <w:div w:id="471754706">
          <w:marLeft w:val="0"/>
          <w:marRight w:val="0"/>
          <w:marTop w:val="0"/>
          <w:marBottom w:val="0"/>
          <w:divBdr>
            <w:top w:val="none" w:sz="0" w:space="0" w:color="auto"/>
            <w:left w:val="none" w:sz="0" w:space="0" w:color="auto"/>
            <w:bottom w:val="none" w:sz="0" w:space="0" w:color="auto"/>
            <w:right w:val="none" w:sz="0" w:space="0" w:color="auto"/>
          </w:divBdr>
        </w:div>
        <w:div w:id="624433606">
          <w:marLeft w:val="0"/>
          <w:marRight w:val="0"/>
          <w:marTop w:val="0"/>
          <w:marBottom w:val="0"/>
          <w:divBdr>
            <w:top w:val="none" w:sz="0" w:space="0" w:color="auto"/>
            <w:left w:val="none" w:sz="0" w:space="0" w:color="auto"/>
            <w:bottom w:val="none" w:sz="0" w:space="0" w:color="auto"/>
            <w:right w:val="none" w:sz="0" w:space="0" w:color="auto"/>
          </w:divBdr>
        </w:div>
        <w:div w:id="671758915">
          <w:marLeft w:val="0"/>
          <w:marRight w:val="0"/>
          <w:marTop w:val="0"/>
          <w:marBottom w:val="0"/>
          <w:divBdr>
            <w:top w:val="none" w:sz="0" w:space="0" w:color="auto"/>
            <w:left w:val="none" w:sz="0" w:space="0" w:color="auto"/>
            <w:bottom w:val="none" w:sz="0" w:space="0" w:color="auto"/>
            <w:right w:val="none" w:sz="0" w:space="0" w:color="auto"/>
          </w:divBdr>
        </w:div>
        <w:div w:id="738792700">
          <w:marLeft w:val="0"/>
          <w:marRight w:val="0"/>
          <w:marTop w:val="0"/>
          <w:marBottom w:val="0"/>
          <w:divBdr>
            <w:top w:val="none" w:sz="0" w:space="0" w:color="auto"/>
            <w:left w:val="none" w:sz="0" w:space="0" w:color="auto"/>
            <w:bottom w:val="none" w:sz="0" w:space="0" w:color="auto"/>
            <w:right w:val="none" w:sz="0" w:space="0" w:color="auto"/>
          </w:divBdr>
        </w:div>
        <w:div w:id="741222216">
          <w:marLeft w:val="0"/>
          <w:marRight w:val="0"/>
          <w:marTop w:val="0"/>
          <w:marBottom w:val="0"/>
          <w:divBdr>
            <w:top w:val="none" w:sz="0" w:space="0" w:color="auto"/>
            <w:left w:val="none" w:sz="0" w:space="0" w:color="auto"/>
            <w:bottom w:val="none" w:sz="0" w:space="0" w:color="auto"/>
            <w:right w:val="none" w:sz="0" w:space="0" w:color="auto"/>
          </w:divBdr>
        </w:div>
        <w:div w:id="784275046">
          <w:marLeft w:val="0"/>
          <w:marRight w:val="0"/>
          <w:marTop w:val="0"/>
          <w:marBottom w:val="0"/>
          <w:divBdr>
            <w:top w:val="none" w:sz="0" w:space="0" w:color="auto"/>
            <w:left w:val="none" w:sz="0" w:space="0" w:color="auto"/>
            <w:bottom w:val="none" w:sz="0" w:space="0" w:color="auto"/>
            <w:right w:val="none" w:sz="0" w:space="0" w:color="auto"/>
          </w:divBdr>
        </w:div>
        <w:div w:id="1134180972">
          <w:marLeft w:val="0"/>
          <w:marRight w:val="0"/>
          <w:marTop w:val="0"/>
          <w:marBottom w:val="0"/>
          <w:divBdr>
            <w:top w:val="none" w:sz="0" w:space="0" w:color="auto"/>
            <w:left w:val="none" w:sz="0" w:space="0" w:color="auto"/>
            <w:bottom w:val="none" w:sz="0" w:space="0" w:color="auto"/>
            <w:right w:val="none" w:sz="0" w:space="0" w:color="auto"/>
          </w:divBdr>
        </w:div>
        <w:div w:id="1138645356">
          <w:marLeft w:val="0"/>
          <w:marRight w:val="0"/>
          <w:marTop w:val="0"/>
          <w:marBottom w:val="0"/>
          <w:divBdr>
            <w:top w:val="none" w:sz="0" w:space="0" w:color="auto"/>
            <w:left w:val="none" w:sz="0" w:space="0" w:color="auto"/>
            <w:bottom w:val="none" w:sz="0" w:space="0" w:color="auto"/>
            <w:right w:val="none" w:sz="0" w:space="0" w:color="auto"/>
          </w:divBdr>
        </w:div>
        <w:div w:id="1178157643">
          <w:marLeft w:val="0"/>
          <w:marRight w:val="0"/>
          <w:marTop w:val="0"/>
          <w:marBottom w:val="0"/>
          <w:divBdr>
            <w:top w:val="none" w:sz="0" w:space="0" w:color="auto"/>
            <w:left w:val="none" w:sz="0" w:space="0" w:color="auto"/>
            <w:bottom w:val="none" w:sz="0" w:space="0" w:color="auto"/>
            <w:right w:val="none" w:sz="0" w:space="0" w:color="auto"/>
          </w:divBdr>
        </w:div>
        <w:div w:id="1322154847">
          <w:marLeft w:val="0"/>
          <w:marRight w:val="0"/>
          <w:marTop w:val="0"/>
          <w:marBottom w:val="0"/>
          <w:divBdr>
            <w:top w:val="none" w:sz="0" w:space="0" w:color="auto"/>
            <w:left w:val="none" w:sz="0" w:space="0" w:color="auto"/>
            <w:bottom w:val="none" w:sz="0" w:space="0" w:color="auto"/>
            <w:right w:val="none" w:sz="0" w:space="0" w:color="auto"/>
          </w:divBdr>
        </w:div>
        <w:div w:id="1836912959">
          <w:marLeft w:val="0"/>
          <w:marRight w:val="0"/>
          <w:marTop w:val="0"/>
          <w:marBottom w:val="0"/>
          <w:divBdr>
            <w:top w:val="none" w:sz="0" w:space="0" w:color="auto"/>
            <w:left w:val="none" w:sz="0" w:space="0" w:color="auto"/>
            <w:bottom w:val="none" w:sz="0" w:space="0" w:color="auto"/>
            <w:right w:val="none" w:sz="0" w:space="0" w:color="auto"/>
          </w:divBdr>
        </w:div>
        <w:div w:id="2104950862">
          <w:marLeft w:val="0"/>
          <w:marRight w:val="0"/>
          <w:marTop w:val="0"/>
          <w:marBottom w:val="0"/>
          <w:divBdr>
            <w:top w:val="none" w:sz="0" w:space="0" w:color="auto"/>
            <w:left w:val="none" w:sz="0" w:space="0" w:color="auto"/>
            <w:bottom w:val="none" w:sz="0" w:space="0" w:color="auto"/>
            <w:right w:val="none" w:sz="0" w:space="0" w:color="auto"/>
          </w:divBdr>
        </w:div>
        <w:div w:id="2117097002">
          <w:marLeft w:val="0"/>
          <w:marRight w:val="0"/>
          <w:marTop w:val="0"/>
          <w:marBottom w:val="0"/>
          <w:divBdr>
            <w:top w:val="none" w:sz="0" w:space="0" w:color="auto"/>
            <w:left w:val="none" w:sz="0" w:space="0" w:color="auto"/>
            <w:bottom w:val="none" w:sz="0" w:space="0" w:color="auto"/>
            <w:right w:val="none" w:sz="0" w:space="0" w:color="auto"/>
          </w:divBdr>
        </w:div>
      </w:divsChild>
    </w:div>
    <w:div w:id="1578907003">
      <w:bodyDiv w:val="1"/>
      <w:marLeft w:val="0"/>
      <w:marRight w:val="0"/>
      <w:marTop w:val="0"/>
      <w:marBottom w:val="0"/>
      <w:divBdr>
        <w:top w:val="none" w:sz="0" w:space="0" w:color="auto"/>
        <w:left w:val="none" w:sz="0" w:space="0" w:color="auto"/>
        <w:bottom w:val="none" w:sz="0" w:space="0" w:color="auto"/>
        <w:right w:val="none" w:sz="0" w:space="0" w:color="auto"/>
      </w:divBdr>
    </w:div>
    <w:div w:id="1613515762">
      <w:bodyDiv w:val="1"/>
      <w:marLeft w:val="0"/>
      <w:marRight w:val="0"/>
      <w:marTop w:val="0"/>
      <w:marBottom w:val="0"/>
      <w:divBdr>
        <w:top w:val="none" w:sz="0" w:space="0" w:color="auto"/>
        <w:left w:val="none" w:sz="0" w:space="0" w:color="auto"/>
        <w:bottom w:val="none" w:sz="0" w:space="0" w:color="auto"/>
        <w:right w:val="none" w:sz="0" w:space="0" w:color="auto"/>
      </w:divBdr>
      <w:divsChild>
        <w:div w:id="1825314393">
          <w:marLeft w:val="0"/>
          <w:marRight w:val="0"/>
          <w:marTop w:val="0"/>
          <w:marBottom w:val="0"/>
          <w:divBdr>
            <w:top w:val="none" w:sz="0" w:space="0" w:color="auto"/>
            <w:left w:val="none" w:sz="0" w:space="0" w:color="auto"/>
            <w:bottom w:val="none" w:sz="0" w:space="0" w:color="auto"/>
            <w:right w:val="none" w:sz="0" w:space="0" w:color="auto"/>
          </w:divBdr>
          <w:divsChild>
            <w:div w:id="1033845120">
              <w:marLeft w:val="0"/>
              <w:marRight w:val="0"/>
              <w:marTop w:val="0"/>
              <w:marBottom w:val="0"/>
              <w:divBdr>
                <w:top w:val="none" w:sz="0" w:space="0" w:color="auto"/>
                <w:left w:val="none" w:sz="0" w:space="0" w:color="auto"/>
                <w:bottom w:val="none" w:sz="0" w:space="0" w:color="auto"/>
                <w:right w:val="none" w:sz="0" w:space="0" w:color="auto"/>
              </w:divBdr>
              <w:divsChild>
                <w:div w:id="144561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910253">
      <w:bodyDiv w:val="1"/>
      <w:marLeft w:val="0"/>
      <w:marRight w:val="0"/>
      <w:marTop w:val="0"/>
      <w:marBottom w:val="0"/>
      <w:divBdr>
        <w:top w:val="none" w:sz="0" w:space="0" w:color="auto"/>
        <w:left w:val="none" w:sz="0" w:space="0" w:color="auto"/>
        <w:bottom w:val="none" w:sz="0" w:space="0" w:color="auto"/>
        <w:right w:val="none" w:sz="0" w:space="0" w:color="auto"/>
      </w:divBdr>
    </w:div>
    <w:div w:id="1836189820">
      <w:bodyDiv w:val="1"/>
      <w:marLeft w:val="0"/>
      <w:marRight w:val="0"/>
      <w:marTop w:val="0"/>
      <w:marBottom w:val="0"/>
      <w:divBdr>
        <w:top w:val="none" w:sz="0" w:space="0" w:color="auto"/>
        <w:left w:val="none" w:sz="0" w:space="0" w:color="auto"/>
        <w:bottom w:val="none" w:sz="0" w:space="0" w:color="auto"/>
        <w:right w:val="none" w:sz="0" w:space="0" w:color="auto"/>
      </w:divBdr>
    </w:div>
    <w:div w:id="2037777607">
      <w:bodyDiv w:val="1"/>
      <w:marLeft w:val="0"/>
      <w:marRight w:val="0"/>
      <w:marTop w:val="0"/>
      <w:marBottom w:val="0"/>
      <w:divBdr>
        <w:top w:val="none" w:sz="0" w:space="0" w:color="auto"/>
        <w:left w:val="none" w:sz="0" w:space="0" w:color="auto"/>
        <w:bottom w:val="none" w:sz="0" w:space="0" w:color="auto"/>
        <w:right w:val="none" w:sz="0" w:space="0" w:color="auto"/>
      </w:divBdr>
      <w:divsChild>
        <w:div w:id="349339426">
          <w:marLeft w:val="0"/>
          <w:marRight w:val="0"/>
          <w:marTop w:val="0"/>
          <w:marBottom w:val="0"/>
          <w:divBdr>
            <w:top w:val="none" w:sz="0" w:space="0" w:color="auto"/>
            <w:left w:val="none" w:sz="0" w:space="0" w:color="auto"/>
            <w:bottom w:val="none" w:sz="0" w:space="0" w:color="auto"/>
            <w:right w:val="none" w:sz="0" w:space="0" w:color="auto"/>
          </w:divBdr>
        </w:div>
        <w:div w:id="1821847805">
          <w:marLeft w:val="0"/>
          <w:marRight w:val="0"/>
          <w:marTop w:val="0"/>
          <w:marBottom w:val="0"/>
          <w:divBdr>
            <w:top w:val="none" w:sz="0" w:space="0" w:color="auto"/>
            <w:left w:val="none" w:sz="0" w:space="0" w:color="auto"/>
            <w:bottom w:val="none" w:sz="0" w:space="0" w:color="auto"/>
            <w:right w:val="none" w:sz="0" w:space="0" w:color="auto"/>
          </w:divBdr>
        </w:div>
        <w:div w:id="2102489110">
          <w:marLeft w:val="0"/>
          <w:marRight w:val="0"/>
          <w:marTop w:val="0"/>
          <w:marBottom w:val="0"/>
          <w:divBdr>
            <w:top w:val="none" w:sz="0" w:space="0" w:color="auto"/>
            <w:left w:val="none" w:sz="0" w:space="0" w:color="auto"/>
            <w:bottom w:val="none" w:sz="0" w:space="0" w:color="auto"/>
            <w:right w:val="none" w:sz="0" w:space="0" w:color="auto"/>
          </w:divBdr>
        </w:div>
      </w:divsChild>
    </w:div>
    <w:div w:id="2126924622">
      <w:bodyDiv w:val="1"/>
      <w:marLeft w:val="0"/>
      <w:marRight w:val="0"/>
      <w:marTop w:val="0"/>
      <w:marBottom w:val="0"/>
      <w:divBdr>
        <w:top w:val="none" w:sz="0" w:space="0" w:color="auto"/>
        <w:left w:val="none" w:sz="0" w:space="0" w:color="auto"/>
        <w:bottom w:val="none" w:sz="0" w:space="0" w:color="auto"/>
        <w:right w:val="none" w:sz="0" w:space="0" w:color="auto"/>
      </w:divBdr>
      <w:divsChild>
        <w:div w:id="29234755">
          <w:marLeft w:val="0"/>
          <w:marRight w:val="0"/>
          <w:marTop w:val="0"/>
          <w:marBottom w:val="0"/>
          <w:divBdr>
            <w:top w:val="none" w:sz="0" w:space="0" w:color="auto"/>
            <w:left w:val="none" w:sz="0" w:space="0" w:color="auto"/>
            <w:bottom w:val="none" w:sz="0" w:space="0" w:color="auto"/>
            <w:right w:val="none" w:sz="0" w:space="0" w:color="auto"/>
          </w:divBdr>
        </w:div>
        <w:div w:id="72817316">
          <w:marLeft w:val="0"/>
          <w:marRight w:val="0"/>
          <w:marTop w:val="0"/>
          <w:marBottom w:val="0"/>
          <w:divBdr>
            <w:top w:val="none" w:sz="0" w:space="0" w:color="auto"/>
            <w:left w:val="none" w:sz="0" w:space="0" w:color="auto"/>
            <w:bottom w:val="none" w:sz="0" w:space="0" w:color="auto"/>
            <w:right w:val="none" w:sz="0" w:space="0" w:color="auto"/>
          </w:divBdr>
        </w:div>
        <w:div w:id="135338006">
          <w:marLeft w:val="0"/>
          <w:marRight w:val="0"/>
          <w:marTop w:val="0"/>
          <w:marBottom w:val="0"/>
          <w:divBdr>
            <w:top w:val="none" w:sz="0" w:space="0" w:color="auto"/>
            <w:left w:val="none" w:sz="0" w:space="0" w:color="auto"/>
            <w:bottom w:val="none" w:sz="0" w:space="0" w:color="auto"/>
            <w:right w:val="none" w:sz="0" w:space="0" w:color="auto"/>
          </w:divBdr>
        </w:div>
        <w:div w:id="219708436">
          <w:marLeft w:val="0"/>
          <w:marRight w:val="0"/>
          <w:marTop w:val="0"/>
          <w:marBottom w:val="0"/>
          <w:divBdr>
            <w:top w:val="none" w:sz="0" w:space="0" w:color="auto"/>
            <w:left w:val="none" w:sz="0" w:space="0" w:color="auto"/>
            <w:bottom w:val="none" w:sz="0" w:space="0" w:color="auto"/>
            <w:right w:val="none" w:sz="0" w:space="0" w:color="auto"/>
          </w:divBdr>
        </w:div>
        <w:div w:id="315383455">
          <w:marLeft w:val="0"/>
          <w:marRight w:val="0"/>
          <w:marTop w:val="0"/>
          <w:marBottom w:val="0"/>
          <w:divBdr>
            <w:top w:val="none" w:sz="0" w:space="0" w:color="auto"/>
            <w:left w:val="none" w:sz="0" w:space="0" w:color="auto"/>
            <w:bottom w:val="none" w:sz="0" w:space="0" w:color="auto"/>
            <w:right w:val="none" w:sz="0" w:space="0" w:color="auto"/>
          </w:divBdr>
        </w:div>
        <w:div w:id="379399978">
          <w:marLeft w:val="0"/>
          <w:marRight w:val="0"/>
          <w:marTop w:val="0"/>
          <w:marBottom w:val="0"/>
          <w:divBdr>
            <w:top w:val="none" w:sz="0" w:space="0" w:color="auto"/>
            <w:left w:val="none" w:sz="0" w:space="0" w:color="auto"/>
            <w:bottom w:val="none" w:sz="0" w:space="0" w:color="auto"/>
            <w:right w:val="none" w:sz="0" w:space="0" w:color="auto"/>
          </w:divBdr>
        </w:div>
        <w:div w:id="446311547">
          <w:marLeft w:val="0"/>
          <w:marRight w:val="0"/>
          <w:marTop w:val="0"/>
          <w:marBottom w:val="0"/>
          <w:divBdr>
            <w:top w:val="none" w:sz="0" w:space="0" w:color="auto"/>
            <w:left w:val="none" w:sz="0" w:space="0" w:color="auto"/>
            <w:bottom w:val="none" w:sz="0" w:space="0" w:color="auto"/>
            <w:right w:val="none" w:sz="0" w:space="0" w:color="auto"/>
          </w:divBdr>
        </w:div>
        <w:div w:id="537551219">
          <w:marLeft w:val="0"/>
          <w:marRight w:val="0"/>
          <w:marTop w:val="0"/>
          <w:marBottom w:val="0"/>
          <w:divBdr>
            <w:top w:val="none" w:sz="0" w:space="0" w:color="auto"/>
            <w:left w:val="none" w:sz="0" w:space="0" w:color="auto"/>
            <w:bottom w:val="none" w:sz="0" w:space="0" w:color="auto"/>
            <w:right w:val="none" w:sz="0" w:space="0" w:color="auto"/>
          </w:divBdr>
        </w:div>
        <w:div w:id="567499612">
          <w:marLeft w:val="0"/>
          <w:marRight w:val="0"/>
          <w:marTop w:val="0"/>
          <w:marBottom w:val="0"/>
          <w:divBdr>
            <w:top w:val="none" w:sz="0" w:space="0" w:color="auto"/>
            <w:left w:val="none" w:sz="0" w:space="0" w:color="auto"/>
            <w:bottom w:val="none" w:sz="0" w:space="0" w:color="auto"/>
            <w:right w:val="none" w:sz="0" w:space="0" w:color="auto"/>
          </w:divBdr>
        </w:div>
        <w:div w:id="632828558">
          <w:marLeft w:val="0"/>
          <w:marRight w:val="0"/>
          <w:marTop w:val="0"/>
          <w:marBottom w:val="0"/>
          <w:divBdr>
            <w:top w:val="none" w:sz="0" w:space="0" w:color="auto"/>
            <w:left w:val="none" w:sz="0" w:space="0" w:color="auto"/>
            <w:bottom w:val="none" w:sz="0" w:space="0" w:color="auto"/>
            <w:right w:val="none" w:sz="0" w:space="0" w:color="auto"/>
          </w:divBdr>
        </w:div>
        <w:div w:id="652032079">
          <w:marLeft w:val="0"/>
          <w:marRight w:val="0"/>
          <w:marTop w:val="0"/>
          <w:marBottom w:val="0"/>
          <w:divBdr>
            <w:top w:val="none" w:sz="0" w:space="0" w:color="auto"/>
            <w:left w:val="none" w:sz="0" w:space="0" w:color="auto"/>
            <w:bottom w:val="none" w:sz="0" w:space="0" w:color="auto"/>
            <w:right w:val="none" w:sz="0" w:space="0" w:color="auto"/>
          </w:divBdr>
        </w:div>
        <w:div w:id="693266033">
          <w:marLeft w:val="0"/>
          <w:marRight w:val="0"/>
          <w:marTop w:val="0"/>
          <w:marBottom w:val="0"/>
          <w:divBdr>
            <w:top w:val="none" w:sz="0" w:space="0" w:color="auto"/>
            <w:left w:val="none" w:sz="0" w:space="0" w:color="auto"/>
            <w:bottom w:val="none" w:sz="0" w:space="0" w:color="auto"/>
            <w:right w:val="none" w:sz="0" w:space="0" w:color="auto"/>
          </w:divBdr>
        </w:div>
        <w:div w:id="713427871">
          <w:marLeft w:val="0"/>
          <w:marRight w:val="0"/>
          <w:marTop w:val="0"/>
          <w:marBottom w:val="0"/>
          <w:divBdr>
            <w:top w:val="none" w:sz="0" w:space="0" w:color="auto"/>
            <w:left w:val="none" w:sz="0" w:space="0" w:color="auto"/>
            <w:bottom w:val="none" w:sz="0" w:space="0" w:color="auto"/>
            <w:right w:val="none" w:sz="0" w:space="0" w:color="auto"/>
          </w:divBdr>
        </w:div>
        <w:div w:id="754517271">
          <w:marLeft w:val="0"/>
          <w:marRight w:val="0"/>
          <w:marTop w:val="0"/>
          <w:marBottom w:val="0"/>
          <w:divBdr>
            <w:top w:val="none" w:sz="0" w:space="0" w:color="auto"/>
            <w:left w:val="none" w:sz="0" w:space="0" w:color="auto"/>
            <w:bottom w:val="none" w:sz="0" w:space="0" w:color="auto"/>
            <w:right w:val="none" w:sz="0" w:space="0" w:color="auto"/>
          </w:divBdr>
        </w:div>
        <w:div w:id="782699132">
          <w:marLeft w:val="0"/>
          <w:marRight w:val="0"/>
          <w:marTop w:val="0"/>
          <w:marBottom w:val="0"/>
          <w:divBdr>
            <w:top w:val="none" w:sz="0" w:space="0" w:color="auto"/>
            <w:left w:val="none" w:sz="0" w:space="0" w:color="auto"/>
            <w:bottom w:val="none" w:sz="0" w:space="0" w:color="auto"/>
            <w:right w:val="none" w:sz="0" w:space="0" w:color="auto"/>
          </w:divBdr>
        </w:div>
        <w:div w:id="794565027">
          <w:marLeft w:val="0"/>
          <w:marRight w:val="0"/>
          <w:marTop w:val="0"/>
          <w:marBottom w:val="0"/>
          <w:divBdr>
            <w:top w:val="none" w:sz="0" w:space="0" w:color="auto"/>
            <w:left w:val="none" w:sz="0" w:space="0" w:color="auto"/>
            <w:bottom w:val="none" w:sz="0" w:space="0" w:color="auto"/>
            <w:right w:val="none" w:sz="0" w:space="0" w:color="auto"/>
          </w:divBdr>
        </w:div>
        <w:div w:id="887302510">
          <w:marLeft w:val="0"/>
          <w:marRight w:val="0"/>
          <w:marTop w:val="0"/>
          <w:marBottom w:val="0"/>
          <w:divBdr>
            <w:top w:val="none" w:sz="0" w:space="0" w:color="auto"/>
            <w:left w:val="none" w:sz="0" w:space="0" w:color="auto"/>
            <w:bottom w:val="none" w:sz="0" w:space="0" w:color="auto"/>
            <w:right w:val="none" w:sz="0" w:space="0" w:color="auto"/>
          </w:divBdr>
        </w:div>
        <w:div w:id="1086194677">
          <w:marLeft w:val="0"/>
          <w:marRight w:val="0"/>
          <w:marTop w:val="0"/>
          <w:marBottom w:val="0"/>
          <w:divBdr>
            <w:top w:val="none" w:sz="0" w:space="0" w:color="auto"/>
            <w:left w:val="none" w:sz="0" w:space="0" w:color="auto"/>
            <w:bottom w:val="none" w:sz="0" w:space="0" w:color="auto"/>
            <w:right w:val="none" w:sz="0" w:space="0" w:color="auto"/>
          </w:divBdr>
        </w:div>
        <w:div w:id="1299069925">
          <w:marLeft w:val="0"/>
          <w:marRight w:val="0"/>
          <w:marTop w:val="0"/>
          <w:marBottom w:val="0"/>
          <w:divBdr>
            <w:top w:val="none" w:sz="0" w:space="0" w:color="auto"/>
            <w:left w:val="none" w:sz="0" w:space="0" w:color="auto"/>
            <w:bottom w:val="none" w:sz="0" w:space="0" w:color="auto"/>
            <w:right w:val="none" w:sz="0" w:space="0" w:color="auto"/>
          </w:divBdr>
        </w:div>
        <w:div w:id="1314989393">
          <w:marLeft w:val="0"/>
          <w:marRight w:val="0"/>
          <w:marTop w:val="0"/>
          <w:marBottom w:val="0"/>
          <w:divBdr>
            <w:top w:val="none" w:sz="0" w:space="0" w:color="auto"/>
            <w:left w:val="none" w:sz="0" w:space="0" w:color="auto"/>
            <w:bottom w:val="none" w:sz="0" w:space="0" w:color="auto"/>
            <w:right w:val="none" w:sz="0" w:space="0" w:color="auto"/>
          </w:divBdr>
        </w:div>
        <w:div w:id="1365212653">
          <w:marLeft w:val="0"/>
          <w:marRight w:val="0"/>
          <w:marTop w:val="0"/>
          <w:marBottom w:val="0"/>
          <w:divBdr>
            <w:top w:val="none" w:sz="0" w:space="0" w:color="auto"/>
            <w:left w:val="none" w:sz="0" w:space="0" w:color="auto"/>
            <w:bottom w:val="none" w:sz="0" w:space="0" w:color="auto"/>
            <w:right w:val="none" w:sz="0" w:space="0" w:color="auto"/>
          </w:divBdr>
        </w:div>
        <w:div w:id="1450932100">
          <w:marLeft w:val="0"/>
          <w:marRight w:val="0"/>
          <w:marTop w:val="0"/>
          <w:marBottom w:val="0"/>
          <w:divBdr>
            <w:top w:val="none" w:sz="0" w:space="0" w:color="auto"/>
            <w:left w:val="none" w:sz="0" w:space="0" w:color="auto"/>
            <w:bottom w:val="none" w:sz="0" w:space="0" w:color="auto"/>
            <w:right w:val="none" w:sz="0" w:space="0" w:color="auto"/>
          </w:divBdr>
        </w:div>
        <w:div w:id="1504004904">
          <w:marLeft w:val="0"/>
          <w:marRight w:val="0"/>
          <w:marTop w:val="0"/>
          <w:marBottom w:val="0"/>
          <w:divBdr>
            <w:top w:val="none" w:sz="0" w:space="0" w:color="auto"/>
            <w:left w:val="none" w:sz="0" w:space="0" w:color="auto"/>
            <w:bottom w:val="none" w:sz="0" w:space="0" w:color="auto"/>
            <w:right w:val="none" w:sz="0" w:space="0" w:color="auto"/>
          </w:divBdr>
        </w:div>
        <w:div w:id="1586068492">
          <w:marLeft w:val="0"/>
          <w:marRight w:val="0"/>
          <w:marTop w:val="0"/>
          <w:marBottom w:val="0"/>
          <w:divBdr>
            <w:top w:val="none" w:sz="0" w:space="0" w:color="auto"/>
            <w:left w:val="none" w:sz="0" w:space="0" w:color="auto"/>
            <w:bottom w:val="none" w:sz="0" w:space="0" w:color="auto"/>
            <w:right w:val="none" w:sz="0" w:space="0" w:color="auto"/>
          </w:divBdr>
        </w:div>
        <w:div w:id="1857498996">
          <w:marLeft w:val="0"/>
          <w:marRight w:val="0"/>
          <w:marTop w:val="0"/>
          <w:marBottom w:val="0"/>
          <w:divBdr>
            <w:top w:val="none" w:sz="0" w:space="0" w:color="auto"/>
            <w:left w:val="none" w:sz="0" w:space="0" w:color="auto"/>
            <w:bottom w:val="none" w:sz="0" w:space="0" w:color="auto"/>
            <w:right w:val="none" w:sz="0" w:space="0" w:color="auto"/>
          </w:divBdr>
        </w:div>
        <w:div w:id="1999992196">
          <w:marLeft w:val="0"/>
          <w:marRight w:val="0"/>
          <w:marTop w:val="0"/>
          <w:marBottom w:val="0"/>
          <w:divBdr>
            <w:top w:val="none" w:sz="0" w:space="0" w:color="auto"/>
            <w:left w:val="none" w:sz="0" w:space="0" w:color="auto"/>
            <w:bottom w:val="none" w:sz="0" w:space="0" w:color="auto"/>
            <w:right w:val="none" w:sz="0" w:space="0" w:color="auto"/>
          </w:divBdr>
        </w:div>
        <w:div w:id="2047829387">
          <w:marLeft w:val="0"/>
          <w:marRight w:val="0"/>
          <w:marTop w:val="0"/>
          <w:marBottom w:val="0"/>
          <w:divBdr>
            <w:top w:val="none" w:sz="0" w:space="0" w:color="auto"/>
            <w:left w:val="none" w:sz="0" w:space="0" w:color="auto"/>
            <w:bottom w:val="none" w:sz="0" w:space="0" w:color="auto"/>
            <w:right w:val="none" w:sz="0" w:space="0" w:color="auto"/>
          </w:divBdr>
        </w:div>
        <w:div w:id="2068527311">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B153BE2124DA4FB7D2D29F7BB7C59F" ma:contentTypeVersion="10" ma:contentTypeDescription="Create a new document." ma:contentTypeScope="" ma:versionID="e30468f8e2e3a59fda837c7e4d053854">
  <xsd:schema xmlns:xsd="http://www.w3.org/2001/XMLSchema" xmlns:xs="http://www.w3.org/2001/XMLSchema" xmlns:p="http://schemas.microsoft.com/office/2006/metadata/properties" xmlns:ns2="dcc57b09-5814-4960-a6c3-b3d5458e0982" xmlns:ns3="36e5c3dc-cf31-4497-a8d0-68496305e951" targetNamespace="http://schemas.microsoft.com/office/2006/metadata/properties" ma:root="true" ma:fieldsID="a369be49330dba3465958a78ce35c8dc" ns2:_="" ns3:_="">
    <xsd:import namespace="dcc57b09-5814-4960-a6c3-b3d5458e0982"/>
    <xsd:import namespace="36e5c3dc-cf31-4497-a8d0-68496305e9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57b09-5814-4960-a6c3-b3d5458e09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c5b9f97-a3a9-4673-b973-1f963bf50aa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e5c3dc-cf31-4497-a8d0-68496305e9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78d6047-8350-491c-8a35-9d816e3a5681}" ma:internalName="TaxCatchAll" ma:showField="CatchAllData" ma:web="36e5c3dc-cf31-4497-a8d0-68496305e9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cc57b09-5814-4960-a6c3-b3d5458e0982">
      <Terms xmlns="http://schemas.microsoft.com/office/infopath/2007/PartnerControls"/>
    </lcf76f155ced4ddcb4097134ff3c332f>
    <TaxCatchAll xmlns="36e5c3dc-cf31-4497-a8d0-68496305e95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CB5949-F6EE-4A7D-98D8-20477DB09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c57b09-5814-4960-a6c3-b3d5458e0982"/>
    <ds:schemaRef ds:uri="36e5c3dc-cf31-4497-a8d0-68496305e9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886EE2-132C-4B8E-89DE-7CCA8803D41C}">
  <ds:schemaRefs>
    <ds:schemaRef ds:uri="http://schemas.microsoft.com/office/2006/metadata/properties"/>
    <ds:schemaRef ds:uri="http://schemas.microsoft.com/office/infopath/2007/PartnerControls"/>
    <ds:schemaRef ds:uri="dcc57b09-5814-4960-a6c3-b3d5458e0982"/>
    <ds:schemaRef ds:uri="36e5c3dc-cf31-4497-a8d0-68496305e951"/>
  </ds:schemaRefs>
</ds:datastoreItem>
</file>

<file path=customXml/itemProps3.xml><?xml version="1.0" encoding="utf-8"?>
<ds:datastoreItem xmlns:ds="http://schemas.openxmlformats.org/officeDocument/2006/customXml" ds:itemID="{8AAEFADD-A53A-4CE1-A37B-96713375FCB7}">
  <ds:schemaRefs>
    <ds:schemaRef ds:uri="http://schemas.openxmlformats.org/officeDocument/2006/bibliography"/>
  </ds:schemaRefs>
</ds:datastoreItem>
</file>

<file path=customXml/itemProps4.xml><?xml version="1.0" encoding="utf-8"?>
<ds:datastoreItem xmlns:ds="http://schemas.openxmlformats.org/officeDocument/2006/customXml" ds:itemID="{293B4665-B55B-4375-8334-6B3C87FFA1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20</Pages>
  <Words>41131</Words>
  <Characters>234453</Characters>
  <Application>Microsoft Office Word</Application>
  <DocSecurity>0</DocSecurity>
  <Lines>1953</Lines>
  <Paragraphs>550</Paragraphs>
  <ScaleCrop>false</ScaleCrop>
  <Company/>
  <LinksUpToDate>false</LinksUpToDate>
  <CharactersWithSpaces>275034</CharactersWithSpaces>
  <SharedDoc>false</SharedDoc>
  <HLinks>
    <vt:vector size="36" baseType="variant">
      <vt:variant>
        <vt:i4>3932258</vt:i4>
      </vt:variant>
      <vt:variant>
        <vt:i4>15</vt:i4>
      </vt:variant>
      <vt:variant>
        <vt:i4>0</vt:i4>
      </vt:variant>
      <vt:variant>
        <vt:i4>5</vt:i4>
      </vt:variant>
      <vt:variant>
        <vt:lpwstr>https://ipcc.ch/static/ar6/wg1.</vt:lpwstr>
      </vt:variant>
      <vt:variant>
        <vt:lpwstr/>
      </vt:variant>
      <vt:variant>
        <vt:i4>3145852</vt:i4>
      </vt:variant>
      <vt:variant>
        <vt:i4>12</vt:i4>
      </vt:variant>
      <vt:variant>
        <vt:i4>0</vt:i4>
      </vt:variant>
      <vt:variant>
        <vt:i4>5</vt:i4>
      </vt:variant>
      <vt:variant>
        <vt:lpwstr>https://www.ipcc.ch/report/ar6/wg1/downloads/report/IPCC_AR6_WGI_Chapter_07_Supplementary_Material.pdf</vt:lpwstr>
      </vt:variant>
      <vt:variant>
        <vt:lpwstr/>
      </vt:variant>
      <vt:variant>
        <vt:i4>1048576</vt:i4>
      </vt:variant>
      <vt:variant>
        <vt:i4>9</vt:i4>
      </vt:variant>
      <vt:variant>
        <vt:i4>0</vt:i4>
      </vt:variant>
      <vt:variant>
        <vt:i4>5</vt:i4>
      </vt:variant>
      <vt:variant>
        <vt:lpwstr>https://zenodo.org/record/6601980</vt:lpwstr>
      </vt:variant>
      <vt:variant>
        <vt:lpwstr>.YuwZs3YpBPY</vt:lpwstr>
      </vt:variant>
      <vt:variant>
        <vt:i4>7208984</vt:i4>
      </vt:variant>
      <vt:variant>
        <vt:i4>6</vt:i4>
      </vt:variant>
      <vt:variant>
        <vt:i4>0</vt:i4>
      </vt:variant>
      <vt:variant>
        <vt:i4>5</vt:i4>
      </vt:variant>
      <vt:variant>
        <vt:lpwstr>https://unfccc.int/sites/default/files/resource/cma2021_08_adv_1.pdf,</vt:lpwstr>
      </vt:variant>
      <vt:variant>
        <vt:lpwstr/>
      </vt:variant>
      <vt:variant>
        <vt:i4>5898243</vt:i4>
      </vt:variant>
      <vt:variant>
        <vt:i4>3</vt:i4>
      </vt:variant>
      <vt:variant>
        <vt:i4>0</vt:i4>
      </vt:variant>
      <vt:variant>
        <vt:i4>5</vt:i4>
      </vt:variant>
      <vt:variant>
        <vt:lpwstr>https://fair.readthedocs.io/en/latest/intro.html</vt:lpwstr>
      </vt:variant>
      <vt:variant>
        <vt:lpwstr/>
      </vt:variant>
      <vt:variant>
        <vt:i4>5439596</vt:i4>
      </vt:variant>
      <vt:variant>
        <vt:i4>0</vt:i4>
      </vt:variant>
      <vt:variant>
        <vt:i4>0</vt:i4>
      </vt:variant>
      <vt:variant>
        <vt:i4>5</vt:i4>
      </vt:variant>
      <vt:variant>
        <vt:lpwstr>https://docs.google.com/document/d/1nZDSGXNuFNa5wUf5FE79hJ0Jr7HtPorMdI_My45LMrU/edit?usp=sharing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Marie Floess</dc:creator>
  <cp:keywords/>
  <dc:description/>
  <cp:lastModifiedBy>Rob Bailis</cp:lastModifiedBy>
  <cp:revision>16</cp:revision>
  <dcterms:created xsi:type="dcterms:W3CDTF">2022-08-29T14:42:00Z</dcterms:created>
  <dcterms:modified xsi:type="dcterms:W3CDTF">2022-08-30T15:12:00Z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0x010100A6B153BE2124DA4FB7D2D29F7BB7C59F</vt:lpwstr>
  </property>
  <property fmtid="{D5CDD505-2E9C-101B-9397-08002B2CF9AE}" pid="3" name="ZOTERO_PREF_2">
    <vt:lpwstr>s" value="true"/&gt;&lt;/prefs&gt;&lt;/data&gt;</vt:lpwstr>
  </property>
  <property fmtid="{D5CDD505-2E9C-101B-9397-08002B2CF9AE}" pid="4" name="MediaServiceImageTags">
    <vt:lpwstr/>
  </property>
  <property fmtid="{D5CDD505-2E9C-101B-9397-08002B2CF9AE}" pid="5" name="ZOTERO_PREF_1">
    <vt:lpwstr>&lt;data data-version="3" zotero-version="6.0.13"&gt;&lt;session id="zkeJZiwz"/&gt;&lt;style id="http://www.zotero.org/styles/nature" hasBibliography="1" bibliographyStyleHasBeenSet="1"/&gt;&lt;prefs&gt;&lt;pref name="fieldType" value="Field"/&gt;&lt;pref name="dontAskDelayCitationUpdate</vt:lpwstr>
  </property>
</Properties>
</file>