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B2CE76" w14:textId="77777777" w:rsidR="00AA14F9" w:rsidRPr="00EF4218" w:rsidRDefault="00AA14F9" w:rsidP="00AA14F9">
      <w:pPr>
        <w:spacing w:line="480" w:lineRule="auto"/>
        <w:ind w:leftChars="-2" w:left="-4"/>
        <w:jc w:val="left"/>
        <w:rPr>
          <w:bCs/>
          <w:i/>
          <w:kern w:val="0"/>
          <w:sz w:val="20"/>
        </w:rPr>
      </w:pPr>
      <w:r w:rsidRPr="00EF4218">
        <w:rPr>
          <w:rFonts w:hint="eastAsia"/>
          <w:bCs/>
          <w:kern w:val="0"/>
          <w:sz w:val="20"/>
        </w:rPr>
        <w:t>S</w:t>
      </w:r>
      <w:r w:rsidRPr="00EF4218">
        <w:rPr>
          <w:bCs/>
          <w:kern w:val="0"/>
          <w:sz w:val="20"/>
        </w:rPr>
        <w:t xml:space="preserve">ubmitted to </w:t>
      </w:r>
      <w:r w:rsidRPr="00EF4218">
        <w:rPr>
          <w:bCs/>
          <w:i/>
          <w:kern w:val="0"/>
          <w:sz w:val="20"/>
        </w:rPr>
        <w:t>P</w:t>
      </w:r>
      <w:r w:rsidRPr="00EF4218">
        <w:rPr>
          <w:rFonts w:hint="eastAsia"/>
          <w:bCs/>
          <w:i/>
          <w:kern w:val="0"/>
          <w:sz w:val="20"/>
        </w:rPr>
        <w:t>u</w:t>
      </w:r>
      <w:r w:rsidRPr="00EF4218">
        <w:rPr>
          <w:bCs/>
          <w:i/>
          <w:kern w:val="0"/>
          <w:sz w:val="20"/>
        </w:rPr>
        <w:t>re and Applied Geophysics</w:t>
      </w:r>
    </w:p>
    <w:p w14:paraId="1AA761EE" w14:textId="3354CE81" w:rsidR="00AA14F9" w:rsidRDefault="00AA14F9" w:rsidP="00AA14F9">
      <w:pPr>
        <w:spacing w:line="480" w:lineRule="auto"/>
        <w:ind w:leftChars="-2" w:left="-4"/>
        <w:jc w:val="left"/>
        <w:rPr>
          <w:b/>
          <w:bCs/>
          <w:kern w:val="0"/>
          <w:sz w:val="32"/>
        </w:rPr>
      </w:pPr>
    </w:p>
    <w:p w14:paraId="0EA34336" w14:textId="77777777" w:rsidR="00AA14F9" w:rsidRPr="008034CD" w:rsidRDefault="00AA14F9" w:rsidP="00AA14F9">
      <w:pPr>
        <w:spacing w:line="360" w:lineRule="auto"/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Appendix</w:t>
      </w:r>
      <w:r w:rsidRPr="008034CD">
        <w:rPr>
          <w:color w:val="000000" w:themeColor="text1"/>
          <w:sz w:val="28"/>
          <w:szCs w:val="28"/>
        </w:rPr>
        <w:t>. Supplementary materials</w:t>
      </w:r>
    </w:p>
    <w:p w14:paraId="4E3FE929" w14:textId="77777777" w:rsidR="00AA14F9" w:rsidRDefault="00AA14F9" w:rsidP="00AA14F9">
      <w:pPr>
        <w:spacing w:line="480" w:lineRule="auto"/>
        <w:ind w:leftChars="-2" w:left="-4"/>
        <w:jc w:val="left"/>
        <w:rPr>
          <w:b/>
          <w:bCs/>
          <w:kern w:val="0"/>
          <w:sz w:val="32"/>
        </w:rPr>
      </w:pPr>
    </w:p>
    <w:p w14:paraId="2264B1DE" w14:textId="77777777" w:rsidR="00AA14F9" w:rsidRPr="00EF4218" w:rsidRDefault="00AA14F9" w:rsidP="00AA14F9">
      <w:pPr>
        <w:spacing w:line="360" w:lineRule="auto"/>
        <w:ind w:leftChars="-2" w:left="-4"/>
        <w:jc w:val="left"/>
        <w:rPr>
          <w:rFonts w:eastAsia="Times New Roman"/>
          <w:bCs/>
          <w:kern w:val="0"/>
          <w:sz w:val="40"/>
          <w:szCs w:val="40"/>
        </w:rPr>
      </w:pPr>
      <w:r w:rsidRPr="00EF4218">
        <w:rPr>
          <w:bCs/>
          <w:kern w:val="0"/>
          <w:sz w:val="40"/>
          <w:szCs w:val="40"/>
        </w:rPr>
        <w:t xml:space="preserve">Stress state inferred from </w:t>
      </w:r>
      <w:r w:rsidRPr="002C2916">
        <w:rPr>
          <w:bCs/>
          <w:i/>
          <w:kern w:val="0"/>
          <w:sz w:val="40"/>
          <w:szCs w:val="40"/>
        </w:rPr>
        <w:t>b</w:t>
      </w:r>
      <w:r w:rsidRPr="00EF4218">
        <w:rPr>
          <w:bCs/>
          <w:kern w:val="0"/>
          <w:sz w:val="40"/>
          <w:szCs w:val="40"/>
        </w:rPr>
        <w:t xml:space="preserve">-value and focal mechanism distributions in the aftershock area of </w:t>
      </w:r>
      <w:r w:rsidRPr="00EF4218">
        <w:rPr>
          <w:rFonts w:eastAsia="Times New Roman"/>
          <w:bCs/>
          <w:kern w:val="0"/>
          <w:sz w:val="40"/>
          <w:szCs w:val="40"/>
        </w:rPr>
        <w:t xml:space="preserve">the </w:t>
      </w:r>
      <w:r w:rsidRPr="0009210B">
        <w:rPr>
          <w:rFonts w:eastAsia="Times New Roman"/>
          <w:bCs/>
          <w:kern w:val="0"/>
          <w:sz w:val="40"/>
          <w:szCs w:val="40"/>
        </w:rPr>
        <w:t xml:space="preserve">2005 </w:t>
      </w:r>
      <w:r>
        <w:rPr>
          <w:rFonts w:eastAsia="Times New Roman"/>
          <w:bCs/>
          <w:kern w:val="0"/>
          <w:sz w:val="40"/>
          <w:szCs w:val="40"/>
        </w:rPr>
        <w:t xml:space="preserve">West Off </w:t>
      </w:r>
      <w:r w:rsidRPr="0009210B">
        <w:rPr>
          <w:rFonts w:eastAsia="Times New Roman"/>
          <w:bCs/>
          <w:kern w:val="0"/>
          <w:sz w:val="40"/>
          <w:szCs w:val="40"/>
        </w:rPr>
        <w:t xml:space="preserve">Fukuoka Prefecture </w:t>
      </w:r>
      <w:r>
        <w:rPr>
          <w:rFonts w:eastAsia="Times New Roman"/>
          <w:bCs/>
          <w:kern w:val="0"/>
          <w:sz w:val="40"/>
          <w:szCs w:val="40"/>
        </w:rPr>
        <w:t>e</w:t>
      </w:r>
      <w:r w:rsidRPr="0009210B">
        <w:rPr>
          <w:rFonts w:eastAsia="Times New Roman"/>
          <w:bCs/>
          <w:kern w:val="0"/>
          <w:sz w:val="40"/>
          <w:szCs w:val="40"/>
        </w:rPr>
        <w:t>arthquake</w:t>
      </w:r>
    </w:p>
    <w:p w14:paraId="0C08534A" w14:textId="77777777" w:rsidR="00AA14F9" w:rsidRDefault="00AA14F9" w:rsidP="00AA14F9">
      <w:pPr>
        <w:spacing w:line="480" w:lineRule="auto"/>
        <w:jc w:val="left"/>
        <w:rPr>
          <w:b/>
          <w:bCs/>
          <w:kern w:val="0"/>
          <w:sz w:val="32"/>
        </w:rPr>
      </w:pPr>
    </w:p>
    <w:p w14:paraId="366FF5DB" w14:textId="77777777" w:rsidR="00AA14F9" w:rsidRPr="00EF4218" w:rsidRDefault="00AA14F9" w:rsidP="00AA14F9">
      <w:pPr>
        <w:spacing w:line="480" w:lineRule="auto"/>
        <w:jc w:val="center"/>
        <w:rPr>
          <w:bCs/>
          <w:kern w:val="0"/>
        </w:rPr>
      </w:pPr>
      <w:r w:rsidRPr="00EF4218">
        <w:rPr>
          <w:rFonts w:hint="eastAsia"/>
          <w:bCs/>
          <w:kern w:val="0"/>
        </w:rPr>
        <w:t>K</w:t>
      </w:r>
      <w:r w:rsidRPr="00EF4218">
        <w:rPr>
          <w:bCs/>
          <w:kern w:val="0"/>
        </w:rPr>
        <w:t>eita Chiba</w:t>
      </w:r>
      <w:r w:rsidRPr="00EF4218">
        <w:rPr>
          <w:bCs/>
          <w:kern w:val="0"/>
          <w:vertAlign w:val="superscript"/>
        </w:rPr>
        <w:t>1</w:t>
      </w:r>
      <w:r>
        <w:rPr>
          <w:bCs/>
          <w:kern w:val="0"/>
          <w:vertAlign w:val="superscript"/>
        </w:rPr>
        <w:t>*</w:t>
      </w:r>
    </w:p>
    <w:p w14:paraId="0037A057" w14:textId="77777777" w:rsidR="00AA14F9" w:rsidRPr="00EF4218" w:rsidRDefault="00AA14F9" w:rsidP="00AA14F9">
      <w:pPr>
        <w:spacing w:line="480" w:lineRule="auto"/>
        <w:jc w:val="left"/>
        <w:rPr>
          <w:b/>
          <w:bCs/>
          <w:kern w:val="0"/>
        </w:rPr>
      </w:pPr>
    </w:p>
    <w:p w14:paraId="710ECB8C" w14:textId="77777777" w:rsidR="00AA14F9" w:rsidRDefault="00AA14F9" w:rsidP="00AA14F9">
      <w:pPr>
        <w:spacing w:line="360" w:lineRule="auto"/>
        <w:ind w:leftChars="-4" w:left="981" w:hangingChars="450" w:hanging="990"/>
        <w:jc w:val="left"/>
      </w:pPr>
      <w:r w:rsidRPr="00EF4218">
        <w:t xml:space="preserve">Author#1: Keita Chiba, Institute of Seismology and Volcanology, Faculty of Science, Kyushu University, 744 Motooka, Nishi-Ku, Fukuoka, 819-0395 Japan, </w:t>
      </w:r>
      <w:hyperlink r:id="rId7" w:history="1">
        <w:r w:rsidRPr="001A5C4B">
          <w:rPr>
            <w:rStyle w:val="a8"/>
            <w:color w:val="0000FF"/>
            <w:u w:val="none"/>
          </w:rPr>
          <w:t>kchiba@sevo.kyushu-u.ac.jp</w:t>
        </w:r>
      </w:hyperlink>
      <w:r w:rsidRPr="00EF4218">
        <w:t>, Tel: +81 92-802-4346</w:t>
      </w:r>
      <w:r>
        <w:t>,</w:t>
      </w:r>
      <w:r w:rsidRPr="00EF4218">
        <w:t xml:space="preserve"> </w:t>
      </w:r>
    </w:p>
    <w:p w14:paraId="5FA39E90" w14:textId="77777777" w:rsidR="00AA14F9" w:rsidRPr="00EF4218" w:rsidRDefault="00AA14F9" w:rsidP="00AA14F9">
      <w:pPr>
        <w:spacing w:line="360" w:lineRule="auto"/>
        <w:ind w:leftChars="446" w:left="981"/>
        <w:jc w:val="left"/>
      </w:pPr>
      <w:r w:rsidRPr="00EF4218">
        <w:t>ORCID: https://orcid.org/0000-0002-2841-3371</w:t>
      </w:r>
    </w:p>
    <w:p w14:paraId="2306E756" w14:textId="77777777" w:rsidR="00AA14F9" w:rsidRPr="00E41D47" w:rsidRDefault="00AA14F9" w:rsidP="00AA14F9">
      <w:pPr>
        <w:spacing w:line="360" w:lineRule="auto"/>
        <w:jc w:val="left"/>
        <w:outlineLvl w:val="0"/>
      </w:pPr>
      <w:r w:rsidRPr="00E41D47">
        <w:rPr>
          <w:b/>
        </w:rPr>
        <w:t>*</w:t>
      </w:r>
      <w:r w:rsidRPr="00E41D47">
        <w:t>Corresponding author: Keita Chiba</w:t>
      </w:r>
    </w:p>
    <w:p w14:paraId="5051250C" w14:textId="540715EC" w:rsidR="00AA14F9" w:rsidRPr="00AA14F9" w:rsidRDefault="00AA14F9" w:rsidP="004E21D7">
      <w:pPr>
        <w:jc w:val="left"/>
        <w:rPr>
          <w:b/>
        </w:rPr>
      </w:pPr>
    </w:p>
    <w:p w14:paraId="0CF9324A" w14:textId="0F8AFB09" w:rsidR="00AA14F9" w:rsidRPr="00AA14F9" w:rsidRDefault="00AA14F9" w:rsidP="00AA14F9">
      <w:pPr>
        <w:jc w:val="left"/>
        <w:rPr>
          <w:b/>
          <w:szCs w:val="22"/>
        </w:rPr>
      </w:pPr>
      <w:r w:rsidRPr="00AA14F9">
        <w:rPr>
          <w:szCs w:val="22"/>
        </w:rPr>
        <w:t>This file includes Figs. S1</w:t>
      </w:r>
      <w:r>
        <w:rPr>
          <w:szCs w:val="22"/>
        </w:rPr>
        <w:t>,</w:t>
      </w:r>
      <w:r w:rsidRPr="00AA14F9">
        <w:rPr>
          <w:szCs w:val="22"/>
        </w:rPr>
        <w:t xml:space="preserve"> S2</w:t>
      </w:r>
      <w:r w:rsidR="00795892">
        <w:rPr>
          <w:szCs w:val="22"/>
        </w:rPr>
        <w:t>,</w:t>
      </w:r>
      <w:r>
        <w:rPr>
          <w:szCs w:val="22"/>
        </w:rPr>
        <w:t xml:space="preserve"> S3</w:t>
      </w:r>
      <w:r w:rsidR="00795892">
        <w:rPr>
          <w:szCs w:val="22"/>
        </w:rPr>
        <w:t>, and S4</w:t>
      </w:r>
      <w:r>
        <w:rPr>
          <w:szCs w:val="22"/>
        </w:rPr>
        <w:t>.</w:t>
      </w:r>
    </w:p>
    <w:p w14:paraId="2EE0F366" w14:textId="06E662C8" w:rsidR="00AA14F9" w:rsidRPr="00AA14F9" w:rsidRDefault="00AA14F9" w:rsidP="004E21D7">
      <w:pPr>
        <w:jc w:val="left"/>
        <w:rPr>
          <w:b/>
        </w:rPr>
      </w:pPr>
    </w:p>
    <w:p w14:paraId="4F683426" w14:textId="6BA5770F" w:rsidR="00AA14F9" w:rsidRDefault="00AA14F9" w:rsidP="004E21D7">
      <w:pPr>
        <w:jc w:val="left"/>
        <w:rPr>
          <w:b/>
        </w:rPr>
      </w:pPr>
    </w:p>
    <w:p w14:paraId="45D571CF" w14:textId="5B36D98B" w:rsidR="00AA14F9" w:rsidRDefault="00AA14F9" w:rsidP="004E21D7">
      <w:pPr>
        <w:jc w:val="left"/>
        <w:rPr>
          <w:b/>
        </w:rPr>
      </w:pPr>
    </w:p>
    <w:p w14:paraId="62448BF3" w14:textId="0B1BE159" w:rsidR="00795892" w:rsidRDefault="00795892" w:rsidP="004E21D7">
      <w:pPr>
        <w:jc w:val="left"/>
        <w:rPr>
          <w:b/>
        </w:rPr>
      </w:pPr>
    </w:p>
    <w:p w14:paraId="47A0C1DD" w14:textId="68DA7E8B" w:rsidR="00795892" w:rsidRDefault="00333CBA" w:rsidP="004E21D7">
      <w:pPr>
        <w:jc w:val="left"/>
        <w:rPr>
          <w:b/>
        </w:rPr>
      </w:pPr>
      <w:r>
        <w:rPr>
          <w:rFonts w:hint="eastAsia"/>
          <w:b/>
          <w:noProof/>
        </w:rPr>
        <w:lastRenderedPageBreak/>
        <w:drawing>
          <wp:anchor distT="0" distB="0" distL="114300" distR="114300" simplePos="0" relativeHeight="251681792" behindDoc="1" locked="0" layoutInCell="1" allowOverlap="1" wp14:anchorId="3DAAE9FB" wp14:editId="3620029F">
            <wp:simplePos x="0" y="0"/>
            <wp:positionH relativeFrom="margin">
              <wp:posOffset>-571275</wp:posOffset>
            </wp:positionH>
            <wp:positionV relativeFrom="paragraph">
              <wp:posOffset>240520</wp:posOffset>
            </wp:positionV>
            <wp:extent cx="6645373" cy="4252595"/>
            <wp:effectExtent l="0" t="0" r="3175" b="0"/>
            <wp:wrapNone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201209figS1(hypocenter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1852" cy="42631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212B9E" w14:textId="0E932857" w:rsidR="00795892" w:rsidRDefault="00795892" w:rsidP="004E21D7">
      <w:pPr>
        <w:jc w:val="left"/>
        <w:rPr>
          <w:b/>
        </w:rPr>
      </w:pPr>
    </w:p>
    <w:p w14:paraId="3E7F4036" w14:textId="32CF30B5" w:rsidR="00795892" w:rsidRDefault="00795892" w:rsidP="004E21D7">
      <w:pPr>
        <w:jc w:val="left"/>
        <w:rPr>
          <w:b/>
        </w:rPr>
      </w:pPr>
    </w:p>
    <w:p w14:paraId="518C6878" w14:textId="12909FD5" w:rsidR="00795892" w:rsidRDefault="00795892" w:rsidP="004E21D7">
      <w:pPr>
        <w:jc w:val="left"/>
        <w:rPr>
          <w:b/>
        </w:rPr>
      </w:pPr>
    </w:p>
    <w:p w14:paraId="515078DB" w14:textId="17395888" w:rsidR="00795892" w:rsidRDefault="00795892" w:rsidP="004E21D7">
      <w:pPr>
        <w:jc w:val="left"/>
        <w:rPr>
          <w:b/>
        </w:rPr>
      </w:pPr>
    </w:p>
    <w:p w14:paraId="0E060D43" w14:textId="19376B21" w:rsidR="00795892" w:rsidRDefault="00795892" w:rsidP="004E21D7">
      <w:pPr>
        <w:jc w:val="left"/>
        <w:rPr>
          <w:b/>
        </w:rPr>
      </w:pPr>
    </w:p>
    <w:p w14:paraId="7E1595C5" w14:textId="1D1F9D08" w:rsidR="00795892" w:rsidRDefault="00795892" w:rsidP="004E21D7">
      <w:pPr>
        <w:jc w:val="left"/>
        <w:rPr>
          <w:b/>
        </w:rPr>
      </w:pPr>
    </w:p>
    <w:p w14:paraId="60D7F620" w14:textId="580A08A2" w:rsidR="00795892" w:rsidRDefault="00795892" w:rsidP="004E21D7">
      <w:pPr>
        <w:jc w:val="left"/>
        <w:rPr>
          <w:b/>
        </w:rPr>
      </w:pPr>
    </w:p>
    <w:p w14:paraId="13FA14FB" w14:textId="7C03AAC3" w:rsidR="00795892" w:rsidRDefault="00795892" w:rsidP="004E21D7">
      <w:pPr>
        <w:jc w:val="left"/>
        <w:rPr>
          <w:b/>
        </w:rPr>
      </w:pPr>
    </w:p>
    <w:p w14:paraId="33BAE2EB" w14:textId="23A01063" w:rsidR="00795892" w:rsidRDefault="00795892" w:rsidP="004E21D7">
      <w:pPr>
        <w:jc w:val="left"/>
        <w:rPr>
          <w:b/>
        </w:rPr>
      </w:pPr>
    </w:p>
    <w:p w14:paraId="4EA17696" w14:textId="234F436B" w:rsidR="00795892" w:rsidRDefault="00795892" w:rsidP="004E21D7">
      <w:pPr>
        <w:jc w:val="left"/>
        <w:rPr>
          <w:b/>
        </w:rPr>
      </w:pPr>
    </w:p>
    <w:p w14:paraId="32DA1B11" w14:textId="744D21AE" w:rsidR="00795892" w:rsidRDefault="00795892" w:rsidP="004E21D7">
      <w:pPr>
        <w:jc w:val="left"/>
        <w:rPr>
          <w:b/>
        </w:rPr>
      </w:pPr>
    </w:p>
    <w:p w14:paraId="4E120D7E" w14:textId="259C693A" w:rsidR="00795892" w:rsidRDefault="00795892" w:rsidP="004E21D7">
      <w:pPr>
        <w:jc w:val="left"/>
        <w:rPr>
          <w:b/>
        </w:rPr>
      </w:pPr>
    </w:p>
    <w:p w14:paraId="7C7D905C" w14:textId="781825C2" w:rsidR="00795892" w:rsidRDefault="00795892" w:rsidP="004E21D7">
      <w:pPr>
        <w:jc w:val="left"/>
        <w:rPr>
          <w:b/>
        </w:rPr>
      </w:pPr>
    </w:p>
    <w:p w14:paraId="516D8BEC" w14:textId="729DADBB" w:rsidR="00795892" w:rsidRDefault="00795892" w:rsidP="004E21D7">
      <w:pPr>
        <w:jc w:val="left"/>
        <w:rPr>
          <w:b/>
        </w:rPr>
      </w:pPr>
    </w:p>
    <w:p w14:paraId="261EC656" w14:textId="05AB9E33" w:rsidR="00795892" w:rsidRDefault="00795892" w:rsidP="004E21D7">
      <w:pPr>
        <w:jc w:val="left"/>
        <w:rPr>
          <w:b/>
        </w:rPr>
      </w:pPr>
    </w:p>
    <w:p w14:paraId="23E0AC8C" w14:textId="7D483C2A" w:rsidR="00795892" w:rsidRDefault="00795892" w:rsidP="004E21D7">
      <w:pPr>
        <w:jc w:val="left"/>
        <w:rPr>
          <w:b/>
        </w:rPr>
      </w:pPr>
    </w:p>
    <w:p w14:paraId="1F7EF429" w14:textId="26157AD1" w:rsidR="00795892" w:rsidRDefault="00795892" w:rsidP="004E21D7">
      <w:pPr>
        <w:jc w:val="left"/>
        <w:rPr>
          <w:b/>
        </w:rPr>
      </w:pPr>
    </w:p>
    <w:p w14:paraId="2701E752" w14:textId="6503AAC1" w:rsidR="00795892" w:rsidRPr="008C687E" w:rsidRDefault="00795892" w:rsidP="008C687E">
      <w:pPr>
        <w:spacing w:line="480" w:lineRule="auto"/>
        <w:ind w:left="900" w:hangingChars="450" w:hanging="900"/>
        <w:jc w:val="center"/>
        <w:rPr>
          <w:bCs/>
          <w:color w:val="000000"/>
          <w:kern w:val="0"/>
          <w:sz w:val="20"/>
        </w:rPr>
      </w:pPr>
      <w:r w:rsidRPr="008C687E">
        <w:rPr>
          <w:color w:val="000000"/>
          <w:kern w:val="0"/>
          <w:sz w:val="20"/>
        </w:rPr>
        <w:t>Fig</w:t>
      </w:r>
      <w:r w:rsidR="008C687E" w:rsidRPr="008C687E">
        <w:rPr>
          <w:color w:val="000000"/>
          <w:kern w:val="0"/>
          <w:sz w:val="20"/>
        </w:rPr>
        <w:t>ure</w:t>
      </w:r>
      <w:r w:rsidRPr="008C687E">
        <w:rPr>
          <w:color w:val="000000"/>
          <w:kern w:val="0"/>
          <w:sz w:val="20"/>
        </w:rPr>
        <w:t xml:space="preserve"> S1</w:t>
      </w:r>
    </w:p>
    <w:p w14:paraId="420DE98F" w14:textId="4493CE26" w:rsidR="00795892" w:rsidRPr="00FE0B91" w:rsidRDefault="00CE3FDA" w:rsidP="00FE0B91">
      <w:pPr>
        <w:spacing w:line="360" w:lineRule="auto"/>
        <w:ind w:left="1"/>
        <w:jc w:val="left"/>
        <w:outlineLvl w:val="0"/>
        <w:rPr>
          <w:bCs/>
          <w:kern w:val="0"/>
          <w:sz w:val="20"/>
        </w:rPr>
      </w:pPr>
      <w:r>
        <w:rPr>
          <w:bCs/>
          <w:kern w:val="0"/>
          <w:sz w:val="20"/>
        </w:rPr>
        <w:t xml:space="preserve">Left: Epicentral distribution of the </w:t>
      </w:r>
      <m:oMath>
        <m:r>
          <m:rPr>
            <m:sty m:val="p"/>
          </m:rPr>
          <w:rPr>
            <w:rFonts w:ascii="Cambria Math" w:hAnsi="Cambria Math"/>
            <w:kern w:val="0"/>
            <w:sz w:val="20"/>
          </w:rPr>
          <m:t>M</m:t>
        </m:r>
        <m:r>
          <w:rPr>
            <w:rFonts w:ascii="Cambria Math" w:hAnsi="Cambria Math"/>
            <w:kern w:val="0"/>
            <w:sz w:val="20"/>
          </w:rPr>
          <m:t>≥0.5</m:t>
        </m:r>
      </m:oMath>
      <w:r>
        <w:rPr>
          <w:bCs/>
          <w:kern w:val="0"/>
          <w:sz w:val="20"/>
        </w:rPr>
        <w:t xml:space="preserve"> earthquakes. The red, right blue, and green circles represent the </w:t>
      </w:r>
      <w:r w:rsidRPr="002E5D20">
        <w:rPr>
          <w:bCs/>
          <w:kern w:val="0"/>
          <w:sz w:val="20"/>
        </w:rPr>
        <w:t xml:space="preserve">period </w:t>
      </w:r>
      <w:r>
        <w:rPr>
          <w:bCs/>
          <w:kern w:val="0"/>
          <w:sz w:val="20"/>
        </w:rPr>
        <w:t>a</w:t>
      </w:r>
      <w:r w:rsidRPr="002E5D20">
        <w:rPr>
          <w:bCs/>
          <w:kern w:val="0"/>
          <w:sz w:val="20"/>
        </w:rPr>
        <w:t>1</w:t>
      </w:r>
      <w:r w:rsidR="003C67CA" w:rsidRPr="003C67CA">
        <w:rPr>
          <w:bCs/>
          <w:kern w:val="0"/>
          <w:sz w:val="20"/>
        </w:rPr>
        <w:t xml:space="preserve"> </w:t>
      </w:r>
      <w:r w:rsidRPr="003060B6">
        <w:rPr>
          <w:bCs/>
          <w:kern w:val="0"/>
          <w:sz w:val="20"/>
        </w:rPr>
        <w:t>(12:20 JST on 20 Ap</w:t>
      </w:r>
      <w:r>
        <w:rPr>
          <w:bCs/>
          <w:kern w:val="0"/>
          <w:sz w:val="20"/>
        </w:rPr>
        <w:t>ril 2005 to 23:59 on 31 August</w:t>
      </w:r>
      <w:r w:rsidRPr="003060B6">
        <w:rPr>
          <w:bCs/>
          <w:kern w:val="0"/>
          <w:sz w:val="20"/>
        </w:rPr>
        <w:t xml:space="preserve"> 2005</w:t>
      </w:r>
      <w:r>
        <w:rPr>
          <w:bCs/>
          <w:kern w:val="0"/>
          <w:sz w:val="20"/>
        </w:rPr>
        <w:t>),</w:t>
      </w:r>
      <w:r w:rsidRPr="003060B6">
        <w:rPr>
          <w:bCs/>
          <w:kern w:val="0"/>
          <w:sz w:val="20"/>
        </w:rPr>
        <w:t xml:space="preserve"> period </w:t>
      </w:r>
      <w:r>
        <w:rPr>
          <w:bCs/>
          <w:kern w:val="0"/>
          <w:sz w:val="20"/>
        </w:rPr>
        <w:t>a</w:t>
      </w:r>
      <w:r w:rsidRPr="003060B6">
        <w:rPr>
          <w:bCs/>
          <w:kern w:val="0"/>
          <w:sz w:val="20"/>
        </w:rPr>
        <w:t xml:space="preserve">2 (00:00 JST </w:t>
      </w:r>
      <w:r>
        <w:rPr>
          <w:bCs/>
          <w:kern w:val="0"/>
          <w:sz w:val="20"/>
        </w:rPr>
        <w:t>on 1 September 2005 to 23:59 on 31 December 2007</w:t>
      </w:r>
      <w:r w:rsidRPr="003060B6">
        <w:rPr>
          <w:bCs/>
          <w:kern w:val="0"/>
          <w:sz w:val="20"/>
        </w:rPr>
        <w:t>)</w:t>
      </w:r>
      <w:r>
        <w:rPr>
          <w:bCs/>
          <w:kern w:val="0"/>
          <w:sz w:val="20"/>
        </w:rPr>
        <w:t xml:space="preserve">, and period a3 </w:t>
      </w:r>
      <w:r w:rsidRPr="003060B6">
        <w:rPr>
          <w:bCs/>
          <w:kern w:val="0"/>
          <w:sz w:val="20"/>
        </w:rPr>
        <w:t xml:space="preserve">(00:00 JST </w:t>
      </w:r>
      <w:r>
        <w:rPr>
          <w:bCs/>
          <w:kern w:val="0"/>
          <w:sz w:val="20"/>
        </w:rPr>
        <w:t xml:space="preserve">on 1 January 2008 to </w:t>
      </w:r>
      <w:r w:rsidR="008617B6">
        <w:rPr>
          <w:bCs/>
          <w:kern w:val="0"/>
          <w:sz w:val="20"/>
        </w:rPr>
        <w:t>23:59 on 31 January</w:t>
      </w:r>
      <w:bookmarkStart w:id="0" w:name="_GoBack"/>
      <w:bookmarkEnd w:id="0"/>
      <w:r>
        <w:rPr>
          <w:bCs/>
          <w:kern w:val="0"/>
          <w:sz w:val="20"/>
        </w:rPr>
        <w:t xml:space="preserve"> 2020</w:t>
      </w:r>
      <w:r w:rsidRPr="003060B6">
        <w:rPr>
          <w:bCs/>
          <w:kern w:val="0"/>
          <w:sz w:val="20"/>
        </w:rPr>
        <w:t>) events</w:t>
      </w:r>
      <w:r w:rsidRPr="00E00F60">
        <w:rPr>
          <w:bCs/>
          <w:kern w:val="0"/>
          <w:sz w:val="20"/>
        </w:rPr>
        <w:t>, respectively</w:t>
      </w:r>
      <w:r>
        <w:rPr>
          <w:bCs/>
          <w:kern w:val="0"/>
          <w:sz w:val="20"/>
        </w:rPr>
        <w:t xml:space="preserve">. </w:t>
      </w:r>
      <w:r w:rsidR="00C30413">
        <w:rPr>
          <w:bCs/>
          <w:kern w:val="0"/>
          <w:sz w:val="20"/>
        </w:rPr>
        <w:t>The events are scaled by their magnitudes. The yellow and blue stars represent the hypocenters of the mainshock and largest aftershock (M</w:t>
      </w:r>
      <w:r w:rsidR="00C30413" w:rsidRPr="00E00F60">
        <w:rPr>
          <w:bCs/>
          <w:kern w:val="0"/>
          <w:sz w:val="20"/>
          <w:vertAlign w:val="subscript"/>
        </w:rPr>
        <w:t>J</w:t>
      </w:r>
      <w:r w:rsidR="00C30413">
        <w:rPr>
          <w:bCs/>
          <w:kern w:val="0"/>
          <w:sz w:val="20"/>
        </w:rPr>
        <w:t xml:space="preserve"> 5.8, 06:11 JST on 20 April 2005), respectively</w:t>
      </w:r>
      <w:r w:rsidR="00C30413">
        <w:rPr>
          <w:rFonts w:hint="eastAsia"/>
          <w:bCs/>
          <w:kern w:val="0"/>
          <w:sz w:val="20"/>
        </w:rPr>
        <w:t>.</w:t>
      </w:r>
      <w:r w:rsidR="00C30413">
        <w:rPr>
          <w:bCs/>
          <w:kern w:val="0"/>
          <w:sz w:val="20"/>
        </w:rPr>
        <w:t xml:space="preserve"> </w:t>
      </w:r>
      <w:r w:rsidR="00FE0B91">
        <w:rPr>
          <w:bCs/>
          <w:kern w:val="0"/>
          <w:sz w:val="20"/>
        </w:rPr>
        <w:t>Right: Cross-section of the hypocenters within 5 km of A–B.</w:t>
      </w:r>
      <w:r w:rsidR="00FE0B91">
        <w:rPr>
          <w:rFonts w:hint="eastAsia"/>
          <w:bCs/>
          <w:kern w:val="0"/>
          <w:sz w:val="20"/>
        </w:rPr>
        <w:t xml:space="preserve"> </w:t>
      </w:r>
      <w:r w:rsidR="00C30413">
        <w:rPr>
          <w:bCs/>
          <w:kern w:val="0"/>
          <w:sz w:val="20"/>
        </w:rPr>
        <w:t xml:space="preserve">Other explanations are the same as in Fig. 1. </w:t>
      </w:r>
    </w:p>
    <w:p w14:paraId="5F931D4A" w14:textId="2B5EF946" w:rsidR="00795892" w:rsidRPr="00C30413" w:rsidRDefault="00795892" w:rsidP="004E21D7">
      <w:pPr>
        <w:jc w:val="left"/>
        <w:rPr>
          <w:b/>
        </w:rPr>
      </w:pPr>
    </w:p>
    <w:p w14:paraId="758DC8BE" w14:textId="5B5B2AD1" w:rsidR="00795892" w:rsidRDefault="00795892" w:rsidP="004E21D7">
      <w:pPr>
        <w:jc w:val="left"/>
        <w:rPr>
          <w:b/>
        </w:rPr>
      </w:pPr>
    </w:p>
    <w:p w14:paraId="4D7FACB3" w14:textId="7C69BB6D" w:rsidR="00AA14F9" w:rsidRPr="00043F75" w:rsidRDefault="00043F75" w:rsidP="004E21D7">
      <w:pPr>
        <w:jc w:val="left"/>
        <w:rPr>
          <w:rFonts w:ascii="Arial" w:hAnsi="Arial" w:cs="Arial"/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7D2D21F8" wp14:editId="14739FEF">
            <wp:simplePos x="0" y="0"/>
            <wp:positionH relativeFrom="column">
              <wp:posOffset>101684</wp:posOffset>
            </wp:positionH>
            <wp:positionV relativeFrom="paragraph">
              <wp:posOffset>-164920</wp:posOffset>
            </wp:positionV>
            <wp:extent cx="5399209" cy="2898475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208cross_section-b-map_2005.0420-2005.0831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540"/>
                    <a:stretch/>
                  </pic:blipFill>
                  <pic:spPr bwMode="auto">
                    <a:xfrm>
                      <a:off x="0" y="0"/>
                      <a:ext cx="5400000" cy="289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3F75">
        <w:rPr>
          <w:rFonts w:ascii="Arial" w:hAnsi="Arial" w:cs="Arial"/>
          <w:b/>
        </w:rPr>
        <w:t>(a)</w:t>
      </w:r>
    </w:p>
    <w:p w14:paraId="4AEC633C" w14:textId="7F273FD1" w:rsidR="00AA14F9" w:rsidRDefault="00AA14F9" w:rsidP="004E21D7">
      <w:pPr>
        <w:jc w:val="left"/>
        <w:rPr>
          <w:b/>
        </w:rPr>
      </w:pPr>
    </w:p>
    <w:p w14:paraId="6616903B" w14:textId="0AA805EC" w:rsidR="00AA14F9" w:rsidRDefault="00AA14F9" w:rsidP="004E21D7">
      <w:pPr>
        <w:jc w:val="left"/>
        <w:rPr>
          <w:b/>
        </w:rPr>
      </w:pPr>
    </w:p>
    <w:p w14:paraId="6AF7E415" w14:textId="6C15460D" w:rsidR="00AA14F9" w:rsidRDefault="00AA14F9" w:rsidP="004E21D7">
      <w:pPr>
        <w:jc w:val="left"/>
        <w:rPr>
          <w:b/>
        </w:rPr>
      </w:pPr>
    </w:p>
    <w:p w14:paraId="6DA15E9C" w14:textId="62B78B98" w:rsidR="00AA14F9" w:rsidRDefault="00AA14F9" w:rsidP="004E21D7">
      <w:pPr>
        <w:jc w:val="left"/>
        <w:rPr>
          <w:b/>
        </w:rPr>
      </w:pPr>
    </w:p>
    <w:p w14:paraId="3673290D" w14:textId="7F946EC0" w:rsidR="00AA14F9" w:rsidRDefault="00AA14F9" w:rsidP="004E21D7">
      <w:pPr>
        <w:jc w:val="left"/>
        <w:rPr>
          <w:b/>
        </w:rPr>
      </w:pPr>
    </w:p>
    <w:p w14:paraId="7C166E87" w14:textId="039B2C4E" w:rsidR="00AA14F9" w:rsidRDefault="00AA14F9" w:rsidP="004E21D7">
      <w:pPr>
        <w:jc w:val="left"/>
        <w:rPr>
          <w:b/>
        </w:rPr>
      </w:pPr>
    </w:p>
    <w:p w14:paraId="72FF582B" w14:textId="6CA399A1" w:rsidR="00AA14F9" w:rsidRDefault="00AA14F9" w:rsidP="004E21D7">
      <w:pPr>
        <w:jc w:val="left"/>
        <w:rPr>
          <w:b/>
        </w:rPr>
      </w:pPr>
    </w:p>
    <w:p w14:paraId="46352657" w14:textId="000CA5FC" w:rsidR="00AA14F9" w:rsidRDefault="00AA14F9" w:rsidP="004E21D7">
      <w:pPr>
        <w:jc w:val="left"/>
        <w:rPr>
          <w:b/>
        </w:rPr>
      </w:pPr>
    </w:p>
    <w:p w14:paraId="004867E1" w14:textId="74C5C01C" w:rsidR="00AA14F9" w:rsidRDefault="00AA14F9" w:rsidP="004E21D7">
      <w:pPr>
        <w:jc w:val="left"/>
        <w:rPr>
          <w:b/>
        </w:rPr>
      </w:pPr>
    </w:p>
    <w:p w14:paraId="6167E175" w14:textId="3E654141" w:rsidR="00AA14F9" w:rsidRDefault="00721E44" w:rsidP="004E21D7">
      <w:pPr>
        <w:jc w:val="left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1312" behindDoc="1" locked="0" layoutInCell="1" allowOverlap="1" wp14:anchorId="0B429001" wp14:editId="0762D889">
            <wp:simplePos x="0" y="0"/>
            <wp:positionH relativeFrom="column">
              <wp:posOffset>100749</wp:posOffset>
            </wp:positionH>
            <wp:positionV relativeFrom="paragraph">
              <wp:posOffset>175835</wp:posOffset>
            </wp:positionV>
            <wp:extent cx="5399405" cy="2915285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208cross_section-b-map_2005.0901-2007.1231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007"/>
                    <a:stretch/>
                  </pic:blipFill>
                  <pic:spPr bwMode="auto">
                    <a:xfrm>
                      <a:off x="0" y="0"/>
                      <a:ext cx="5399405" cy="2915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3F75">
        <w:rPr>
          <w:rFonts w:ascii="Arial" w:hAnsi="Arial" w:cs="Arial"/>
          <w:b/>
        </w:rPr>
        <w:t>(</w:t>
      </w:r>
      <w:r>
        <w:rPr>
          <w:rFonts w:ascii="Arial" w:hAnsi="Arial" w:cs="Arial"/>
          <w:b/>
        </w:rPr>
        <w:t>b)</w:t>
      </w:r>
      <w:r>
        <w:rPr>
          <w:b/>
          <w:noProof/>
        </w:rPr>
        <w:t xml:space="preserve"> </w:t>
      </w:r>
    </w:p>
    <w:p w14:paraId="04FCE662" w14:textId="66EC582F" w:rsidR="00AA14F9" w:rsidRDefault="00AA14F9" w:rsidP="004E21D7">
      <w:pPr>
        <w:jc w:val="left"/>
        <w:rPr>
          <w:b/>
        </w:rPr>
      </w:pPr>
    </w:p>
    <w:p w14:paraId="3E38E7C4" w14:textId="2FBDEA53" w:rsidR="00AA14F9" w:rsidRDefault="00AA14F9" w:rsidP="004E21D7">
      <w:pPr>
        <w:jc w:val="left"/>
        <w:rPr>
          <w:b/>
        </w:rPr>
      </w:pPr>
    </w:p>
    <w:p w14:paraId="74F98152" w14:textId="3D971E8A" w:rsidR="00AA14F9" w:rsidRDefault="00AA14F9" w:rsidP="004E21D7">
      <w:pPr>
        <w:jc w:val="left"/>
        <w:rPr>
          <w:b/>
        </w:rPr>
      </w:pPr>
    </w:p>
    <w:p w14:paraId="7BE0981C" w14:textId="26A13579" w:rsidR="00AA14F9" w:rsidRDefault="00AA14F9" w:rsidP="004E21D7">
      <w:pPr>
        <w:jc w:val="left"/>
        <w:rPr>
          <w:b/>
        </w:rPr>
      </w:pPr>
    </w:p>
    <w:p w14:paraId="764AB997" w14:textId="67CB9EDA" w:rsidR="00AA14F9" w:rsidRDefault="00AA14F9" w:rsidP="004E21D7">
      <w:pPr>
        <w:jc w:val="left"/>
        <w:rPr>
          <w:b/>
        </w:rPr>
      </w:pPr>
    </w:p>
    <w:p w14:paraId="53BC4878" w14:textId="7A58DB66" w:rsidR="00AA14F9" w:rsidRDefault="00AA14F9" w:rsidP="004E21D7">
      <w:pPr>
        <w:jc w:val="left"/>
        <w:rPr>
          <w:b/>
        </w:rPr>
      </w:pPr>
    </w:p>
    <w:p w14:paraId="0446D655" w14:textId="3DF497C1" w:rsidR="00AA14F9" w:rsidRDefault="00AA14F9" w:rsidP="004E21D7">
      <w:pPr>
        <w:jc w:val="left"/>
        <w:rPr>
          <w:b/>
        </w:rPr>
      </w:pPr>
    </w:p>
    <w:p w14:paraId="0AD67345" w14:textId="63706F1E" w:rsidR="00AA14F9" w:rsidRDefault="00AA14F9" w:rsidP="004E21D7">
      <w:pPr>
        <w:jc w:val="left"/>
        <w:rPr>
          <w:b/>
        </w:rPr>
      </w:pPr>
    </w:p>
    <w:p w14:paraId="00B68E00" w14:textId="126D5528" w:rsidR="00AA14F9" w:rsidRDefault="00AA14F9" w:rsidP="004E21D7">
      <w:pPr>
        <w:jc w:val="left"/>
        <w:rPr>
          <w:b/>
        </w:rPr>
      </w:pPr>
    </w:p>
    <w:p w14:paraId="2FFF2708" w14:textId="746FD3D2" w:rsidR="00AA14F9" w:rsidRDefault="00AA14F9" w:rsidP="004E21D7">
      <w:pPr>
        <w:jc w:val="left"/>
        <w:rPr>
          <w:b/>
        </w:rPr>
      </w:pPr>
    </w:p>
    <w:p w14:paraId="54A41395" w14:textId="0768ACA3" w:rsidR="000F6D4F" w:rsidRDefault="000F6D4F" w:rsidP="004E21D7">
      <w:pPr>
        <w:jc w:val="left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2336" behindDoc="1" locked="0" layoutInCell="1" allowOverlap="1" wp14:anchorId="7788C891" wp14:editId="4BD3C983">
            <wp:simplePos x="0" y="0"/>
            <wp:positionH relativeFrom="column">
              <wp:posOffset>170264</wp:posOffset>
            </wp:positionH>
            <wp:positionV relativeFrom="paragraph">
              <wp:posOffset>168227</wp:posOffset>
            </wp:positionV>
            <wp:extent cx="5400000" cy="3277080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208cross_section-b-map_2008.0101-2020.013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277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D686F6" w14:textId="6E869436" w:rsidR="00AA14F9" w:rsidRDefault="000F6D4F" w:rsidP="004E21D7">
      <w:pPr>
        <w:jc w:val="left"/>
        <w:rPr>
          <w:b/>
        </w:rPr>
      </w:pPr>
      <w:r w:rsidRPr="00043F75">
        <w:rPr>
          <w:rFonts w:ascii="Arial" w:hAnsi="Arial" w:cs="Arial"/>
          <w:b/>
        </w:rPr>
        <w:t>(</w:t>
      </w:r>
      <w:r>
        <w:rPr>
          <w:rFonts w:ascii="Arial" w:hAnsi="Arial" w:cs="Arial"/>
          <w:b/>
        </w:rPr>
        <w:t>c)</w:t>
      </w:r>
    </w:p>
    <w:p w14:paraId="56D46027" w14:textId="51EE6107" w:rsidR="00AA14F9" w:rsidRDefault="00AA14F9" w:rsidP="004E21D7">
      <w:pPr>
        <w:jc w:val="left"/>
        <w:rPr>
          <w:b/>
        </w:rPr>
      </w:pPr>
    </w:p>
    <w:p w14:paraId="53108F4B" w14:textId="3D560211" w:rsidR="00AA14F9" w:rsidRDefault="00AA14F9" w:rsidP="004E21D7">
      <w:pPr>
        <w:jc w:val="left"/>
        <w:rPr>
          <w:b/>
        </w:rPr>
      </w:pPr>
    </w:p>
    <w:p w14:paraId="279A2D81" w14:textId="60D073D8" w:rsidR="00AA14F9" w:rsidRDefault="00AA14F9" w:rsidP="004E21D7">
      <w:pPr>
        <w:jc w:val="left"/>
        <w:rPr>
          <w:b/>
        </w:rPr>
      </w:pPr>
    </w:p>
    <w:p w14:paraId="37F91856" w14:textId="6A27602D" w:rsidR="00AA14F9" w:rsidRDefault="00AA14F9" w:rsidP="004E21D7">
      <w:pPr>
        <w:jc w:val="left"/>
        <w:rPr>
          <w:b/>
        </w:rPr>
      </w:pPr>
    </w:p>
    <w:p w14:paraId="03A17C63" w14:textId="652D93DD" w:rsidR="00AA14F9" w:rsidRDefault="00AA14F9" w:rsidP="004E21D7">
      <w:pPr>
        <w:jc w:val="left"/>
        <w:rPr>
          <w:b/>
        </w:rPr>
      </w:pPr>
    </w:p>
    <w:p w14:paraId="208E8471" w14:textId="167B9FE5" w:rsidR="00AA14F9" w:rsidRDefault="00AA14F9" w:rsidP="004E21D7">
      <w:pPr>
        <w:jc w:val="left"/>
        <w:rPr>
          <w:b/>
        </w:rPr>
      </w:pPr>
    </w:p>
    <w:p w14:paraId="28C52DAE" w14:textId="1F5C7AE2" w:rsidR="00AA14F9" w:rsidRDefault="00AA14F9" w:rsidP="004E21D7">
      <w:pPr>
        <w:jc w:val="left"/>
        <w:rPr>
          <w:b/>
        </w:rPr>
      </w:pPr>
    </w:p>
    <w:p w14:paraId="65030E11" w14:textId="413FA17B" w:rsidR="00AA14F9" w:rsidRDefault="00AA14F9" w:rsidP="004E21D7">
      <w:pPr>
        <w:jc w:val="left"/>
        <w:rPr>
          <w:b/>
        </w:rPr>
      </w:pPr>
    </w:p>
    <w:p w14:paraId="4122B676" w14:textId="6BBEB158" w:rsidR="00AA14F9" w:rsidRDefault="00AA14F9" w:rsidP="004E21D7">
      <w:pPr>
        <w:jc w:val="left"/>
        <w:rPr>
          <w:b/>
        </w:rPr>
      </w:pPr>
    </w:p>
    <w:p w14:paraId="0DA66D11" w14:textId="77777777" w:rsidR="00AA14F9" w:rsidRDefault="00AA14F9" w:rsidP="004E21D7">
      <w:pPr>
        <w:jc w:val="left"/>
        <w:rPr>
          <w:b/>
        </w:rPr>
      </w:pPr>
    </w:p>
    <w:p w14:paraId="0B459C0B" w14:textId="242689ED" w:rsidR="008C687E" w:rsidRPr="008C687E" w:rsidRDefault="00B545F5" w:rsidP="008C687E">
      <w:pPr>
        <w:spacing w:line="480" w:lineRule="auto"/>
        <w:ind w:left="900" w:hangingChars="450" w:hanging="900"/>
        <w:jc w:val="center"/>
        <w:rPr>
          <w:color w:val="000000"/>
          <w:kern w:val="0"/>
          <w:sz w:val="20"/>
        </w:rPr>
      </w:pPr>
      <w:r w:rsidRPr="008C687E">
        <w:rPr>
          <w:color w:val="000000"/>
          <w:kern w:val="0"/>
          <w:sz w:val="20"/>
        </w:rPr>
        <w:lastRenderedPageBreak/>
        <w:t>Fig</w:t>
      </w:r>
      <w:r w:rsidR="008C687E">
        <w:rPr>
          <w:color w:val="000000"/>
          <w:kern w:val="0"/>
          <w:sz w:val="20"/>
        </w:rPr>
        <w:t>ure</w:t>
      </w:r>
      <w:r w:rsidRPr="008C687E">
        <w:rPr>
          <w:color w:val="000000"/>
          <w:kern w:val="0"/>
          <w:sz w:val="20"/>
        </w:rPr>
        <w:t xml:space="preserve"> </w:t>
      </w:r>
      <w:r w:rsidR="00795892" w:rsidRPr="008C687E">
        <w:rPr>
          <w:color w:val="000000"/>
          <w:kern w:val="0"/>
          <w:sz w:val="20"/>
        </w:rPr>
        <w:t>S2</w:t>
      </w:r>
    </w:p>
    <w:p w14:paraId="6A0F94C4" w14:textId="77777777" w:rsidR="006716CD" w:rsidRDefault="000F6D4F" w:rsidP="006716CD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  <w:r w:rsidRPr="000F6D4F">
        <w:rPr>
          <w:bCs/>
          <w:color w:val="000000"/>
          <w:kern w:val="0"/>
          <w:sz w:val="20"/>
        </w:rPr>
        <w:t xml:space="preserve">Cross-sections of the </w:t>
      </w:r>
      <w:r w:rsidRPr="000F6D4F">
        <w:rPr>
          <w:bCs/>
          <w:i/>
          <w:color w:val="000000"/>
          <w:kern w:val="0"/>
          <w:sz w:val="20"/>
        </w:rPr>
        <w:t>b</w:t>
      </w:r>
      <w:r w:rsidRPr="000F6D4F">
        <w:rPr>
          <w:bCs/>
          <w:color w:val="000000"/>
          <w:kern w:val="0"/>
          <w:sz w:val="20"/>
        </w:rPr>
        <w:t>-values in (</w:t>
      </w:r>
      <w:r w:rsidRPr="000F6D4F">
        <w:rPr>
          <w:b/>
          <w:bCs/>
          <w:color w:val="000000"/>
          <w:kern w:val="0"/>
          <w:sz w:val="20"/>
        </w:rPr>
        <w:t>a</w:t>
      </w:r>
      <w:r w:rsidRPr="000F6D4F">
        <w:rPr>
          <w:bCs/>
          <w:color w:val="000000"/>
          <w:kern w:val="0"/>
          <w:sz w:val="20"/>
        </w:rPr>
        <w:t xml:space="preserve">) period </w:t>
      </w:r>
      <w:r>
        <w:rPr>
          <w:bCs/>
          <w:color w:val="000000"/>
          <w:kern w:val="0"/>
          <w:sz w:val="20"/>
        </w:rPr>
        <w:t>a</w:t>
      </w:r>
      <w:r w:rsidRPr="000F6D4F">
        <w:rPr>
          <w:bCs/>
          <w:color w:val="000000"/>
          <w:kern w:val="0"/>
          <w:sz w:val="20"/>
        </w:rPr>
        <w:t>1</w:t>
      </w:r>
      <w:r>
        <w:rPr>
          <w:bCs/>
          <w:color w:val="000000"/>
          <w:kern w:val="0"/>
          <w:sz w:val="20"/>
        </w:rPr>
        <w:t>,</w:t>
      </w:r>
      <w:r w:rsidRPr="000F6D4F">
        <w:rPr>
          <w:bCs/>
          <w:color w:val="000000"/>
          <w:kern w:val="0"/>
          <w:sz w:val="20"/>
        </w:rPr>
        <w:t xml:space="preserve"> (</w:t>
      </w:r>
      <w:r w:rsidRPr="000F6D4F">
        <w:rPr>
          <w:b/>
          <w:bCs/>
          <w:color w:val="000000"/>
          <w:kern w:val="0"/>
          <w:sz w:val="20"/>
        </w:rPr>
        <w:t>b</w:t>
      </w:r>
      <w:r w:rsidRPr="000F6D4F">
        <w:rPr>
          <w:bCs/>
          <w:color w:val="000000"/>
          <w:kern w:val="0"/>
          <w:sz w:val="20"/>
        </w:rPr>
        <w:t xml:space="preserve">) period </w:t>
      </w:r>
      <w:r>
        <w:rPr>
          <w:bCs/>
          <w:color w:val="000000"/>
          <w:kern w:val="0"/>
          <w:sz w:val="20"/>
        </w:rPr>
        <w:t>a</w:t>
      </w:r>
      <w:r w:rsidRPr="000F6D4F">
        <w:rPr>
          <w:bCs/>
          <w:color w:val="000000"/>
          <w:kern w:val="0"/>
          <w:sz w:val="20"/>
        </w:rPr>
        <w:t>2</w:t>
      </w:r>
      <w:r w:rsidRPr="000F6D4F">
        <w:rPr>
          <w:bCs/>
          <w:kern w:val="0"/>
          <w:sz w:val="20"/>
        </w:rPr>
        <w:t>, and</w:t>
      </w:r>
      <w:r>
        <w:rPr>
          <w:bCs/>
          <w:color w:val="FF0000"/>
          <w:kern w:val="0"/>
          <w:sz w:val="20"/>
        </w:rPr>
        <w:t xml:space="preserve"> </w:t>
      </w:r>
      <w:r w:rsidRPr="000F6D4F">
        <w:rPr>
          <w:bCs/>
          <w:color w:val="000000"/>
          <w:kern w:val="0"/>
          <w:sz w:val="20"/>
        </w:rPr>
        <w:t>(</w:t>
      </w:r>
      <w:r>
        <w:rPr>
          <w:b/>
          <w:bCs/>
          <w:color w:val="000000"/>
          <w:kern w:val="0"/>
          <w:sz w:val="20"/>
        </w:rPr>
        <w:t>c</w:t>
      </w:r>
      <w:r w:rsidRPr="000F6D4F">
        <w:rPr>
          <w:bCs/>
          <w:color w:val="000000"/>
          <w:kern w:val="0"/>
          <w:sz w:val="20"/>
        </w:rPr>
        <w:t>)</w:t>
      </w:r>
      <w:r>
        <w:rPr>
          <w:bCs/>
          <w:color w:val="000000"/>
          <w:kern w:val="0"/>
          <w:sz w:val="20"/>
        </w:rPr>
        <w:t xml:space="preserve"> period a3</w:t>
      </w:r>
      <w:r w:rsidRPr="000F6D4F">
        <w:rPr>
          <w:bCs/>
          <w:color w:val="000000"/>
          <w:kern w:val="0"/>
          <w:sz w:val="20"/>
        </w:rPr>
        <w:t xml:space="preserve">. </w:t>
      </w:r>
      <w:r w:rsidR="003F436F">
        <w:rPr>
          <w:bCs/>
          <w:kern w:val="0"/>
          <w:sz w:val="20"/>
        </w:rPr>
        <w:t xml:space="preserve">The yellow and blue stars </w:t>
      </w:r>
    </w:p>
    <w:p w14:paraId="4E2FB57D" w14:textId="1F85C627" w:rsidR="00FE0B91" w:rsidRPr="006716CD" w:rsidRDefault="003F436F" w:rsidP="006716CD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  <w:r>
        <w:rPr>
          <w:bCs/>
          <w:kern w:val="0"/>
          <w:sz w:val="20"/>
        </w:rPr>
        <w:t>represent the mainshock and the largest aftershock, respectively</w:t>
      </w:r>
      <w:r>
        <w:rPr>
          <w:rFonts w:hint="eastAsia"/>
          <w:bCs/>
          <w:kern w:val="0"/>
          <w:sz w:val="20"/>
        </w:rPr>
        <w:t>.</w:t>
      </w:r>
    </w:p>
    <w:p w14:paraId="71F37874" w14:textId="10D172D9" w:rsidR="003350A3" w:rsidRPr="003F436F" w:rsidRDefault="003350A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126943FA" w14:textId="6B617A66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15A19E2F" w14:textId="743E1FC0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0E550F2D" w14:textId="7033DFBA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111ACD1F" w14:textId="4C3BDD20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2F9EFDAD" w14:textId="0176A2A7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3F4A9B1D" w14:textId="2C2D7517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66F1B238" w14:textId="614EF764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2D75AA7F" w14:textId="161A8495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125D15AF" w14:textId="18158DFA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0DF47A87" w14:textId="6DF6D794" w:rsidR="008A59F3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31B949DE" w14:textId="77777777" w:rsidR="006716CD" w:rsidRDefault="006716CD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0F14A002" w14:textId="3C65D055" w:rsidR="008A59F3" w:rsidRPr="00FE0B91" w:rsidRDefault="008A59F3" w:rsidP="000F6D4F">
      <w:pPr>
        <w:spacing w:line="480" w:lineRule="auto"/>
        <w:ind w:left="900" w:hangingChars="450" w:hanging="900"/>
        <w:jc w:val="left"/>
        <w:rPr>
          <w:bCs/>
          <w:color w:val="000000"/>
          <w:kern w:val="0"/>
          <w:sz w:val="20"/>
        </w:rPr>
      </w:pPr>
    </w:p>
    <w:p w14:paraId="70C478F6" w14:textId="650214C2" w:rsidR="00600E87" w:rsidRPr="00600E87" w:rsidRDefault="00A55BA3" w:rsidP="00600E87">
      <w:pPr>
        <w:spacing w:line="360" w:lineRule="auto"/>
        <w:jc w:val="left"/>
        <w:outlineLvl w:val="0"/>
        <w:rPr>
          <w:bCs/>
          <w:kern w:val="0"/>
          <w:sz w:val="20"/>
        </w:rPr>
      </w:pPr>
      <w:r>
        <w:rPr>
          <w:bCs/>
          <w:noProof/>
          <w:kern w:val="0"/>
          <w:sz w:val="20"/>
        </w:rPr>
        <w:lastRenderedPageBreak/>
        <w:drawing>
          <wp:anchor distT="0" distB="0" distL="114300" distR="114300" simplePos="0" relativeHeight="251667456" behindDoc="1" locked="0" layoutInCell="1" allowOverlap="1" wp14:anchorId="39FD9AF3" wp14:editId="76C9D932">
            <wp:simplePos x="0" y="0"/>
            <wp:positionH relativeFrom="column">
              <wp:posOffset>2922270</wp:posOffset>
            </wp:positionH>
            <wp:positionV relativeFrom="paragraph">
              <wp:posOffset>318147</wp:posOffset>
            </wp:positionV>
            <wp:extent cx="3332917" cy="2484408"/>
            <wp:effectExtent l="0" t="0" r="1270" b="0"/>
            <wp:wrapNone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01208figS2_b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36"/>
                    <a:stretch/>
                  </pic:blipFill>
                  <pic:spPr bwMode="auto">
                    <a:xfrm>
                      <a:off x="0" y="0"/>
                      <a:ext cx="3332917" cy="2484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B27">
        <w:rPr>
          <w:rFonts w:ascii="Arial" w:hAnsi="Arial" w:cs="Arial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7D4E77E5" wp14:editId="386084DF">
            <wp:simplePos x="0" y="0"/>
            <wp:positionH relativeFrom="column">
              <wp:posOffset>-303015</wp:posOffset>
            </wp:positionH>
            <wp:positionV relativeFrom="paragraph">
              <wp:posOffset>110334</wp:posOffset>
            </wp:positionV>
            <wp:extent cx="3332520" cy="2614320"/>
            <wp:effectExtent l="0" t="0" r="1270" b="0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1208figS2_a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22"/>
                    <a:stretch/>
                  </pic:blipFill>
                  <pic:spPr bwMode="auto">
                    <a:xfrm>
                      <a:off x="0" y="0"/>
                      <a:ext cx="3332520" cy="2614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E87" w:rsidRPr="00600E87">
        <w:rPr>
          <w:rFonts w:ascii="Arial" w:hAnsi="Arial" w:cs="Arial"/>
          <w:b/>
          <w:bCs/>
          <w:kern w:val="0"/>
          <w:sz w:val="24"/>
          <w:szCs w:val="24"/>
        </w:rPr>
        <w:t xml:space="preserve">(a)  </w:t>
      </w:r>
      <w:r w:rsidR="00600E87" w:rsidRPr="00600E87">
        <w:rPr>
          <w:bCs/>
          <w:kern w:val="0"/>
          <w:sz w:val="20"/>
        </w:rPr>
        <w:t xml:space="preserve">                                           </w:t>
      </w:r>
      <w:r w:rsidR="00600E87" w:rsidRPr="00600E87">
        <w:rPr>
          <w:rFonts w:ascii="Arial" w:hAnsi="Arial" w:cs="Arial"/>
          <w:b/>
          <w:bCs/>
          <w:kern w:val="0"/>
          <w:sz w:val="24"/>
          <w:szCs w:val="24"/>
        </w:rPr>
        <w:t>(b)</w:t>
      </w:r>
    </w:p>
    <w:p w14:paraId="3C61690F" w14:textId="611AEEA4" w:rsidR="00600E87" w:rsidRPr="00600E87" w:rsidRDefault="00600E87" w:rsidP="00600E87">
      <w:pPr>
        <w:spacing w:line="360" w:lineRule="auto"/>
        <w:jc w:val="left"/>
        <w:outlineLvl w:val="0"/>
        <w:rPr>
          <w:b/>
          <w:bCs/>
          <w:kern w:val="0"/>
          <w:sz w:val="20"/>
        </w:rPr>
      </w:pPr>
    </w:p>
    <w:p w14:paraId="00082950" w14:textId="6C7EFDDB" w:rsidR="00600E87" w:rsidRPr="00600E87" w:rsidRDefault="00600E87" w:rsidP="00600E87">
      <w:pPr>
        <w:spacing w:line="360" w:lineRule="auto"/>
        <w:jc w:val="left"/>
        <w:rPr>
          <w:b/>
          <w:color w:val="000000"/>
          <w:kern w:val="0"/>
          <w:sz w:val="24"/>
          <w:szCs w:val="24"/>
        </w:rPr>
      </w:pPr>
    </w:p>
    <w:p w14:paraId="542592C4" w14:textId="2455AC5F" w:rsidR="00600E87" w:rsidRPr="00600E87" w:rsidRDefault="00600E87" w:rsidP="00600E87">
      <w:pPr>
        <w:spacing w:line="360" w:lineRule="auto"/>
        <w:ind w:left="200" w:hangingChars="100" w:hanging="200"/>
        <w:jc w:val="left"/>
        <w:rPr>
          <w:bCs/>
          <w:kern w:val="0"/>
          <w:sz w:val="20"/>
        </w:rPr>
      </w:pPr>
    </w:p>
    <w:p w14:paraId="407C4597" w14:textId="2CA78CE1" w:rsidR="00600E87" w:rsidRPr="00600E87" w:rsidRDefault="00600E87" w:rsidP="00600E87">
      <w:pPr>
        <w:spacing w:line="360" w:lineRule="auto"/>
        <w:ind w:left="200" w:hangingChars="100" w:hanging="200"/>
        <w:jc w:val="left"/>
        <w:rPr>
          <w:bCs/>
          <w:kern w:val="0"/>
          <w:sz w:val="20"/>
        </w:rPr>
      </w:pPr>
    </w:p>
    <w:p w14:paraId="7A8697E8" w14:textId="0495FF50" w:rsidR="00600E87" w:rsidRPr="00600E87" w:rsidRDefault="00600E87" w:rsidP="00600E87">
      <w:pPr>
        <w:spacing w:line="360" w:lineRule="auto"/>
        <w:ind w:left="200" w:hangingChars="100" w:hanging="200"/>
        <w:jc w:val="left"/>
        <w:rPr>
          <w:bCs/>
          <w:kern w:val="0"/>
          <w:sz w:val="20"/>
        </w:rPr>
      </w:pPr>
    </w:p>
    <w:p w14:paraId="187E8842" w14:textId="21E62E2D" w:rsidR="00600E87" w:rsidRPr="00600E87" w:rsidRDefault="00600E87" w:rsidP="00600E87">
      <w:pPr>
        <w:spacing w:line="360" w:lineRule="auto"/>
        <w:ind w:left="200" w:hangingChars="100" w:hanging="200"/>
        <w:jc w:val="left"/>
        <w:rPr>
          <w:bCs/>
          <w:kern w:val="0"/>
          <w:sz w:val="20"/>
        </w:rPr>
      </w:pPr>
    </w:p>
    <w:p w14:paraId="4E4D3A7E" w14:textId="51D99E49" w:rsidR="008A59F3" w:rsidRDefault="00404852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  <w:r>
        <w:rPr>
          <w:rFonts w:ascii="Arial" w:hAnsi="Arial" w:cs="Arial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31B026FF" wp14:editId="4B15A165">
            <wp:simplePos x="0" y="0"/>
            <wp:positionH relativeFrom="column">
              <wp:posOffset>-286577</wp:posOffset>
            </wp:positionH>
            <wp:positionV relativeFrom="paragraph">
              <wp:posOffset>143738</wp:posOffset>
            </wp:positionV>
            <wp:extent cx="3291840" cy="2717165"/>
            <wp:effectExtent l="0" t="0" r="3810" b="0"/>
            <wp:wrapNone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01208figS2_c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950"/>
                    <a:stretch/>
                  </pic:blipFill>
                  <pic:spPr bwMode="auto">
                    <a:xfrm>
                      <a:off x="0" y="0"/>
                      <a:ext cx="3291840" cy="2717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049C">
        <w:rPr>
          <w:rFonts w:ascii="Arial" w:hAnsi="Arial" w:cs="Arial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315EE024" wp14:editId="55B0C239">
            <wp:simplePos x="0" y="0"/>
            <wp:positionH relativeFrom="column">
              <wp:posOffset>2978306</wp:posOffset>
            </wp:positionH>
            <wp:positionV relativeFrom="paragraph">
              <wp:posOffset>367713</wp:posOffset>
            </wp:positionV>
            <wp:extent cx="3332480" cy="2484120"/>
            <wp:effectExtent l="0" t="0" r="1270" b="0"/>
            <wp:wrapNone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01208figS2_d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30"/>
                    <a:stretch/>
                  </pic:blipFill>
                  <pic:spPr bwMode="auto">
                    <a:xfrm>
                      <a:off x="0" y="0"/>
                      <a:ext cx="3332480" cy="2484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E87" w:rsidRPr="00600E87">
        <w:rPr>
          <w:rFonts w:ascii="Arial" w:hAnsi="Arial" w:cs="Arial"/>
          <w:b/>
          <w:bCs/>
          <w:kern w:val="0"/>
          <w:sz w:val="24"/>
          <w:szCs w:val="24"/>
        </w:rPr>
        <w:t xml:space="preserve">(c)  </w:t>
      </w:r>
      <w:r w:rsidR="00600E87" w:rsidRPr="00600E87">
        <w:rPr>
          <w:bCs/>
          <w:kern w:val="0"/>
          <w:sz w:val="20"/>
        </w:rPr>
        <w:t xml:space="preserve">                                           </w:t>
      </w:r>
      <w:r w:rsidR="00600E87" w:rsidRPr="00600E87">
        <w:rPr>
          <w:rFonts w:ascii="Arial" w:hAnsi="Arial" w:cs="Arial"/>
          <w:b/>
          <w:bCs/>
          <w:kern w:val="0"/>
          <w:sz w:val="24"/>
          <w:szCs w:val="24"/>
        </w:rPr>
        <w:t>(d)</w:t>
      </w:r>
    </w:p>
    <w:p w14:paraId="7379303B" w14:textId="58696D32" w:rsidR="00E06B27" w:rsidRDefault="00E06B27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59525ADF" w14:textId="1F3EBD85" w:rsidR="00E06B27" w:rsidRDefault="00E06B27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6F51024B" w14:textId="6AA718A3" w:rsidR="00E06B27" w:rsidRDefault="00E06B27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3CA1E476" w14:textId="01384C9B" w:rsidR="00E06B27" w:rsidRDefault="00E06B27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38C4EBCD" w14:textId="373CD639" w:rsidR="00E06B27" w:rsidRDefault="00AE104A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  <w:r>
        <w:rPr>
          <w:rFonts w:ascii="Arial" w:hAnsi="Arial" w:cs="Arial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72576" behindDoc="1" locked="0" layoutInCell="1" allowOverlap="1" wp14:anchorId="261885CF" wp14:editId="1FB56423">
            <wp:simplePos x="0" y="0"/>
            <wp:positionH relativeFrom="column">
              <wp:posOffset>-277316</wp:posOffset>
            </wp:positionH>
            <wp:positionV relativeFrom="paragraph">
              <wp:posOffset>321729</wp:posOffset>
            </wp:positionV>
            <wp:extent cx="3292920" cy="2664720"/>
            <wp:effectExtent l="0" t="0" r="3175" b="2540"/>
            <wp:wrapNone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201208figS2_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2920" cy="2664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B27" w:rsidRPr="00600E87">
        <w:rPr>
          <w:rFonts w:ascii="Arial" w:hAnsi="Arial" w:cs="Arial"/>
          <w:b/>
          <w:bCs/>
          <w:kern w:val="0"/>
          <w:sz w:val="24"/>
          <w:szCs w:val="24"/>
        </w:rPr>
        <w:t>(</w:t>
      </w:r>
      <w:r w:rsidR="00E06B27">
        <w:rPr>
          <w:rFonts w:ascii="Arial" w:hAnsi="Arial" w:cs="Arial"/>
          <w:b/>
          <w:bCs/>
          <w:kern w:val="0"/>
          <w:sz w:val="24"/>
          <w:szCs w:val="24"/>
        </w:rPr>
        <w:t>e</w:t>
      </w:r>
      <w:r w:rsidR="00E06B27" w:rsidRPr="00600E87">
        <w:rPr>
          <w:rFonts w:ascii="Arial" w:hAnsi="Arial" w:cs="Arial"/>
          <w:b/>
          <w:bCs/>
          <w:kern w:val="0"/>
          <w:sz w:val="24"/>
          <w:szCs w:val="24"/>
        </w:rPr>
        <w:t xml:space="preserve">)  </w:t>
      </w:r>
      <w:r w:rsidR="00E06B27" w:rsidRPr="00600E87">
        <w:rPr>
          <w:bCs/>
          <w:kern w:val="0"/>
          <w:sz w:val="20"/>
        </w:rPr>
        <w:t xml:space="preserve">                                           </w:t>
      </w:r>
      <w:r w:rsidR="00E06B27">
        <w:rPr>
          <w:rFonts w:ascii="Arial" w:hAnsi="Arial" w:cs="Arial"/>
          <w:b/>
          <w:bCs/>
          <w:kern w:val="0"/>
          <w:sz w:val="24"/>
          <w:szCs w:val="24"/>
        </w:rPr>
        <w:t>(f</w:t>
      </w:r>
      <w:r w:rsidR="00E06B27" w:rsidRPr="00600E87">
        <w:rPr>
          <w:rFonts w:ascii="Arial" w:hAnsi="Arial" w:cs="Arial"/>
          <w:b/>
          <w:bCs/>
          <w:kern w:val="0"/>
          <w:sz w:val="24"/>
          <w:szCs w:val="24"/>
        </w:rPr>
        <w:t>)</w:t>
      </w:r>
    </w:p>
    <w:p w14:paraId="3644A6F1" w14:textId="33F3289E" w:rsidR="00E06B27" w:rsidRDefault="008E71CE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  <w:r>
        <w:rPr>
          <w:rFonts w:ascii="Arial" w:hAnsi="Arial" w:cs="Arial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78720" behindDoc="1" locked="0" layoutInCell="1" allowOverlap="1" wp14:anchorId="55715622" wp14:editId="67D5A69F">
            <wp:simplePos x="0" y="0"/>
            <wp:positionH relativeFrom="column">
              <wp:posOffset>2990766</wp:posOffset>
            </wp:positionH>
            <wp:positionV relativeFrom="paragraph">
              <wp:posOffset>97227</wp:posOffset>
            </wp:positionV>
            <wp:extent cx="3375000" cy="2391120"/>
            <wp:effectExtent l="0" t="0" r="0" b="0"/>
            <wp:wrapNone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201208figS2_f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000" cy="2391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F8E20C" w14:textId="77777777" w:rsidR="00E06B27" w:rsidRDefault="00E06B27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09EC2C76" w14:textId="4BCCB7E2" w:rsidR="00E06B27" w:rsidRDefault="00E06B27" w:rsidP="00E06B2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719D3305" w14:textId="6CB02F1C" w:rsidR="00E06B27" w:rsidRDefault="00E06B27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03E27F57" w14:textId="55574407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24A57B63" w14:textId="6FAFB0F5" w:rsidR="00AE104A" w:rsidRDefault="00AE104A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  <w:r>
        <w:rPr>
          <w:rFonts w:ascii="Arial" w:hAnsi="Arial" w:cs="Arial"/>
          <w:b/>
          <w:bCs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73600" behindDoc="1" locked="0" layoutInCell="1" allowOverlap="1" wp14:anchorId="2A31C533" wp14:editId="7ABA08DB">
            <wp:simplePos x="0" y="0"/>
            <wp:positionH relativeFrom="column">
              <wp:posOffset>1119074</wp:posOffset>
            </wp:positionH>
            <wp:positionV relativeFrom="paragraph">
              <wp:posOffset>60637</wp:posOffset>
            </wp:positionV>
            <wp:extent cx="3331845" cy="351790"/>
            <wp:effectExtent l="0" t="0" r="0" b="0"/>
            <wp:wrapNone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201202fig5a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776"/>
                    <a:stretch/>
                  </pic:blipFill>
                  <pic:spPr bwMode="auto">
                    <a:xfrm>
                      <a:off x="0" y="0"/>
                      <a:ext cx="3331845" cy="351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CC263B" w14:textId="61ED9BC1" w:rsidR="00AE104A" w:rsidRDefault="00AE104A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  <w:r>
        <w:rPr>
          <w:bCs/>
          <w:noProof/>
          <w:kern w:val="0"/>
          <w:sz w:val="20"/>
        </w:rPr>
        <w:drawing>
          <wp:anchor distT="0" distB="0" distL="114300" distR="114300" simplePos="0" relativeHeight="251675648" behindDoc="1" locked="0" layoutInCell="1" allowOverlap="1" wp14:anchorId="6C4072A9" wp14:editId="20716820">
            <wp:simplePos x="0" y="0"/>
            <wp:positionH relativeFrom="column">
              <wp:posOffset>327804</wp:posOffset>
            </wp:positionH>
            <wp:positionV relativeFrom="paragraph">
              <wp:posOffset>33870</wp:posOffset>
            </wp:positionV>
            <wp:extent cx="4718160" cy="306720"/>
            <wp:effectExtent l="0" t="0" r="0" b="0"/>
            <wp:wrapNone/>
            <wp:docPr id="50" name="図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860"/>
                    <a:stretch/>
                  </pic:blipFill>
                  <pic:spPr bwMode="auto">
                    <a:xfrm>
                      <a:off x="0" y="0"/>
                      <a:ext cx="4718160" cy="30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2625DA" w14:textId="690134EC" w:rsidR="008C687E" w:rsidRPr="008C687E" w:rsidRDefault="008C687E" w:rsidP="008C687E">
      <w:pPr>
        <w:spacing w:line="360" w:lineRule="auto"/>
        <w:ind w:left="1"/>
        <w:jc w:val="center"/>
        <w:rPr>
          <w:color w:val="000000"/>
          <w:kern w:val="0"/>
          <w:sz w:val="20"/>
        </w:rPr>
      </w:pPr>
      <w:r>
        <w:rPr>
          <w:color w:val="000000"/>
          <w:kern w:val="0"/>
          <w:sz w:val="20"/>
        </w:rPr>
        <w:t>Figure</w:t>
      </w:r>
      <w:r w:rsidR="00A31D8B" w:rsidRPr="008C687E">
        <w:rPr>
          <w:color w:val="000000"/>
          <w:kern w:val="0"/>
          <w:sz w:val="20"/>
        </w:rPr>
        <w:t xml:space="preserve"> S</w:t>
      </w:r>
      <w:r w:rsidR="00795892" w:rsidRPr="008C687E">
        <w:rPr>
          <w:color w:val="000000"/>
          <w:kern w:val="0"/>
          <w:sz w:val="20"/>
        </w:rPr>
        <w:t>3</w:t>
      </w:r>
    </w:p>
    <w:p w14:paraId="3040D9AA" w14:textId="3D4A16D1" w:rsidR="00FE0B91" w:rsidRPr="00FE0B91" w:rsidRDefault="00A31D8B" w:rsidP="00FE0B91">
      <w:pPr>
        <w:spacing w:line="360" w:lineRule="auto"/>
        <w:ind w:left="1"/>
        <w:jc w:val="left"/>
        <w:rPr>
          <w:bCs/>
          <w:kern w:val="0"/>
          <w:sz w:val="20"/>
        </w:rPr>
      </w:pPr>
      <w:r w:rsidRPr="00E00F60">
        <w:rPr>
          <w:bCs/>
          <w:kern w:val="0"/>
          <w:sz w:val="20"/>
        </w:rPr>
        <w:t>(</w:t>
      </w:r>
      <w:r>
        <w:rPr>
          <w:b/>
          <w:bCs/>
          <w:kern w:val="0"/>
          <w:sz w:val="20"/>
        </w:rPr>
        <w:t>a</w:t>
      </w:r>
      <w:r w:rsidRPr="00E00F60">
        <w:rPr>
          <w:bCs/>
          <w:kern w:val="0"/>
          <w:sz w:val="20"/>
        </w:rPr>
        <w:t>,</w:t>
      </w:r>
      <w:r>
        <w:rPr>
          <w:b/>
          <w:bCs/>
          <w:kern w:val="0"/>
          <w:sz w:val="20"/>
        </w:rPr>
        <w:t xml:space="preserve"> b</w:t>
      </w:r>
      <w:r w:rsidRPr="00E00F60">
        <w:rPr>
          <w:bCs/>
          <w:kern w:val="0"/>
          <w:sz w:val="20"/>
        </w:rPr>
        <w:t>)</w:t>
      </w:r>
      <w:r>
        <w:rPr>
          <w:bCs/>
          <w:kern w:val="0"/>
          <w:sz w:val="20"/>
        </w:rPr>
        <w:t xml:space="preserve"> Plan-view </w:t>
      </w:r>
      <w:r w:rsidRPr="006723E7">
        <w:rPr>
          <w:bCs/>
          <w:i/>
          <w:kern w:val="0"/>
          <w:sz w:val="20"/>
        </w:rPr>
        <w:t>b</w:t>
      </w:r>
      <w:r>
        <w:rPr>
          <w:bCs/>
          <w:kern w:val="0"/>
          <w:sz w:val="20"/>
        </w:rPr>
        <w:t xml:space="preserve">-value maps of the shallow (0.0–9.5 km depth) and deep (9.5–20.0 km depth) regions during period </w:t>
      </w:r>
      <w:r w:rsidR="00FE0B91">
        <w:rPr>
          <w:bCs/>
          <w:kern w:val="0"/>
          <w:sz w:val="20"/>
        </w:rPr>
        <w:t>a</w:t>
      </w:r>
      <w:r>
        <w:rPr>
          <w:bCs/>
          <w:kern w:val="0"/>
          <w:sz w:val="20"/>
        </w:rPr>
        <w:t xml:space="preserve">1. </w:t>
      </w:r>
      <w:r w:rsidRPr="00E00F60">
        <w:rPr>
          <w:kern w:val="0"/>
          <w:sz w:val="20"/>
        </w:rPr>
        <w:t>(</w:t>
      </w:r>
      <w:r w:rsidRPr="00E00F60">
        <w:rPr>
          <w:b/>
          <w:kern w:val="0"/>
          <w:sz w:val="20"/>
        </w:rPr>
        <w:t>c</w:t>
      </w:r>
      <w:r w:rsidRPr="00E00F60">
        <w:rPr>
          <w:kern w:val="0"/>
          <w:sz w:val="20"/>
        </w:rPr>
        <w:t>,</w:t>
      </w:r>
      <w:r w:rsidRPr="00E00F60">
        <w:rPr>
          <w:b/>
          <w:kern w:val="0"/>
          <w:sz w:val="20"/>
        </w:rPr>
        <w:t xml:space="preserve"> d</w:t>
      </w:r>
      <w:r w:rsidRPr="00E00F60">
        <w:rPr>
          <w:kern w:val="0"/>
          <w:sz w:val="20"/>
        </w:rPr>
        <w:t>)</w:t>
      </w:r>
      <w:r>
        <w:rPr>
          <w:bCs/>
          <w:kern w:val="0"/>
          <w:sz w:val="20"/>
        </w:rPr>
        <w:t xml:space="preserve"> Plan-view </w:t>
      </w:r>
      <w:r w:rsidRPr="006723E7">
        <w:rPr>
          <w:bCs/>
          <w:i/>
          <w:kern w:val="0"/>
          <w:sz w:val="20"/>
        </w:rPr>
        <w:t>b</w:t>
      </w:r>
      <w:r>
        <w:rPr>
          <w:bCs/>
          <w:kern w:val="0"/>
          <w:sz w:val="20"/>
        </w:rPr>
        <w:t xml:space="preserve">-value maps of the shallow and deep regions during period </w:t>
      </w:r>
      <w:r w:rsidR="00FE0B91">
        <w:rPr>
          <w:bCs/>
          <w:kern w:val="0"/>
          <w:sz w:val="20"/>
        </w:rPr>
        <w:t>a</w:t>
      </w:r>
      <w:r>
        <w:rPr>
          <w:bCs/>
          <w:kern w:val="0"/>
          <w:sz w:val="20"/>
        </w:rPr>
        <w:t xml:space="preserve">2. </w:t>
      </w:r>
      <w:r w:rsidR="00FE0B91" w:rsidRPr="00E00F60">
        <w:rPr>
          <w:kern w:val="0"/>
          <w:sz w:val="20"/>
        </w:rPr>
        <w:t>(</w:t>
      </w:r>
      <w:r w:rsidR="00FE0B91">
        <w:rPr>
          <w:b/>
          <w:kern w:val="0"/>
          <w:sz w:val="20"/>
        </w:rPr>
        <w:t>e</w:t>
      </w:r>
      <w:r w:rsidR="00FE0B91" w:rsidRPr="00E00F60">
        <w:rPr>
          <w:kern w:val="0"/>
          <w:sz w:val="20"/>
        </w:rPr>
        <w:t>,</w:t>
      </w:r>
      <w:r w:rsidR="00FE0B91">
        <w:rPr>
          <w:b/>
          <w:kern w:val="0"/>
          <w:sz w:val="20"/>
        </w:rPr>
        <w:t xml:space="preserve"> f</w:t>
      </w:r>
      <w:r w:rsidR="00FE0B91" w:rsidRPr="00E00F60">
        <w:rPr>
          <w:kern w:val="0"/>
          <w:sz w:val="20"/>
        </w:rPr>
        <w:t>)</w:t>
      </w:r>
      <w:r w:rsidR="00FE0B91">
        <w:rPr>
          <w:kern w:val="0"/>
          <w:sz w:val="20"/>
        </w:rPr>
        <w:t xml:space="preserve"> </w:t>
      </w:r>
      <w:r w:rsidR="00FE0B91">
        <w:rPr>
          <w:bCs/>
          <w:kern w:val="0"/>
          <w:sz w:val="20"/>
        </w:rPr>
        <w:t xml:space="preserve">Plan-view </w:t>
      </w:r>
      <w:r w:rsidR="00FE0B91" w:rsidRPr="006723E7">
        <w:rPr>
          <w:bCs/>
          <w:i/>
          <w:kern w:val="0"/>
          <w:sz w:val="20"/>
        </w:rPr>
        <w:t>b</w:t>
      </w:r>
      <w:r w:rsidR="00FE0B91">
        <w:rPr>
          <w:bCs/>
          <w:kern w:val="0"/>
          <w:sz w:val="20"/>
        </w:rPr>
        <w:t xml:space="preserve">-value maps of the shallow and deep regions during period a3. </w:t>
      </w:r>
      <w:r>
        <w:rPr>
          <w:bCs/>
          <w:kern w:val="0"/>
          <w:sz w:val="20"/>
        </w:rPr>
        <w:t xml:space="preserve">The focal mechanisms from the F-net data are superimposed on the </w:t>
      </w:r>
      <w:r w:rsidRPr="004B47E3">
        <w:rPr>
          <w:bCs/>
          <w:i/>
          <w:kern w:val="0"/>
          <w:sz w:val="20"/>
        </w:rPr>
        <w:t>b</w:t>
      </w:r>
      <w:r>
        <w:rPr>
          <w:bCs/>
          <w:kern w:val="0"/>
          <w:sz w:val="20"/>
        </w:rPr>
        <w:t xml:space="preserve">-value maps for the appropriate depth range and time window. </w:t>
      </w:r>
      <w:r w:rsidR="00FE0B91" w:rsidRPr="00FE0B91">
        <w:rPr>
          <w:bCs/>
          <w:kern w:val="0"/>
          <w:sz w:val="20"/>
        </w:rPr>
        <w:t>Other explanations are the same as in Fig</w:t>
      </w:r>
      <w:r w:rsidR="003F436F">
        <w:rPr>
          <w:bCs/>
          <w:kern w:val="0"/>
          <w:sz w:val="20"/>
        </w:rPr>
        <w:t>s</w:t>
      </w:r>
      <w:r w:rsidR="00FE0B91" w:rsidRPr="00FE0B91">
        <w:rPr>
          <w:bCs/>
          <w:kern w:val="0"/>
          <w:sz w:val="20"/>
        </w:rPr>
        <w:t>.</w:t>
      </w:r>
      <w:r w:rsidR="00FE0B91">
        <w:rPr>
          <w:bCs/>
          <w:kern w:val="0"/>
          <w:sz w:val="20"/>
        </w:rPr>
        <w:t xml:space="preserve"> </w:t>
      </w:r>
      <w:r w:rsidR="003F436F">
        <w:rPr>
          <w:bCs/>
          <w:kern w:val="0"/>
          <w:sz w:val="20"/>
        </w:rPr>
        <w:t xml:space="preserve">1 and </w:t>
      </w:r>
      <w:r w:rsidR="00FE0B91">
        <w:rPr>
          <w:bCs/>
          <w:kern w:val="0"/>
          <w:sz w:val="20"/>
        </w:rPr>
        <w:t>5</w:t>
      </w:r>
      <w:r w:rsidR="00FE0B91" w:rsidRPr="00FE0B91">
        <w:rPr>
          <w:bCs/>
          <w:kern w:val="0"/>
          <w:sz w:val="20"/>
        </w:rPr>
        <w:t xml:space="preserve">. </w:t>
      </w:r>
    </w:p>
    <w:p w14:paraId="32CDE753" w14:textId="32F53B4D" w:rsidR="00A31D8B" w:rsidRPr="00FE0B91" w:rsidRDefault="00A31D8B" w:rsidP="00FE0B91">
      <w:pPr>
        <w:spacing w:line="360" w:lineRule="auto"/>
        <w:ind w:left="1"/>
        <w:jc w:val="left"/>
        <w:rPr>
          <w:bCs/>
          <w:kern w:val="0"/>
          <w:sz w:val="20"/>
        </w:rPr>
      </w:pPr>
    </w:p>
    <w:p w14:paraId="5814ECD9" w14:textId="451BD5C2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57E45A21" w14:textId="6E6277FB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52A1C9C6" w14:textId="23C698DB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14E2E0EE" w14:textId="5EDBB5FE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2DE1BF92" w14:textId="487F05E7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4C123BCB" w14:textId="5ABE88F3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5A98AA77" w14:textId="2DD08F6B" w:rsidR="00FE0B91" w:rsidRDefault="00FE0B91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351ABCD6" w14:textId="77777777" w:rsidR="00FE0B91" w:rsidRDefault="00FE0B91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1D0F581D" w14:textId="70B4044F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4F2098ED" w14:textId="4AF1E557" w:rsidR="00A31D8B" w:rsidRPr="00A31D8B" w:rsidRDefault="00A31D8B" w:rsidP="00635FD7">
      <w:pPr>
        <w:spacing w:line="480" w:lineRule="auto"/>
        <w:jc w:val="left"/>
        <w:rPr>
          <w:bCs/>
          <w:kern w:val="0"/>
          <w:sz w:val="20"/>
        </w:rPr>
      </w:pPr>
    </w:p>
    <w:p w14:paraId="33014677" w14:textId="0C51BCC4" w:rsidR="00A31D8B" w:rsidRPr="00600E87" w:rsidRDefault="00795892" w:rsidP="00A31D8B">
      <w:pPr>
        <w:spacing w:line="360" w:lineRule="auto"/>
        <w:jc w:val="left"/>
        <w:outlineLvl w:val="0"/>
        <w:rPr>
          <w:bCs/>
          <w:kern w:val="0"/>
          <w:sz w:val="20"/>
        </w:rPr>
      </w:pPr>
      <w:r>
        <w:rPr>
          <w:bCs/>
          <w:noProof/>
          <w:kern w:val="0"/>
          <w:sz w:val="20"/>
        </w:rPr>
        <w:lastRenderedPageBreak/>
        <w:drawing>
          <wp:anchor distT="0" distB="0" distL="114300" distR="114300" simplePos="0" relativeHeight="251666432" behindDoc="1" locked="0" layoutInCell="1" allowOverlap="1" wp14:anchorId="6946FD17" wp14:editId="16A37753">
            <wp:simplePos x="0" y="0"/>
            <wp:positionH relativeFrom="page">
              <wp:posOffset>4071285</wp:posOffset>
            </wp:positionH>
            <wp:positionV relativeFrom="paragraph">
              <wp:posOffset>227701</wp:posOffset>
            </wp:positionV>
            <wp:extent cx="3332480" cy="2371725"/>
            <wp:effectExtent l="0" t="0" r="1270" b="9525"/>
            <wp:wrapNone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01208figS3_b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181"/>
                    <a:stretch/>
                  </pic:blipFill>
                  <pic:spPr bwMode="auto">
                    <a:xfrm>
                      <a:off x="0" y="0"/>
                      <a:ext cx="3332480" cy="2371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kern w:val="0"/>
          <w:sz w:val="20"/>
        </w:rPr>
        <w:drawing>
          <wp:anchor distT="0" distB="0" distL="114300" distR="114300" simplePos="0" relativeHeight="251665408" behindDoc="1" locked="0" layoutInCell="1" allowOverlap="1" wp14:anchorId="0CA4F5F9" wp14:editId="36C357DC">
            <wp:simplePos x="0" y="0"/>
            <wp:positionH relativeFrom="column">
              <wp:posOffset>-373380</wp:posOffset>
            </wp:positionH>
            <wp:positionV relativeFrom="paragraph">
              <wp:posOffset>214630</wp:posOffset>
            </wp:positionV>
            <wp:extent cx="3333115" cy="2380615"/>
            <wp:effectExtent l="0" t="0" r="635" b="635"/>
            <wp:wrapNone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01208figS3_a.pn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30"/>
                    <a:stretch/>
                  </pic:blipFill>
                  <pic:spPr bwMode="auto">
                    <a:xfrm>
                      <a:off x="0" y="0"/>
                      <a:ext cx="3333115" cy="2380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1D8B" w:rsidRPr="00600E87">
        <w:rPr>
          <w:rFonts w:ascii="Arial" w:hAnsi="Arial" w:cs="Arial"/>
          <w:b/>
          <w:bCs/>
          <w:kern w:val="0"/>
          <w:sz w:val="24"/>
          <w:szCs w:val="24"/>
        </w:rPr>
        <w:t xml:space="preserve">(a)  </w:t>
      </w:r>
      <w:r w:rsidR="00A31D8B" w:rsidRPr="00600E87">
        <w:rPr>
          <w:bCs/>
          <w:kern w:val="0"/>
          <w:sz w:val="20"/>
        </w:rPr>
        <w:t xml:space="preserve">                                           </w:t>
      </w:r>
      <w:r w:rsidR="00A31D8B" w:rsidRPr="00600E87">
        <w:rPr>
          <w:rFonts w:ascii="Arial" w:hAnsi="Arial" w:cs="Arial"/>
          <w:b/>
          <w:bCs/>
          <w:kern w:val="0"/>
          <w:sz w:val="24"/>
          <w:szCs w:val="24"/>
        </w:rPr>
        <w:t>(b)</w:t>
      </w:r>
    </w:p>
    <w:p w14:paraId="52F908EA" w14:textId="5C2AF054" w:rsidR="00A31D8B" w:rsidRPr="00600E87" w:rsidRDefault="00A31D8B" w:rsidP="00A31D8B">
      <w:pPr>
        <w:spacing w:line="360" w:lineRule="auto"/>
        <w:jc w:val="left"/>
        <w:outlineLvl w:val="0"/>
        <w:rPr>
          <w:b/>
          <w:bCs/>
          <w:kern w:val="0"/>
          <w:sz w:val="20"/>
        </w:rPr>
      </w:pPr>
    </w:p>
    <w:p w14:paraId="36D7D000" w14:textId="48100B3A" w:rsidR="00A31D8B" w:rsidRPr="00600E87" w:rsidRDefault="00A31D8B" w:rsidP="00A31D8B">
      <w:pPr>
        <w:spacing w:line="360" w:lineRule="auto"/>
        <w:jc w:val="left"/>
        <w:rPr>
          <w:b/>
          <w:color w:val="000000"/>
          <w:kern w:val="0"/>
          <w:sz w:val="24"/>
          <w:szCs w:val="24"/>
        </w:rPr>
      </w:pPr>
    </w:p>
    <w:p w14:paraId="1053656C" w14:textId="097DA1D7" w:rsidR="00A31D8B" w:rsidRPr="00600E87" w:rsidRDefault="00A31D8B" w:rsidP="00A31D8B">
      <w:pPr>
        <w:spacing w:line="360" w:lineRule="auto"/>
        <w:ind w:left="200" w:hangingChars="100" w:hanging="200"/>
        <w:jc w:val="left"/>
        <w:rPr>
          <w:bCs/>
          <w:kern w:val="0"/>
          <w:sz w:val="20"/>
        </w:rPr>
      </w:pPr>
    </w:p>
    <w:p w14:paraId="6A669668" w14:textId="18CB8F36" w:rsidR="00A31D8B" w:rsidRPr="00600E87" w:rsidRDefault="00A31D8B" w:rsidP="00A31D8B">
      <w:pPr>
        <w:spacing w:line="360" w:lineRule="auto"/>
        <w:ind w:left="200" w:hangingChars="100" w:hanging="200"/>
        <w:jc w:val="left"/>
        <w:rPr>
          <w:bCs/>
          <w:kern w:val="0"/>
          <w:sz w:val="20"/>
        </w:rPr>
      </w:pPr>
    </w:p>
    <w:p w14:paraId="7CA4FA21" w14:textId="22B2D1D8" w:rsidR="00A31D8B" w:rsidRPr="00600E87" w:rsidRDefault="00A31D8B" w:rsidP="00A31D8B">
      <w:pPr>
        <w:spacing w:line="360" w:lineRule="auto"/>
        <w:ind w:left="200" w:hangingChars="100" w:hanging="200"/>
        <w:jc w:val="left"/>
        <w:rPr>
          <w:bCs/>
          <w:kern w:val="0"/>
          <w:sz w:val="20"/>
        </w:rPr>
      </w:pPr>
    </w:p>
    <w:p w14:paraId="601CC8D6" w14:textId="018D69FB" w:rsidR="00A31D8B" w:rsidRPr="00600E87" w:rsidRDefault="00A31D8B" w:rsidP="00A31D8B">
      <w:pPr>
        <w:spacing w:line="360" w:lineRule="auto"/>
        <w:ind w:left="200" w:hangingChars="100" w:hanging="200"/>
        <w:jc w:val="left"/>
        <w:rPr>
          <w:bCs/>
          <w:kern w:val="0"/>
          <w:sz w:val="20"/>
        </w:rPr>
      </w:pPr>
    </w:p>
    <w:p w14:paraId="4B519587" w14:textId="03635B5E" w:rsidR="00A31D8B" w:rsidRDefault="00795892" w:rsidP="00A31D8B">
      <w:pPr>
        <w:spacing w:line="480" w:lineRule="auto"/>
        <w:ind w:left="900" w:hangingChars="450" w:hanging="900"/>
        <w:jc w:val="left"/>
        <w:rPr>
          <w:rFonts w:ascii="Arial" w:hAnsi="Arial" w:cs="Arial"/>
          <w:b/>
          <w:bCs/>
          <w:kern w:val="0"/>
          <w:sz w:val="24"/>
          <w:szCs w:val="24"/>
        </w:rPr>
      </w:pPr>
      <w:r>
        <w:rPr>
          <w:bCs/>
          <w:noProof/>
          <w:kern w:val="0"/>
          <w:sz w:val="20"/>
        </w:rPr>
        <w:drawing>
          <wp:anchor distT="0" distB="0" distL="114300" distR="114300" simplePos="0" relativeHeight="251671552" behindDoc="1" locked="0" layoutInCell="1" allowOverlap="1" wp14:anchorId="105C9C5C" wp14:editId="509DFC13">
            <wp:simplePos x="0" y="0"/>
            <wp:positionH relativeFrom="page">
              <wp:posOffset>4109720</wp:posOffset>
            </wp:positionH>
            <wp:positionV relativeFrom="paragraph">
              <wp:posOffset>255905</wp:posOffset>
            </wp:positionV>
            <wp:extent cx="3374390" cy="2354580"/>
            <wp:effectExtent l="0" t="0" r="0" b="7620"/>
            <wp:wrapNone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201208figS3_d.pn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199"/>
                    <a:stretch/>
                  </pic:blipFill>
                  <pic:spPr bwMode="auto">
                    <a:xfrm>
                      <a:off x="0" y="0"/>
                      <a:ext cx="3374390" cy="2354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0548FFFC" wp14:editId="15B4E4C4">
            <wp:simplePos x="0" y="0"/>
            <wp:positionH relativeFrom="column">
              <wp:posOffset>-295275</wp:posOffset>
            </wp:positionH>
            <wp:positionV relativeFrom="paragraph">
              <wp:posOffset>204470</wp:posOffset>
            </wp:positionV>
            <wp:extent cx="3375025" cy="2380615"/>
            <wp:effectExtent l="0" t="0" r="0" b="635"/>
            <wp:wrapNone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201208figS3_c.pn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86"/>
                    <a:stretch/>
                  </pic:blipFill>
                  <pic:spPr bwMode="auto">
                    <a:xfrm>
                      <a:off x="0" y="0"/>
                      <a:ext cx="3375025" cy="2380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1D8B" w:rsidRPr="00600E87">
        <w:rPr>
          <w:rFonts w:ascii="Arial" w:hAnsi="Arial" w:cs="Arial"/>
          <w:b/>
          <w:bCs/>
          <w:kern w:val="0"/>
          <w:sz w:val="24"/>
          <w:szCs w:val="24"/>
        </w:rPr>
        <w:t xml:space="preserve">(c)  </w:t>
      </w:r>
      <w:r w:rsidR="00A31D8B" w:rsidRPr="00600E87">
        <w:rPr>
          <w:bCs/>
          <w:kern w:val="0"/>
          <w:sz w:val="20"/>
        </w:rPr>
        <w:t xml:space="preserve">                                           </w:t>
      </w:r>
      <w:r w:rsidR="00A31D8B" w:rsidRPr="00600E87">
        <w:rPr>
          <w:rFonts w:ascii="Arial" w:hAnsi="Arial" w:cs="Arial"/>
          <w:b/>
          <w:bCs/>
          <w:kern w:val="0"/>
          <w:sz w:val="24"/>
          <w:szCs w:val="24"/>
        </w:rPr>
        <w:t>(d)</w:t>
      </w:r>
    </w:p>
    <w:p w14:paraId="13E24971" w14:textId="7FF749AF" w:rsidR="00A31D8B" w:rsidRDefault="00A31D8B" w:rsidP="00A31D8B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6B282F04" w14:textId="624E8B58" w:rsidR="00A31D8B" w:rsidRDefault="00A31D8B" w:rsidP="00A31D8B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7FA0AAC7" w14:textId="1AFE6878" w:rsidR="00A31D8B" w:rsidRDefault="00A31D8B" w:rsidP="00A31D8B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51C49E16" w14:textId="576A8C6A" w:rsidR="00A31D8B" w:rsidRDefault="00A31D8B" w:rsidP="00A31D8B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</w:p>
    <w:p w14:paraId="7EF18D54" w14:textId="26829FE1" w:rsidR="00A31D8B" w:rsidRDefault="00795892" w:rsidP="00A31D8B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  <w:r>
        <w:rPr>
          <w:rFonts w:ascii="Arial" w:hAnsi="Arial" w:cs="Arial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77696" behindDoc="1" locked="0" layoutInCell="1" allowOverlap="1" wp14:anchorId="7BCE73F6" wp14:editId="19811387">
            <wp:simplePos x="0" y="0"/>
            <wp:positionH relativeFrom="column">
              <wp:posOffset>3094942</wp:posOffset>
            </wp:positionH>
            <wp:positionV relativeFrom="paragraph">
              <wp:posOffset>295526</wp:posOffset>
            </wp:positionV>
            <wp:extent cx="3332480" cy="2389505"/>
            <wp:effectExtent l="0" t="0" r="1270" b="0"/>
            <wp:wrapNone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01208figS3_f.pn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976"/>
                    <a:stretch/>
                  </pic:blipFill>
                  <pic:spPr bwMode="auto">
                    <a:xfrm>
                      <a:off x="0" y="0"/>
                      <a:ext cx="3332480" cy="2389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  <w:noProof/>
          <w:kern w:val="0"/>
          <w:sz w:val="20"/>
        </w:rPr>
        <w:drawing>
          <wp:anchor distT="0" distB="0" distL="114300" distR="114300" simplePos="0" relativeHeight="251676672" behindDoc="1" locked="0" layoutInCell="1" allowOverlap="1" wp14:anchorId="049A0879" wp14:editId="7C3C467D">
            <wp:simplePos x="0" y="0"/>
            <wp:positionH relativeFrom="column">
              <wp:posOffset>-251999</wp:posOffset>
            </wp:positionH>
            <wp:positionV relativeFrom="paragraph">
              <wp:posOffset>287008</wp:posOffset>
            </wp:positionV>
            <wp:extent cx="3332659" cy="2372264"/>
            <wp:effectExtent l="0" t="0" r="1270" b="9525"/>
            <wp:wrapNone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201208figS3_e.pn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09"/>
                    <a:stretch/>
                  </pic:blipFill>
                  <pic:spPr bwMode="auto">
                    <a:xfrm>
                      <a:off x="0" y="0"/>
                      <a:ext cx="3333240" cy="23726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1D8B" w:rsidRPr="00600E87">
        <w:rPr>
          <w:rFonts w:ascii="Arial" w:hAnsi="Arial" w:cs="Arial"/>
          <w:b/>
          <w:bCs/>
          <w:kern w:val="0"/>
          <w:sz w:val="24"/>
          <w:szCs w:val="24"/>
        </w:rPr>
        <w:t>(</w:t>
      </w:r>
      <w:r w:rsidR="00A31D8B">
        <w:rPr>
          <w:rFonts w:ascii="Arial" w:hAnsi="Arial" w:cs="Arial"/>
          <w:b/>
          <w:bCs/>
          <w:kern w:val="0"/>
          <w:sz w:val="24"/>
          <w:szCs w:val="24"/>
        </w:rPr>
        <w:t>e</w:t>
      </w:r>
      <w:r w:rsidR="00A31D8B" w:rsidRPr="00600E87">
        <w:rPr>
          <w:rFonts w:ascii="Arial" w:hAnsi="Arial" w:cs="Arial"/>
          <w:b/>
          <w:bCs/>
          <w:kern w:val="0"/>
          <w:sz w:val="24"/>
          <w:szCs w:val="24"/>
        </w:rPr>
        <w:t xml:space="preserve">)  </w:t>
      </w:r>
      <w:r w:rsidR="00A31D8B" w:rsidRPr="00600E87">
        <w:rPr>
          <w:bCs/>
          <w:kern w:val="0"/>
          <w:sz w:val="20"/>
        </w:rPr>
        <w:t xml:space="preserve">                                           </w:t>
      </w:r>
      <w:r w:rsidR="00A31D8B">
        <w:rPr>
          <w:rFonts w:ascii="Arial" w:hAnsi="Arial" w:cs="Arial"/>
          <w:b/>
          <w:bCs/>
          <w:kern w:val="0"/>
          <w:sz w:val="24"/>
          <w:szCs w:val="24"/>
        </w:rPr>
        <w:t>(f</w:t>
      </w:r>
      <w:r w:rsidR="00A31D8B" w:rsidRPr="00600E87">
        <w:rPr>
          <w:rFonts w:ascii="Arial" w:hAnsi="Arial" w:cs="Arial"/>
          <w:b/>
          <w:bCs/>
          <w:kern w:val="0"/>
          <w:sz w:val="24"/>
          <w:szCs w:val="24"/>
        </w:rPr>
        <w:t>)</w:t>
      </w:r>
    </w:p>
    <w:p w14:paraId="4D1B7FC3" w14:textId="7106B4E6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458D6543" w14:textId="5C72855E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307352AC" w14:textId="53375D0F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0DF9FAB8" w14:textId="4A141865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7FF8B354" w14:textId="03049927" w:rsidR="00A31D8B" w:rsidRDefault="00A31D8B" w:rsidP="00E06B27">
      <w:pPr>
        <w:spacing w:line="480" w:lineRule="auto"/>
        <w:ind w:left="900" w:hangingChars="450" w:hanging="900"/>
        <w:jc w:val="left"/>
        <w:rPr>
          <w:bCs/>
          <w:kern w:val="0"/>
          <w:sz w:val="20"/>
        </w:rPr>
      </w:pPr>
    </w:p>
    <w:p w14:paraId="01307AF1" w14:textId="5D6DB6F5" w:rsidR="00726587" w:rsidRDefault="00C110DA" w:rsidP="00726587">
      <w:pPr>
        <w:spacing w:line="480" w:lineRule="auto"/>
        <w:ind w:left="1084" w:hangingChars="450" w:hanging="1084"/>
        <w:jc w:val="left"/>
        <w:rPr>
          <w:rFonts w:ascii="Arial" w:hAnsi="Arial" w:cs="Arial"/>
          <w:b/>
          <w:bCs/>
          <w:kern w:val="0"/>
          <w:sz w:val="24"/>
          <w:szCs w:val="24"/>
        </w:rPr>
      </w:pPr>
      <w:r>
        <w:rPr>
          <w:rFonts w:ascii="Arial" w:hAnsi="Arial" w:cs="Arial"/>
          <w:b/>
          <w:bCs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80768" behindDoc="1" locked="0" layoutInCell="1" allowOverlap="1" wp14:anchorId="2C8721E4" wp14:editId="296952F2">
            <wp:simplePos x="0" y="0"/>
            <wp:positionH relativeFrom="column">
              <wp:posOffset>2930154</wp:posOffset>
            </wp:positionH>
            <wp:positionV relativeFrom="paragraph">
              <wp:posOffset>377406</wp:posOffset>
            </wp:positionV>
            <wp:extent cx="3375000" cy="2712960"/>
            <wp:effectExtent l="0" t="0" r="0" b="0"/>
            <wp:wrapNone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201208figS3_h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000" cy="271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4E6A">
        <w:rPr>
          <w:b/>
          <w:noProof/>
          <w:color w:val="000000"/>
          <w:kern w:val="0"/>
          <w:sz w:val="20"/>
        </w:rPr>
        <w:drawing>
          <wp:anchor distT="0" distB="0" distL="114300" distR="114300" simplePos="0" relativeHeight="251679744" behindDoc="1" locked="0" layoutInCell="1" allowOverlap="1" wp14:anchorId="7245CF46" wp14:editId="1B1E0292">
            <wp:simplePos x="0" y="0"/>
            <wp:positionH relativeFrom="column">
              <wp:posOffset>-380425</wp:posOffset>
            </wp:positionH>
            <wp:positionV relativeFrom="paragraph">
              <wp:posOffset>377717</wp:posOffset>
            </wp:positionV>
            <wp:extent cx="3375000" cy="2639880"/>
            <wp:effectExtent l="0" t="0" r="0" b="8255"/>
            <wp:wrapNone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201208figS3_g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000" cy="263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587" w:rsidRPr="00600E87">
        <w:rPr>
          <w:rFonts w:ascii="Arial" w:hAnsi="Arial" w:cs="Arial"/>
          <w:b/>
          <w:bCs/>
          <w:kern w:val="0"/>
          <w:sz w:val="24"/>
          <w:szCs w:val="24"/>
        </w:rPr>
        <w:t>(</w:t>
      </w:r>
      <w:r w:rsidR="00726587">
        <w:rPr>
          <w:rFonts w:ascii="Arial" w:hAnsi="Arial" w:cs="Arial"/>
          <w:b/>
          <w:bCs/>
          <w:kern w:val="0"/>
          <w:sz w:val="24"/>
          <w:szCs w:val="24"/>
        </w:rPr>
        <w:t>g</w:t>
      </w:r>
      <w:r w:rsidR="00726587" w:rsidRPr="00600E87">
        <w:rPr>
          <w:rFonts w:ascii="Arial" w:hAnsi="Arial" w:cs="Arial"/>
          <w:b/>
          <w:bCs/>
          <w:kern w:val="0"/>
          <w:sz w:val="24"/>
          <w:szCs w:val="24"/>
        </w:rPr>
        <w:t xml:space="preserve">)  </w:t>
      </w:r>
      <w:r w:rsidR="00726587" w:rsidRPr="00600E87">
        <w:rPr>
          <w:bCs/>
          <w:kern w:val="0"/>
          <w:sz w:val="20"/>
        </w:rPr>
        <w:t xml:space="preserve">                                           </w:t>
      </w:r>
      <w:r w:rsidR="00726587">
        <w:rPr>
          <w:rFonts w:ascii="Arial" w:hAnsi="Arial" w:cs="Arial"/>
          <w:b/>
          <w:bCs/>
          <w:kern w:val="0"/>
          <w:sz w:val="24"/>
          <w:szCs w:val="24"/>
        </w:rPr>
        <w:t>(h</w:t>
      </w:r>
      <w:r w:rsidR="00726587" w:rsidRPr="00600E87">
        <w:rPr>
          <w:rFonts w:ascii="Arial" w:hAnsi="Arial" w:cs="Arial"/>
          <w:b/>
          <w:bCs/>
          <w:kern w:val="0"/>
          <w:sz w:val="24"/>
          <w:szCs w:val="24"/>
        </w:rPr>
        <w:t>)</w:t>
      </w:r>
    </w:p>
    <w:p w14:paraId="2B313C8E" w14:textId="329D73BC" w:rsidR="00726587" w:rsidRDefault="00726587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</w:p>
    <w:p w14:paraId="0061991A" w14:textId="3B3B3544" w:rsidR="00726587" w:rsidRDefault="00726587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</w:p>
    <w:p w14:paraId="69773BBB" w14:textId="1E3B6ED8" w:rsidR="00726587" w:rsidRDefault="00726587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</w:p>
    <w:p w14:paraId="69181C3F" w14:textId="5D009D8A" w:rsidR="00726587" w:rsidRDefault="00726587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</w:p>
    <w:p w14:paraId="7BA88C3F" w14:textId="0C195A48" w:rsidR="00726587" w:rsidRDefault="00726587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</w:p>
    <w:p w14:paraId="43A92657" w14:textId="4B30BB8F" w:rsidR="00726587" w:rsidRDefault="00726587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</w:p>
    <w:p w14:paraId="0DE76593" w14:textId="58AEBA4F" w:rsidR="00726587" w:rsidRDefault="00726587" w:rsidP="00D24E6A">
      <w:pPr>
        <w:spacing w:line="360" w:lineRule="auto"/>
        <w:jc w:val="left"/>
        <w:rPr>
          <w:b/>
          <w:color w:val="000000"/>
          <w:kern w:val="0"/>
          <w:sz w:val="20"/>
        </w:rPr>
      </w:pPr>
    </w:p>
    <w:p w14:paraId="177105D8" w14:textId="77777777" w:rsidR="008C687E" w:rsidRDefault="008C687E" w:rsidP="00A31D8B">
      <w:pPr>
        <w:spacing w:line="360" w:lineRule="auto"/>
        <w:ind w:left="1"/>
        <w:jc w:val="left"/>
        <w:rPr>
          <w:b/>
          <w:color w:val="000000"/>
          <w:kern w:val="0"/>
          <w:sz w:val="20"/>
        </w:rPr>
      </w:pPr>
    </w:p>
    <w:p w14:paraId="3ECEEC39" w14:textId="2F100942" w:rsidR="008C687E" w:rsidRPr="008C687E" w:rsidRDefault="008C687E" w:rsidP="008C687E">
      <w:pPr>
        <w:spacing w:line="360" w:lineRule="auto"/>
        <w:ind w:left="1"/>
        <w:jc w:val="center"/>
        <w:rPr>
          <w:color w:val="000000"/>
          <w:kern w:val="0"/>
          <w:sz w:val="20"/>
        </w:rPr>
      </w:pPr>
      <w:r>
        <w:rPr>
          <w:color w:val="000000"/>
          <w:kern w:val="0"/>
          <w:sz w:val="20"/>
        </w:rPr>
        <w:t>Figure</w:t>
      </w:r>
      <w:r w:rsidR="00A31D8B" w:rsidRPr="008C687E">
        <w:rPr>
          <w:color w:val="000000"/>
          <w:kern w:val="0"/>
          <w:sz w:val="20"/>
        </w:rPr>
        <w:t xml:space="preserve"> </w:t>
      </w:r>
      <w:r w:rsidR="00795892" w:rsidRPr="008C687E">
        <w:rPr>
          <w:color w:val="000000"/>
          <w:kern w:val="0"/>
          <w:sz w:val="20"/>
        </w:rPr>
        <w:t>S4</w:t>
      </w:r>
    </w:p>
    <w:p w14:paraId="3C140EC3" w14:textId="0A9F04D8" w:rsidR="00A31D8B" w:rsidRDefault="00A31D8B" w:rsidP="003F436F">
      <w:pPr>
        <w:spacing w:line="360" w:lineRule="auto"/>
        <w:ind w:left="1"/>
        <w:jc w:val="left"/>
        <w:rPr>
          <w:bCs/>
          <w:kern w:val="0"/>
          <w:sz w:val="20"/>
        </w:rPr>
      </w:pPr>
      <w:r>
        <w:rPr>
          <w:b/>
          <w:bCs/>
          <w:kern w:val="0"/>
          <w:sz w:val="20"/>
        </w:rPr>
        <w:t>a</w:t>
      </w:r>
      <w:r w:rsidRPr="00E00F60">
        <w:rPr>
          <w:bCs/>
          <w:kern w:val="0"/>
          <w:sz w:val="20"/>
        </w:rPr>
        <w:t>)</w:t>
      </w:r>
      <w:r>
        <w:rPr>
          <w:bCs/>
          <w:kern w:val="0"/>
          <w:sz w:val="20"/>
        </w:rPr>
        <w:t xml:space="preserve"> Difference in </w:t>
      </w:r>
      <w:r w:rsidRPr="0070349D">
        <w:rPr>
          <w:bCs/>
          <w:i/>
          <w:kern w:val="0"/>
          <w:sz w:val="20"/>
        </w:rPr>
        <w:t>b</w:t>
      </w:r>
      <w:r w:rsidR="005D7EB3">
        <w:rPr>
          <w:bCs/>
          <w:kern w:val="0"/>
          <w:sz w:val="20"/>
        </w:rPr>
        <w:t>-values between</w:t>
      </w:r>
      <w:r>
        <w:rPr>
          <w:bCs/>
          <w:kern w:val="0"/>
          <w:sz w:val="20"/>
        </w:rPr>
        <w:t xml:space="preserve"> periods </w:t>
      </w:r>
      <w:r w:rsidR="003F436F">
        <w:rPr>
          <w:bCs/>
          <w:kern w:val="0"/>
          <w:sz w:val="20"/>
        </w:rPr>
        <w:t xml:space="preserve">a1 and a2 </w:t>
      </w:r>
      <w:r>
        <w:rPr>
          <w:bCs/>
          <w:kern w:val="0"/>
          <w:sz w:val="20"/>
        </w:rPr>
        <w:t>(</w:t>
      </w:r>
      <m:oMath>
        <m:r>
          <m:rPr>
            <m:sty m:val="p"/>
          </m:rPr>
          <w:rPr>
            <w:rFonts w:ascii="Cambria Math" w:hAnsi="Cambria Math"/>
            <w:kern w:val="0"/>
            <w:sz w:val="20"/>
          </w:rPr>
          <m:t>∆</m:t>
        </m:r>
        <m:r>
          <w:rPr>
            <w:rFonts w:ascii="Cambria Math" w:hAnsi="Cambria Math"/>
            <w:kern w:val="0"/>
            <w:sz w:val="20"/>
          </w:rPr>
          <m:t>b</m:t>
        </m:r>
        <m:r>
          <m:rPr>
            <m:sty m:val="p"/>
          </m:rPr>
          <w:rPr>
            <w:rFonts w:ascii="Cambria Math" w:hAnsi="Cambria Math"/>
            <w:kern w:val="0"/>
            <w:sz w:val="20"/>
          </w:rPr>
          <m:t xml:space="preserve">= </m:t>
        </m:r>
        <m:sSub>
          <m:sSubPr>
            <m:ctrlPr>
              <w:rPr>
                <w:rFonts w:ascii="Cambria Math" w:hAnsi="Cambria Math"/>
                <w:bCs/>
                <w:kern w:val="0"/>
                <w:sz w:val="20"/>
              </w:rPr>
            </m:ctrlPr>
          </m:sSubPr>
          <m:e>
            <m:r>
              <w:rPr>
                <w:rFonts w:ascii="Cambria Math" w:hAnsi="Cambria Math"/>
                <w:kern w:val="0"/>
                <w:sz w:val="20"/>
              </w:rPr>
              <m:t>b</m:t>
            </m:r>
          </m:e>
          <m:sub>
            <m:r>
              <w:rPr>
                <w:rFonts w:ascii="Cambria Math" w:hAnsi="Cambria Math"/>
                <w:kern w:val="0"/>
                <w:sz w:val="20"/>
              </w:rPr>
              <m:t>period a2</m:t>
            </m:r>
          </m:sub>
        </m:sSub>
        <m:r>
          <w:rPr>
            <w:rFonts w:ascii="Cambria Math" w:hAnsi="Cambria Math"/>
            <w:kern w:val="0"/>
            <w:sz w:val="20"/>
          </w:rPr>
          <m:t>-</m:t>
        </m:r>
        <m:sSub>
          <m:sSubPr>
            <m:ctrlPr>
              <w:rPr>
                <w:rFonts w:ascii="Cambria Math" w:hAnsi="Cambria Math"/>
                <w:bCs/>
                <w:i/>
                <w:kern w:val="0"/>
                <w:sz w:val="20"/>
              </w:rPr>
            </m:ctrlPr>
          </m:sSubPr>
          <m:e>
            <m:r>
              <w:rPr>
                <w:rFonts w:ascii="Cambria Math" w:hAnsi="Cambria Math"/>
                <w:kern w:val="0"/>
                <w:sz w:val="20"/>
              </w:rPr>
              <m:t>b</m:t>
            </m:r>
          </m:e>
          <m:sub>
            <m:r>
              <w:rPr>
                <w:rFonts w:ascii="Cambria Math" w:hAnsi="Cambria Math"/>
                <w:kern w:val="0"/>
                <w:sz w:val="20"/>
              </w:rPr>
              <m:t>period a1</m:t>
            </m:r>
          </m:sub>
        </m:sSub>
      </m:oMath>
      <w:r>
        <w:rPr>
          <w:rFonts w:hint="eastAsia"/>
          <w:bCs/>
          <w:kern w:val="0"/>
          <w:sz w:val="20"/>
        </w:rPr>
        <w:t>)</w:t>
      </w:r>
      <w:r>
        <w:rPr>
          <w:bCs/>
          <w:kern w:val="0"/>
          <w:sz w:val="20"/>
        </w:rPr>
        <w:t xml:space="preserve"> in the shallow region. </w:t>
      </w:r>
      <w:r w:rsidRPr="00E00F60">
        <w:rPr>
          <w:kern w:val="0"/>
          <w:sz w:val="20"/>
        </w:rPr>
        <w:t>(</w:t>
      </w:r>
      <w:r w:rsidRPr="00E00F60">
        <w:rPr>
          <w:b/>
          <w:kern w:val="0"/>
          <w:sz w:val="20"/>
        </w:rPr>
        <w:t>b</w:t>
      </w:r>
      <w:r w:rsidRPr="00E00F60">
        <w:rPr>
          <w:kern w:val="0"/>
          <w:sz w:val="20"/>
        </w:rPr>
        <w:t>)</w:t>
      </w:r>
      <w:r w:rsidRPr="00416E72">
        <w:rPr>
          <w:bCs/>
          <w:kern w:val="0"/>
          <w:sz w:val="20"/>
        </w:rPr>
        <w:t xml:space="preserve"> </w:t>
      </w:r>
      <w:r w:rsidRPr="002523A6">
        <w:rPr>
          <w:bCs/>
          <w:i/>
          <w:kern w:val="0"/>
          <w:sz w:val="20"/>
        </w:rPr>
        <w:t>p</w:t>
      </w:r>
      <w:r w:rsidRPr="002523A6">
        <w:rPr>
          <w:bCs/>
          <w:kern w:val="0"/>
          <w:sz w:val="20"/>
        </w:rPr>
        <w:t xml:space="preserve">-values estimated from </w:t>
      </w:r>
      <m:oMath>
        <m:r>
          <m:rPr>
            <m:sty m:val="p"/>
          </m:rPr>
          <w:rPr>
            <w:rFonts w:ascii="Cambria Math" w:hAnsi="Cambria Math"/>
            <w:kern w:val="0"/>
            <w:sz w:val="20"/>
          </w:rPr>
          <m:t>∆</m:t>
        </m:r>
        <m:r>
          <w:rPr>
            <w:rFonts w:ascii="Cambria Math" w:hAnsi="Cambria Math"/>
            <w:kern w:val="0"/>
            <w:sz w:val="20"/>
          </w:rPr>
          <m:t>b</m:t>
        </m:r>
      </m:oMath>
      <w:r w:rsidRPr="002523A6">
        <w:rPr>
          <w:bCs/>
          <w:kern w:val="0"/>
          <w:sz w:val="20"/>
        </w:rPr>
        <w:t xml:space="preserve"> in (a)</w:t>
      </w:r>
      <w:r w:rsidRPr="001C06A3">
        <w:rPr>
          <w:bCs/>
          <w:kern w:val="0"/>
          <w:sz w:val="20"/>
        </w:rPr>
        <w:t>.</w:t>
      </w:r>
      <w:r>
        <w:rPr>
          <w:bCs/>
          <w:kern w:val="0"/>
          <w:sz w:val="20"/>
        </w:rPr>
        <w:t xml:space="preserve"> </w:t>
      </w:r>
      <w:r w:rsidRPr="00E00F60">
        <w:rPr>
          <w:b/>
          <w:kern w:val="0"/>
          <w:sz w:val="20"/>
        </w:rPr>
        <w:t>(c)</w:t>
      </w:r>
      <w:r>
        <w:rPr>
          <w:kern w:val="0"/>
          <w:sz w:val="20"/>
        </w:rPr>
        <w:t xml:space="preserve"> </w:t>
      </w:r>
      <w:r w:rsidRPr="00E00F60">
        <w:rPr>
          <w:kern w:val="0"/>
          <w:sz w:val="20"/>
        </w:rPr>
        <w:t>D</w:t>
      </w:r>
      <w:r>
        <w:rPr>
          <w:bCs/>
          <w:kern w:val="0"/>
          <w:sz w:val="20"/>
        </w:rPr>
        <w:t xml:space="preserve">ifference in </w:t>
      </w:r>
      <w:r w:rsidRPr="0070349D">
        <w:rPr>
          <w:bCs/>
          <w:i/>
          <w:kern w:val="0"/>
          <w:sz w:val="20"/>
        </w:rPr>
        <w:t>b</w:t>
      </w:r>
      <w:r>
        <w:rPr>
          <w:bCs/>
          <w:kern w:val="0"/>
          <w:sz w:val="20"/>
        </w:rPr>
        <w:t xml:space="preserve">-values </w:t>
      </w:r>
      <w:r w:rsidR="007A06DC">
        <w:rPr>
          <w:bCs/>
          <w:kern w:val="0"/>
          <w:sz w:val="20"/>
        </w:rPr>
        <w:t xml:space="preserve">between </w:t>
      </w:r>
      <w:r w:rsidR="005D7EB3">
        <w:rPr>
          <w:bCs/>
          <w:kern w:val="0"/>
          <w:sz w:val="20"/>
        </w:rPr>
        <w:t xml:space="preserve">periods </w:t>
      </w:r>
      <w:r w:rsidR="002F2F25">
        <w:rPr>
          <w:bCs/>
          <w:kern w:val="0"/>
          <w:sz w:val="20"/>
        </w:rPr>
        <w:t>a1 and a2</w:t>
      </w:r>
      <w:r w:rsidR="007A06DC">
        <w:rPr>
          <w:bCs/>
          <w:kern w:val="0"/>
          <w:sz w:val="20"/>
        </w:rPr>
        <w:t xml:space="preserve"> </w:t>
      </w:r>
      <w:r>
        <w:rPr>
          <w:bCs/>
          <w:kern w:val="0"/>
          <w:sz w:val="20"/>
        </w:rPr>
        <w:t xml:space="preserve">in the deep region. </w:t>
      </w:r>
      <w:r w:rsidRPr="00E00F60">
        <w:rPr>
          <w:b/>
          <w:kern w:val="0"/>
          <w:sz w:val="20"/>
        </w:rPr>
        <w:t xml:space="preserve">(d) </w:t>
      </w:r>
      <w:r w:rsidRPr="002523A6">
        <w:rPr>
          <w:bCs/>
          <w:i/>
          <w:kern w:val="0"/>
          <w:sz w:val="20"/>
        </w:rPr>
        <w:t>p</w:t>
      </w:r>
      <w:r w:rsidRPr="002523A6">
        <w:rPr>
          <w:bCs/>
          <w:kern w:val="0"/>
          <w:sz w:val="20"/>
        </w:rPr>
        <w:t xml:space="preserve">-values estimated from </w:t>
      </w:r>
      <m:oMath>
        <m:r>
          <m:rPr>
            <m:sty m:val="p"/>
          </m:rPr>
          <w:rPr>
            <w:rFonts w:ascii="Cambria Math" w:hAnsi="Cambria Math"/>
            <w:kern w:val="0"/>
            <w:sz w:val="20"/>
          </w:rPr>
          <m:t>∆</m:t>
        </m:r>
        <m:r>
          <w:rPr>
            <w:rFonts w:ascii="Cambria Math" w:hAnsi="Cambria Math"/>
            <w:kern w:val="0"/>
            <w:sz w:val="20"/>
          </w:rPr>
          <m:t>b</m:t>
        </m:r>
      </m:oMath>
      <w:r w:rsidRPr="002523A6" w:rsidDel="00783BAA">
        <w:rPr>
          <w:bCs/>
          <w:i/>
          <w:iCs/>
          <w:kern w:val="0"/>
          <w:sz w:val="20"/>
        </w:rPr>
        <w:t xml:space="preserve"> </w:t>
      </w:r>
      <w:r w:rsidRPr="002523A6">
        <w:rPr>
          <w:bCs/>
          <w:kern w:val="0"/>
          <w:sz w:val="20"/>
        </w:rPr>
        <w:t>in (c)</w:t>
      </w:r>
      <w:r>
        <w:rPr>
          <w:bCs/>
          <w:kern w:val="0"/>
          <w:sz w:val="20"/>
        </w:rPr>
        <w:t xml:space="preserve">. </w:t>
      </w:r>
      <w:r w:rsidR="003F436F">
        <w:rPr>
          <w:b/>
          <w:bCs/>
          <w:kern w:val="0"/>
          <w:sz w:val="20"/>
        </w:rPr>
        <w:t>e</w:t>
      </w:r>
      <w:r w:rsidR="003F436F" w:rsidRPr="00E00F60">
        <w:rPr>
          <w:bCs/>
          <w:kern w:val="0"/>
          <w:sz w:val="20"/>
        </w:rPr>
        <w:t>)</w:t>
      </w:r>
      <w:r w:rsidR="003F436F">
        <w:rPr>
          <w:bCs/>
          <w:kern w:val="0"/>
          <w:sz w:val="20"/>
        </w:rPr>
        <w:t xml:space="preserve"> Difference in </w:t>
      </w:r>
      <w:r w:rsidR="003F436F" w:rsidRPr="0070349D">
        <w:rPr>
          <w:bCs/>
          <w:i/>
          <w:kern w:val="0"/>
          <w:sz w:val="20"/>
        </w:rPr>
        <w:t>b</w:t>
      </w:r>
      <w:r w:rsidR="005D7EB3">
        <w:rPr>
          <w:bCs/>
          <w:kern w:val="0"/>
          <w:sz w:val="20"/>
        </w:rPr>
        <w:t>-values between</w:t>
      </w:r>
      <w:r w:rsidR="003F436F">
        <w:rPr>
          <w:bCs/>
          <w:kern w:val="0"/>
          <w:sz w:val="20"/>
        </w:rPr>
        <w:t xml:space="preserve"> periods a2 and a3 (</w:t>
      </w:r>
      <m:oMath>
        <m:r>
          <m:rPr>
            <m:sty m:val="p"/>
          </m:rPr>
          <w:rPr>
            <w:rFonts w:ascii="Cambria Math" w:hAnsi="Cambria Math"/>
            <w:kern w:val="0"/>
            <w:sz w:val="20"/>
          </w:rPr>
          <m:t>∆</m:t>
        </m:r>
        <m:r>
          <w:rPr>
            <w:rFonts w:ascii="Cambria Math" w:hAnsi="Cambria Math"/>
            <w:kern w:val="0"/>
            <w:sz w:val="20"/>
          </w:rPr>
          <m:t>b</m:t>
        </m:r>
        <m:r>
          <m:rPr>
            <m:sty m:val="p"/>
          </m:rPr>
          <w:rPr>
            <w:rFonts w:ascii="Cambria Math" w:hAnsi="Cambria Math"/>
            <w:kern w:val="0"/>
            <w:sz w:val="20"/>
          </w:rPr>
          <m:t xml:space="preserve">= </m:t>
        </m:r>
        <m:sSub>
          <m:sSubPr>
            <m:ctrlPr>
              <w:rPr>
                <w:rFonts w:ascii="Cambria Math" w:hAnsi="Cambria Math"/>
                <w:bCs/>
                <w:kern w:val="0"/>
                <w:sz w:val="20"/>
              </w:rPr>
            </m:ctrlPr>
          </m:sSubPr>
          <m:e>
            <m:r>
              <w:rPr>
                <w:rFonts w:ascii="Cambria Math" w:hAnsi="Cambria Math"/>
                <w:kern w:val="0"/>
                <w:sz w:val="20"/>
              </w:rPr>
              <m:t>b</m:t>
            </m:r>
          </m:e>
          <m:sub>
            <m:r>
              <w:rPr>
                <w:rFonts w:ascii="Cambria Math" w:hAnsi="Cambria Math"/>
                <w:kern w:val="0"/>
                <w:sz w:val="20"/>
              </w:rPr>
              <m:t>period a3</m:t>
            </m:r>
          </m:sub>
        </m:sSub>
        <m:r>
          <w:rPr>
            <w:rFonts w:ascii="Cambria Math" w:hAnsi="Cambria Math"/>
            <w:kern w:val="0"/>
            <w:sz w:val="20"/>
          </w:rPr>
          <m:t>-</m:t>
        </m:r>
        <m:sSub>
          <m:sSubPr>
            <m:ctrlPr>
              <w:rPr>
                <w:rFonts w:ascii="Cambria Math" w:hAnsi="Cambria Math"/>
                <w:bCs/>
                <w:i/>
                <w:kern w:val="0"/>
                <w:sz w:val="20"/>
              </w:rPr>
            </m:ctrlPr>
          </m:sSubPr>
          <m:e>
            <m:r>
              <w:rPr>
                <w:rFonts w:ascii="Cambria Math" w:hAnsi="Cambria Math"/>
                <w:kern w:val="0"/>
                <w:sz w:val="20"/>
              </w:rPr>
              <m:t>b</m:t>
            </m:r>
          </m:e>
          <m:sub>
            <m:r>
              <w:rPr>
                <w:rFonts w:ascii="Cambria Math" w:hAnsi="Cambria Math"/>
                <w:kern w:val="0"/>
                <w:sz w:val="20"/>
              </w:rPr>
              <m:t>period a2</m:t>
            </m:r>
          </m:sub>
        </m:sSub>
      </m:oMath>
      <w:r w:rsidR="003F436F">
        <w:rPr>
          <w:rFonts w:hint="eastAsia"/>
          <w:bCs/>
          <w:kern w:val="0"/>
          <w:sz w:val="20"/>
        </w:rPr>
        <w:t>)</w:t>
      </w:r>
      <w:r w:rsidR="003F436F">
        <w:rPr>
          <w:bCs/>
          <w:kern w:val="0"/>
          <w:sz w:val="20"/>
        </w:rPr>
        <w:t xml:space="preserve"> in the shallow region. </w:t>
      </w:r>
      <w:r w:rsidR="003F436F" w:rsidRPr="00E00F60">
        <w:rPr>
          <w:kern w:val="0"/>
          <w:sz w:val="20"/>
        </w:rPr>
        <w:t>(</w:t>
      </w:r>
      <w:r w:rsidR="003F436F">
        <w:rPr>
          <w:b/>
          <w:kern w:val="0"/>
          <w:sz w:val="20"/>
        </w:rPr>
        <w:t>f</w:t>
      </w:r>
      <w:r w:rsidR="003F436F" w:rsidRPr="00E00F60">
        <w:rPr>
          <w:kern w:val="0"/>
          <w:sz w:val="20"/>
        </w:rPr>
        <w:t>)</w:t>
      </w:r>
      <w:r w:rsidR="003F436F" w:rsidRPr="00416E72">
        <w:rPr>
          <w:bCs/>
          <w:kern w:val="0"/>
          <w:sz w:val="20"/>
        </w:rPr>
        <w:t xml:space="preserve"> </w:t>
      </w:r>
      <w:r w:rsidR="003F436F" w:rsidRPr="002523A6">
        <w:rPr>
          <w:bCs/>
          <w:i/>
          <w:kern w:val="0"/>
          <w:sz w:val="20"/>
        </w:rPr>
        <w:t>p</w:t>
      </w:r>
      <w:r w:rsidR="003F436F" w:rsidRPr="002523A6">
        <w:rPr>
          <w:bCs/>
          <w:kern w:val="0"/>
          <w:sz w:val="20"/>
        </w:rPr>
        <w:t xml:space="preserve">-values estimated from </w:t>
      </w:r>
      <m:oMath>
        <m:r>
          <m:rPr>
            <m:sty m:val="p"/>
          </m:rPr>
          <w:rPr>
            <w:rFonts w:ascii="Cambria Math" w:hAnsi="Cambria Math"/>
            <w:kern w:val="0"/>
            <w:sz w:val="20"/>
          </w:rPr>
          <m:t>∆</m:t>
        </m:r>
        <m:r>
          <w:rPr>
            <w:rFonts w:ascii="Cambria Math" w:hAnsi="Cambria Math"/>
            <w:kern w:val="0"/>
            <w:sz w:val="20"/>
          </w:rPr>
          <m:t>b</m:t>
        </m:r>
      </m:oMath>
      <w:r w:rsidR="003F436F">
        <w:rPr>
          <w:bCs/>
          <w:kern w:val="0"/>
          <w:sz w:val="20"/>
        </w:rPr>
        <w:t xml:space="preserve"> in (e</w:t>
      </w:r>
      <w:r w:rsidR="003F436F" w:rsidRPr="002523A6">
        <w:rPr>
          <w:bCs/>
          <w:kern w:val="0"/>
          <w:sz w:val="20"/>
        </w:rPr>
        <w:t>)</w:t>
      </w:r>
      <w:r w:rsidR="003F436F" w:rsidRPr="001C06A3">
        <w:rPr>
          <w:bCs/>
          <w:kern w:val="0"/>
          <w:sz w:val="20"/>
        </w:rPr>
        <w:t>.</w:t>
      </w:r>
      <w:r w:rsidR="003F436F">
        <w:rPr>
          <w:bCs/>
          <w:kern w:val="0"/>
          <w:sz w:val="20"/>
        </w:rPr>
        <w:t xml:space="preserve"> </w:t>
      </w:r>
      <w:r w:rsidR="003F436F">
        <w:rPr>
          <w:b/>
          <w:kern w:val="0"/>
          <w:sz w:val="20"/>
        </w:rPr>
        <w:t>(g</w:t>
      </w:r>
      <w:r w:rsidR="003F436F" w:rsidRPr="00E00F60">
        <w:rPr>
          <w:b/>
          <w:kern w:val="0"/>
          <w:sz w:val="20"/>
        </w:rPr>
        <w:t>)</w:t>
      </w:r>
      <w:r w:rsidR="003F436F">
        <w:rPr>
          <w:kern w:val="0"/>
          <w:sz w:val="20"/>
        </w:rPr>
        <w:t xml:space="preserve"> </w:t>
      </w:r>
      <w:r w:rsidR="003F436F" w:rsidRPr="00E00F60">
        <w:rPr>
          <w:kern w:val="0"/>
          <w:sz w:val="20"/>
        </w:rPr>
        <w:t>D</w:t>
      </w:r>
      <w:r w:rsidR="003F436F">
        <w:rPr>
          <w:bCs/>
          <w:kern w:val="0"/>
          <w:sz w:val="20"/>
        </w:rPr>
        <w:t xml:space="preserve">ifference in </w:t>
      </w:r>
      <w:r w:rsidR="003F436F" w:rsidRPr="0070349D">
        <w:rPr>
          <w:bCs/>
          <w:i/>
          <w:kern w:val="0"/>
          <w:sz w:val="20"/>
        </w:rPr>
        <w:t>b</w:t>
      </w:r>
      <w:r w:rsidR="003F436F">
        <w:rPr>
          <w:bCs/>
          <w:kern w:val="0"/>
          <w:sz w:val="20"/>
        </w:rPr>
        <w:t xml:space="preserve">-values </w:t>
      </w:r>
      <w:r w:rsidR="007A06DC">
        <w:rPr>
          <w:bCs/>
          <w:kern w:val="0"/>
          <w:sz w:val="20"/>
        </w:rPr>
        <w:t xml:space="preserve">between </w:t>
      </w:r>
      <w:r w:rsidR="005D7EB3">
        <w:rPr>
          <w:bCs/>
          <w:kern w:val="0"/>
          <w:sz w:val="20"/>
        </w:rPr>
        <w:t xml:space="preserve">periods </w:t>
      </w:r>
      <w:r w:rsidR="002F2F25">
        <w:rPr>
          <w:bCs/>
          <w:kern w:val="0"/>
          <w:sz w:val="20"/>
        </w:rPr>
        <w:t>a2 and a3</w:t>
      </w:r>
      <w:r w:rsidR="007A06DC">
        <w:rPr>
          <w:bCs/>
          <w:kern w:val="0"/>
          <w:sz w:val="20"/>
        </w:rPr>
        <w:t xml:space="preserve"> </w:t>
      </w:r>
      <w:r w:rsidR="003F436F">
        <w:rPr>
          <w:bCs/>
          <w:kern w:val="0"/>
          <w:sz w:val="20"/>
        </w:rPr>
        <w:t xml:space="preserve">in the deep region. </w:t>
      </w:r>
      <w:r w:rsidR="003F436F">
        <w:rPr>
          <w:b/>
          <w:kern w:val="0"/>
          <w:sz w:val="20"/>
        </w:rPr>
        <w:t>(h</w:t>
      </w:r>
      <w:r w:rsidR="003F436F" w:rsidRPr="00E00F60">
        <w:rPr>
          <w:b/>
          <w:kern w:val="0"/>
          <w:sz w:val="20"/>
        </w:rPr>
        <w:t xml:space="preserve">) </w:t>
      </w:r>
      <w:r w:rsidR="003F436F" w:rsidRPr="002523A6">
        <w:rPr>
          <w:bCs/>
          <w:i/>
          <w:kern w:val="0"/>
          <w:sz w:val="20"/>
        </w:rPr>
        <w:t>p</w:t>
      </w:r>
      <w:r w:rsidR="003F436F" w:rsidRPr="002523A6">
        <w:rPr>
          <w:bCs/>
          <w:kern w:val="0"/>
          <w:sz w:val="20"/>
        </w:rPr>
        <w:t xml:space="preserve">-values estimated from </w:t>
      </w:r>
      <m:oMath>
        <m:r>
          <m:rPr>
            <m:sty m:val="p"/>
          </m:rPr>
          <w:rPr>
            <w:rFonts w:ascii="Cambria Math" w:hAnsi="Cambria Math"/>
            <w:kern w:val="0"/>
            <w:sz w:val="20"/>
          </w:rPr>
          <m:t>∆</m:t>
        </m:r>
        <m:r>
          <w:rPr>
            <w:rFonts w:ascii="Cambria Math" w:hAnsi="Cambria Math"/>
            <w:kern w:val="0"/>
            <w:sz w:val="20"/>
          </w:rPr>
          <m:t>b</m:t>
        </m:r>
      </m:oMath>
      <w:r w:rsidR="003F436F" w:rsidRPr="002523A6" w:rsidDel="00783BAA">
        <w:rPr>
          <w:bCs/>
          <w:i/>
          <w:iCs/>
          <w:kern w:val="0"/>
          <w:sz w:val="20"/>
        </w:rPr>
        <w:t xml:space="preserve"> </w:t>
      </w:r>
      <w:r w:rsidR="003F436F">
        <w:rPr>
          <w:bCs/>
          <w:kern w:val="0"/>
          <w:sz w:val="20"/>
        </w:rPr>
        <w:t>in (g</w:t>
      </w:r>
      <w:r w:rsidR="003F436F" w:rsidRPr="002523A6">
        <w:rPr>
          <w:bCs/>
          <w:kern w:val="0"/>
          <w:sz w:val="20"/>
        </w:rPr>
        <w:t>)</w:t>
      </w:r>
      <w:r w:rsidR="003F436F">
        <w:rPr>
          <w:bCs/>
          <w:kern w:val="0"/>
          <w:sz w:val="20"/>
        </w:rPr>
        <w:t xml:space="preserve">. </w:t>
      </w:r>
      <w:r>
        <w:rPr>
          <w:bCs/>
          <w:kern w:val="0"/>
          <w:sz w:val="20"/>
        </w:rPr>
        <w:t xml:space="preserve">The other symbols and meanings are the same as in Fig. 1. </w:t>
      </w:r>
    </w:p>
    <w:sectPr w:rsidR="00A31D8B" w:rsidSect="00F567D2">
      <w:pgSz w:w="11906" w:h="16838" w:code="9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9644BE" w14:textId="77777777" w:rsidR="00275DB5" w:rsidRDefault="00275DB5" w:rsidP="002A6E75">
      <w:r>
        <w:separator/>
      </w:r>
    </w:p>
  </w:endnote>
  <w:endnote w:type="continuationSeparator" w:id="0">
    <w:p w14:paraId="363DFEEB" w14:textId="77777777" w:rsidR="00275DB5" w:rsidRDefault="00275DB5" w:rsidP="002A6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F1D400" w14:textId="77777777" w:rsidR="00275DB5" w:rsidRDefault="00275DB5" w:rsidP="002A6E75">
      <w:r>
        <w:separator/>
      </w:r>
    </w:p>
  </w:footnote>
  <w:footnote w:type="continuationSeparator" w:id="0">
    <w:p w14:paraId="4137D55D" w14:textId="77777777" w:rsidR="00275DB5" w:rsidRDefault="00275DB5" w:rsidP="002A6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20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317"/>
    <w:rsid w:val="000107DF"/>
    <w:rsid w:val="00014014"/>
    <w:rsid w:val="00043F75"/>
    <w:rsid w:val="00044F40"/>
    <w:rsid w:val="00065C32"/>
    <w:rsid w:val="000861AE"/>
    <w:rsid w:val="00091977"/>
    <w:rsid w:val="000B089F"/>
    <w:rsid w:val="000B2205"/>
    <w:rsid w:val="000B7D43"/>
    <w:rsid w:val="000E7F14"/>
    <w:rsid w:val="000F6D4F"/>
    <w:rsid w:val="001148E6"/>
    <w:rsid w:val="001162F0"/>
    <w:rsid w:val="00130EB1"/>
    <w:rsid w:val="0015208F"/>
    <w:rsid w:val="00184271"/>
    <w:rsid w:val="0019503E"/>
    <w:rsid w:val="0019555B"/>
    <w:rsid w:val="001A5C4B"/>
    <w:rsid w:val="001F7E29"/>
    <w:rsid w:val="002077D7"/>
    <w:rsid w:val="0024101A"/>
    <w:rsid w:val="00255F9A"/>
    <w:rsid w:val="00275DB5"/>
    <w:rsid w:val="002A1857"/>
    <w:rsid w:val="002A6E75"/>
    <w:rsid w:val="002C037C"/>
    <w:rsid w:val="002C1764"/>
    <w:rsid w:val="002C1E70"/>
    <w:rsid w:val="002D59B3"/>
    <w:rsid w:val="002F2F25"/>
    <w:rsid w:val="00332AC3"/>
    <w:rsid w:val="00333CBA"/>
    <w:rsid w:val="003350A3"/>
    <w:rsid w:val="003357C6"/>
    <w:rsid w:val="00350D0F"/>
    <w:rsid w:val="00353210"/>
    <w:rsid w:val="00357A0D"/>
    <w:rsid w:val="0036181B"/>
    <w:rsid w:val="00393425"/>
    <w:rsid w:val="00393476"/>
    <w:rsid w:val="003B2956"/>
    <w:rsid w:val="003B5D16"/>
    <w:rsid w:val="003C2A1D"/>
    <w:rsid w:val="003C67CA"/>
    <w:rsid w:val="003D0DC7"/>
    <w:rsid w:val="003F436F"/>
    <w:rsid w:val="00404852"/>
    <w:rsid w:val="00405D6F"/>
    <w:rsid w:val="00444DDD"/>
    <w:rsid w:val="004642C3"/>
    <w:rsid w:val="00470E6A"/>
    <w:rsid w:val="00480684"/>
    <w:rsid w:val="004C1810"/>
    <w:rsid w:val="004D3DBF"/>
    <w:rsid w:val="004E21D7"/>
    <w:rsid w:val="0050502A"/>
    <w:rsid w:val="00515EBF"/>
    <w:rsid w:val="005260A9"/>
    <w:rsid w:val="00527F00"/>
    <w:rsid w:val="0053180E"/>
    <w:rsid w:val="00550F96"/>
    <w:rsid w:val="005800F4"/>
    <w:rsid w:val="005B4F43"/>
    <w:rsid w:val="005D7EB3"/>
    <w:rsid w:val="00600E87"/>
    <w:rsid w:val="0060464E"/>
    <w:rsid w:val="00604A25"/>
    <w:rsid w:val="00606C01"/>
    <w:rsid w:val="006147C1"/>
    <w:rsid w:val="00635FD7"/>
    <w:rsid w:val="00636A0A"/>
    <w:rsid w:val="006716CD"/>
    <w:rsid w:val="006807D0"/>
    <w:rsid w:val="006F2B3C"/>
    <w:rsid w:val="00702415"/>
    <w:rsid w:val="00721E44"/>
    <w:rsid w:val="00726587"/>
    <w:rsid w:val="00744830"/>
    <w:rsid w:val="007641E9"/>
    <w:rsid w:val="00795892"/>
    <w:rsid w:val="007A06DC"/>
    <w:rsid w:val="007A6152"/>
    <w:rsid w:val="008410BF"/>
    <w:rsid w:val="008617B6"/>
    <w:rsid w:val="008A51CA"/>
    <w:rsid w:val="008A59F3"/>
    <w:rsid w:val="008A65AD"/>
    <w:rsid w:val="008C2743"/>
    <w:rsid w:val="008C305D"/>
    <w:rsid w:val="008C5173"/>
    <w:rsid w:val="008C687E"/>
    <w:rsid w:val="008E0DF0"/>
    <w:rsid w:val="008E6689"/>
    <w:rsid w:val="008E71CE"/>
    <w:rsid w:val="009307D5"/>
    <w:rsid w:val="00940707"/>
    <w:rsid w:val="009A3AA7"/>
    <w:rsid w:val="009E78D8"/>
    <w:rsid w:val="009F4EAB"/>
    <w:rsid w:val="00A31D8B"/>
    <w:rsid w:val="00A43DD9"/>
    <w:rsid w:val="00A55BA3"/>
    <w:rsid w:val="00A57EA5"/>
    <w:rsid w:val="00AA14F9"/>
    <w:rsid w:val="00AE104A"/>
    <w:rsid w:val="00B21EC0"/>
    <w:rsid w:val="00B26F56"/>
    <w:rsid w:val="00B43048"/>
    <w:rsid w:val="00B545F5"/>
    <w:rsid w:val="00B554AB"/>
    <w:rsid w:val="00B63E50"/>
    <w:rsid w:val="00B705DF"/>
    <w:rsid w:val="00BA2D09"/>
    <w:rsid w:val="00BB3669"/>
    <w:rsid w:val="00C110DA"/>
    <w:rsid w:val="00C30413"/>
    <w:rsid w:val="00C507F1"/>
    <w:rsid w:val="00C93E1D"/>
    <w:rsid w:val="00CE008D"/>
    <w:rsid w:val="00CE3FDA"/>
    <w:rsid w:val="00CF58B2"/>
    <w:rsid w:val="00D003A8"/>
    <w:rsid w:val="00D24E6A"/>
    <w:rsid w:val="00D2688C"/>
    <w:rsid w:val="00D35D25"/>
    <w:rsid w:val="00D53A7D"/>
    <w:rsid w:val="00DA049C"/>
    <w:rsid w:val="00DA371D"/>
    <w:rsid w:val="00DB20AF"/>
    <w:rsid w:val="00DC1967"/>
    <w:rsid w:val="00DC2464"/>
    <w:rsid w:val="00DD28AE"/>
    <w:rsid w:val="00DF42D5"/>
    <w:rsid w:val="00E06B27"/>
    <w:rsid w:val="00E077DB"/>
    <w:rsid w:val="00E221D9"/>
    <w:rsid w:val="00E54B5B"/>
    <w:rsid w:val="00E54E5C"/>
    <w:rsid w:val="00E56B5B"/>
    <w:rsid w:val="00E71CD5"/>
    <w:rsid w:val="00E821DA"/>
    <w:rsid w:val="00EB2998"/>
    <w:rsid w:val="00ED5F9F"/>
    <w:rsid w:val="00EE59D8"/>
    <w:rsid w:val="00EF6688"/>
    <w:rsid w:val="00EF74E6"/>
    <w:rsid w:val="00F12A09"/>
    <w:rsid w:val="00F54D9A"/>
    <w:rsid w:val="00F567D2"/>
    <w:rsid w:val="00FA47F0"/>
    <w:rsid w:val="00FB5B26"/>
    <w:rsid w:val="00FC1FA2"/>
    <w:rsid w:val="00FD2551"/>
    <w:rsid w:val="00FE0B91"/>
    <w:rsid w:val="00FE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761AE65"/>
  <w15:chartTrackingRefBased/>
  <w15:docId w15:val="{D045A4C2-899C-40AB-9E87-A3AB20BF3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8"/>
        <w:sz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E7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6E75"/>
  </w:style>
  <w:style w:type="paragraph" w:styleId="a5">
    <w:name w:val="footer"/>
    <w:basedOn w:val="a"/>
    <w:link w:val="a6"/>
    <w:uiPriority w:val="99"/>
    <w:unhideWhenUsed/>
    <w:rsid w:val="002A6E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6E75"/>
  </w:style>
  <w:style w:type="character" w:styleId="a7">
    <w:name w:val="Placeholder Text"/>
    <w:basedOn w:val="a0"/>
    <w:uiPriority w:val="99"/>
    <w:semiHidden/>
    <w:rsid w:val="00B545F5"/>
    <w:rPr>
      <w:color w:val="808080"/>
    </w:rPr>
  </w:style>
  <w:style w:type="character" w:styleId="a8">
    <w:name w:val="Hyperlink"/>
    <w:basedOn w:val="a0"/>
    <w:uiPriority w:val="99"/>
    <w:unhideWhenUsed/>
    <w:rsid w:val="00AA14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mailto:kchiba@sevo.kyushu-u.ac.jp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274B6-EDBE-40B7-B266-86912CB9A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8</cp:revision>
  <cp:lastPrinted>2018-06-15T01:14:00Z</cp:lastPrinted>
  <dcterms:created xsi:type="dcterms:W3CDTF">2021-01-14T02:29:00Z</dcterms:created>
  <dcterms:modified xsi:type="dcterms:W3CDTF">2021-01-18T03:53:00Z</dcterms:modified>
</cp:coreProperties>
</file>