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289452" w14:textId="77777777" w:rsidR="00E30008" w:rsidRDefault="00E30008" w:rsidP="00E30008">
      <w:pPr>
        <w:tabs>
          <w:tab w:val="left" w:pos="1821"/>
        </w:tabs>
        <w:spacing w:before="78" w:line="276" w:lineRule="auto"/>
        <w:ind w:left="1100" w:right="943"/>
        <w:jc w:val="center"/>
        <w:rPr>
          <w:b/>
          <w:color w:val="000000"/>
        </w:rPr>
      </w:pPr>
      <w:r>
        <w:rPr>
          <w:b/>
          <w:color w:val="000000"/>
        </w:rPr>
        <w:t>APPENDIX C</w:t>
      </w:r>
    </w:p>
    <w:p w14:paraId="4FCEDE30" w14:textId="77777777" w:rsidR="00E30008" w:rsidRDefault="00E30008" w:rsidP="00E30008">
      <w:pPr>
        <w:tabs>
          <w:tab w:val="left" w:pos="1821"/>
        </w:tabs>
        <w:spacing w:before="78" w:line="276" w:lineRule="auto"/>
        <w:ind w:left="1100" w:right="943"/>
        <w:jc w:val="center"/>
        <w:rPr>
          <w:b/>
          <w:color w:val="000000"/>
        </w:rPr>
      </w:pPr>
    </w:p>
    <w:p w14:paraId="4E2EAD74" w14:textId="77777777" w:rsidR="00E30008" w:rsidRDefault="00E30008" w:rsidP="00E30008">
      <w:pPr>
        <w:tabs>
          <w:tab w:val="left" w:pos="1821"/>
        </w:tabs>
        <w:spacing w:before="78" w:line="276" w:lineRule="auto"/>
        <w:ind w:left="1100" w:right="943"/>
        <w:jc w:val="center"/>
        <w:rPr>
          <w:b/>
          <w:color w:val="000000"/>
        </w:rPr>
      </w:pPr>
      <w:r>
        <w:rPr>
          <w:b/>
          <w:color w:val="000000"/>
        </w:rPr>
        <w:t>LETTER OF REQUEST FOR ACCESS TO MEDICAL RECORDS</w:t>
      </w:r>
    </w:p>
    <w:p w14:paraId="6FC1290F" w14:textId="77777777" w:rsidR="00E30008" w:rsidRDefault="00E30008" w:rsidP="00E30008">
      <w:pPr>
        <w:tabs>
          <w:tab w:val="left" w:pos="1821"/>
        </w:tabs>
        <w:spacing w:before="78" w:line="276" w:lineRule="auto"/>
        <w:ind w:left="1100" w:right="943"/>
        <w:jc w:val="center"/>
        <w:rPr>
          <w:b/>
          <w:color w:val="000000"/>
        </w:rPr>
      </w:pPr>
    </w:p>
    <w:p w14:paraId="60511032" w14:textId="77777777" w:rsidR="00E30008" w:rsidRDefault="00E30008" w:rsidP="00E30008">
      <w:pPr>
        <w:widowControl/>
        <w:rPr>
          <w:color w:val="000000"/>
          <w:sz w:val="20"/>
          <w:szCs w:val="20"/>
        </w:rPr>
      </w:pPr>
      <w:r>
        <w:rPr>
          <w:color w:val="000000"/>
          <w:sz w:val="20"/>
          <w:szCs w:val="20"/>
        </w:rPr>
        <w:t>1 August 2019</w:t>
      </w:r>
    </w:p>
    <w:p w14:paraId="20E72FCC" w14:textId="77777777" w:rsidR="00E30008" w:rsidRDefault="00E30008" w:rsidP="00E30008">
      <w:pPr>
        <w:widowControl/>
        <w:rPr>
          <w:color w:val="000000"/>
          <w:sz w:val="20"/>
          <w:szCs w:val="20"/>
        </w:rPr>
      </w:pPr>
    </w:p>
    <w:p w14:paraId="60217295" w14:textId="77777777" w:rsidR="00E30008" w:rsidRDefault="00E30008" w:rsidP="00E30008">
      <w:pPr>
        <w:rPr>
          <w:b/>
          <w:sz w:val="20"/>
          <w:szCs w:val="20"/>
        </w:rPr>
      </w:pPr>
    </w:p>
    <w:p w14:paraId="7E35B749" w14:textId="77777777" w:rsidR="00E30008" w:rsidRDefault="00E30008" w:rsidP="00E30008">
      <w:pPr>
        <w:rPr>
          <w:b/>
          <w:sz w:val="20"/>
          <w:szCs w:val="20"/>
        </w:rPr>
      </w:pPr>
    </w:p>
    <w:p w14:paraId="6DC560B4" w14:textId="77777777" w:rsidR="00E30008" w:rsidRDefault="00E30008" w:rsidP="00E30008">
      <w:pPr>
        <w:rPr>
          <w:b/>
          <w:sz w:val="20"/>
          <w:szCs w:val="20"/>
        </w:rPr>
      </w:pPr>
      <w:r>
        <w:rPr>
          <w:b/>
          <w:sz w:val="20"/>
          <w:szCs w:val="20"/>
        </w:rPr>
        <w:t>(INSERT NAME OF MEDICAL RECORDS CHAIRMAN)</w:t>
      </w:r>
    </w:p>
    <w:p w14:paraId="481BDCE4" w14:textId="77777777" w:rsidR="00E30008" w:rsidRDefault="00E30008" w:rsidP="00E30008">
      <w:r>
        <w:rPr>
          <w:sz w:val="20"/>
          <w:szCs w:val="20"/>
        </w:rPr>
        <w:t xml:space="preserve">Chairman, </w:t>
      </w:r>
      <w:r>
        <w:t>Medical Records</w:t>
      </w:r>
    </w:p>
    <w:p w14:paraId="6FF5E846" w14:textId="77777777" w:rsidR="00E30008" w:rsidRDefault="00E30008" w:rsidP="00E30008">
      <w:pPr>
        <w:rPr>
          <w:sz w:val="20"/>
          <w:szCs w:val="20"/>
        </w:rPr>
      </w:pPr>
      <w:r>
        <w:t>West Visayas State University Medical Center</w:t>
      </w:r>
    </w:p>
    <w:p w14:paraId="47DCB047" w14:textId="77777777" w:rsidR="00E30008" w:rsidRDefault="00E30008" w:rsidP="00E30008">
      <w:pPr>
        <w:widowControl/>
        <w:shd w:val="clear" w:color="auto" w:fill="FFFFFF"/>
        <w:spacing w:line="276" w:lineRule="auto"/>
        <w:jc w:val="both"/>
        <w:rPr>
          <w:color w:val="000000"/>
        </w:rPr>
      </w:pPr>
    </w:p>
    <w:p w14:paraId="78636E87" w14:textId="77777777" w:rsidR="00E30008" w:rsidRDefault="00E30008" w:rsidP="00E30008">
      <w:pPr>
        <w:widowControl/>
        <w:shd w:val="clear" w:color="auto" w:fill="FFFFFF"/>
        <w:spacing w:line="276" w:lineRule="auto"/>
        <w:jc w:val="both"/>
        <w:rPr>
          <w:color w:val="000000"/>
        </w:rPr>
      </w:pPr>
    </w:p>
    <w:p w14:paraId="19942FF9" w14:textId="77777777" w:rsidR="00E30008" w:rsidRDefault="00E30008" w:rsidP="00E30008">
      <w:pPr>
        <w:widowControl/>
        <w:shd w:val="clear" w:color="auto" w:fill="FFFFFF"/>
        <w:spacing w:line="276" w:lineRule="auto"/>
        <w:ind w:firstLine="720"/>
        <w:jc w:val="both"/>
        <w:rPr>
          <w:color w:val="000000"/>
        </w:rPr>
      </w:pPr>
      <w:r>
        <w:rPr>
          <w:color w:val="000000"/>
        </w:rPr>
        <w:t>Greetings!</w:t>
      </w:r>
    </w:p>
    <w:p w14:paraId="650131E8" w14:textId="77777777" w:rsidR="00E30008" w:rsidRDefault="00E30008" w:rsidP="00E30008">
      <w:pPr>
        <w:jc w:val="both"/>
      </w:pPr>
    </w:p>
    <w:p w14:paraId="79E471EF" w14:textId="77777777" w:rsidR="00E30008" w:rsidRDefault="00E30008" w:rsidP="00E30008">
      <w:pPr>
        <w:ind w:firstLine="720"/>
        <w:jc w:val="both"/>
        <w:rPr>
          <w:b/>
        </w:rPr>
      </w:pPr>
      <w:r>
        <w:t>I am Gwyn Celo, MD, a third year Surgery resident from West Visayas State University Medical Center. I am currently conducting a study here in the Surgery Department of West Visayas State University Medical Center, La Paz, Iloilo City, entitled “</w:t>
      </w:r>
      <w:r w:rsidRPr="00AE1DD1">
        <w:rPr>
          <w:b/>
          <w:bCs/>
        </w:rPr>
        <w:t xml:space="preserve">IMPACT OF A CLINICAL PATHWAY FOR PEDIATRIC UNCOMPLICATED ACUTE </w:t>
      </w:r>
      <w:proofErr w:type="gramStart"/>
      <w:r w:rsidRPr="00AE1DD1">
        <w:rPr>
          <w:b/>
          <w:bCs/>
        </w:rPr>
        <w:t>APPENDICITIS</w:t>
      </w:r>
      <w:r>
        <w:t xml:space="preserve">” </w:t>
      </w:r>
      <w:r>
        <w:rPr>
          <w:b/>
        </w:rPr>
        <w:t xml:space="preserve"> </w:t>
      </w:r>
      <w:r>
        <w:t>in</w:t>
      </w:r>
      <w:proofErr w:type="gramEnd"/>
      <w:r>
        <w:t xml:space="preserve"> partial fulfillment of my residency training. The objective of the study is to </w:t>
      </w:r>
      <w:r>
        <w:rPr>
          <w:color w:val="000000"/>
        </w:rPr>
        <w:t>determine the efficacy of the clinical pathway on pediatric patients diagnosed with uncomplicated acute appendicitis</w:t>
      </w:r>
      <w:r>
        <w:t>.</w:t>
      </w:r>
    </w:p>
    <w:p w14:paraId="4BF3EA2A" w14:textId="77777777" w:rsidR="00E30008" w:rsidRDefault="00E30008" w:rsidP="00E30008">
      <w:pPr>
        <w:jc w:val="center"/>
        <w:rPr>
          <w:b/>
        </w:rPr>
      </w:pPr>
    </w:p>
    <w:p w14:paraId="676B2F56" w14:textId="77777777" w:rsidR="00E30008" w:rsidRDefault="00E30008" w:rsidP="00E30008">
      <w:r>
        <w:rPr>
          <w:b/>
        </w:rPr>
        <w:tab/>
      </w:r>
      <w:r>
        <w:t xml:space="preserve">The participants of this study will be pediatric patients diagnosed with uncomplicated appendicitis and who were previously admitted in this institution. The study will require reviewing the patients’ medical charts to determine the efficiency of healthcare professionals, morbidity, healthcare cost, negative appendectomy rate, readmission rate, and the participants’ enrollment to the clinical pathway. In line with this, I would like to ask for your permission to access the medical charts of the patients that will be subjects of this study. </w:t>
      </w:r>
    </w:p>
    <w:p w14:paraId="1603ED88" w14:textId="77777777" w:rsidR="00E30008" w:rsidRDefault="00E30008" w:rsidP="00E30008">
      <w:pPr>
        <w:jc w:val="center"/>
        <w:rPr>
          <w:b/>
          <w:sz w:val="24"/>
          <w:szCs w:val="24"/>
        </w:rPr>
      </w:pPr>
    </w:p>
    <w:p w14:paraId="2FBC347A" w14:textId="77777777" w:rsidR="00E30008" w:rsidRDefault="00E30008" w:rsidP="00E30008">
      <w:pPr>
        <w:ind w:firstLine="709"/>
        <w:jc w:val="both"/>
      </w:pPr>
      <w:r>
        <w:t xml:space="preserve">Thank you so much for your support in this endeavor. God </w:t>
      </w:r>
      <w:proofErr w:type="gramStart"/>
      <w:r>
        <w:t>bless</w:t>
      </w:r>
      <w:proofErr w:type="gramEnd"/>
      <w:r>
        <w:t>!</w:t>
      </w:r>
    </w:p>
    <w:p w14:paraId="6235FD64" w14:textId="77777777" w:rsidR="00E30008" w:rsidRDefault="00E30008" w:rsidP="00E30008"/>
    <w:p w14:paraId="4C46D3B2" w14:textId="77777777" w:rsidR="00E30008" w:rsidRDefault="00E30008" w:rsidP="00E30008">
      <w:r>
        <w:t>Respectfully yours,</w:t>
      </w:r>
    </w:p>
    <w:p w14:paraId="543442DB" w14:textId="77777777" w:rsidR="00E30008" w:rsidRDefault="00E30008" w:rsidP="00E30008">
      <w:pPr>
        <w:jc w:val="center"/>
        <w:rPr>
          <w:b/>
        </w:rPr>
      </w:pPr>
    </w:p>
    <w:p w14:paraId="73F5BAAD" w14:textId="77777777" w:rsidR="00E30008" w:rsidRDefault="00E30008" w:rsidP="00E30008">
      <w:pPr>
        <w:jc w:val="center"/>
        <w:rPr>
          <w:b/>
        </w:rPr>
      </w:pPr>
    </w:p>
    <w:p w14:paraId="35076700" w14:textId="77777777" w:rsidR="00E30008" w:rsidRDefault="00E30008" w:rsidP="00E30008">
      <w:pPr>
        <w:jc w:val="both"/>
        <w:rPr>
          <w:b/>
        </w:rPr>
      </w:pPr>
      <w:r>
        <w:rPr>
          <w:b/>
        </w:rPr>
        <w:t>GWYN CELO, MD</w:t>
      </w:r>
      <w:r>
        <w:rPr>
          <w:b/>
        </w:rPr>
        <w:tab/>
      </w:r>
      <w:r>
        <w:rPr>
          <w:b/>
        </w:rPr>
        <w:tab/>
      </w:r>
      <w:r>
        <w:rPr>
          <w:b/>
        </w:rPr>
        <w:tab/>
      </w:r>
      <w:r>
        <w:rPr>
          <w:b/>
        </w:rPr>
        <w:tab/>
      </w:r>
    </w:p>
    <w:p w14:paraId="7807310E" w14:textId="77777777" w:rsidR="00E30008" w:rsidRDefault="00E30008" w:rsidP="00E30008">
      <w:pPr>
        <w:jc w:val="both"/>
        <w:rPr>
          <w:i/>
        </w:rPr>
      </w:pPr>
      <w:r>
        <w:rPr>
          <w:i/>
        </w:rPr>
        <w:t>Investigator</w:t>
      </w:r>
      <w:r>
        <w:rPr>
          <w:i/>
        </w:rPr>
        <w:tab/>
      </w:r>
      <w:r>
        <w:rPr>
          <w:i/>
        </w:rPr>
        <w:tab/>
      </w:r>
      <w:r>
        <w:rPr>
          <w:i/>
        </w:rPr>
        <w:tab/>
      </w:r>
      <w:r>
        <w:rPr>
          <w:i/>
        </w:rPr>
        <w:tab/>
      </w:r>
      <w:r>
        <w:rPr>
          <w:i/>
        </w:rPr>
        <w:tab/>
      </w:r>
      <w:r>
        <w:rPr>
          <w:i/>
        </w:rPr>
        <w:tab/>
      </w:r>
      <w:r>
        <w:rPr>
          <w:i/>
        </w:rPr>
        <w:tab/>
      </w:r>
    </w:p>
    <w:p w14:paraId="46F1DFEB" w14:textId="77777777" w:rsidR="00E30008" w:rsidRDefault="00E30008" w:rsidP="00E30008">
      <w:pPr>
        <w:jc w:val="both"/>
      </w:pPr>
      <w:r>
        <w:tab/>
      </w:r>
      <w:r>
        <w:tab/>
      </w:r>
      <w:r>
        <w:tab/>
      </w:r>
      <w:r>
        <w:tab/>
      </w:r>
    </w:p>
    <w:p w14:paraId="482821B2" w14:textId="77777777" w:rsidR="00E30008" w:rsidRDefault="00E30008" w:rsidP="00E30008">
      <w:pPr>
        <w:jc w:val="both"/>
      </w:pPr>
    </w:p>
    <w:p w14:paraId="46A19603" w14:textId="77777777" w:rsidR="00E30008" w:rsidRDefault="00E30008" w:rsidP="00E30008">
      <w:pPr>
        <w:jc w:val="both"/>
      </w:pPr>
      <w:r>
        <w:t>Noted:</w:t>
      </w:r>
    </w:p>
    <w:p w14:paraId="4004BD98" w14:textId="77777777" w:rsidR="00E30008" w:rsidRDefault="00E30008" w:rsidP="00E30008">
      <w:pPr>
        <w:jc w:val="both"/>
      </w:pPr>
    </w:p>
    <w:p w14:paraId="10EA3528" w14:textId="77777777" w:rsidR="00E30008" w:rsidRDefault="00E30008" w:rsidP="00E30008">
      <w:pPr>
        <w:jc w:val="both"/>
      </w:pPr>
    </w:p>
    <w:p w14:paraId="0405F735" w14:textId="77777777" w:rsidR="00E30008" w:rsidRDefault="00E30008" w:rsidP="00E30008">
      <w:pPr>
        <w:jc w:val="both"/>
      </w:pPr>
    </w:p>
    <w:p w14:paraId="73E95E27" w14:textId="77777777" w:rsidR="00E30008" w:rsidRDefault="00E30008" w:rsidP="00E30008">
      <w:pPr>
        <w:jc w:val="both"/>
        <w:rPr>
          <w:b/>
        </w:rPr>
      </w:pPr>
      <w:r>
        <w:rPr>
          <w:b/>
        </w:rPr>
        <w:t>NOEL BINAYAS, MD</w:t>
      </w:r>
    </w:p>
    <w:p w14:paraId="5ACDFD52" w14:textId="77777777" w:rsidR="00E30008" w:rsidRDefault="00E30008" w:rsidP="00E30008">
      <w:pPr>
        <w:jc w:val="both"/>
      </w:pPr>
      <w:r>
        <w:t>Research Adviser</w:t>
      </w:r>
    </w:p>
    <w:p w14:paraId="2B7C1612" w14:textId="77777777" w:rsidR="00E30008" w:rsidRDefault="00E30008" w:rsidP="00E30008">
      <w:pPr>
        <w:jc w:val="both"/>
      </w:pPr>
    </w:p>
    <w:p w14:paraId="52677DDD" w14:textId="77777777" w:rsidR="00E30008" w:rsidRDefault="00E30008" w:rsidP="00E30008">
      <w:pPr>
        <w:rPr>
          <w:b/>
        </w:rPr>
      </w:pPr>
      <w:r>
        <w:rPr>
          <w:b/>
        </w:rPr>
        <w:t>ROBERT VILLANUEVA, MD</w:t>
      </w:r>
    </w:p>
    <w:p w14:paraId="67547281" w14:textId="77777777" w:rsidR="00E30008" w:rsidRDefault="00E30008" w:rsidP="00E30008">
      <w:pPr>
        <w:jc w:val="both"/>
      </w:pPr>
      <w:r>
        <w:t xml:space="preserve">Chair, Unified Research Ethics Review Committee </w:t>
      </w:r>
    </w:p>
    <w:p w14:paraId="2DB9BC4B" w14:textId="77777777" w:rsidR="00E30008" w:rsidRDefault="00E30008" w:rsidP="00E30008">
      <w:pPr>
        <w:jc w:val="both"/>
      </w:pPr>
      <w:r>
        <w:t>West Visayas State University</w:t>
      </w:r>
    </w:p>
    <w:p w14:paraId="54693C16" w14:textId="77777777" w:rsidR="00E30008" w:rsidRDefault="00E30008"/>
    <w:sectPr w:rsidR="00E3000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008"/>
    <w:rsid w:val="00E30008"/>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3844B"/>
  <w15:chartTrackingRefBased/>
  <w15:docId w15:val="{D2F3F243-A78F-42ED-ABDC-91046B54E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0008"/>
    <w:pPr>
      <w:widowControl w:val="0"/>
      <w:spacing w:after="0" w:line="240" w:lineRule="auto"/>
    </w:pPr>
    <w:rPr>
      <w:rFonts w:ascii="Arial" w:eastAsia="Arial" w:hAnsi="Arial" w:cs="Arial"/>
      <w:lang w:eastAsia="en-PH" w:bidi="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232</Words>
  <Characters>1325</Characters>
  <Application>Microsoft Office Word</Application>
  <DocSecurity>0</DocSecurity>
  <Lines>11</Lines>
  <Paragraphs>3</Paragraphs>
  <ScaleCrop>false</ScaleCrop>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Gwyn Celo</dc:creator>
  <cp:keywords/>
  <dc:description/>
  <cp:lastModifiedBy>Gwyn Celo</cp:lastModifiedBy>
  <cp:revision>1</cp:revision>
  <dcterms:created xsi:type="dcterms:W3CDTF">2022-07-10T16:10:00Z</dcterms:created>
  <dcterms:modified xsi:type="dcterms:W3CDTF">2022-07-10T16:11:00Z</dcterms:modified>
</cp:coreProperties>
</file>