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B5F48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tbl>
      <w:tblPr>
        <w:tblpPr w:leftFromText="141" w:rightFromText="141" w:vertAnchor="page" w:horzAnchor="margin" w:tblpX="-851" w:tblpY="2117"/>
        <w:tblW w:w="10850" w:type="dxa"/>
        <w:tblBorders>
          <w:top w:val="single" w:sz="4" w:space="0" w:color="000000" w:themeColor="text1"/>
          <w:left w:val="nil"/>
          <w:bottom w:val="single" w:sz="4" w:space="0" w:color="000000" w:themeColor="text1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1559"/>
        <w:gridCol w:w="1559"/>
        <w:gridCol w:w="1559"/>
        <w:gridCol w:w="1978"/>
        <w:gridCol w:w="934"/>
      </w:tblGrid>
      <w:tr w:rsidR="00344600" w:rsidRPr="0070416F" w14:paraId="0DC4A366" w14:textId="0E49C2AA" w:rsidTr="00F657FC">
        <w:trPr>
          <w:trHeight w:val="284"/>
        </w:trPr>
        <w:tc>
          <w:tcPr>
            <w:tcW w:w="10850" w:type="dxa"/>
            <w:gridSpan w:val="6"/>
            <w:tcBorders>
              <w:top w:val="nil"/>
              <w:bottom w:val="single" w:sz="4" w:space="0" w:color="000000" w:themeColor="text1"/>
            </w:tcBorders>
            <w:vAlign w:val="center"/>
          </w:tcPr>
          <w:p w14:paraId="3EBDB8D8" w14:textId="5C91713D" w:rsidR="00344600" w:rsidRPr="0070416F" w:rsidRDefault="00344600" w:rsidP="0070416F">
            <w:pPr>
              <w:spacing w:after="4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sz w:val="18"/>
                <w:szCs w:val="18"/>
              </w:rPr>
              <w:t xml:space="preserve">Table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0416F">
              <w:rPr>
                <w:rFonts w:ascii="Times New Roman" w:hAnsi="Times New Roman" w:cs="Times New Roman"/>
                <w:sz w:val="18"/>
                <w:szCs w:val="18"/>
              </w:rPr>
              <w:t>2. Univariate analysis for ri</w:t>
            </w:r>
            <w:r w:rsidR="00A221C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0416F">
              <w:rPr>
                <w:rFonts w:ascii="Times New Roman" w:hAnsi="Times New Roman" w:cs="Times New Roman"/>
                <w:sz w:val="18"/>
                <w:szCs w:val="18"/>
              </w:rPr>
              <w:t xml:space="preserve">k factors associated with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mortality among patients under mechanical ventilation </w:t>
            </w:r>
            <w:r w:rsidRPr="0070416F">
              <w:rPr>
                <w:rFonts w:ascii="Times New Roman" w:hAnsi="Times New Roman" w:cs="Times New Roman"/>
                <w:sz w:val="18"/>
                <w:szCs w:val="18"/>
              </w:rPr>
              <w:t>(N=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 w:rsidRPr="0070416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5765B4" w:rsidRPr="00DD5372" w14:paraId="3B0CC37B" w14:textId="0F68FC15" w:rsidTr="0070416F">
        <w:trPr>
          <w:trHeight w:val="494"/>
        </w:trPr>
        <w:tc>
          <w:tcPr>
            <w:tcW w:w="326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7A3111D" w14:textId="77777777" w:rsidR="005765B4" w:rsidRPr="0070416F" w:rsidRDefault="005765B4" w:rsidP="0070416F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FFD0F2" w14:textId="77777777" w:rsidR="005765B4" w:rsidRPr="0064003E" w:rsidRDefault="005765B4" w:rsidP="0070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  <w:p w14:paraId="03A8A62B" w14:textId="3304E9A5" w:rsidR="005765B4" w:rsidRPr="0064003E" w:rsidRDefault="005765B4" w:rsidP="007041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sz w:val="18"/>
                <w:szCs w:val="18"/>
              </w:rPr>
              <w:t>N=1</w:t>
            </w:r>
            <w:r w:rsidR="0022185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BC55198" w14:textId="6AC04F9B" w:rsidR="005765B4" w:rsidRPr="0064003E" w:rsidRDefault="00221855" w:rsidP="0070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Alive</w:t>
            </w:r>
          </w:p>
          <w:p w14:paraId="05AEE9EB" w14:textId="4B738D05" w:rsidR="005765B4" w:rsidRPr="0064003E" w:rsidRDefault="005765B4" w:rsidP="007041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22185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ED19511" w14:textId="6BEAF82B" w:rsidR="005765B4" w:rsidRPr="0064003E" w:rsidRDefault="00221855" w:rsidP="0070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Dead</w:t>
            </w:r>
          </w:p>
          <w:p w14:paraId="0A8568A9" w14:textId="4306E31D" w:rsidR="005765B4" w:rsidRPr="0064003E" w:rsidRDefault="005765B4" w:rsidP="007041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jdgxs" w:colFirst="0" w:colLast="0"/>
            <w:bookmarkEnd w:id="0"/>
            <w:r w:rsidRPr="0064003E"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 w:rsidR="00221855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97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77B2FC77" w14:textId="1E198AD0" w:rsidR="005765B4" w:rsidRPr="0064003E" w:rsidRDefault="005765B4" w:rsidP="007041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ORCI95%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99B5B4A" w14:textId="4B903E4D" w:rsidR="005765B4" w:rsidRPr="0064003E" w:rsidRDefault="005765B4" w:rsidP="0070416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5765B4" w:rsidRPr="00DD5372" w14:paraId="2E6F9A45" w14:textId="6809FF6C" w:rsidTr="0070416F">
        <w:trPr>
          <w:trHeight w:val="285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39C522AE" w14:textId="2BC44A62" w:rsidR="005765B4" w:rsidRPr="00A221CB" w:rsidRDefault="005765B4" w:rsidP="0070416F">
            <w:pPr>
              <w:spacing w:afterLines="20" w:after="48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/>
                <w:sz w:val="18"/>
                <w:szCs w:val="18"/>
              </w:rPr>
              <w:t>Oxygen administration within 24 first hours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03C7C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D41A2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B9C7F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2C99B00A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6298AE65" w14:textId="13C7D0F5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855" w:rsidRPr="00F47866" w14:paraId="388972A3" w14:textId="16674291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148F0" w14:textId="39CC03FA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Mechanical ventilation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C7D057" w14:textId="0D73B0DA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72 (60.5%)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07971" w14:textId="02E7454B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28 (65.1%)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38FA3BE" w14:textId="0140250A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 (57.9%)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</w:tcBorders>
          </w:tcPr>
          <w:p w14:paraId="582FC648" w14:textId="7DC708D7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12718168" w14:textId="5A04E3ED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</w:tr>
      <w:tr w:rsidR="00221855" w:rsidRPr="00F47866" w14:paraId="00FCF45A" w14:textId="277E2642" w:rsidTr="0070416F">
        <w:trPr>
          <w:trHeight w:val="182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AC840" w14:textId="5B025764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Standard oxygen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912C0C" w14:textId="627AFDFD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(7.56%)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3984E" w14:textId="6B138ED2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 (9.30%)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606E144" w14:textId="05E944BD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 (6.58%)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</w:tcBorders>
          </w:tcPr>
          <w:p w14:paraId="31249B63" w14:textId="253AD948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0.79 [0.19;3.60]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2D8E83A6" w14:textId="03A7C266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0.752</w:t>
            </w:r>
          </w:p>
        </w:tc>
      </w:tr>
      <w:tr w:rsidR="00221855" w:rsidRPr="00F47866" w14:paraId="139C3842" w14:textId="38F61895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208A" w14:textId="52FE2768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High flow oxygen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E81B01" w14:textId="47A5BD27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 (28.6%)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10381" w14:textId="5AAB8DD7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(23.3%)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9D0355F" w14:textId="3A59041D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24 (31.6%)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</w:tcBorders>
          </w:tcPr>
          <w:p w14:paraId="5197940D" w14:textId="02F78A09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1.51 [0.64;3.79]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5419D81B" w14:textId="0F7D103F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0.354</w:t>
            </w:r>
          </w:p>
        </w:tc>
      </w:tr>
      <w:tr w:rsidR="00221855" w:rsidRPr="00F47866" w14:paraId="51B1D7D7" w14:textId="7E8464B0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D79AC" w14:textId="1C88C7D0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Non-invasive ventilation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0B1873C" w14:textId="69A01362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 (3.36%)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DFB23" w14:textId="56B133A0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 (2.33%)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8B84EBE" w14:textId="5EA1336E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 (3.95%)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</w:tcBorders>
          </w:tcPr>
          <w:p w14:paraId="05C4197B" w14:textId="693EDBF9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1.75 [0.19;52.0]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14:paraId="3817AED2" w14:textId="2B89D792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0.645</w:t>
            </w:r>
          </w:p>
        </w:tc>
      </w:tr>
      <w:tr w:rsidR="005765B4" w:rsidRPr="00F47866" w14:paraId="7F706EB1" w14:textId="77777777" w:rsidTr="0070416F">
        <w:trPr>
          <w:trHeight w:val="30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B24F4" w14:textId="5FA14979" w:rsidR="005765B4" w:rsidRPr="00A221CB" w:rsidRDefault="005765B4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/>
                <w:sz w:val="18"/>
                <w:szCs w:val="18"/>
              </w:rPr>
              <w:t>ARDS classification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561B5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23804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BD46F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083718F1" w14:textId="77777777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3E04B" w14:textId="621FB608" w:rsidR="005765B4" w:rsidRPr="00A221CB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221855" w:rsidRPr="00F47866" w14:paraId="71EF0EBB" w14:textId="77777777" w:rsidTr="009A0BAB">
        <w:trPr>
          <w:trHeight w:val="26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C9B96" w14:textId="498C81D8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sz w:val="18"/>
                <w:szCs w:val="18"/>
              </w:rPr>
              <w:t xml:space="preserve">   mild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98DAE" w14:textId="31D78270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 (17.3%)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D0AEC" w14:textId="33B3E179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(26.5%)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90136" w14:textId="16DDB02F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 (10.6%)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D7BD8" w14:textId="51BCAAA7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6B874" w14:textId="112C71DB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</w:tr>
      <w:tr w:rsidR="00221855" w:rsidRPr="00F47866" w14:paraId="3D1B35CF" w14:textId="77777777" w:rsidTr="009A0BAB">
        <w:trPr>
          <w:trHeight w:val="12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9A4EF" w14:textId="14DF91FC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sz w:val="18"/>
                <w:szCs w:val="18"/>
              </w:rPr>
              <w:t xml:space="preserve">   moderate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6F92F3A" w14:textId="4DEBAF9E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 (44.4%)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5AC13" w14:textId="65BD3044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 (44.1%)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70CE1" w14:textId="25F181D0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 (44.7%)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43C4C" w14:textId="3D0DCBA0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2.45 [0.69;9.67]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99AFA" w14:textId="799555B8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0.170</w:t>
            </w:r>
          </w:p>
        </w:tc>
      </w:tr>
      <w:tr w:rsidR="00221855" w:rsidRPr="00F47866" w14:paraId="5137856A" w14:textId="77777777" w:rsidTr="009A0BAB">
        <w:trPr>
          <w:trHeight w:val="441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B4B3" w14:textId="731CC1B7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sz w:val="18"/>
                <w:szCs w:val="18"/>
              </w:rPr>
              <w:t xml:space="preserve">   severe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E9802B4" w14:textId="7D40584D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31 (38.3%)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C9EC3" w14:textId="288889E5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(29.4%)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383EA" w14:textId="191EDCDA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 (44.7%)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6DA26" w14:textId="500B55AF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3.62 [0.97;15.1]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ACF16" w14:textId="1D7EDAFF" w:rsidR="00221855" w:rsidRPr="00A221CB" w:rsidRDefault="00221855" w:rsidP="009A0BA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0.056</w:t>
            </w:r>
          </w:p>
        </w:tc>
      </w:tr>
      <w:tr w:rsidR="00221855" w:rsidRPr="00F47866" w14:paraId="5D956604" w14:textId="77777777" w:rsidTr="0070416F">
        <w:trPr>
          <w:trHeight w:val="19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3CAC3" w14:textId="2444CDD9" w:rsidR="00221855" w:rsidRPr="00A221CB" w:rsidRDefault="00221855" w:rsidP="0070416F">
            <w:pPr>
              <w:spacing w:afterLines="20" w:after="48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Pulmonary embolism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7657E8" w14:textId="5E6F9AD5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25 (13.7%)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73A8B" w14:textId="0F58F77C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 (14.7%)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DC97A" w14:textId="2073E58F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(12.3%)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7D561498" w14:textId="193A5AF8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0.82 [0.33;1.94]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8850F" w14:textId="6F27E4FD" w:rsidR="00221855" w:rsidRPr="00A221CB" w:rsidRDefault="00221855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0.65</w:t>
            </w:r>
          </w:p>
        </w:tc>
      </w:tr>
      <w:tr w:rsidR="00CA74EE" w:rsidRPr="00F47866" w14:paraId="27B821B7" w14:textId="77777777" w:rsidTr="0070416F">
        <w:trPr>
          <w:trHeight w:val="19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2A491" w14:textId="001C9BFD" w:rsidR="00CA74EE" w:rsidRPr="00A221CB" w:rsidRDefault="00CA74EE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Delayed mechanical ventilation (&gt;4days</w:t>
            </w:r>
            <w:r w:rsidR="00F657F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after dexamethasone admini</w:t>
            </w:r>
            <w:r w:rsidR="009A0BAB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="00F657FC">
              <w:rPr>
                <w:rFonts w:ascii="Times New Roman" w:hAnsi="Times New Roman" w:cs="Times New Roman"/>
                <w:bCs/>
                <w:sz w:val="18"/>
                <w:szCs w:val="18"/>
              </w:rPr>
              <w:t>tration</w:t>
            </w: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303C60" w14:textId="519EDB66" w:rsidR="00CA74EE" w:rsidRPr="00A221CB" w:rsidRDefault="00CA74EE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 (15.8%)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8DF5C" w14:textId="5653B663" w:rsidR="00CA74EE" w:rsidRPr="00A221CB" w:rsidRDefault="00CA74EE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 (4.65%)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D6D8A" w14:textId="6488E81A" w:rsidR="00CA74EE" w:rsidRPr="00A221CB" w:rsidRDefault="00CA74EE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 (22.1%)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4A902BEA" w14:textId="733D1C1D" w:rsidR="00CA74EE" w:rsidRPr="00A221CB" w:rsidRDefault="00CA74EE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5.41 [1.43;38.5]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18641" w14:textId="0A6C693E" w:rsidR="00CA74EE" w:rsidRPr="00A221CB" w:rsidRDefault="00CA74EE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0.010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70416F" w:rsidRPr="00F47866" w14:paraId="5BE3840E" w14:textId="77777777" w:rsidTr="00A221CB">
        <w:trPr>
          <w:trHeight w:val="21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3874C" w14:textId="686D5018" w:rsidR="0070416F" w:rsidRPr="00A221CB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Time between ICU admission and Mechanical ventilation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3A1B0B" w14:textId="12DA3901" w:rsidR="0070416F" w:rsidRPr="00A221CB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 [0.00;1.00]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C43D1" w14:textId="48BB914B" w:rsidR="0070416F" w:rsidRPr="00A221CB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 [0.00;1.00]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2AC6D" w14:textId="4A4D1482" w:rsidR="0070416F" w:rsidRPr="00A221CB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 [0.00;2.00]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3A0DA30C" w14:textId="6EBA5B91" w:rsidR="0070416F" w:rsidRPr="00A221CB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1.28 [1.00;1.63]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4C7D8" w14:textId="77487AA9" w:rsidR="0070416F" w:rsidRPr="00A221CB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</w:t>
            </w:r>
          </w:p>
        </w:tc>
      </w:tr>
      <w:tr w:rsidR="003A2C84" w:rsidRPr="00F47866" w14:paraId="333C6A24" w14:textId="77777777" w:rsidTr="0070416F">
        <w:trPr>
          <w:trHeight w:val="19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DCCA" w14:textId="77288C84" w:rsidR="003A2C84" w:rsidRPr="00A221CB" w:rsidRDefault="003A2C84" w:rsidP="003A2C84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Time between </w:t>
            </w:r>
            <w:r w:rsidR="009A0BAB">
              <w:rPr>
                <w:rFonts w:ascii="Times New Roman" w:hAnsi="Times New Roman" w:cs="Times New Roman"/>
                <w:bCs/>
                <w:sz w:val="18"/>
                <w:szCs w:val="18"/>
              </w:rPr>
              <w:t>h</w:t>
            </w: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ospital admission and </w:t>
            </w:r>
            <w:r w:rsidR="009A0BAB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echanical ventilation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1CEEE7" w14:textId="29775EAE" w:rsidR="003A2C84" w:rsidRPr="00A221CB" w:rsidRDefault="003A2C84" w:rsidP="003A2C84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[1.00;4.00]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5CC43" w14:textId="63780CFB" w:rsidR="003A2C84" w:rsidRPr="00A221CB" w:rsidRDefault="003A2C84" w:rsidP="003A2C84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[1.00;3.50]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A16F5" w14:textId="0F96D5E0" w:rsidR="003A2C84" w:rsidRPr="00A221CB" w:rsidRDefault="003A2C84" w:rsidP="003A2C84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[0.75;4.25]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28CF8F12" w14:textId="289799F0" w:rsidR="003A2C84" w:rsidRPr="00A221CB" w:rsidRDefault="003A2C84" w:rsidP="003A2C84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1.07 [0.97;1.18]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065C1" w14:textId="49C201FA" w:rsidR="003A2C84" w:rsidRPr="00A221CB" w:rsidRDefault="003A2C84" w:rsidP="003A2C84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0.21</w:t>
            </w:r>
          </w:p>
        </w:tc>
      </w:tr>
      <w:tr w:rsidR="00A221CB" w:rsidRPr="00F47866" w14:paraId="3477B5CE" w14:textId="77777777" w:rsidTr="0070416F">
        <w:trPr>
          <w:trHeight w:val="19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2AA9D" w14:textId="44875398" w:rsidR="00A221CB" w:rsidRPr="00A221CB" w:rsidRDefault="00A221CB" w:rsidP="00A221CB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Time between </w:t>
            </w:r>
            <w:proofErr w:type="spellStart"/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Dexamethason</w:t>
            </w:r>
            <w:proofErr w:type="spellEnd"/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1437AF">
              <w:rPr>
                <w:rFonts w:ascii="Times New Roman" w:hAnsi="Times New Roman" w:cs="Times New Roman"/>
                <w:bCs/>
                <w:sz w:val="18"/>
                <w:szCs w:val="18"/>
              </w:rPr>
              <w:t>onset</w:t>
            </w: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</w:t>
            </w:r>
            <w:r w:rsidR="009A0BAB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A221CB">
              <w:rPr>
                <w:rFonts w:ascii="Times New Roman" w:hAnsi="Times New Roman" w:cs="Times New Roman"/>
                <w:bCs/>
                <w:sz w:val="18"/>
                <w:szCs w:val="18"/>
              </w:rPr>
              <w:t>echanical ventilation (n = 99)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383E4C" w14:textId="1521076C" w:rsidR="00A221CB" w:rsidRPr="00A221CB" w:rsidRDefault="00A221CB" w:rsidP="00A221C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[0.00;4.00]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ACDCB" w14:textId="73E0A788" w:rsidR="00A221CB" w:rsidRPr="00A221CB" w:rsidRDefault="00A221CB" w:rsidP="00A221C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[0.00;3.75]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759299" w14:textId="58BD80D6" w:rsidR="00A221CB" w:rsidRPr="00A221CB" w:rsidRDefault="00A221CB" w:rsidP="00A221C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[0.00;4.50]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1785FE15" w14:textId="3BA28DA7" w:rsidR="00A221CB" w:rsidRPr="00A221CB" w:rsidRDefault="00A221CB" w:rsidP="00A221C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1.15 [0.99;1.32]</w:t>
            </w:r>
            <w:r w:rsidRPr="00A221CB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137D6" w14:textId="6621105D" w:rsidR="00A221CB" w:rsidRPr="00A221CB" w:rsidRDefault="00A221CB" w:rsidP="00A221CB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A221C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</w:t>
            </w:r>
          </w:p>
        </w:tc>
      </w:tr>
      <w:tr w:rsidR="005765B4" w:rsidRPr="00F47866" w14:paraId="735A3003" w14:textId="77777777" w:rsidTr="0070416F">
        <w:trPr>
          <w:trHeight w:val="196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7B7D69" w14:textId="6C9B5A55" w:rsidR="005765B4" w:rsidRPr="0064003E" w:rsidRDefault="005765B4" w:rsidP="0070416F">
            <w:pPr>
              <w:spacing w:afterLines="20" w:after="48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Complications &amp; management 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7B870546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E2506F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346B7E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B11172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FB4385" w14:textId="36E7F50F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70416F" w:rsidRPr="00F47866" w14:paraId="7D730197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6D9F8" w14:textId="52D4DBE6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sz w:val="18"/>
                <w:szCs w:val="18"/>
              </w:rPr>
              <w:t xml:space="preserve">Renal replacement therapy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4F900" w14:textId="7A0952AA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29 (25.2%)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16339" w14:textId="0C25DDD7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 (14.0%)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83C9A" w14:textId="06DDE26F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23 (31.9%)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2D9B45B9" w14:textId="20BB8612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2.83 [1.09;8.42]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5F4F3" w14:textId="5A40F49D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highlight w:val="yellow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0.032</w:t>
            </w:r>
          </w:p>
        </w:tc>
      </w:tr>
      <w:tr w:rsidR="0070416F" w:rsidRPr="00F47866" w14:paraId="1E143333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F5B68" w14:textId="31081915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Continuous neuromuscular blockers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2629A" w14:textId="52D547A3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106 (89.1%)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D5BCD" w14:textId="76AA8446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32 (74.4%)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C7A79B" w14:textId="79DEED9D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74 (97.4%)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66E8FB07" w14:textId="7A6C0115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11.8 [2.89;86.6]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50381" w14:textId="1507771D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highlight w:val="yellow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0.32</w:t>
            </w:r>
          </w:p>
        </w:tc>
      </w:tr>
      <w:tr w:rsidR="0070416F" w:rsidRPr="00F47866" w14:paraId="30F82DF2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2861" w14:textId="7A646F47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Prone position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1120B" w14:textId="386D1B01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85 (71.4%)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DECB0" w14:textId="5C9A8D3C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 (39.5%)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DFAB9" w14:textId="32C08B44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68 (89.5%)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12C47F90" w14:textId="12ABAC77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12.5 [4.98;34.6]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EBDE8" w14:textId="3891614A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70416F" w:rsidRPr="00F47866" w14:paraId="24246041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18D5" w14:textId="31818D38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ECMO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5580E" w14:textId="6A93026B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 (6.78%)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FDF2A" w14:textId="75D04FFB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 (4.65%)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10C14" w14:textId="3CCD2AC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 (8.00%)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1AA9CAC6" w14:textId="5CA7E3B3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1.70 [0.36;13.3]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FCA66" w14:textId="6E310EAB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0.528</w:t>
            </w:r>
          </w:p>
        </w:tc>
      </w:tr>
      <w:tr w:rsidR="0070416F" w:rsidRPr="00F47866" w14:paraId="73E64336" w14:textId="77777777" w:rsidTr="0070416F">
        <w:trPr>
          <w:trHeight w:val="121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9EDC5" w14:textId="43A5F586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Norepinephrine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B37B07" w14:textId="4E864D2F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86 (73.5%)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39AED" w14:textId="2861B69A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 (48.8%)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B58C8" w14:textId="6B7C723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65 (87.8%)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471A35C4" w14:textId="6FB8D889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7.34 [3.00;19.4]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F4F68" w14:textId="452C8600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5765B4" w:rsidRPr="00F47866" w14:paraId="6D07C4D2" w14:textId="77777777" w:rsidTr="0070416F">
        <w:trPr>
          <w:trHeight w:val="45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BC33" w14:textId="712AE439" w:rsidR="005765B4" w:rsidRPr="0064003E" w:rsidRDefault="005765B4" w:rsidP="0070416F">
            <w:pPr>
              <w:spacing w:afterLines="20" w:after="48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/>
                <w:sz w:val="18"/>
                <w:szCs w:val="18"/>
              </w:rPr>
              <w:t>Infectious complications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A6CC352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E15FA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DF4F5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76C63BB3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highlight w:val="yellow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242C1" w14:textId="538D8222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highlight w:val="yellow"/>
              </w:rPr>
            </w:pPr>
          </w:p>
        </w:tc>
      </w:tr>
      <w:tr w:rsidR="0070416F" w:rsidRPr="00F43B07" w14:paraId="2896EE9A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A0E1C" w14:textId="25F88692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Ventilator associated pneumonia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C0CE3" w14:textId="0C30C1D9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56 (47.1%)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7033C" w14:textId="3F208A61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 (34.9%)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3D310" w14:textId="0EECDB6B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 (53.9%)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7E8C0BC9" w14:textId="33F6BD0C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2.16 [1.01;4.80]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08263" w14:textId="13AD5BF4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0.048</w:t>
            </w:r>
          </w:p>
        </w:tc>
      </w:tr>
      <w:tr w:rsidR="0070416F" w:rsidRPr="00F47866" w14:paraId="4D7D2615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2F0FB8" w14:textId="52F3BB22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Bacteriemia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7AC934" w14:textId="300D2AB4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39 (37.1%)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85B50C" w14:textId="2A45A976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 (31.7%)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7F4914" w14:textId="2FBE4EC5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26 (40.6%)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DAA8F9" w14:textId="6CDC3F2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1.46 [0.64;3.43]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7F2DE" w14:textId="53E98103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  <w:highlight w:val="yellow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0.367</w:t>
            </w:r>
          </w:p>
        </w:tc>
      </w:tr>
      <w:tr w:rsidR="005765B4" w:rsidRPr="00F47866" w14:paraId="6617C447" w14:textId="77777777" w:rsidTr="0070416F">
        <w:trPr>
          <w:trHeight w:val="143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1EF5A6" w14:textId="35AD9DE3" w:rsidR="005765B4" w:rsidRPr="0064003E" w:rsidRDefault="005765B4" w:rsidP="0070416F">
            <w:pPr>
              <w:spacing w:afterLines="20" w:after="48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EC2A15F" w14:textId="34D0443C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B57899" w14:textId="3F9E3E7E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E08388" w14:textId="6668053F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F2605F" w14:textId="77777777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9C73EB" w14:textId="63914434" w:rsidR="005765B4" w:rsidRPr="0070416F" w:rsidRDefault="005765B4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70416F" w:rsidRPr="00F47866" w14:paraId="1A3E964D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E64A" w14:textId="271D241C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Second Wave</w:t>
            </w: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5B68851" w14:textId="6D2E3B3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97 (81.5%)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84053" w14:textId="7CDFC785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 (79.1%)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89321" w14:textId="1262E801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63 (82.9%)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5031778C" w14:textId="776B195E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1.29 [0.48;3.32]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9E1F7" w14:textId="76421C1C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0.61</w:t>
            </w:r>
          </w:p>
        </w:tc>
      </w:tr>
      <w:tr w:rsidR="0070416F" w:rsidRPr="00F47866" w14:paraId="199B6EBA" w14:textId="77777777" w:rsidTr="0070416F">
        <w:trPr>
          <w:trHeight w:val="14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868C4" w14:textId="4E31FF63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Length of stay in ICU (days)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7FFC5" w14:textId="4B8DDFE0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12.0 [6.00;20.0]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BF6DE" w14:textId="5295863A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11.0 [6.00;26.0]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A755E" w14:textId="59297BF2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12.5 [6.00;19.2]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</w:tcPr>
          <w:p w14:paraId="3ED7CC01" w14:textId="2E8FE430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[1.00;1.00]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A487A" w14:textId="5197553B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0.750</w:t>
            </w:r>
          </w:p>
        </w:tc>
      </w:tr>
      <w:tr w:rsidR="0070416F" w:rsidRPr="00DD5372" w14:paraId="1C43ED91" w14:textId="32E1A20F" w:rsidTr="0070416F">
        <w:trPr>
          <w:trHeight w:val="166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B42657" w14:textId="253F905D" w:rsidR="0070416F" w:rsidRPr="0064003E" w:rsidRDefault="0070416F" w:rsidP="0070416F">
            <w:pPr>
              <w:spacing w:afterLines="20" w:after="48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4003E">
              <w:rPr>
                <w:rFonts w:ascii="Times New Roman" w:hAnsi="Times New Roman" w:cs="Times New Roman"/>
                <w:bCs/>
                <w:sz w:val="18"/>
                <w:szCs w:val="18"/>
              </w:rPr>
              <w:t>Length of mechanical ventilation (n=119)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FBD95" w14:textId="693A371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8.00 [5.00;17.8]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DF35" w14:textId="060119FA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7.50 [3.00;19.2]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E7EB8A" w14:textId="192D3752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8.50 [5.00;17.2]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013243" w14:textId="5C466729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0.99 [0.96;1.03]</w:t>
            </w:r>
            <w:r w:rsidRPr="0070416F">
              <w:rPr>
                <w:rStyle w:val="apple-converted-space"/>
                <w:rFonts w:ascii="Times New Roman" w:hAnsi="Times New Roman"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12E0A2" w14:textId="0BB004F8" w:rsidR="0070416F" w:rsidRPr="0070416F" w:rsidRDefault="0070416F" w:rsidP="0070416F">
            <w:pPr>
              <w:spacing w:afterLines="20" w:after="48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0416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0.748</w:t>
            </w:r>
          </w:p>
        </w:tc>
      </w:tr>
      <w:tr w:rsidR="0070416F" w:rsidRPr="00DD5372" w14:paraId="6D830F2E" w14:textId="10406FC3" w:rsidTr="0070416F">
        <w:trPr>
          <w:trHeight w:val="441"/>
        </w:trPr>
        <w:tc>
          <w:tcPr>
            <w:tcW w:w="10850" w:type="dxa"/>
            <w:gridSpan w:val="6"/>
            <w:tcBorders>
              <w:top w:val="single" w:sz="4" w:space="0" w:color="auto"/>
              <w:bottom w:val="nil"/>
              <w:right w:val="nil"/>
            </w:tcBorders>
          </w:tcPr>
          <w:p w14:paraId="07FB98BA" w14:textId="0CEED20F" w:rsidR="0070416F" w:rsidRDefault="0070416F" w:rsidP="00704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 w:rsidRPr="00672952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Results are median and [IQR 25–75] for continuous variables and number n (%) for categorical variables</w:t>
            </w:r>
          </w:p>
          <w:p w14:paraId="40FD35A8" w14:textId="5EEEF4F9" w:rsidR="001437AF" w:rsidRDefault="001437AF" w:rsidP="00704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ORCI95%: odds ratio and 95% confidence interval were obtained performing a logistic regression</w:t>
            </w:r>
          </w:p>
          <w:p w14:paraId="7B552CB8" w14:textId="169EBF4B" w:rsidR="0070416F" w:rsidRPr="00672952" w:rsidRDefault="0070416F" w:rsidP="00704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 xml:space="preserve">First wave: March-May 2020, Second wave: August-October 2020, ARDS: Acute respiratory distress syndrome, ICU: Intensive care unit, ECMO: </w:t>
            </w:r>
            <w:r>
              <w:t xml:space="preserve"> </w:t>
            </w:r>
            <w:r w:rsidRPr="00F43B07"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  <w:t>extracorporeal membrane oxygenation</w:t>
            </w:r>
          </w:p>
        </w:tc>
      </w:tr>
    </w:tbl>
    <w:p w14:paraId="2191742E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6422C1E1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2474C548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2EC12E41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441837F3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702731ED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2AB34A55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3B3774D3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5989833D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0B7CAB08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48BA0CA6" w14:textId="77777777" w:rsidR="009702E3" w:rsidRDefault="009702E3" w:rsidP="009702E3">
      <w:pPr>
        <w:spacing w:line="360" w:lineRule="auto"/>
        <w:ind w:left="264" w:hanging="264"/>
        <w:rPr>
          <w:rFonts w:ascii="Calibri Light" w:hAnsi="Calibri Light" w:cs="Calibri Light"/>
        </w:rPr>
      </w:pPr>
    </w:p>
    <w:p w14:paraId="248425BB" w14:textId="77777777" w:rsidR="009702E3" w:rsidRDefault="009702E3" w:rsidP="009702E3">
      <w:pPr>
        <w:spacing w:line="360" w:lineRule="auto"/>
        <w:jc w:val="both"/>
        <w:rPr>
          <w:rFonts w:ascii="Calibri Light" w:hAnsi="Calibri Light" w:cs="Calibri Light"/>
        </w:rPr>
      </w:pPr>
    </w:p>
    <w:p w14:paraId="7CA84036" w14:textId="77777777" w:rsidR="009702E3" w:rsidRDefault="009702E3" w:rsidP="009702E3">
      <w:pPr>
        <w:spacing w:line="360" w:lineRule="auto"/>
        <w:jc w:val="both"/>
        <w:rPr>
          <w:rFonts w:ascii="Calibri Light" w:hAnsi="Calibri Light" w:cs="Calibri Light"/>
        </w:rPr>
      </w:pPr>
    </w:p>
    <w:p w14:paraId="65AD0D3F" w14:textId="77777777" w:rsidR="00E01289" w:rsidRDefault="00C064E0"/>
    <w:sectPr w:rsidR="00E01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2E3"/>
    <w:rsid w:val="000B6906"/>
    <w:rsid w:val="000D1DA5"/>
    <w:rsid w:val="001437AF"/>
    <w:rsid w:val="00154985"/>
    <w:rsid w:val="001A2866"/>
    <w:rsid w:val="001B6297"/>
    <w:rsid w:val="001E37F4"/>
    <w:rsid w:val="002158B3"/>
    <w:rsid w:val="00221855"/>
    <w:rsid w:val="00276F6B"/>
    <w:rsid w:val="00344600"/>
    <w:rsid w:val="00356BE6"/>
    <w:rsid w:val="003831BB"/>
    <w:rsid w:val="003A2C84"/>
    <w:rsid w:val="003C5409"/>
    <w:rsid w:val="003E4F41"/>
    <w:rsid w:val="00457747"/>
    <w:rsid w:val="004A274C"/>
    <w:rsid w:val="005765B4"/>
    <w:rsid w:val="005A6B16"/>
    <w:rsid w:val="005D3AB7"/>
    <w:rsid w:val="0064003E"/>
    <w:rsid w:val="00672952"/>
    <w:rsid w:val="0070416F"/>
    <w:rsid w:val="007C4325"/>
    <w:rsid w:val="008C7AA2"/>
    <w:rsid w:val="008F4C7E"/>
    <w:rsid w:val="009702E3"/>
    <w:rsid w:val="009A0BAB"/>
    <w:rsid w:val="00A221CB"/>
    <w:rsid w:val="00B1633D"/>
    <w:rsid w:val="00BC3976"/>
    <w:rsid w:val="00BF278D"/>
    <w:rsid w:val="00C064E0"/>
    <w:rsid w:val="00CA12B9"/>
    <w:rsid w:val="00CA74EE"/>
    <w:rsid w:val="00D04094"/>
    <w:rsid w:val="00D11065"/>
    <w:rsid w:val="00DB1BEB"/>
    <w:rsid w:val="00DC40E1"/>
    <w:rsid w:val="00DD5372"/>
    <w:rsid w:val="00E259B8"/>
    <w:rsid w:val="00EE28CB"/>
    <w:rsid w:val="00F43B07"/>
    <w:rsid w:val="00F47866"/>
    <w:rsid w:val="00F657FC"/>
    <w:rsid w:val="00F869B2"/>
    <w:rsid w:val="00FA4151"/>
    <w:rsid w:val="00FD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6E5D"/>
  <w15:chartTrackingRefBased/>
  <w15:docId w15:val="{040A5E8E-4B54-1142-A1F7-EC156E7E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702E3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B6297"/>
  </w:style>
  <w:style w:type="paragraph" w:styleId="BalloonText">
    <w:name w:val="Balloon Text"/>
    <w:basedOn w:val="Normal"/>
    <w:link w:val="BalloonTextChar"/>
    <w:uiPriority w:val="99"/>
    <w:semiHidden/>
    <w:unhideWhenUsed/>
    <w:rsid w:val="001E37F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7F4"/>
    <w:rPr>
      <w:rFonts w:ascii="Times New Roman" w:eastAsia="Calibri" w:hAnsi="Times New Roman" w:cs="Times New Roman"/>
      <w:sz w:val="18"/>
      <w:szCs w:val="18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 pommier</dc:creator>
  <cp:keywords/>
  <dc:description/>
  <cp:lastModifiedBy>laurent laurent</cp:lastModifiedBy>
  <cp:revision>2</cp:revision>
  <dcterms:created xsi:type="dcterms:W3CDTF">2021-01-31T18:22:00Z</dcterms:created>
  <dcterms:modified xsi:type="dcterms:W3CDTF">2021-01-31T18:22:00Z</dcterms:modified>
</cp:coreProperties>
</file>