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7C1" w:rsidRPr="00CC27C1" w:rsidRDefault="00CC27C1" w:rsidP="005654C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27C1">
        <w:rPr>
          <w:rFonts w:ascii="Times New Roman" w:hAnsi="Times New Roman" w:cs="Times New Roman"/>
          <w:color w:val="000000" w:themeColor="text1"/>
        </w:rPr>
        <w:t>Table S</w:t>
      </w:r>
      <w:r w:rsidRPr="00CC27C1">
        <w:rPr>
          <w:rFonts w:ascii="Times New Roman" w:hAnsi="Times New Roman" w:cs="Times New Roman"/>
          <w:noProof/>
          <w:color w:val="000000" w:themeColor="text1"/>
        </w:rPr>
        <w:t>1</w:t>
      </w:r>
      <w:r w:rsidRPr="00CC27C1">
        <w:rPr>
          <w:rFonts w:ascii="Times New Roman" w:hAnsi="Times New Roman" w:cs="Times New Roman"/>
          <w:color w:val="000000" w:themeColor="text1"/>
        </w:rPr>
        <w:t>: Information on the gender, size, location of capture, and reference number of the snakes whose venom was used in this study</w:t>
      </w:r>
    </w:p>
    <w:tbl>
      <w:tblPr>
        <w:tblStyle w:val="TableGrid1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8"/>
        <w:gridCol w:w="1388"/>
        <w:gridCol w:w="1147"/>
        <w:gridCol w:w="1408"/>
        <w:gridCol w:w="1357"/>
        <w:gridCol w:w="1344"/>
        <w:gridCol w:w="1378"/>
      </w:tblGrid>
      <w:tr w:rsidR="007D127A" w:rsidRPr="00CC27C1" w:rsidTr="007D127A">
        <w:trPr>
          <w:jc w:val="center"/>
        </w:trPr>
        <w:tc>
          <w:tcPr>
            <w:tcW w:w="1338" w:type="dxa"/>
          </w:tcPr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Species name</w:t>
            </w:r>
          </w:p>
        </w:tc>
        <w:tc>
          <w:tcPr>
            <w:tcW w:w="1388" w:type="dxa"/>
          </w:tcPr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Common name</w:t>
            </w:r>
          </w:p>
        </w:tc>
        <w:tc>
          <w:tcPr>
            <w:tcW w:w="1147" w:type="dxa"/>
          </w:tcPr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Family</w:t>
            </w:r>
          </w:p>
        </w:tc>
        <w:tc>
          <w:tcPr>
            <w:tcW w:w="1408" w:type="dxa"/>
          </w:tcPr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Reference number</w:t>
            </w:r>
          </w:p>
        </w:tc>
        <w:tc>
          <w:tcPr>
            <w:tcW w:w="1357" w:type="dxa"/>
          </w:tcPr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Size/age</w:t>
            </w:r>
          </w:p>
        </w:tc>
        <w:tc>
          <w:tcPr>
            <w:tcW w:w="1344" w:type="dxa"/>
          </w:tcPr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Gender</w:t>
            </w:r>
          </w:p>
        </w:tc>
        <w:tc>
          <w:tcPr>
            <w:tcW w:w="1378" w:type="dxa"/>
          </w:tcPr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Location of capture</w:t>
            </w:r>
          </w:p>
        </w:tc>
      </w:tr>
      <w:tr w:rsidR="007D127A" w:rsidRPr="00CC27C1" w:rsidTr="007D127A">
        <w:trPr>
          <w:jc w:val="center"/>
        </w:trPr>
        <w:tc>
          <w:tcPr>
            <w:tcW w:w="1338" w:type="dxa"/>
          </w:tcPr>
          <w:p w:rsidR="007D127A" w:rsidRPr="00E9223E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E9223E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Naja ashei</w:t>
            </w:r>
          </w:p>
        </w:tc>
        <w:tc>
          <w:tcPr>
            <w:tcW w:w="1388" w:type="dxa"/>
          </w:tcPr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Large brown spitting cobra</w:t>
            </w:r>
          </w:p>
        </w:tc>
        <w:tc>
          <w:tcPr>
            <w:tcW w:w="1147" w:type="dxa"/>
          </w:tcPr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Elapidae</w:t>
            </w:r>
          </w:p>
        </w:tc>
        <w:tc>
          <w:tcPr>
            <w:tcW w:w="1408" w:type="dxa"/>
          </w:tcPr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BK16189</w:t>
            </w:r>
          </w:p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BK16648</w:t>
            </w:r>
          </w:p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BK17678</w:t>
            </w:r>
          </w:p>
        </w:tc>
        <w:tc>
          <w:tcPr>
            <w:tcW w:w="1357" w:type="dxa"/>
          </w:tcPr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Adult</w:t>
            </w:r>
          </w:p>
        </w:tc>
        <w:tc>
          <w:tcPr>
            <w:tcW w:w="1344" w:type="dxa"/>
          </w:tcPr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Female</w:t>
            </w:r>
          </w:p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378" w:type="dxa"/>
          </w:tcPr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Watamu</w:t>
            </w:r>
          </w:p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Kilifi</w:t>
            </w:r>
            <w:proofErr w:type="spellEnd"/>
          </w:p>
          <w:p w:rsidR="007D127A" w:rsidRPr="00CC27C1" w:rsidRDefault="007D127A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Watamu</w:t>
            </w:r>
          </w:p>
        </w:tc>
      </w:tr>
    </w:tbl>
    <w:p w:rsidR="00CC27C1" w:rsidRPr="00CC27C1" w:rsidRDefault="00CC27C1" w:rsidP="005654C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27C1" w:rsidRPr="00CC27C1" w:rsidRDefault="00CC27C1" w:rsidP="005654C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CC27C1" w:rsidRPr="00CC27C1" w:rsidSect="005654C4">
          <w:footerReference w:type="default" r:id="rId6"/>
          <w:pgSz w:w="12240" w:h="15840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:rsidR="00CC27C1" w:rsidRPr="00351970" w:rsidRDefault="00CC27C1" w:rsidP="005654C4">
      <w:pPr>
        <w:keepNext/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18"/>
          <w:szCs w:val="18"/>
        </w:rPr>
      </w:pP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lastRenderedPageBreak/>
        <w:t>Table S</w:t>
      </w:r>
      <w:r w:rsidRPr="00CC27C1">
        <w:rPr>
          <w:rFonts w:ascii="Times New Roman" w:hAnsi="Times New Roman" w:cs="Times New Roman"/>
          <w:iCs/>
          <w:noProof/>
          <w:color w:val="000000" w:themeColor="text1"/>
          <w:sz w:val="18"/>
          <w:szCs w:val="18"/>
        </w:rPr>
        <w:t>2</w:t>
      </w:r>
      <w:r w:rsidR="00C1431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>: Details of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 the</w:t>
      </w:r>
      <w:r w:rsidR="00B55965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 antivenoms used in </w:t>
      </w:r>
      <w:r w:rsidR="009616EF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>sv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>PLA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  <w:vertAlign w:val="subscript"/>
        </w:rPr>
        <w:t>2</w:t>
      </w:r>
      <w:r w:rsidRPr="00CC27C1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 and brine shr</w:t>
      </w:r>
      <w:r w:rsidR="00351970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imp lethality </w:t>
      </w:r>
      <w:r w:rsidR="00F4153F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neutralization </w:t>
      </w:r>
      <w:r w:rsidR="00B55965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assays </w:t>
      </w:r>
      <w:r w:rsidR="00351970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 xml:space="preserve">of </w:t>
      </w:r>
      <w:r w:rsidRPr="00CC27C1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>Naja ashei</w:t>
      </w:r>
      <w:r w:rsidR="00351970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 xml:space="preserve"> </w:t>
      </w:r>
      <w:r w:rsidR="00351970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>venom</w:t>
      </w:r>
    </w:p>
    <w:tbl>
      <w:tblPr>
        <w:tblStyle w:val="TableGrid1"/>
        <w:tblpPr w:leftFromText="180" w:rightFromText="180" w:horzAnchor="margin" w:tblpY="540"/>
        <w:tblW w:w="130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1"/>
        <w:gridCol w:w="3489"/>
        <w:gridCol w:w="2712"/>
        <w:gridCol w:w="3491"/>
      </w:tblGrid>
      <w:tr w:rsidR="00CC27C1" w:rsidRPr="00CC27C1" w:rsidTr="00AE34D2"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Brand</w:t>
            </w:r>
          </w:p>
        </w:tc>
        <w:tc>
          <w:tcPr>
            <w:tcW w:w="3489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Manufacturer</w:t>
            </w:r>
          </w:p>
        </w:tc>
        <w:tc>
          <w:tcPr>
            <w:tcW w:w="2712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Characteristics</w:t>
            </w:r>
          </w:p>
        </w:tc>
        <w:tc>
          <w:tcPr>
            <w:tcW w:w="3491" w:type="dxa"/>
            <w:tcBorders>
              <w:top w:val="single" w:sz="4" w:space="0" w:color="auto"/>
              <w:bottom w:val="single" w:sz="4" w:space="0" w:color="auto"/>
            </w:tcBorders>
          </w:tcPr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b/>
                <w:sz w:val="20"/>
                <w:szCs w:val="20"/>
              </w:rPr>
              <w:t>Label claim</w:t>
            </w:r>
          </w:p>
        </w:tc>
      </w:tr>
      <w:tr w:rsidR="00CC27C1" w:rsidRPr="00CC27C1" w:rsidTr="00AE34D2">
        <w:tc>
          <w:tcPr>
            <w:tcW w:w="3371" w:type="dxa"/>
            <w:tcBorders>
              <w:top w:val="single" w:sz="4" w:space="0" w:color="auto"/>
            </w:tcBorders>
          </w:tcPr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Snake Venom Antiserum African HIS</w:t>
            </w:r>
          </w:p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(Antivenom I)</w:t>
            </w:r>
          </w:p>
        </w:tc>
        <w:tc>
          <w:tcPr>
            <w:tcW w:w="3489" w:type="dxa"/>
            <w:tcBorders>
              <w:top w:val="single" w:sz="4" w:space="0" w:color="auto"/>
            </w:tcBorders>
          </w:tcPr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Vins </w:t>
            </w:r>
            <w:proofErr w:type="spellStart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Bioproducts</w:t>
            </w:r>
            <w:proofErr w:type="spellEnd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 Limited, </w:t>
            </w:r>
          </w:p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Telangana, India</w:t>
            </w:r>
          </w:p>
        </w:tc>
        <w:tc>
          <w:tcPr>
            <w:tcW w:w="2712" w:type="dxa"/>
            <w:tcBorders>
              <w:top w:val="single" w:sz="4" w:space="0" w:color="auto"/>
            </w:tcBorders>
          </w:tcPr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Lyophilized</w:t>
            </w:r>
          </w:p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Equine F(ab’)</w:t>
            </w:r>
            <w:r w:rsidRPr="00CC27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Batch number: 07AS18001</w:t>
            </w:r>
          </w:p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Date of manufacture: 01/2018</w:t>
            </w:r>
          </w:p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Expiry date:12/2021</w:t>
            </w:r>
          </w:p>
        </w:tc>
        <w:tc>
          <w:tcPr>
            <w:tcW w:w="3491" w:type="dxa"/>
            <w:tcBorders>
              <w:top w:val="single" w:sz="4" w:space="0" w:color="auto"/>
            </w:tcBorders>
          </w:tcPr>
          <w:p w:rsidR="00CC27C1" w:rsidRPr="0073308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>Each ml has the capacity to neutralize 20 LD</w:t>
            </w:r>
            <w:r w:rsidRPr="0073308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50’s </w:t>
            </w: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 xml:space="preserve">of the venoms of </w:t>
            </w:r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>N. melanoleuca, N. nigricollis</w:t>
            </w: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 xml:space="preserve"> and 25 LD</w:t>
            </w:r>
            <w:r w:rsidRPr="0073308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50’s</w:t>
            </w: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 xml:space="preserve"> of the venoms of</w:t>
            </w:r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N. haje, D. polylepis, D. viridis, D. jamesoni, B. gabonica, B. arietans, </w:t>
            </w: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E. ocellatus</w:t>
            </w:r>
          </w:p>
        </w:tc>
      </w:tr>
      <w:tr w:rsidR="00CC27C1" w:rsidRPr="00CC27C1" w:rsidTr="00AE34D2">
        <w:tc>
          <w:tcPr>
            <w:tcW w:w="3371" w:type="dxa"/>
            <w:tcBorders>
              <w:bottom w:val="single" w:sz="4" w:space="0" w:color="auto"/>
            </w:tcBorders>
          </w:tcPr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PAN AFRICA Inoserp®</w:t>
            </w:r>
          </w:p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(Antivenom II)</w:t>
            </w:r>
          </w:p>
        </w:tc>
        <w:tc>
          <w:tcPr>
            <w:tcW w:w="3489" w:type="dxa"/>
            <w:tcBorders>
              <w:bottom w:val="single" w:sz="4" w:space="0" w:color="auto"/>
            </w:tcBorders>
          </w:tcPr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Veteria</w:t>
            </w:r>
            <w:proofErr w:type="spellEnd"/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 Labs SA de C.V </w:t>
            </w:r>
          </w:p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 xml:space="preserve">Juarez Colony, Mexico City, </w:t>
            </w:r>
          </w:p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2712" w:type="dxa"/>
            <w:tcBorders>
              <w:bottom w:val="single" w:sz="4" w:space="0" w:color="auto"/>
            </w:tcBorders>
          </w:tcPr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Lyophilized</w:t>
            </w:r>
          </w:p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Equine F(ab’)</w:t>
            </w:r>
            <w:r w:rsidRPr="00CC27C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Batch number: 9 IT06001</w:t>
            </w:r>
          </w:p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Date of manufacture: 06/2019</w:t>
            </w:r>
          </w:p>
          <w:p w:rsidR="00CC27C1" w:rsidRPr="00CC27C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27C1">
              <w:rPr>
                <w:rFonts w:ascii="Times New Roman" w:hAnsi="Times New Roman" w:cs="Times New Roman"/>
                <w:sz w:val="20"/>
                <w:szCs w:val="20"/>
              </w:rPr>
              <w:t>Expiry date:06/2022</w:t>
            </w:r>
          </w:p>
        </w:tc>
        <w:tc>
          <w:tcPr>
            <w:tcW w:w="3491" w:type="dxa"/>
            <w:tcBorders>
              <w:bottom w:val="single" w:sz="4" w:space="0" w:color="auto"/>
            </w:tcBorders>
          </w:tcPr>
          <w:p w:rsidR="00CC27C1" w:rsidRPr="00733081" w:rsidRDefault="00CC27C1" w:rsidP="00AE34D2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>Each ml neutralizes 500DL</w:t>
            </w:r>
            <w:r w:rsidRPr="0073308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 </w:t>
            </w: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>of the venom of</w:t>
            </w:r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E. ocellatus, B. arietans, N. nigricollis, D. polylepis </w:t>
            </w: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 xml:space="preserve">and is recommended in the event of envenomation by </w:t>
            </w:r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E. ocellatus, E. </w:t>
            </w:r>
            <w:proofErr w:type="spellStart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>leucogaster</w:t>
            </w:r>
            <w:proofErr w:type="spellEnd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E. pyramidum, B. arietans, B. rhinoceros, B. </w:t>
            </w:r>
            <w:proofErr w:type="spellStart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>nascicornis</w:t>
            </w:r>
            <w:proofErr w:type="spellEnd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B. gabonica, D. polylepis, D. viridis, D. angusticeps, D. jamesoni, N. nigricollis, N. melanoleuca, N. haje, N. pallida, N. </w:t>
            </w:r>
            <w:proofErr w:type="spellStart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>nubiae</w:t>
            </w:r>
            <w:proofErr w:type="spellEnd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N. </w:t>
            </w:r>
            <w:proofErr w:type="spellStart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>katiensis</w:t>
            </w:r>
            <w:proofErr w:type="spellEnd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r w:rsidRPr="00733081"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N. </w:t>
            </w:r>
            <w:proofErr w:type="spellStart"/>
            <w:r w:rsidRPr="00733081">
              <w:rPr>
                <w:rFonts w:ascii="Times New Roman" w:hAnsi="Times New Roman" w:cs="Times New Roman"/>
                <w:i/>
                <w:sz w:val="20"/>
                <w:szCs w:val="20"/>
              </w:rPr>
              <w:t>senegalensis</w:t>
            </w:r>
            <w:proofErr w:type="spellEnd"/>
          </w:p>
        </w:tc>
      </w:tr>
    </w:tbl>
    <w:p w:rsidR="00CC27C1" w:rsidRPr="00CC27C1" w:rsidRDefault="00CC27C1" w:rsidP="005654C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27C1" w:rsidRPr="002F22C3" w:rsidRDefault="00CC27C1" w:rsidP="005654C4">
      <w:pPr>
        <w:keepNext/>
        <w:spacing w:after="200" w:line="240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2F22C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lastRenderedPageBreak/>
        <w:t xml:space="preserve">Table </w:t>
      </w:r>
      <w:r w:rsidRPr="002F22C3">
        <w:rPr>
          <w:rFonts w:ascii="Times New Roman" w:hAnsi="Times New Roman" w:cs="Times New Roman"/>
          <w:iCs/>
          <w:noProof/>
          <w:color w:val="000000" w:themeColor="text1"/>
          <w:sz w:val="24"/>
          <w:szCs w:val="24"/>
        </w:rPr>
        <w:t>S3</w:t>
      </w:r>
      <w:r w:rsidR="00F4153F" w:rsidRPr="002F22C3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: </w:t>
      </w:r>
      <w:r w:rsidR="009675C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Determination of the protein content of </w:t>
      </w:r>
      <w:r w:rsidR="009675C6" w:rsidRPr="009675C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Naja ashei </w:t>
      </w:r>
      <w:r w:rsidR="009675C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venom, Vins </w:t>
      </w:r>
      <w:proofErr w:type="spellStart"/>
      <w:r w:rsidR="009675C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bioproducts</w:t>
      </w:r>
      <w:proofErr w:type="spellEnd"/>
      <w:r w:rsidR="009675C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and Pan Africa Inoserp antivenoms by using UV-Visible spectrophotometric readings of bovine serum albumin </w:t>
      </w:r>
      <w:r w:rsidR="004376F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protein </w:t>
      </w:r>
      <w:r w:rsidR="009675C6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standard</w:t>
      </w:r>
    </w:p>
    <w:tbl>
      <w:tblPr>
        <w:tblStyle w:val="TableGrid1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5"/>
        <w:gridCol w:w="3245"/>
        <w:gridCol w:w="2230"/>
      </w:tblGrid>
      <w:tr w:rsidR="00E91EF4" w:rsidRPr="00E91EF4" w:rsidTr="00A37FB8">
        <w:trPr>
          <w:trHeight w:val="1538"/>
          <w:jc w:val="center"/>
        </w:trPr>
        <w:tc>
          <w:tcPr>
            <w:tcW w:w="4135" w:type="dxa"/>
            <w:tcBorders>
              <w:top w:val="single" w:sz="4" w:space="0" w:color="auto"/>
              <w:bottom w:val="single" w:sz="4" w:space="0" w:color="auto"/>
            </w:tcBorders>
          </w:tcPr>
          <w:p w:rsidR="002F22C3" w:rsidRPr="002F22C3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2C3">
              <w:rPr>
                <w:rFonts w:ascii="Times New Roman" w:hAnsi="Times New Roman" w:cs="Times New Roman"/>
                <w:b/>
                <w:sz w:val="24"/>
                <w:szCs w:val="24"/>
              </w:rPr>
              <w:t>Concentration (mg/ml)</w:t>
            </w:r>
            <w:r w:rsidR="00A37F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b</w:t>
            </w:r>
            <w:r w:rsidR="002F22C3" w:rsidRPr="002F22C3">
              <w:rPr>
                <w:rFonts w:ascii="Times New Roman" w:hAnsi="Times New Roman" w:cs="Times New Roman"/>
                <w:b/>
                <w:sz w:val="24"/>
                <w:szCs w:val="24"/>
              </w:rPr>
              <w:t>ovine serum albumin</w:t>
            </w:r>
          </w:p>
        </w:tc>
        <w:tc>
          <w:tcPr>
            <w:tcW w:w="3245" w:type="dxa"/>
            <w:tcBorders>
              <w:top w:val="single" w:sz="4" w:space="0" w:color="auto"/>
              <w:bottom w:val="single" w:sz="4" w:space="0" w:color="auto"/>
            </w:tcBorders>
          </w:tcPr>
          <w:p w:rsidR="00E91EF4" w:rsidRPr="00E91EF4" w:rsidRDefault="002F22C3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Absorbance</w:t>
            </w:r>
          </w:p>
        </w:tc>
        <w:tc>
          <w:tcPr>
            <w:tcW w:w="2230" w:type="dxa"/>
            <w:tcBorders>
              <w:top w:val="single" w:sz="4" w:space="0" w:color="auto"/>
              <w:bottom w:val="single" w:sz="4" w:space="0" w:color="auto"/>
            </w:tcBorders>
          </w:tcPr>
          <w:p w:rsidR="002F22C3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b/>
                <w:sz w:val="24"/>
                <w:szCs w:val="24"/>
              </w:rPr>
              <w:t>Protein content (m</w:t>
            </w:r>
            <w:r w:rsidR="002F22C3">
              <w:rPr>
                <w:rFonts w:ascii="Times New Roman" w:hAnsi="Times New Roman" w:cs="Times New Roman"/>
                <w:b/>
                <w:sz w:val="24"/>
                <w:szCs w:val="24"/>
              </w:rPr>
              <w:t>g/ml)</w:t>
            </w:r>
          </w:p>
        </w:tc>
      </w:tr>
      <w:tr w:rsidR="00E91EF4" w:rsidRPr="00E91EF4" w:rsidTr="00A37FB8">
        <w:trPr>
          <w:jc w:val="center"/>
        </w:trPr>
        <w:tc>
          <w:tcPr>
            <w:tcW w:w="4135" w:type="dxa"/>
            <w:tcBorders>
              <w:top w:val="single" w:sz="4" w:space="0" w:color="auto"/>
            </w:tcBorders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3245" w:type="dxa"/>
            <w:tcBorders>
              <w:top w:val="single" w:sz="4" w:space="0" w:color="auto"/>
            </w:tcBorders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0.030±0.003</w:t>
            </w:r>
          </w:p>
        </w:tc>
        <w:tc>
          <w:tcPr>
            <w:tcW w:w="2230" w:type="dxa"/>
            <w:tcBorders>
              <w:top w:val="single" w:sz="4" w:space="0" w:color="auto"/>
            </w:tcBorders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1EF4" w:rsidRPr="00E91EF4" w:rsidTr="00A37FB8">
        <w:trPr>
          <w:jc w:val="center"/>
        </w:trPr>
        <w:tc>
          <w:tcPr>
            <w:tcW w:w="413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324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0.055±0.002</w:t>
            </w:r>
          </w:p>
        </w:tc>
        <w:tc>
          <w:tcPr>
            <w:tcW w:w="2230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1EF4" w:rsidRPr="00E91EF4" w:rsidTr="00A37FB8">
        <w:trPr>
          <w:jc w:val="center"/>
        </w:trPr>
        <w:tc>
          <w:tcPr>
            <w:tcW w:w="413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324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0.101±0.007</w:t>
            </w:r>
          </w:p>
        </w:tc>
        <w:tc>
          <w:tcPr>
            <w:tcW w:w="2230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1EF4" w:rsidRPr="00E91EF4" w:rsidTr="00A37FB8">
        <w:trPr>
          <w:jc w:val="center"/>
        </w:trPr>
        <w:tc>
          <w:tcPr>
            <w:tcW w:w="413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324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0.161±0.011</w:t>
            </w:r>
          </w:p>
        </w:tc>
        <w:tc>
          <w:tcPr>
            <w:tcW w:w="2230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1EF4" w:rsidRPr="00E91EF4" w:rsidTr="00A37FB8">
        <w:trPr>
          <w:jc w:val="center"/>
        </w:trPr>
        <w:tc>
          <w:tcPr>
            <w:tcW w:w="413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324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0.272±0.011</w:t>
            </w:r>
          </w:p>
        </w:tc>
        <w:tc>
          <w:tcPr>
            <w:tcW w:w="2230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1EF4" w:rsidRPr="00E91EF4" w:rsidTr="00A37FB8">
        <w:trPr>
          <w:jc w:val="center"/>
        </w:trPr>
        <w:tc>
          <w:tcPr>
            <w:tcW w:w="413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24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0.358±0.008</w:t>
            </w:r>
          </w:p>
        </w:tc>
        <w:tc>
          <w:tcPr>
            <w:tcW w:w="2230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1EF4" w:rsidRPr="00E91EF4" w:rsidTr="00A37FB8">
        <w:trPr>
          <w:jc w:val="center"/>
        </w:trPr>
        <w:tc>
          <w:tcPr>
            <w:tcW w:w="413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324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0.434±0.013</w:t>
            </w:r>
          </w:p>
        </w:tc>
        <w:tc>
          <w:tcPr>
            <w:tcW w:w="2230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1EF4" w:rsidRPr="00E91EF4" w:rsidTr="00A37FB8">
        <w:trPr>
          <w:jc w:val="center"/>
        </w:trPr>
        <w:tc>
          <w:tcPr>
            <w:tcW w:w="413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0.500±0.034</w:t>
            </w:r>
          </w:p>
        </w:tc>
        <w:tc>
          <w:tcPr>
            <w:tcW w:w="2230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1EF4" w:rsidRPr="00E91EF4" w:rsidTr="00A37FB8">
        <w:trPr>
          <w:jc w:val="center"/>
        </w:trPr>
        <w:tc>
          <w:tcPr>
            <w:tcW w:w="413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i/>
                <w:sz w:val="24"/>
                <w:szCs w:val="24"/>
              </w:rPr>
              <w:t>N. ashei</w:t>
            </w:r>
          </w:p>
        </w:tc>
        <w:tc>
          <w:tcPr>
            <w:tcW w:w="324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0.215±0.008</w:t>
            </w:r>
          </w:p>
        </w:tc>
        <w:tc>
          <w:tcPr>
            <w:tcW w:w="2230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E91EF4" w:rsidRPr="00E91EF4" w:rsidTr="00A37FB8">
        <w:trPr>
          <w:jc w:val="center"/>
        </w:trPr>
        <w:tc>
          <w:tcPr>
            <w:tcW w:w="4135" w:type="dxa"/>
          </w:tcPr>
          <w:p w:rsidR="00E91EF4" w:rsidRPr="00E91EF4" w:rsidRDefault="00DE1B07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Vins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A37FB8">
              <w:rPr>
                <w:rFonts w:ascii="Times New Roman" w:hAnsi="Times New Roman" w:cs="Times New Roman"/>
                <w:sz w:val="24"/>
                <w:szCs w:val="24"/>
              </w:rPr>
              <w:t>io</w:t>
            </w:r>
            <w:r w:rsidR="00E91EF4" w:rsidRPr="00E91EF4">
              <w:rPr>
                <w:rFonts w:ascii="Times New Roman" w:hAnsi="Times New Roman" w:cs="Times New Roman"/>
                <w:sz w:val="24"/>
                <w:szCs w:val="24"/>
              </w:rPr>
              <w:t>products</w:t>
            </w:r>
            <w:proofErr w:type="spellEnd"/>
            <w:r w:rsidR="00E91EF4" w:rsidRPr="00E91EF4">
              <w:rPr>
                <w:rFonts w:ascii="Times New Roman" w:hAnsi="Times New Roman" w:cs="Times New Roman"/>
                <w:sz w:val="24"/>
                <w:szCs w:val="24"/>
              </w:rPr>
              <w:t xml:space="preserve"> antivenom</w:t>
            </w:r>
          </w:p>
        </w:tc>
        <w:tc>
          <w:tcPr>
            <w:tcW w:w="324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0.160±0.005</w:t>
            </w:r>
          </w:p>
        </w:tc>
        <w:tc>
          <w:tcPr>
            <w:tcW w:w="2230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E91EF4" w:rsidRPr="00E91EF4" w:rsidTr="00A37FB8">
        <w:trPr>
          <w:jc w:val="center"/>
        </w:trPr>
        <w:tc>
          <w:tcPr>
            <w:tcW w:w="413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PAN African Inoserp antivenom</w:t>
            </w:r>
          </w:p>
        </w:tc>
        <w:tc>
          <w:tcPr>
            <w:tcW w:w="3245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0.710±0.004</w:t>
            </w:r>
          </w:p>
        </w:tc>
        <w:tc>
          <w:tcPr>
            <w:tcW w:w="2230" w:type="dxa"/>
          </w:tcPr>
          <w:p w:rsidR="00E91EF4" w:rsidRPr="00E91EF4" w:rsidRDefault="00E91EF4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EF4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</w:tbl>
    <w:p w:rsidR="00CC27C1" w:rsidRPr="00165CDE" w:rsidRDefault="002F22C3" w:rsidP="005654C4">
      <w:pPr>
        <w:tabs>
          <w:tab w:val="left" w:pos="1110"/>
        </w:tabs>
        <w:spacing w:line="480" w:lineRule="auto"/>
        <w:rPr>
          <w:rFonts w:ascii="Times New Roman" w:hAnsi="Times New Roman" w:cs="Times New Roman"/>
          <w:sz w:val="24"/>
          <w:szCs w:val="24"/>
        </w:rPr>
        <w:sectPr w:rsidR="00CC27C1" w:rsidRPr="00165CDE" w:rsidSect="005654C4">
          <w:pgSz w:w="15840" w:h="12240" w:orient="landscape"/>
          <w:pgMar w:top="1440" w:right="1440" w:bottom="1440" w:left="1440" w:header="720" w:footer="720" w:gutter="0"/>
          <w:lnNumType w:countBy="1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0F318B" w:rsidRPr="002F22C3">
        <w:rPr>
          <w:rFonts w:ascii="Times New Roman" w:hAnsi="Times New Roman" w:cs="Times New Roman"/>
          <w:sz w:val="24"/>
          <w:szCs w:val="24"/>
        </w:rPr>
        <w:t>SD: Standard deviation</w:t>
      </w:r>
    </w:p>
    <w:p w:rsidR="005216E8" w:rsidRPr="0008124A" w:rsidRDefault="005216E8" w:rsidP="005654C4">
      <w:pPr>
        <w:pStyle w:val="Caption"/>
        <w:keepNext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8124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Table S4</w:t>
      </w:r>
      <w:r w:rsidR="000B675B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: Absorbance readings of different treatments in svPLA</w:t>
      </w:r>
      <w:r w:rsidR="000B675B" w:rsidRPr="000B675B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bscript"/>
        </w:rPr>
        <w:t>2</w:t>
      </w:r>
      <w:r w:rsidR="000B675B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neutralization assays of </w:t>
      </w:r>
      <w:r w:rsidR="000B675B" w:rsidRPr="00033A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Naja ashei </w:t>
      </w:r>
      <w:r w:rsidR="000B675B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venom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0"/>
        <w:gridCol w:w="753"/>
        <w:gridCol w:w="753"/>
        <w:gridCol w:w="753"/>
        <w:gridCol w:w="1327"/>
        <w:gridCol w:w="753"/>
        <w:gridCol w:w="753"/>
        <w:gridCol w:w="753"/>
        <w:gridCol w:w="1395"/>
        <w:gridCol w:w="720"/>
      </w:tblGrid>
      <w:tr w:rsidR="006760FE" w:rsidRPr="00332823" w:rsidTr="008715D0"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Time</w:t>
            </w:r>
          </w:p>
        </w:tc>
        <w:tc>
          <w:tcPr>
            <w:tcW w:w="356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0 minutes</w:t>
            </w:r>
          </w:p>
        </w:tc>
        <w:tc>
          <w:tcPr>
            <w:tcW w:w="375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30 minutes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D</w:t>
            </w:r>
          </w:p>
        </w:tc>
      </w:tr>
      <w:tr w:rsidR="00332823" w:rsidRPr="00332823" w:rsidTr="008715D0">
        <w:tc>
          <w:tcPr>
            <w:tcW w:w="1312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Sample</w:t>
            </w:r>
          </w:p>
        </w:tc>
        <w:tc>
          <w:tcPr>
            <w:tcW w:w="773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1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2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3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Mean±SD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1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2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A</w:t>
            </w:r>
            <w:r w:rsidRPr="00332823">
              <w:rPr>
                <w:rFonts w:ascii="Times New Roman" w:hAnsi="Times New Roman" w:cs="Times New Roman"/>
                <w:b/>
                <w:color w:val="000000" w:themeColor="text1"/>
                <w:vertAlign w:val="subscript"/>
              </w:rPr>
              <w:t>3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b/>
                <w:color w:val="000000" w:themeColor="text1"/>
              </w:rPr>
              <w:t>Mean±SD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332823" w:rsidRPr="00332823" w:rsidTr="00332823">
        <w:tc>
          <w:tcPr>
            <w:tcW w:w="1312" w:type="dxa"/>
            <w:tcBorders>
              <w:top w:val="single" w:sz="4" w:space="0" w:color="auto"/>
            </w:tcBorders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 only</w:t>
            </w:r>
          </w:p>
        </w:tc>
        <w:tc>
          <w:tcPr>
            <w:tcW w:w="773" w:type="dxa"/>
            <w:tcBorders>
              <w:top w:val="single" w:sz="4" w:space="0" w:color="auto"/>
            </w:tcBorders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0.978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0.980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0.995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0.983±</w:t>
            </w:r>
            <w:r w:rsidR="00777C4B" w:rsidRPr="00D44E97">
              <w:rPr>
                <w:rFonts w:ascii="Times New Roman" w:hAnsi="Times New Roman" w:cs="Times New Roman"/>
                <w:color w:val="000000" w:themeColor="text1"/>
              </w:rPr>
              <w:t>0.006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0.769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0.841</w:t>
            </w:r>
          </w:p>
        </w:tc>
        <w:tc>
          <w:tcPr>
            <w:tcW w:w="774" w:type="dxa"/>
            <w:tcBorders>
              <w:top w:val="single" w:sz="4" w:space="0" w:color="auto"/>
            </w:tcBorders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0.829</w:t>
            </w:r>
          </w:p>
        </w:tc>
        <w:tc>
          <w:tcPr>
            <w:tcW w:w="1428" w:type="dxa"/>
            <w:tcBorders>
              <w:top w:val="single" w:sz="4" w:space="0" w:color="auto"/>
            </w:tcBorders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0.813±0.039</w:t>
            </w:r>
          </w:p>
        </w:tc>
        <w:tc>
          <w:tcPr>
            <w:tcW w:w="725" w:type="dxa"/>
            <w:tcBorders>
              <w:top w:val="single" w:sz="4" w:space="0" w:color="auto"/>
            </w:tcBorders>
          </w:tcPr>
          <w:p w:rsidR="006760FE" w:rsidRPr="00D44E97" w:rsidRDefault="00777C4B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0.17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V+25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1.206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1.190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1.185</w:t>
            </w:r>
          </w:p>
        </w:tc>
        <w:tc>
          <w:tcPr>
            <w:tcW w:w="1242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1.194±</w:t>
            </w:r>
            <w:r w:rsidR="00777C4B" w:rsidRPr="00D44E97">
              <w:rPr>
                <w:rFonts w:ascii="Times New Roman" w:hAnsi="Times New Roman" w:cs="Times New Roman"/>
                <w:color w:val="000000" w:themeColor="text1"/>
              </w:rPr>
              <w:t>0.011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1.091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1.068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1.068</w:t>
            </w:r>
          </w:p>
        </w:tc>
        <w:tc>
          <w:tcPr>
            <w:tcW w:w="1428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1.076±0.013</w:t>
            </w:r>
          </w:p>
        </w:tc>
        <w:tc>
          <w:tcPr>
            <w:tcW w:w="725" w:type="dxa"/>
          </w:tcPr>
          <w:p w:rsidR="006760FE" w:rsidRPr="00D44E97" w:rsidRDefault="00777C4B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0.118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V+50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0.968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0.980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1.017</w:t>
            </w:r>
          </w:p>
        </w:tc>
        <w:tc>
          <w:tcPr>
            <w:tcW w:w="1242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0.988±</w:t>
            </w:r>
            <w:r w:rsidR="00777C4B" w:rsidRPr="00D44E97">
              <w:rPr>
                <w:rFonts w:ascii="Times New Roman" w:hAnsi="Times New Roman" w:cs="Times New Roman"/>
                <w:color w:val="000000" w:themeColor="text1"/>
              </w:rPr>
              <w:t>0.026</w:t>
            </w:r>
          </w:p>
        </w:tc>
        <w:tc>
          <w:tcPr>
            <w:tcW w:w="774" w:type="dxa"/>
          </w:tcPr>
          <w:p w:rsidR="006760FE" w:rsidRPr="00D44E97" w:rsidRDefault="00A64077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</w:t>
            </w:r>
            <w:r w:rsidR="006760FE" w:rsidRPr="00D44E97">
              <w:rPr>
                <w:rFonts w:ascii="Times New Roman" w:hAnsi="Times New Roman" w:cs="Times New Roman"/>
                <w:color w:val="000000" w:themeColor="text1"/>
              </w:rPr>
              <w:t>06</w:t>
            </w:r>
          </w:p>
        </w:tc>
        <w:tc>
          <w:tcPr>
            <w:tcW w:w="774" w:type="dxa"/>
          </w:tcPr>
          <w:p w:rsidR="006760FE" w:rsidRPr="00D44E97" w:rsidRDefault="00A64077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</w:t>
            </w:r>
            <w:r w:rsidR="006760FE" w:rsidRPr="00D44E97">
              <w:rPr>
                <w:rFonts w:ascii="Times New Roman" w:hAnsi="Times New Roman" w:cs="Times New Roman"/>
                <w:color w:val="000000" w:themeColor="text1"/>
              </w:rPr>
              <w:t>42</w:t>
            </w:r>
          </w:p>
        </w:tc>
        <w:tc>
          <w:tcPr>
            <w:tcW w:w="774" w:type="dxa"/>
          </w:tcPr>
          <w:p w:rsidR="006760FE" w:rsidRPr="00D44E97" w:rsidRDefault="00A64077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</w:t>
            </w:r>
            <w:r w:rsidR="006760FE" w:rsidRPr="00D44E97"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1428" w:type="dxa"/>
          </w:tcPr>
          <w:p w:rsidR="006760FE" w:rsidRPr="00D44E97" w:rsidRDefault="00A64077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</w:t>
            </w:r>
            <w:r w:rsidR="006760FE" w:rsidRPr="00D44E97">
              <w:rPr>
                <w:rFonts w:ascii="Times New Roman" w:hAnsi="Times New Roman" w:cs="Times New Roman"/>
                <w:color w:val="000000" w:themeColor="text1"/>
              </w:rPr>
              <w:t>32±0.023</w:t>
            </w:r>
          </w:p>
        </w:tc>
        <w:tc>
          <w:tcPr>
            <w:tcW w:w="725" w:type="dxa"/>
          </w:tcPr>
          <w:p w:rsidR="006760FE" w:rsidRPr="00D44E97" w:rsidRDefault="00A64077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0.1</w:t>
            </w:r>
            <w:r w:rsidR="00777C4B" w:rsidRPr="00D44E97">
              <w:rPr>
                <w:rFonts w:ascii="Times New Roman" w:hAnsi="Times New Roman" w:cs="Times New Roman"/>
                <w:color w:val="000000" w:themeColor="text1"/>
              </w:rPr>
              <w:t>56</w:t>
            </w:r>
          </w:p>
        </w:tc>
      </w:tr>
      <w:tr w:rsidR="00332823" w:rsidRPr="003A4D17" w:rsidTr="00332823">
        <w:tc>
          <w:tcPr>
            <w:tcW w:w="1312" w:type="dxa"/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V+100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0.970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0.983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0.995</w:t>
            </w:r>
          </w:p>
        </w:tc>
        <w:tc>
          <w:tcPr>
            <w:tcW w:w="1242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0.983±</w:t>
            </w:r>
            <w:r w:rsidR="00777C4B" w:rsidRPr="00D44E97">
              <w:rPr>
                <w:rFonts w:ascii="Times New Roman" w:hAnsi="Times New Roman" w:cs="Times New Roman"/>
                <w:color w:val="000000" w:themeColor="text1"/>
              </w:rPr>
              <w:t>0.013</w:t>
            </w:r>
          </w:p>
        </w:tc>
        <w:tc>
          <w:tcPr>
            <w:tcW w:w="774" w:type="dxa"/>
          </w:tcPr>
          <w:p w:rsidR="006760FE" w:rsidRPr="00D44E97" w:rsidRDefault="00F47759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0.836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0.840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0.821</w:t>
            </w:r>
          </w:p>
        </w:tc>
        <w:tc>
          <w:tcPr>
            <w:tcW w:w="1428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0.832±0.010</w:t>
            </w:r>
          </w:p>
        </w:tc>
        <w:tc>
          <w:tcPr>
            <w:tcW w:w="725" w:type="dxa"/>
          </w:tcPr>
          <w:p w:rsidR="006760FE" w:rsidRPr="00D44E97" w:rsidRDefault="00777C4B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0.151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V+200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0.980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0.965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0.967</w:t>
            </w:r>
          </w:p>
        </w:tc>
        <w:tc>
          <w:tcPr>
            <w:tcW w:w="1242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0.971±</w:t>
            </w:r>
            <w:r w:rsidR="00777C4B" w:rsidRPr="00D44E97">
              <w:rPr>
                <w:rFonts w:ascii="Times New Roman" w:hAnsi="Times New Roman" w:cs="Times New Roman"/>
                <w:color w:val="000000" w:themeColor="text1"/>
              </w:rPr>
              <w:t>0.008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0.893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0.902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0.919</w:t>
            </w:r>
          </w:p>
        </w:tc>
        <w:tc>
          <w:tcPr>
            <w:tcW w:w="1428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0.905±0.005</w:t>
            </w:r>
          </w:p>
        </w:tc>
        <w:tc>
          <w:tcPr>
            <w:tcW w:w="725" w:type="dxa"/>
          </w:tcPr>
          <w:p w:rsidR="006760FE" w:rsidRPr="00D44E97" w:rsidRDefault="00777C4B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0.066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V+400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</w:t>
            </w:r>
          </w:p>
        </w:tc>
        <w:tc>
          <w:tcPr>
            <w:tcW w:w="773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0.972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1.000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0.972</w:t>
            </w:r>
          </w:p>
        </w:tc>
        <w:tc>
          <w:tcPr>
            <w:tcW w:w="1242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0.981±</w:t>
            </w:r>
            <w:r w:rsidR="00777C4B" w:rsidRPr="00D44E97">
              <w:rPr>
                <w:rFonts w:ascii="Times New Roman" w:hAnsi="Times New Roman" w:cs="Times New Roman"/>
                <w:color w:val="000000" w:themeColor="text1"/>
              </w:rPr>
              <w:t>0.016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0.925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0.959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0.906</w:t>
            </w:r>
          </w:p>
        </w:tc>
        <w:tc>
          <w:tcPr>
            <w:tcW w:w="1428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0.93±0.027</w:t>
            </w:r>
          </w:p>
        </w:tc>
        <w:tc>
          <w:tcPr>
            <w:tcW w:w="725" w:type="dxa"/>
          </w:tcPr>
          <w:p w:rsidR="006760FE" w:rsidRPr="00D44E97" w:rsidRDefault="00777C4B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0.051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V+25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1.008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0.992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0.964</w:t>
            </w:r>
          </w:p>
        </w:tc>
        <w:tc>
          <w:tcPr>
            <w:tcW w:w="1242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0.988±</w:t>
            </w:r>
            <w:r w:rsidR="00777C4B" w:rsidRPr="00D44E97">
              <w:rPr>
                <w:rFonts w:ascii="Times New Roman" w:hAnsi="Times New Roman" w:cs="Times New Roman"/>
                <w:color w:val="000000" w:themeColor="text1"/>
              </w:rPr>
              <w:t>0.022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0.856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0.839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0.801</w:t>
            </w:r>
          </w:p>
        </w:tc>
        <w:tc>
          <w:tcPr>
            <w:tcW w:w="1428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0.832±0.028</w:t>
            </w:r>
          </w:p>
        </w:tc>
        <w:tc>
          <w:tcPr>
            <w:tcW w:w="725" w:type="dxa"/>
          </w:tcPr>
          <w:p w:rsidR="006760FE" w:rsidRPr="00D44E97" w:rsidRDefault="00777C4B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0.156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V+50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0.981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0.966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0.995</w:t>
            </w:r>
          </w:p>
        </w:tc>
        <w:tc>
          <w:tcPr>
            <w:tcW w:w="1242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0.981±</w:t>
            </w:r>
            <w:r w:rsidR="00777C4B" w:rsidRPr="00D44E97">
              <w:rPr>
                <w:rFonts w:ascii="Times New Roman" w:hAnsi="Times New Roman" w:cs="Times New Roman"/>
                <w:color w:val="000000" w:themeColor="text1"/>
              </w:rPr>
              <w:t>0.015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0.837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0.813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0.842</w:t>
            </w:r>
          </w:p>
        </w:tc>
        <w:tc>
          <w:tcPr>
            <w:tcW w:w="1428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0.831±0.016</w:t>
            </w:r>
          </w:p>
        </w:tc>
        <w:tc>
          <w:tcPr>
            <w:tcW w:w="725" w:type="dxa"/>
          </w:tcPr>
          <w:p w:rsidR="006760FE" w:rsidRPr="00D44E97" w:rsidRDefault="00777C4B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0.150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V+100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0.970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0.993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0.995</w:t>
            </w:r>
          </w:p>
        </w:tc>
        <w:tc>
          <w:tcPr>
            <w:tcW w:w="1242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0.986±</w:t>
            </w:r>
            <w:r w:rsidR="00777C4B" w:rsidRPr="00D44E97">
              <w:rPr>
                <w:rFonts w:ascii="Times New Roman" w:hAnsi="Times New Roman" w:cs="Times New Roman"/>
                <w:color w:val="000000" w:themeColor="text1"/>
              </w:rPr>
              <w:t>0.014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0.820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0.843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0.871</w:t>
            </w:r>
          </w:p>
        </w:tc>
        <w:tc>
          <w:tcPr>
            <w:tcW w:w="1428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0.845±0.026</w:t>
            </w:r>
          </w:p>
        </w:tc>
        <w:tc>
          <w:tcPr>
            <w:tcW w:w="725" w:type="dxa"/>
          </w:tcPr>
          <w:p w:rsidR="006760FE" w:rsidRPr="00D44E97" w:rsidRDefault="00777C4B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0.141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V+200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0.969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0.968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0.962</w:t>
            </w:r>
          </w:p>
        </w:tc>
        <w:tc>
          <w:tcPr>
            <w:tcW w:w="1242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0.966±</w:t>
            </w:r>
            <w:r w:rsidR="00777C4B" w:rsidRPr="00D44E97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0.872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0.894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0.885</w:t>
            </w:r>
          </w:p>
        </w:tc>
        <w:tc>
          <w:tcPr>
            <w:tcW w:w="1428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0.884±0.008</w:t>
            </w:r>
          </w:p>
        </w:tc>
        <w:tc>
          <w:tcPr>
            <w:tcW w:w="725" w:type="dxa"/>
          </w:tcPr>
          <w:p w:rsidR="006760FE" w:rsidRPr="00D44E97" w:rsidRDefault="00777C4B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0.082</w:t>
            </w:r>
          </w:p>
        </w:tc>
      </w:tr>
      <w:tr w:rsidR="00332823" w:rsidRPr="00332823" w:rsidTr="00332823">
        <w:tc>
          <w:tcPr>
            <w:tcW w:w="1312" w:type="dxa"/>
          </w:tcPr>
          <w:p w:rsidR="006760FE" w:rsidRPr="00332823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32823">
              <w:rPr>
                <w:rFonts w:ascii="Times New Roman" w:hAnsi="Times New Roman" w:cs="Times New Roman"/>
                <w:color w:val="000000" w:themeColor="text1"/>
              </w:rPr>
              <w:t>V+400</w:t>
            </w:r>
            <w:r w:rsidR="003F4122">
              <w:rPr>
                <w:rFonts w:ascii="Calibri" w:hAnsi="Calibri" w:cs="Calibri"/>
                <w:color w:val="000000" w:themeColor="text1"/>
              </w:rPr>
              <w:t>µ</w:t>
            </w:r>
            <w:r w:rsidR="003F4122">
              <w:rPr>
                <w:rFonts w:ascii="Times New Roman" w:hAnsi="Times New Roman" w:cs="Times New Roman"/>
                <w:color w:val="000000" w:themeColor="text1"/>
              </w:rPr>
              <w:t>l</w:t>
            </w:r>
            <w:r w:rsidRPr="00332823">
              <w:rPr>
                <w:rFonts w:ascii="Times New Roman" w:hAnsi="Times New Roman" w:cs="Times New Roman"/>
                <w:color w:val="000000" w:themeColor="text1"/>
              </w:rPr>
              <w:t>AV</w:t>
            </w:r>
            <w:r w:rsidRPr="00332823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</w:p>
        </w:tc>
        <w:tc>
          <w:tcPr>
            <w:tcW w:w="773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0.975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1.003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0.975</w:t>
            </w:r>
          </w:p>
        </w:tc>
        <w:tc>
          <w:tcPr>
            <w:tcW w:w="1242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0.984±</w:t>
            </w:r>
            <w:r w:rsidR="00777C4B" w:rsidRPr="00D44E97">
              <w:rPr>
                <w:rFonts w:ascii="Times New Roman" w:hAnsi="Times New Roman" w:cs="Times New Roman"/>
                <w:color w:val="000000" w:themeColor="text1"/>
              </w:rPr>
              <w:t>0.016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0.907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0.916</w:t>
            </w:r>
          </w:p>
        </w:tc>
        <w:tc>
          <w:tcPr>
            <w:tcW w:w="774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0.899</w:t>
            </w:r>
          </w:p>
        </w:tc>
        <w:tc>
          <w:tcPr>
            <w:tcW w:w="1428" w:type="dxa"/>
          </w:tcPr>
          <w:p w:rsidR="006760FE" w:rsidRPr="00D44E97" w:rsidRDefault="006760FE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0.907±0.009</w:t>
            </w:r>
          </w:p>
        </w:tc>
        <w:tc>
          <w:tcPr>
            <w:tcW w:w="725" w:type="dxa"/>
          </w:tcPr>
          <w:p w:rsidR="006760FE" w:rsidRPr="00D44E97" w:rsidRDefault="00777C4B" w:rsidP="005654C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44E97">
              <w:rPr>
                <w:rFonts w:ascii="Times New Roman" w:hAnsi="Times New Roman" w:cs="Times New Roman"/>
                <w:color w:val="000000" w:themeColor="text1"/>
              </w:rPr>
              <w:t>0.077</w:t>
            </w:r>
          </w:p>
        </w:tc>
      </w:tr>
    </w:tbl>
    <w:p w:rsidR="00CC27C1" w:rsidRDefault="003F4122" w:rsidP="005654C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V: Venom; AV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Antivenom I; AV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: Antivenom II; A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Absorbance </w:t>
      </w:r>
      <w:r w:rsidR="00F039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reading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1; A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Absorbance </w:t>
      </w:r>
      <w:r w:rsidR="00F039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reading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2; A</w:t>
      </w:r>
      <w:r w:rsidRPr="003F41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Absorbance </w:t>
      </w:r>
      <w:r w:rsidR="00F039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reading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3; SD: Standard deviation</w:t>
      </w:r>
      <w:r w:rsidR="00916634">
        <w:rPr>
          <w:rFonts w:ascii="Times New Roman" w:hAnsi="Times New Roman" w:cs="Times New Roman"/>
          <w:color w:val="000000" w:themeColor="text1"/>
          <w:sz w:val="24"/>
          <w:szCs w:val="24"/>
        </w:rPr>
        <w:t>; D: Difference</w:t>
      </w:r>
      <w:r w:rsidR="00300F3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9166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mean absorbance</w:t>
      </w:r>
      <w:r w:rsidR="00300F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(absorbance at 30 minutes-absorbance at 0 minutes/background absorbance)</w:t>
      </w:r>
    </w:p>
    <w:p w:rsidR="001C22AF" w:rsidRDefault="001C22AF" w:rsidP="005654C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C22AF" w:rsidRDefault="001C22AF" w:rsidP="005654C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C22AF" w:rsidRDefault="001C22AF" w:rsidP="005654C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4E97" w:rsidRDefault="00D44E97" w:rsidP="005654C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C22AF" w:rsidRDefault="001C22AF" w:rsidP="005654C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E13EF" w:rsidRDefault="00A949E1" w:rsidP="005654C4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949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Data </w:t>
      </w:r>
      <w:r w:rsidR="00780F4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output 1: </w:t>
      </w:r>
      <w:r w:rsidR="00EC3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Descriptive statistics and c</w:t>
      </w:r>
      <w:r w:rsidR="00CE13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omparison of the mean protein content of </w:t>
      </w:r>
      <w:r w:rsidR="00CE13EF" w:rsidRPr="00CE13E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Naja ashei</w:t>
      </w:r>
      <w:r w:rsidR="00CE13E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r w:rsidR="00CE13EF" w:rsidRPr="00CE13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venom</w:t>
      </w:r>
      <w:r w:rsidR="00CE13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Vins Bio products and PAN Africa Inoserp antivenoms</w:t>
      </w:r>
      <w:r w:rsidR="00EC3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AB216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by analysis of variance and Tukey’s post hoc tests </w:t>
      </w:r>
      <w:r w:rsidR="005177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(Genstat</w:t>
      </w:r>
      <w:r w:rsidR="00EC3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15</w:t>
      </w:r>
      <w:r w:rsidR="005177FF" w:rsidRPr="005177FF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th</w:t>
      </w:r>
      <w:r w:rsidR="005177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edition</w:t>
      </w:r>
      <w:r w:rsidR="00EC3D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</w:p>
    <w:p w:rsidR="00C57573" w:rsidRDefault="00C57573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 xml:space="preserve">Summary statistics for Protein_ content: </w:t>
      </w:r>
      <w:r w:rsidRPr="00C57573">
        <w:rPr>
          <w:rFonts w:ascii="Arial" w:hAnsi="Arial" w:cs="Arial"/>
          <w:i/>
          <w:color w:val="0000FF"/>
          <w:sz w:val="32"/>
          <w:szCs w:val="32"/>
        </w:rPr>
        <w:t>(Naja ashei)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0.693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0.686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0.665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0.728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0.0624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Lower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0.670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Upper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0.717</w:t>
      </w:r>
    </w:p>
    <w:p w:rsidR="00C57573" w:rsidRDefault="000A63F7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0.0318</w:t>
      </w:r>
    </w:p>
    <w:p w:rsidR="00235A6D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FF"/>
          <w:sz w:val="32"/>
          <w:szCs w:val="32"/>
        </w:rPr>
        <w:t>Summary statistics for Protein_ content: Vins bio products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0.465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0.474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0.441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0.482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0.0416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Lower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0.449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Upper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0.480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0.0220</w:t>
      </w:r>
    </w:p>
    <w:p w:rsidR="00C57573" w:rsidRDefault="0062582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C57573">
        <w:rPr>
          <w:rFonts w:ascii="Arial" w:hAnsi="Arial" w:cs="Arial"/>
          <w:color w:val="0000FF"/>
          <w:sz w:val="32"/>
          <w:szCs w:val="32"/>
        </w:rPr>
        <w:t>Summary statistics for Protein_</w:t>
      </w:r>
      <w:r>
        <w:rPr>
          <w:rFonts w:ascii="Arial" w:hAnsi="Arial" w:cs="Arial"/>
          <w:color w:val="0000FF"/>
          <w:sz w:val="32"/>
          <w:szCs w:val="32"/>
        </w:rPr>
        <w:t xml:space="preserve"> </w:t>
      </w:r>
      <w:r w:rsidR="00C57573">
        <w:rPr>
          <w:rFonts w:ascii="Arial" w:hAnsi="Arial" w:cs="Arial"/>
          <w:color w:val="0000FF"/>
          <w:sz w:val="32"/>
          <w:szCs w:val="32"/>
        </w:rPr>
        <w:t xml:space="preserve">content: </w:t>
      </w:r>
      <w:r>
        <w:rPr>
          <w:rFonts w:ascii="Arial" w:hAnsi="Arial" w:cs="Arial"/>
          <w:color w:val="0000FF"/>
          <w:sz w:val="32"/>
          <w:szCs w:val="32"/>
        </w:rPr>
        <w:t>Pan Africa Inoserp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0.0939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0.0869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0.0828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0.112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0.0291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Lower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0.0838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Upper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0.106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0.0158</w:t>
      </w:r>
    </w:p>
    <w:p w:rsidR="00C57573" w:rsidRDefault="00C5757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C57573" w:rsidRDefault="00C57573" w:rsidP="005654C4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C57573" w:rsidRDefault="00C57573" w:rsidP="005654C4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57573" w:rsidRDefault="00C57573" w:rsidP="005654C4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57573" w:rsidRDefault="00C57573" w:rsidP="005654C4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57573" w:rsidRDefault="00C57573" w:rsidP="005654C4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70FC3" w:rsidRDefault="00B70FC3" w:rsidP="005654C4">
      <w:pPr>
        <w:keepLine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255C" w:rsidRDefault="0036255C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lastRenderedPageBreak/>
        <w:t>Analysis of variance</w:t>
      </w:r>
    </w:p>
    <w:p w:rsidR="0036255C" w:rsidRDefault="0036255C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Variate: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Protein_content</w:t>
      </w:r>
      <w:proofErr w:type="spellEnd"/>
    </w:p>
    <w:p w:rsidR="0036255C" w:rsidRDefault="0036255C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Source of variation</w:t>
      </w: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proofErr w:type="gramStart"/>
      <w:r>
        <w:rPr>
          <w:rFonts w:ascii="Arial" w:hAnsi="Arial" w:cs="Arial"/>
          <w:color w:val="000000"/>
          <w:sz w:val="20"/>
          <w:szCs w:val="20"/>
        </w:rPr>
        <w:t>d.f</w:t>
      </w:r>
      <w:proofErr w:type="gramEnd"/>
      <w:r>
        <w:rPr>
          <w:rFonts w:ascii="Arial" w:hAnsi="Arial" w:cs="Arial"/>
          <w:color w:val="000000"/>
          <w:sz w:val="20"/>
          <w:szCs w:val="20"/>
        </w:rPr>
        <w:t>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s.s.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m.s.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v.r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>F pr.</w:t>
      </w:r>
    </w:p>
    <w:p w:rsidR="0036255C" w:rsidRDefault="0036255C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Sample</w:t>
      </w:r>
      <w:r>
        <w:rPr>
          <w:rFonts w:ascii="Arial" w:hAnsi="Arial" w:cs="Arial"/>
          <w:color w:val="000000"/>
          <w:sz w:val="20"/>
          <w:szCs w:val="20"/>
        </w:rPr>
        <w:tab/>
        <w:t>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0.5485432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0.2742716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472.25</w:t>
      </w:r>
      <w:r>
        <w:rPr>
          <w:rFonts w:ascii="Arial" w:hAnsi="Arial" w:cs="Arial"/>
          <w:color w:val="000000"/>
          <w:sz w:val="20"/>
          <w:szCs w:val="20"/>
        </w:rPr>
        <w:tab/>
        <w:t>&lt;.001</w:t>
      </w:r>
    </w:p>
    <w:p w:rsidR="0036255C" w:rsidRDefault="0036255C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Residual</w:t>
      </w:r>
      <w:r>
        <w:rPr>
          <w:rFonts w:ascii="Arial" w:hAnsi="Arial" w:cs="Arial"/>
          <w:color w:val="000000"/>
          <w:sz w:val="20"/>
          <w:szCs w:val="20"/>
        </w:rPr>
        <w:tab/>
        <w:t>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0.0034846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0.0005808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36255C" w:rsidRDefault="0036255C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Total</w:t>
      </w:r>
      <w:r>
        <w:rPr>
          <w:rFonts w:ascii="Arial" w:hAnsi="Arial" w:cs="Arial"/>
          <w:color w:val="000000"/>
          <w:sz w:val="20"/>
          <w:szCs w:val="20"/>
        </w:rPr>
        <w:tab/>
        <w:t>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0.5520279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36255C" w:rsidRDefault="0036255C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Tables of effects</w:t>
      </w:r>
    </w:p>
    <w:p w:rsidR="0036255C" w:rsidRDefault="0036255C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Variate: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Protein_content</w:t>
      </w:r>
      <w:proofErr w:type="spellEnd"/>
    </w:p>
    <w:p w:rsidR="0036255C" w:rsidRDefault="0036255C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Sample effects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, 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e.s.e</w:t>
      </w:r>
      <w:proofErr w:type="spellEnd"/>
      <w:proofErr w:type="gramEnd"/>
      <w:r>
        <w:rPr>
          <w:rFonts w:ascii="Arial" w:hAnsi="Arial" w:cs="Arial"/>
          <w:color w:val="000000"/>
          <w:sz w:val="20"/>
          <w:szCs w:val="20"/>
        </w:rPr>
        <w:t>. 0.01391,  rep. 3</w:t>
      </w:r>
    </w:p>
    <w:p w:rsidR="0036255C" w:rsidRDefault="0036255C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Sample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</w:t>
      </w:r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0.2754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0.0481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-0.3235</w:t>
      </w:r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Tables of means</w:t>
      </w:r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Variate: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Protein_content</w:t>
      </w:r>
      <w:proofErr w:type="spellEnd"/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Grand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mean  0.4174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Sample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</w:t>
      </w:r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0.6928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0.4655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0.0939</w:t>
      </w:r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28"/>
          <w:szCs w:val="28"/>
        </w:rPr>
        <w:t>Standard errors of differences of means</w:t>
      </w:r>
    </w:p>
    <w:p w:rsidR="0036255C" w:rsidRDefault="0036255C" w:rsidP="005654C4">
      <w:pPr>
        <w:tabs>
          <w:tab w:val="right" w:pos="1053"/>
          <w:tab w:val="right" w:pos="2106"/>
          <w:tab w:val="right" w:pos="3159"/>
          <w:tab w:val="right" w:pos="42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Table</w:t>
      </w:r>
      <w:r>
        <w:rPr>
          <w:rFonts w:ascii="Arial" w:hAnsi="Arial" w:cs="Arial"/>
          <w:color w:val="000000"/>
          <w:sz w:val="20"/>
          <w:szCs w:val="20"/>
        </w:rPr>
        <w:tab/>
        <w:t>Sample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36255C" w:rsidRDefault="0036255C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rep</w:t>
      </w:r>
      <w:proofErr w:type="gram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36255C" w:rsidRDefault="0036255C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d.f.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36255C" w:rsidRDefault="0036255C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s.e.d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0.01968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0A63F7" w:rsidRDefault="000A63F7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20"/>
          <w:szCs w:val="20"/>
        </w:rPr>
      </w:pPr>
    </w:p>
    <w:p w:rsidR="0036255C" w:rsidRDefault="0036255C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Tukey's 95% confidence intervals</w:t>
      </w:r>
    </w:p>
    <w:p w:rsidR="0036255C" w:rsidRDefault="000A63F7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36255C">
        <w:rPr>
          <w:rFonts w:ascii="Arial" w:hAnsi="Arial" w:cs="Arial"/>
          <w:color w:val="0000FF"/>
          <w:sz w:val="28"/>
          <w:szCs w:val="28"/>
        </w:rPr>
        <w:t>Sample</w:t>
      </w:r>
    </w:p>
    <w:p w:rsidR="0036255C" w:rsidRDefault="0036255C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right" w:pos="1287"/>
          <w:tab w:val="right" w:pos="2574"/>
          <w:tab w:val="right" w:pos="3744"/>
          <w:tab w:val="right" w:pos="4914"/>
          <w:tab w:val="right" w:pos="631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Difference</w:t>
      </w:r>
      <w:r>
        <w:rPr>
          <w:rFonts w:ascii="Arial" w:hAnsi="Arial" w:cs="Arial"/>
          <w:color w:val="000000"/>
          <w:sz w:val="20"/>
          <w:szCs w:val="20"/>
        </w:rPr>
        <w:tab/>
        <w:t>Lower 95%</w:t>
      </w:r>
      <w:r>
        <w:rPr>
          <w:rFonts w:ascii="Arial" w:hAnsi="Arial" w:cs="Arial"/>
          <w:color w:val="000000"/>
          <w:sz w:val="20"/>
          <w:szCs w:val="20"/>
        </w:rPr>
        <w:tab/>
        <w:t>Upper 95%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Significant</w:t>
      </w:r>
    </w:p>
    <w:p w:rsidR="0036255C" w:rsidRDefault="0036255C" w:rsidP="005654C4">
      <w:pPr>
        <w:tabs>
          <w:tab w:val="right" w:pos="1287"/>
          <w:tab w:val="right" w:pos="2574"/>
          <w:tab w:val="right" w:pos="3744"/>
          <w:tab w:val="right" w:pos="4914"/>
          <w:tab w:val="right" w:pos="631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Comparison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36255C" w:rsidRDefault="0036255C" w:rsidP="005654C4">
      <w:pPr>
        <w:tabs>
          <w:tab w:val="right" w:pos="1287"/>
          <w:tab w:val="right" w:pos="2574"/>
          <w:tab w:val="right" w:pos="3744"/>
          <w:tab w:val="right" w:pos="4914"/>
          <w:tab w:val="right" w:pos="631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3 vs 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-0.3716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-0.4320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-0.3112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36255C" w:rsidRDefault="0036255C" w:rsidP="005654C4">
      <w:pPr>
        <w:tabs>
          <w:tab w:val="right" w:pos="1287"/>
          <w:tab w:val="right" w:pos="2574"/>
          <w:tab w:val="right" w:pos="3744"/>
          <w:tab w:val="right" w:pos="4914"/>
          <w:tab w:val="right" w:pos="631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3 vs 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-0.5990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-0.6593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-0.5386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36255C" w:rsidRDefault="0036255C" w:rsidP="005654C4">
      <w:pPr>
        <w:tabs>
          <w:tab w:val="right" w:pos="1287"/>
          <w:tab w:val="right" w:pos="2574"/>
          <w:tab w:val="right" w:pos="3744"/>
          <w:tab w:val="right" w:pos="4914"/>
          <w:tab w:val="right" w:pos="631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2 vs 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-0.2274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-0.2877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-0.1670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36255C" w:rsidRDefault="0036255C" w:rsidP="005654C4">
      <w:pPr>
        <w:tabs>
          <w:tab w:val="right" w:pos="1287"/>
          <w:tab w:val="right" w:pos="2574"/>
          <w:tab w:val="right" w:pos="3744"/>
          <w:tab w:val="right" w:pos="4914"/>
          <w:tab w:val="right" w:pos="631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right" w:pos="1287"/>
          <w:tab w:val="right" w:pos="2574"/>
          <w:tab w:val="right" w:pos="3744"/>
          <w:tab w:val="right" w:pos="4914"/>
          <w:tab w:val="right" w:pos="631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36255C" w:rsidRDefault="0036255C" w:rsidP="005654C4">
      <w:pPr>
        <w:tabs>
          <w:tab w:val="right" w:pos="117"/>
          <w:tab w:val="right" w:pos="1521"/>
          <w:tab w:val="left" w:pos="163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>Mean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36255C" w:rsidRDefault="0036255C" w:rsidP="005654C4">
      <w:pPr>
        <w:tabs>
          <w:tab w:val="right" w:pos="117"/>
          <w:tab w:val="right" w:pos="1521"/>
          <w:tab w:val="left" w:pos="163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0.0939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a</w:t>
      </w:r>
    </w:p>
    <w:p w:rsidR="0036255C" w:rsidRDefault="0036255C" w:rsidP="005654C4">
      <w:pPr>
        <w:tabs>
          <w:tab w:val="right" w:pos="117"/>
          <w:tab w:val="right" w:pos="1521"/>
          <w:tab w:val="left" w:pos="163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0.4655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b</w:t>
      </w:r>
    </w:p>
    <w:p w:rsidR="0036255C" w:rsidRDefault="0036255C" w:rsidP="005654C4">
      <w:pPr>
        <w:tabs>
          <w:tab w:val="right" w:pos="117"/>
          <w:tab w:val="right" w:pos="1521"/>
          <w:tab w:val="left" w:pos="163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0.6928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c</w:t>
      </w:r>
    </w:p>
    <w:p w:rsidR="0036255C" w:rsidRDefault="0036255C" w:rsidP="005654C4">
      <w:pPr>
        <w:tabs>
          <w:tab w:val="right" w:pos="117"/>
          <w:tab w:val="right" w:pos="1521"/>
          <w:tab w:val="left" w:pos="163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0A63F7" w:rsidRDefault="0036255C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Courier New" w:hAnsi="Courier New" w:cs="Courier New"/>
          <w:color w:val="008000"/>
          <w:sz w:val="20"/>
          <w:szCs w:val="20"/>
        </w:rPr>
        <w:t xml:space="preserve"> </w:t>
      </w:r>
      <w:r>
        <w:rPr>
          <w:rFonts w:ascii="Courier New" w:hAnsi="Courier New" w:cs="Courier New"/>
          <w:color w:val="008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 w:type="page"/>
      </w:r>
    </w:p>
    <w:p w:rsidR="00E27B4D" w:rsidRPr="005654C4" w:rsidRDefault="005654C4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 </w:t>
      </w:r>
      <w:r w:rsidR="000A63F7" w:rsidRPr="000A63F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Data output 2: </w:t>
      </w:r>
      <w:r w:rsidR="00780F4A" w:rsidRPr="000A63F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Evaluation of the </w:t>
      </w:r>
      <w:r w:rsidR="00A949E1" w:rsidRPr="000A63F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outliers in the svPLA</w:t>
      </w:r>
      <w:r w:rsidR="00A949E1" w:rsidRPr="000A63F7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="00A949E1" w:rsidRPr="000A63F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activity data of </w:t>
      </w:r>
      <w:r w:rsidR="00A949E1" w:rsidRPr="000A63F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Naja ashei</w:t>
      </w:r>
      <w:r w:rsidR="00A949E1" w:rsidRPr="000A63F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venom</w:t>
      </w:r>
      <w:r w:rsidR="000A63F7" w:rsidRPr="000A63F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</w:t>
      </w:r>
      <w:r w:rsidR="005177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SPSS </w:t>
      </w:r>
      <w:r w:rsidR="006C01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</w:t>
      </w:r>
      <w:r w:rsidR="00214E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</w:t>
      </w:r>
      <w:r w:rsidR="006C010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.0</w:t>
      </w:r>
      <w:r w:rsidR="00214E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). </w:t>
      </w:r>
    </w:p>
    <w:tbl>
      <w:tblPr>
        <w:tblpPr w:leftFromText="180" w:rightFromText="180" w:vertAnchor="text" w:horzAnchor="margin" w:tblpXSpec="center" w:tblpY="150"/>
        <w:tblW w:w="79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7"/>
        <w:gridCol w:w="1009"/>
        <w:gridCol w:w="1010"/>
        <w:gridCol w:w="1010"/>
        <w:gridCol w:w="1010"/>
        <w:gridCol w:w="1010"/>
        <w:gridCol w:w="1010"/>
      </w:tblGrid>
      <w:tr w:rsidR="000A63F7" w:rsidRPr="008B269F" w:rsidTr="000A63F7">
        <w:trPr>
          <w:cantSplit/>
        </w:trPr>
        <w:tc>
          <w:tcPr>
            <w:tcW w:w="79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Case Processing Summary</w:t>
            </w:r>
          </w:p>
        </w:tc>
      </w:tr>
      <w:tr w:rsidR="000A63F7" w:rsidRPr="008B269F" w:rsidTr="000A63F7">
        <w:trPr>
          <w:cantSplit/>
        </w:trPr>
        <w:tc>
          <w:tcPr>
            <w:tcW w:w="1927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059" w:type="dxa"/>
            <w:gridSpan w:val="6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Cases</w:t>
            </w:r>
          </w:p>
        </w:tc>
      </w:tr>
      <w:tr w:rsidR="000A63F7" w:rsidRPr="008B269F" w:rsidTr="000A63F7">
        <w:trPr>
          <w:cantSplit/>
        </w:trPr>
        <w:tc>
          <w:tcPr>
            <w:tcW w:w="192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9" w:type="dxa"/>
            <w:gridSpan w:val="2"/>
            <w:tcBorders>
              <w:left w:val="single" w:sz="16" w:space="0" w:color="000000"/>
            </w:tcBorders>
            <w:shd w:val="clear" w:color="auto" w:fill="FFFFFF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020" w:type="dxa"/>
            <w:gridSpan w:val="2"/>
            <w:shd w:val="clear" w:color="auto" w:fill="FFFFFF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Missing</w:t>
            </w:r>
          </w:p>
        </w:tc>
        <w:tc>
          <w:tcPr>
            <w:tcW w:w="2020" w:type="dxa"/>
            <w:gridSpan w:val="2"/>
            <w:shd w:val="clear" w:color="auto" w:fill="FFFFFF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0A63F7" w:rsidRPr="008B269F" w:rsidTr="000A63F7">
        <w:trPr>
          <w:cantSplit/>
        </w:trPr>
        <w:tc>
          <w:tcPr>
            <w:tcW w:w="1927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010" w:type="dxa"/>
            <w:tcBorders>
              <w:bottom w:val="single" w:sz="16" w:space="0" w:color="000000"/>
            </w:tcBorders>
            <w:shd w:val="clear" w:color="auto" w:fill="FFFFFF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010" w:type="dxa"/>
            <w:tcBorders>
              <w:bottom w:val="single" w:sz="16" w:space="0" w:color="000000"/>
            </w:tcBorders>
            <w:shd w:val="clear" w:color="auto" w:fill="FFFFFF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010" w:type="dxa"/>
            <w:tcBorders>
              <w:bottom w:val="single" w:sz="16" w:space="0" w:color="000000"/>
            </w:tcBorders>
            <w:shd w:val="clear" w:color="auto" w:fill="FFFFFF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010" w:type="dxa"/>
            <w:tcBorders>
              <w:bottom w:val="single" w:sz="16" w:space="0" w:color="000000"/>
            </w:tcBorders>
            <w:shd w:val="clear" w:color="auto" w:fill="FFFFFF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010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</w:tr>
      <w:tr w:rsidR="000A63F7" w:rsidRPr="008B269F" w:rsidTr="000A63F7">
        <w:trPr>
          <w:cantSplit/>
        </w:trPr>
        <w:tc>
          <w:tcPr>
            <w:tcW w:w="1927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svPLA2 Response</w:t>
            </w:r>
          </w:p>
        </w:tc>
        <w:tc>
          <w:tcPr>
            <w:tcW w:w="100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01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0A63F7" w:rsidRPr="008B269F" w:rsidTr="000A63F7">
        <w:trPr>
          <w:cantSplit/>
        </w:trPr>
        <w:tc>
          <w:tcPr>
            <w:tcW w:w="192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00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01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0A63F7" w:rsidRPr="008B269F" w:rsidRDefault="000A63F7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269F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8B269F" w:rsidRPr="008B269F" w:rsidRDefault="008B269F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269F" w:rsidRPr="008B269F" w:rsidRDefault="008B269F" w:rsidP="005654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8B269F" w:rsidRDefault="008B269F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269F" w:rsidRDefault="008B269F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269F" w:rsidRDefault="008B269F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269F" w:rsidRDefault="008B269F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269F" w:rsidRPr="008B269F" w:rsidRDefault="008B269F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269F" w:rsidRDefault="008B269F" w:rsidP="005654C4">
      <w:pPr>
        <w:keepNext/>
        <w:autoSpaceDE w:val="0"/>
        <w:autoSpaceDN w:val="0"/>
        <w:adjustRightInd w:val="0"/>
        <w:spacing w:after="0" w:line="240" w:lineRule="auto"/>
      </w:pPr>
      <w:r w:rsidRPr="008B269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47529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69F" w:rsidRPr="008B269F" w:rsidRDefault="008B269F" w:rsidP="005654C4">
      <w:pPr>
        <w:pStyle w:val="Caption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E45C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Figure S1: Box and whisker plots to </w:t>
      </w:r>
      <w:r w:rsidR="009B699C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check for </w:t>
      </w:r>
      <w:r w:rsidRPr="000E45C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outliers in the </w:t>
      </w:r>
      <w:r w:rsidR="00EE504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svPLA</w:t>
      </w:r>
      <w:r w:rsidR="00EE5041" w:rsidRPr="00EE5041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bscript"/>
        </w:rPr>
        <w:t>2</w:t>
      </w:r>
      <w:r w:rsidR="00EE504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assay </w:t>
      </w:r>
      <w:r w:rsidRPr="000E45C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study data</w:t>
      </w:r>
    </w:p>
    <w:p w:rsidR="008B269F" w:rsidRDefault="008B269F" w:rsidP="005654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49E1" w:rsidRDefault="00A949E1" w:rsidP="005654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7CA1" w:rsidRDefault="004B7CA1" w:rsidP="005654C4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949E1" w:rsidRPr="00681333" w:rsidRDefault="00A949E1" w:rsidP="005654C4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949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Data </w:t>
      </w:r>
      <w:r w:rsidR="004B7C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output 3</w:t>
      </w:r>
      <w:r w:rsidRPr="00A949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="006813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Regression analysis of the %svPLA</w:t>
      </w:r>
      <w:r w:rsidR="00681333" w:rsidRPr="00681333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="006813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activity on log concentration of </w:t>
      </w:r>
      <w:r w:rsidR="00681333" w:rsidRPr="0068133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Naja ashei</w:t>
      </w:r>
      <w:r w:rsidR="006813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venom</w:t>
      </w:r>
      <w:r w:rsidR="005177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(SPSS </w:t>
      </w:r>
      <w:r w:rsidR="00C036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v20.0)</w:t>
      </w:r>
    </w:p>
    <w:p w:rsidR="00DD7114" w:rsidRDefault="00DD7114" w:rsidP="005654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81333" w:rsidRDefault="00A949E1" w:rsidP="005654C4">
      <w:pPr>
        <w:keepNext/>
        <w:autoSpaceDE w:val="0"/>
        <w:autoSpaceDN w:val="0"/>
        <w:adjustRightInd w:val="0"/>
        <w:spacing w:after="0" w:line="240" w:lineRule="auto"/>
        <w:jc w:val="center"/>
      </w:pPr>
      <w:r w:rsidRPr="00D305E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29F0C8" wp14:editId="590721BD">
            <wp:extent cx="5943600" cy="47529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5EB" w:rsidRPr="00187A06" w:rsidRDefault="00681333" w:rsidP="005654C4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768E">
        <w:rPr>
          <w:rFonts w:ascii="Times New Roman" w:hAnsi="Times New Roman" w:cs="Times New Roman"/>
        </w:rPr>
        <w:t xml:space="preserve">Figure S2: </w:t>
      </w:r>
      <w:r w:rsidR="0000768E" w:rsidRPr="000076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Regression </w:t>
      </w:r>
      <w:r w:rsidR="00187A06">
        <w:rPr>
          <w:rFonts w:ascii="Times New Roman" w:hAnsi="Times New Roman" w:cs="Times New Roman"/>
          <w:color w:val="000000" w:themeColor="text1"/>
          <w:sz w:val="24"/>
          <w:szCs w:val="24"/>
        </w:rPr>
        <w:t>curve</w:t>
      </w:r>
      <w:r w:rsidR="0000768E" w:rsidRPr="000076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%svPLA</w:t>
      </w:r>
      <w:r w:rsidR="0000768E" w:rsidRPr="0000768E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00768E" w:rsidRPr="000076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activity </w:t>
      </w:r>
      <w:r w:rsidR="00757F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against </w:t>
      </w:r>
      <w:r w:rsidR="0000768E" w:rsidRPr="000076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log concentration of </w:t>
      </w:r>
      <w:r w:rsidR="0000768E" w:rsidRPr="0000768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Naja ashei</w:t>
      </w:r>
      <w:r w:rsidR="0000768E" w:rsidRPr="000076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venom</w:t>
      </w:r>
    </w:p>
    <w:tbl>
      <w:tblPr>
        <w:tblW w:w="616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5"/>
        <w:gridCol w:w="1310"/>
        <w:gridCol w:w="1583"/>
        <w:gridCol w:w="1123"/>
      </w:tblGrid>
      <w:tr w:rsidR="00D305EB" w:rsidRPr="00D305EB" w:rsidTr="00F23E25">
        <w:trPr>
          <w:cantSplit/>
          <w:jc w:val="center"/>
        </w:trPr>
        <w:tc>
          <w:tcPr>
            <w:tcW w:w="61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Descriptive Statistics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214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58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2145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310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72.676364</w:t>
            </w:r>
          </w:p>
        </w:tc>
        <w:tc>
          <w:tcPr>
            <w:tcW w:w="158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17.7320028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2145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  <w:tc>
          <w:tcPr>
            <w:tcW w:w="1310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.788582</w:t>
            </w:r>
          </w:p>
        </w:tc>
        <w:tc>
          <w:tcPr>
            <w:tcW w:w="158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.5410521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</w:tr>
    </w:tbl>
    <w:p w:rsidR="00D305EB" w:rsidRPr="00D305EB" w:rsidRDefault="00D305EB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305EB" w:rsidRDefault="00D305EB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681333" w:rsidRPr="00D305EB" w:rsidRDefault="00681333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60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5"/>
        <w:gridCol w:w="2145"/>
        <w:gridCol w:w="1634"/>
        <w:gridCol w:w="1634"/>
      </w:tblGrid>
      <w:tr w:rsidR="00D305EB" w:rsidRPr="00D305EB" w:rsidTr="00F23E25">
        <w:trPr>
          <w:cantSplit/>
          <w:jc w:val="center"/>
        </w:trPr>
        <w:tc>
          <w:tcPr>
            <w:tcW w:w="76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Correlations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4339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2195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214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63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.804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219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.804</w:t>
            </w:r>
          </w:p>
        </w:tc>
        <w:tc>
          <w:tcPr>
            <w:tcW w:w="163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2195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Sig. (1-tailed)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63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219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3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2195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63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2195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63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</w:tr>
    </w:tbl>
    <w:p w:rsidR="00D305EB" w:rsidRPr="00D305EB" w:rsidRDefault="00D305EB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525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7"/>
        <w:gridCol w:w="1634"/>
        <w:gridCol w:w="1634"/>
        <w:gridCol w:w="1124"/>
      </w:tblGrid>
      <w:tr w:rsidR="00D305EB" w:rsidRPr="00D305EB" w:rsidTr="00F23E25">
        <w:trPr>
          <w:cantSplit/>
          <w:jc w:val="center"/>
        </w:trPr>
        <w:tc>
          <w:tcPr>
            <w:tcW w:w="5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Variables Entered/</w:t>
            </w:r>
            <w:proofErr w:type="spellStart"/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Removed</w:t>
            </w:r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D305EB" w:rsidRPr="00D305EB" w:rsidTr="00F23E25">
        <w:trPr>
          <w:cantSplit/>
          <w:jc w:val="center"/>
        </w:trPr>
        <w:tc>
          <w:tcPr>
            <w:tcW w:w="86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Variables Entered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Variables Removed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Method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86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 xml:space="preserve">Log </w:t>
            </w:r>
            <w:proofErr w:type="spellStart"/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concentration</w:t>
            </w:r>
            <w:r w:rsidRPr="00D305EB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Enter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5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a. Dependent Variable: svPLA2% response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5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b. All requested variables entered.</w:t>
            </w:r>
          </w:p>
        </w:tc>
      </w:tr>
    </w:tbl>
    <w:p w:rsidR="00D305EB" w:rsidRPr="00D305EB" w:rsidRDefault="00D305EB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08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1124"/>
        <w:gridCol w:w="1192"/>
        <w:gridCol w:w="1634"/>
        <w:gridCol w:w="1634"/>
        <w:gridCol w:w="1634"/>
      </w:tblGrid>
      <w:tr w:rsidR="00D305EB" w:rsidRPr="00D305EB" w:rsidTr="00F23E25">
        <w:trPr>
          <w:cantSplit/>
          <w:jc w:val="center"/>
        </w:trPr>
        <w:tc>
          <w:tcPr>
            <w:tcW w:w="8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Model </w:t>
            </w:r>
            <w:proofErr w:type="spellStart"/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Summary</w:t>
            </w:r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D305EB" w:rsidRPr="00D305EB" w:rsidTr="00F23E25">
        <w:trPr>
          <w:cantSplit/>
          <w:jc w:val="center"/>
        </w:trPr>
        <w:tc>
          <w:tcPr>
            <w:tcW w:w="86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2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19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Durbin-Watson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86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AC1D48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AC1D48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.804</w:t>
            </w:r>
            <w:r w:rsidRPr="00AC1D48">
              <w:rPr>
                <w:rFonts w:ascii="Arial" w:hAnsi="Arial" w:cs="Arial"/>
                <w:color w:val="000000"/>
                <w:sz w:val="18"/>
                <w:szCs w:val="18"/>
                <w:highlight w:val="yellow"/>
                <w:vertAlign w:val="superscript"/>
              </w:rPr>
              <w:t>a</w:t>
            </w:r>
          </w:p>
        </w:tc>
        <w:tc>
          <w:tcPr>
            <w:tcW w:w="119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AC1D48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AC1D48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.646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.640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10.6339480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1.063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8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Log concentration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8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b. Dependent Variable: svPLA2% response</w:t>
            </w:r>
          </w:p>
        </w:tc>
      </w:tr>
    </w:tbl>
    <w:p w:rsidR="00D305EB" w:rsidRPr="00D305EB" w:rsidRDefault="00D305EB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78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5"/>
        <w:gridCol w:w="1412"/>
        <w:gridCol w:w="1634"/>
        <w:gridCol w:w="1124"/>
        <w:gridCol w:w="1549"/>
        <w:gridCol w:w="1124"/>
        <w:gridCol w:w="1124"/>
      </w:tblGrid>
      <w:tr w:rsidR="00D305EB" w:rsidRPr="00D305EB" w:rsidTr="00F23E25">
        <w:trPr>
          <w:cantSplit/>
          <w:jc w:val="center"/>
        </w:trPr>
        <w:tc>
          <w:tcPr>
            <w:tcW w:w="87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D305EB" w:rsidRPr="00D305EB" w:rsidTr="00F23E25">
        <w:trPr>
          <w:cantSplit/>
          <w:jc w:val="center"/>
        </w:trPr>
        <w:tc>
          <w:tcPr>
            <w:tcW w:w="2228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54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816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13200.381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4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13200.381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116.734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86254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.000</w:t>
            </w:r>
            <w:r w:rsidRPr="00F86254">
              <w:rPr>
                <w:rFonts w:ascii="Arial" w:hAnsi="Arial" w:cs="Arial"/>
                <w:color w:val="000000"/>
                <w:sz w:val="18"/>
                <w:szCs w:val="18"/>
                <w:highlight w:val="yellow"/>
                <w:vertAlign w:val="superscript"/>
              </w:rPr>
              <w:t>b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7237.174</w:t>
            </w:r>
          </w:p>
        </w:tc>
        <w:tc>
          <w:tcPr>
            <w:tcW w:w="112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113.081</w:t>
            </w:r>
          </w:p>
        </w:tc>
        <w:tc>
          <w:tcPr>
            <w:tcW w:w="1123" w:type="dxa"/>
            <w:tcBorders>
              <w:top w:val="nil"/>
              <w:bottom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5EB" w:rsidRPr="00D305EB" w:rsidTr="00F23E25">
        <w:trPr>
          <w:cantSplit/>
          <w:jc w:val="center"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20437.555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548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5EB" w:rsidRPr="00D305EB" w:rsidTr="00F23E25">
        <w:trPr>
          <w:cantSplit/>
          <w:jc w:val="center"/>
        </w:trPr>
        <w:tc>
          <w:tcPr>
            <w:tcW w:w="87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a. Dependent Variable: svPLA2% response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87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23E25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b. Predictors: (Constant), Log concentration</w:t>
            </w:r>
          </w:p>
        </w:tc>
      </w:tr>
    </w:tbl>
    <w:p w:rsidR="00F23E25" w:rsidRDefault="00F23E25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  <w:sectPr w:rsidR="00F23E25" w:rsidSect="005654C4">
          <w:pgSz w:w="12240" w:h="15840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:rsidR="00D305EB" w:rsidRPr="00D305EB" w:rsidRDefault="00D305EB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12"/>
        <w:tblW w:w="12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5"/>
        <w:gridCol w:w="1974"/>
        <w:gridCol w:w="1481"/>
        <w:gridCol w:w="1481"/>
        <w:gridCol w:w="1634"/>
        <w:gridCol w:w="1124"/>
        <w:gridCol w:w="1124"/>
        <w:gridCol w:w="1617"/>
        <w:gridCol w:w="1617"/>
      </w:tblGrid>
      <w:tr w:rsidR="00F23E25" w:rsidRPr="00D305EB" w:rsidTr="00F23E25">
        <w:trPr>
          <w:cantSplit/>
        </w:trPr>
        <w:tc>
          <w:tcPr>
            <w:tcW w:w="1286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F23E25" w:rsidRPr="00D305EB" w:rsidTr="00F23E25">
        <w:trPr>
          <w:cantSplit/>
        </w:trPr>
        <w:tc>
          <w:tcPr>
            <w:tcW w:w="2789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2962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634" w:type="dxa"/>
            <w:tcBorders>
              <w:top w:val="single" w:sz="16" w:space="0" w:color="000000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1124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F23E25" w:rsidRPr="00D305EB" w:rsidRDefault="00214E9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1124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3234" w:type="dxa"/>
            <w:gridSpan w:val="2"/>
            <w:tcBorders>
              <w:top w:val="single" w:sz="16" w:space="0" w:color="000000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95.0% Confidence Interval for B</w:t>
            </w:r>
          </w:p>
        </w:tc>
      </w:tr>
      <w:tr w:rsidR="00F23E25" w:rsidRPr="00D305EB" w:rsidTr="00F23E25">
        <w:trPr>
          <w:cantSplit/>
        </w:trPr>
        <w:tc>
          <w:tcPr>
            <w:tcW w:w="2789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1481" w:type="dxa"/>
            <w:tcBorders>
              <w:bottom w:val="single" w:sz="16" w:space="0" w:color="000000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634" w:type="dxa"/>
            <w:tcBorders>
              <w:bottom w:val="single" w:sz="16" w:space="0" w:color="000000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1124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4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17" w:type="dxa"/>
            <w:tcBorders>
              <w:bottom w:val="single" w:sz="16" w:space="0" w:color="000000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617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Upper Bound</w:t>
            </w:r>
          </w:p>
        </w:tc>
      </w:tr>
      <w:tr w:rsidR="00F23E25" w:rsidRPr="00D305EB" w:rsidTr="00F23E25">
        <w:trPr>
          <w:cantSplit/>
        </w:trPr>
        <w:tc>
          <w:tcPr>
            <w:tcW w:w="815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23E25" w:rsidRPr="003F20E9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3F20E9">
              <w:rPr>
                <w:rFonts w:ascii="Arial" w:hAnsi="Arial" w:cs="Arial"/>
                <w:b/>
                <w:color w:val="000000" w:themeColor="text1"/>
                <w:sz w:val="18"/>
                <w:szCs w:val="18"/>
                <w:highlight w:val="yellow"/>
              </w:rPr>
              <w:t>(Constant)</w:t>
            </w:r>
            <w:r w:rsidR="003A4D17" w:rsidRPr="003F20E9">
              <w:rPr>
                <w:rFonts w:ascii="Arial" w:hAnsi="Arial" w:cs="Arial"/>
                <w:b/>
                <w:color w:val="000000" w:themeColor="text1"/>
                <w:sz w:val="18"/>
                <w:szCs w:val="18"/>
                <w:highlight w:val="yellow"/>
              </w:rPr>
              <w:t>`</w:t>
            </w:r>
          </w:p>
        </w:tc>
        <w:tc>
          <w:tcPr>
            <w:tcW w:w="148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F23E25" w:rsidRPr="003F20E9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3F20E9">
              <w:rPr>
                <w:rFonts w:ascii="Arial" w:hAnsi="Arial" w:cs="Arial"/>
                <w:b/>
                <w:color w:val="000000" w:themeColor="text1"/>
                <w:sz w:val="18"/>
                <w:szCs w:val="18"/>
                <w:highlight w:val="yellow"/>
              </w:rPr>
              <w:t>51.906</w:t>
            </w:r>
          </w:p>
        </w:tc>
        <w:tc>
          <w:tcPr>
            <w:tcW w:w="1481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2.326</w:t>
            </w:r>
          </w:p>
        </w:tc>
        <w:tc>
          <w:tcPr>
            <w:tcW w:w="1634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22.318</w:t>
            </w:r>
          </w:p>
        </w:tc>
        <w:tc>
          <w:tcPr>
            <w:tcW w:w="11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1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47.260</w:t>
            </w:r>
          </w:p>
        </w:tc>
        <w:tc>
          <w:tcPr>
            <w:tcW w:w="1617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56.552</w:t>
            </w:r>
          </w:p>
        </w:tc>
      </w:tr>
      <w:tr w:rsidR="00F23E25" w:rsidRPr="00D305EB" w:rsidTr="00F23E25">
        <w:trPr>
          <w:cantSplit/>
        </w:trPr>
        <w:tc>
          <w:tcPr>
            <w:tcW w:w="815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23E25" w:rsidRPr="003F20E9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3F20E9">
              <w:rPr>
                <w:rFonts w:ascii="Arial" w:hAnsi="Arial" w:cs="Arial"/>
                <w:b/>
                <w:color w:val="000000" w:themeColor="text1"/>
                <w:sz w:val="18"/>
                <w:szCs w:val="18"/>
                <w:highlight w:val="yellow"/>
              </w:rPr>
              <w:t>Log concentration</w:t>
            </w:r>
          </w:p>
        </w:tc>
        <w:tc>
          <w:tcPr>
            <w:tcW w:w="148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F23E25" w:rsidRPr="003F20E9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3F20E9">
              <w:rPr>
                <w:rFonts w:ascii="Arial" w:hAnsi="Arial" w:cs="Arial"/>
                <w:b/>
                <w:color w:val="000000" w:themeColor="text1"/>
                <w:sz w:val="18"/>
                <w:szCs w:val="18"/>
                <w:highlight w:val="yellow"/>
              </w:rPr>
              <w:t>26.339</w:t>
            </w:r>
          </w:p>
        </w:tc>
        <w:tc>
          <w:tcPr>
            <w:tcW w:w="1481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2.438</w:t>
            </w:r>
          </w:p>
        </w:tc>
        <w:tc>
          <w:tcPr>
            <w:tcW w:w="163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.804</w:t>
            </w:r>
          </w:p>
        </w:tc>
        <w:tc>
          <w:tcPr>
            <w:tcW w:w="11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10.804</w:t>
            </w:r>
          </w:p>
        </w:tc>
        <w:tc>
          <w:tcPr>
            <w:tcW w:w="11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1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F23E25" w:rsidRPr="00F86254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F86254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21.469</w:t>
            </w:r>
          </w:p>
        </w:tc>
        <w:tc>
          <w:tcPr>
            <w:tcW w:w="1617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F23E25" w:rsidRPr="00F86254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F86254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31.209</w:t>
            </w:r>
          </w:p>
        </w:tc>
      </w:tr>
      <w:tr w:rsidR="00F23E25" w:rsidRPr="00D305EB" w:rsidTr="00F23E25">
        <w:trPr>
          <w:cantSplit/>
        </w:trPr>
        <w:tc>
          <w:tcPr>
            <w:tcW w:w="1286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F23E25" w:rsidRPr="00D305EB" w:rsidRDefault="00F23E25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a. Dependent Variable: svPLA2% response</w:t>
            </w:r>
          </w:p>
        </w:tc>
      </w:tr>
    </w:tbl>
    <w:p w:rsidR="00D305EB" w:rsidRPr="00D305EB" w:rsidRDefault="00D305EB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123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78"/>
        <w:gridCol w:w="1498"/>
        <w:gridCol w:w="1430"/>
        <w:gridCol w:w="1311"/>
        <w:gridCol w:w="1583"/>
        <w:gridCol w:w="1123"/>
      </w:tblGrid>
      <w:tr w:rsidR="00D305EB" w:rsidRPr="00D305EB" w:rsidTr="00F23E25">
        <w:trPr>
          <w:cantSplit/>
          <w:jc w:val="center"/>
        </w:trPr>
        <w:tc>
          <w:tcPr>
            <w:tcW w:w="91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Residuals </w:t>
            </w:r>
            <w:proofErr w:type="spellStart"/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Statistics</w:t>
            </w:r>
            <w:r w:rsidRPr="00D305E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D305EB" w:rsidRPr="00D305EB" w:rsidTr="00F23E25">
        <w:trPr>
          <w:cantSplit/>
          <w:jc w:val="center"/>
        </w:trPr>
        <w:tc>
          <w:tcPr>
            <w:tcW w:w="217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9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42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Maximum</w:t>
            </w:r>
          </w:p>
        </w:tc>
        <w:tc>
          <w:tcPr>
            <w:tcW w:w="13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58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217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Predicted Value</w:t>
            </w:r>
          </w:p>
        </w:tc>
        <w:tc>
          <w:tcPr>
            <w:tcW w:w="1497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43.977989</w:t>
            </w:r>
          </w:p>
        </w:tc>
        <w:tc>
          <w:tcPr>
            <w:tcW w:w="142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87.521439</w:t>
            </w:r>
          </w:p>
        </w:tc>
        <w:tc>
          <w:tcPr>
            <w:tcW w:w="131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72.676364</w:t>
            </w:r>
          </w:p>
        </w:tc>
        <w:tc>
          <w:tcPr>
            <w:tcW w:w="158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14.2507115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217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-23.3126450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19.2002449</w:t>
            </w:r>
          </w:p>
        </w:tc>
        <w:tc>
          <w:tcPr>
            <w:tcW w:w="131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0E-7</w:t>
            </w:r>
          </w:p>
        </w:tc>
        <w:tc>
          <w:tcPr>
            <w:tcW w:w="15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10.5518313</w:t>
            </w:r>
          </w:p>
        </w:tc>
        <w:tc>
          <w:tcPr>
            <w:tcW w:w="112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217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Std. Predicted Value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-2.014</w:t>
            </w:r>
          </w:p>
        </w:tc>
        <w:tc>
          <w:tcPr>
            <w:tcW w:w="142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1.042</w:t>
            </w:r>
          </w:p>
        </w:tc>
        <w:tc>
          <w:tcPr>
            <w:tcW w:w="131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8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12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217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Std. Residual</w:t>
            </w:r>
          </w:p>
        </w:tc>
        <w:tc>
          <w:tcPr>
            <w:tcW w:w="1497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-2.192</w:t>
            </w:r>
          </w:p>
        </w:tc>
        <w:tc>
          <w:tcPr>
            <w:tcW w:w="142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1.806</w:t>
            </w:r>
          </w:p>
        </w:tc>
        <w:tc>
          <w:tcPr>
            <w:tcW w:w="131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8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.992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</w:tr>
      <w:tr w:rsidR="00D305EB" w:rsidRPr="00D305EB" w:rsidTr="00F23E25">
        <w:trPr>
          <w:cantSplit/>
          <w:jc w:val="center"/>
        </w:trPr>
        <w:tc>
          <w:tcPr>
            <w:tcW w:w="91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305EB" w:rsidRPr="00D305EB" w:rsidRDefault="00D305EB" w:rsidP="005654C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305EB">
              <w:rPr>
                <w:rFonts w:ascii="Arial" w:hAnsi="Arial" w:cs="Arial"/>
                <w:color w:val="000000"/>
                <w:sz w:val="18"/>
                <w:szCs w:val="18"/>
              </w:rPr>
              <w:t>a. Dependent Variable: svPLA2% response</w:t>
            </w:r>
          </w:p>
        </w:tc>
      </w:tr>
    </w:tbl>
    <w:p w:rsidR="00D305EB" w:rsidRPr="00D305EB" w:rsidRDefault="00D305EB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305EB" w:rsidRPr="00D305EB" w:rsidRDefault="00D305EB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305EB" w:rsidRPr="00D305EB" w:rsidRDefault="00D305EB" w:rsidP="005654C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F23E25" w:rsidRDefault="00F23E25" w:rsidP="005654C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F23E25" w:rsidRDefault="00F23E25" w:rsidP="005654C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F23E25" w:rsidRDefault="00F23E25" w:rsidP="005654C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F23E25" w:rsidRDefault="00F23E25" w:rsidP="005654C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D305EB" w:rsidRPr="00D305EB" w:rsidRDefault="00D305EB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5A016E" w:rsidRDefault="00D305EB" w:rsidP="005654C4">
      <w:pPr>
        <w:keepNext/>
        <w:autoSpaceDE w:val="0"/>
        <w:autoSpaceDN w:val="0"/>
        <w:adjustRightInd w:val="0"/>
        <w:spacing w:after="0" w:line="240" w:lineRule="auto"/>
        <w:jc w:val="center"/>
      </w:pPr>
      <w:r w:rsidRPr="00D305E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7529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5EB" w:rsidRPr="005A016E" w:rsidRDefault="005A016E" w:rsidP="005654C4">
      <w:pPr>
        <w:pStyle w:val="Caption"/>
        <w:jc w:val="center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5A01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Figure </w:t>
      </w:r>
      <w:r w:rsidR="0055338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</w:t>
      </w:r>
      <w:r w:rsidRPr="005A01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3: Curve showing the distribution of the %svPLA2 activity data of </w:t>
      </w:r>
      <w:r w:rsidRPr="000B2058">
        <w:rPr>
          <w:rFonts w:ascii="Times New Roman" w:hAnsi="Times New Roman" w:cs="Times New Roman"/>
          <w:color w:val="000000" w:themeColor="text1"/>
          <w:sz w:val="24"/>
          <w:szCs w:val="24"/>
        </w:rPr>
        <w:t>Naja ashei</w:t>
      </w:r>
      <w:r w:rsidRPr="005A01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venom</w:t>
      </w:r>
    </w:p>
    <w:p w:rsidR="00D305EB" w:rsidRPr="00D305EB" w:rsidRDefault="00D305EB" w:rsidP="005654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05EB" w:rsidRPr="00D305EB" w:rsidRDefault="00D305EB" w:rsidP="005654C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305EB" w:rsidRPr="00D305EB" w:rsidRDefault="00D305EB" w:rsidP="005654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305EB" w:rsidRPr="00D305EB" w:rsidRDefault="00D305EB" w:rsidP="005654C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016E" w:rsidRPr="00681333" w:rsidRDefault="005A016E" w:rsidP="005654C4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949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Data </w:t>
      </w:r>
      <w:r w:rsidR="007606D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output 4</w:t>
      </w:r>
      <w:r w:rsidRPr="00A949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Descriptive statistics</w:t>
      </w:r>
      <w:r w:rsidR="006744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comparison of the dose-dependent </w:t>
      </w:r>
      <w:r w:rsidR="004C361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mean </w:t>
      </w:r>
      <w:r w:rsidR="006744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svPLA</w:t>
      </w:r>
      <w:r w:rsidR="006744B5" w:rsidRPr="005A016E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="006744B5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 xml:space="preserve"> </w:t>
      </w:r>
      <w:r w:rsidR="006744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responses of </w:t>
      </w:r>
      <w:r w:rsidR="006744B5" w:rsidRPr="005A016E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Naja ashei</w:t>
      </w:r>
      <w:r w:rsidR="006744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venom by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analysis </w:t>
      </w:r>
      <w:r w:rsidR="006744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of variance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and </w:t>
      </w:r>
      <w:r w:rsidR="00B53BC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Tukey’s</w:t>
      </w:r>
      <w:r w:rsidR="006744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post hoc test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5654C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(Genstat</w:t>
      </w:r>
      <w:r w:rsidR="004C0B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15</w:t>
      </w:r>
      <w:r w:rsidR="00AC1D48" w:rsidRPr="00AC1D48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th</w:t>
      </w:r>
      <w:r w:rsidR="00AC1D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5654C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edition</w:t>
      </w:r>
      <w:r w:rsidR="004C0B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</w:p>
    <w:p w:rsidR="00523E4A" w:rsidRDefault="00523E4A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Summary statistics for svPLA2_Response: Log_ concentration -0.301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                          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9.5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9.5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0.548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0.3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FF"/>
          <w:sz w:val="32"/>
          <w:szCs w:val="32"/>
        </w:rPr>
        <w:t>Summary statistics for svPLA2_Response: Log_ concentration 0.000</w:t>
      </w:r>
    </w:p>
    <w:p w:rsidR="00523E4A" w:rsidRDefault="00276FCB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                          </w:t>
      </w:r>
      <w:r w:rsidR="00523E4A">
        <w:rPr>
          <w:rFonts w:ascii="Arial" w:hAnsi="Arial" w:cs="Arial"/>
          <w:color w:val="000000"/>
          <w:sz w:val="20"/>
          <w:szCs w:val="20"/>
        </w:rPr>
        <w:t>Number of values =</w:t>
      </w:r>
      <w:r w:rsidR="00523E4A"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0.632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FF"/>
          <w:sz w:val="32"/>
          <w:szCs w:val="32"/>
        </w:rPr>
        <w:t>Summary statistics for svPLA2_Response: Log_ concentration 0.301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11.83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1.602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2.567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914599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32"/>
          <w:szCs w:val="32"/>
        </w:rPr>
      </w:pPr>
    </w:p>
    <w:p w:rsidR="00914599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32"/>
          <w:szCs w:val="32"/>
        </w:rPr>
      </w:pP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lastRenderedPageBreak/>
        <w:t>Summary statistics for svPLA2_Response: Log_ concentration 0.602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12.17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0.983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0.967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Summary statistics for svPLA2_Response: Log_ concentration 0.903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13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0.894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0.8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Summary statistics for svPLA2_Response: Log_ concentration 1.000</w:t>
      </w:r>
    </w:p>
    <w:p w:rsidR="00523E4A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523E4A">
        <w:rPr>
          <w:rFonts w:ascii="Arial" w:hAnsi="Arial" w:cs="Arial"/>
          <w:color w:val="000000"/>
          <w:sz w:val="20"/>
          <w:szCs w:val="20"/>
        </w:rPr>
        <w:tab/>
        <w:t>Number of values =</w:t>
      </w:r>
      <w:r w:rsidR="00523E4A"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13.83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1.602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2.567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Summary statistics for svPLA2_Response: Log_ concentration 1.097</w:t>
      </w:r>
    </w:p>
    <w:p w:rsidR="00523E4A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523E4A">
        <w:rPr>
          <w:rFonts w:ascii="Arial" w:hAnsi="Arial" w:cs="Arial"/>
          <w:color w:val="000000"/>
          <w:sz w:val="20"/>
          <w:szCs w:val="20"/>
        </w:rPr>
        <w:tab/>
        <w:t>Number of values =</w:t>
      </w:r>
      <w:r w:rsidR="00523E4A"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14.42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13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12.5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18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5.5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2.417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5.842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23E4A" w:rsidRDefault="00523E4A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lastRenderedPageBreak/>
        <w:t>Summary statistics for svPLA2_Response: Log_ concentration 1.176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17.08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2.108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4.442</w:t>
      </w:r>
    </w:p>
    <w:p w:rsidR="00523E4A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523E4A">
        <w:rPr>
          <w:rFonts w:ascii="Arial" w:hAnsi="Arial" w:cs="Arial"/>
          <w:color w:val="0000FF"/>
          <w:sz w:val="32"/>
          <w:szCs w:val="32"/>
        </w:rPr>
        <w:t>Summary statistics for svPLA2_Response: Log_ concentration 1.243</w:t>
      </w:r>
    </w:p>
    <w:p w:rsidR="00523E4A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523E4A">
        <w:rPr>
          <w:rFonts w:ascii="Arial" w:hAnsi="Arial" w:cs="Arial"/>
          <w:color w:val="000000"/>
          <w:sz w:val="20"/>
          <w:szCs w:val="20"/>
        </w:rPr>
        <w:tab/>
        <w:t>Number of values =</w:t>
      </w:r>
      <w:r w:rsidR="00523E4A"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18.75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19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1.541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2.375</w:t>
      </w:r>
    </w:p>
    <w:p w:rsidR="00523E4A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523E4A">
        <w:rPr>
          <w:rFonts w:ascii="Arial" w:hAnsi="Arial" w:cs="Arial"/>
          <w:color w:val="0000FF"/>
          <w:sz w:val="32"/>
          <w:szCs w:val="32"/>
        </w:rPr>
        <w:t>Summary statistics for svPLA2_Response: Log_ concentration 1.301</w:t>
      </w:r>
    </w:p>
    <w:p w:rsidR="00523E4A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523E4A">
        <w:rPr>
          <w:rFonts w:ascii="Arial" w:hAnsi="Arial" w:cs="Arial"/>
          <w:color w:val="000000"/>
          <w:sz w:val="20"/>
          <w:szCs w:val="20"/>
        </w:rPr>
        <w:tab/>
        <w:t>Number of values =</w:t>
      </w:r>
      <w:r w:rsidR="00523E4A"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16.67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19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1.211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1.467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Summary statistics for svPLA2_Response: Log_ concentration 1.352</w:t>
      </w:r>
    </w:p>
    <w:p w:rsidR="00523E4A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523E4A">
        <w:rPr>
          <w:rFonts w:ascii="Arial" w:hAnsi="Arial" w:cs="Arial"/>
          <w:color w:val="000000"/>
          <w:sz w:val="20"/>
          <w:szCs w:val="20"/>
        </w:rPr>
        <w:tab/>
        <w:t>Number of values =</w:t>
      </w:r>
      <w:r w:rsidR="00523E4A"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17.67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17.75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18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0.408</w:t>
      </w:r>
    </w:p>
    <w:p w:rsidR="00523E4A" w:rsidRPr="00E51D4C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0.167</w:t>
      </w:r>
    </w:p>
    <w:p w:rsidR="00523E4A" w:rsidRDefault="00523E4A" w:rsidP="005654C4">
      <w:pPr>
        <w:pStyle w:val="Caption"/>
        <w:jc w:val="center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523E4A" w:rsidRDefault="00523E4A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lastRenderedPageBreak/>
        <w:t>Summary statistics for svPLA2%_response: Log_ concentration -0.301</w:t>
      </w:r>
    </w:p>
    <w:p w:rsidR="00523E4A" w:rsidRDefault="00914599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                         </w:t>
      </w:r>
      <w:r w:rsidR="00523E4A">
        <w:rPr>
          <w:rFonts w:ascii="Arial" w:hAnsi="Arial" w:cs="Arial"/>
          <w:color w:val="000000"/>
          <w:sz w:val="20"/>
          <w:szCs w:val="20"/>
        </w:rPr>
        <w:t>Numbe</w:t>
      </w:r>
      <w:r>
        <w:rPr>
          <w:rFonts w:ascii="Arial" w:hAnsi="Arial" w:cs="Arial"/>
          <w:color w:val="000000"/>
          <w:sz w:val="20"/>
          <w:szCs w:val="20"/>
        </w:rPr>
        <w:t xml:space="preserve">r of values =   </w:t>
      </w:r>
      <w:r w:rsidR="00523E4A">
        <w:rPr>
          <w:rFonts w:ascii="Arial" w:hAnsi="Arial" w:cs="Arial"/>
          <w:color w:val="000000"/>
          <w:sz w:val="20"/>
          <w:szCs w:val="20"/>
        </w:rPr>
        <w:t>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49.25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47.62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47.36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55.55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8.19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3.247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10.54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Summary statistics for svPLA2%_response: Log_ concentration 0.000</w:t>
      </w:r>
    </w:p>
    <w:p w:rsidR="00523E4A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                         </w:t>
      </w:r>
      <w:r w:rsidR="00523E4A">
        <w:rPr>
          <w:rFonts w:ascii="Arial" w:hAnsi="Arial" w:cs="Arial"/>
          <w:color w:val="000000"/>
          <w:sz w:val="20"/>
          <w:szCs w:val="20"/>
        </w:rPr>
        <w:t>Number of values =</w:t>
      </w:r>
      <w:r w:rsidR="00523E4A"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51.98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50.12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47.36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61.11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13.75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5.585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31.19</w:t>
      </w:r>
    </w:p>
    <w:p w:rsidR="00523E4A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523E4A">
        <w:rPr>
          <w:rFonts w:ascii="Arial" w:hAnsi="Arial" w:cs="Arial"/>
          <w:color w:val="0000FF"/>
          <w:sz w:val="32"/>
          <w:szCs w:val="32"/>
        </w:rPr>
        <w:t>Summary statistics for svPLA2%_response: Log_ concentration 0.301</w:t>
      </w:r>
    </w:p>
    <w:p w:rsidR="00523E4A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                         </w:t>
      </w:r>
      <w:r w:rsidR="00523E4A">
        <w:rPr>
          <w:rFonts w:ascii="Arial" w:hAnsi="Arial" w:cs="Arial"/>
          <w:color w:val="000000"/>
          <w:sz w:val="20"/>
          <w:szCs w:val="20"/>
        </w:rPr>
        <w:t>Number of values =</w:t>
      </w:r>
      <w:r w:rsidR="00523E4A"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61.45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66.67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47.62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68.42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20.8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8.937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79.88</w:t>
      </w:r>
    </w:p>
    <w:p w:rsidR="00523E4A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523E4A">
        <w:rPr>
          <w:rFonts w:ascii="Arial" w:hAnsi="Arial" w:cs="Arial"/>
          <w:color w:val="0000FF"/>
          <w:sz w:val="32"/>
          <w:szCs w:val="32"/>
        </w:rPr>
        <w:t>Summary statistics for svPLA2%_response: Log_ concentration 0.602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63.30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60.52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57.14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77.78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20.64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8.077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65.24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lastRenderedPageBreak/>
        <w:t>Summary statistics for svPLA2%_response: Log_ concentration 0.903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62.50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60.52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52.38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72.22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19.84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8.268</w:t>
      </w:r>
    </w:p>
    <w:p w:rsidR="00523E4A" w:rsidRPr="00914599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68.36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Summary statistics for svPLA2%_response: Log_ concentration 1.000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71.95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70.18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57.14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84.21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27.07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10.56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111.6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Summary statistics for svPLA2%_response: Log_ concentration 1.097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75.41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67.11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61.9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38.1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17.17</w:t>
      </w:r>
    </w:p>
    <w:p w:rsidR="00914599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294.7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Summary statistics for svPLA2%_response: Log_ concentration 1.176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88.56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91.95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71.43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28.57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10.42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108.6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23E4A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 </w:t>
      </w:r>
      <w:r w:rsidR="00523E4A">
        <w:rPr>
          <w:rFonts w:ascii="Arial" w:hAnsi="Arial" w:cs="Arial"/>
          <w:color w:val="0000FF"/>
          <w:sz w:val="32"/>
          <w:szCs w:val="32"/>
        </w:rPr>
        <w:t>Summary statistics for svPLA2%_response: Log_ concentration 1.243</w:t>
      </w:r>
    </w:p>
    <w:p w:rsidR="00523E4A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523E4A">
        <w:rPr>
          <w:rFonts w:ascii="Arial" w:hAnsi="Arial" w:cs="Arial"/>
          <w:color w:val="000000"/>
          <w:sz w:val="20"/>
          <w:szCs w:val="20"/>
        </w:rPr>
        <w:tab/>
        <w:t>Number of values =</w:t>
      </w:r>
      <w:r w:rsidR="00523E4A"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96.96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97.22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92.86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7.14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3.383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11.45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Summary statistics for svPLA2%_response: Log_ concentration 1.301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86.27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86.55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80.95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90.48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9.53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3.694</w:t>
      </w:r>
    </w:p>
    <w:p w:rsidR="00523E4A" w:rsidRDefault="00914599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13.65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Summary statistics for svPLA2%_response: Log_ concentration 1.352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91.81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92.11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80.95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19.05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7.609</w:t>
      </w:r>
    </w:p>
    <w:p w:rsidR="00523E4A" w:rsidRDefault="00523E4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Variance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57.90</w:t>
      </w:r>
    </w:p>
    <w:p w:rsidR="00914599" w:rsidRDefault="00914599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32"/>
          <w:szCs w:val="32"/>
        </w:rPr>
      </w:pPr>
    </w:p>
    <w:p w:rsidR="00914599" w:rsidRDefault="00914599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32"/>
          <w:szCs w:val="32"/>
        </w:rPr>
      </w:pPr>
    </w:p>
    <w:p w:rsidR="00914599" w:rsidRDefault="00914599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32"/>
          <w:szCs w:val="32"/>
        </w:rPr>
      </w:pPr>
    </w:p>
    <w:p w:rsidR="00914599" w:rsidRDefault="00914599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32"/>
          <w:szCs w:val="32"/>
        </w:rPr>
      </w:pPr>
    </w:p>
    <w:p w:rsidR="00914599" w:rsidRDefault="00914599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32"/>
          <w:szCs w:val="32"/>
        </w:rPr>
      </w:pPr>
    </w:p>
    <w:p w:rsidR="00914599" w:rsidRDefault="00914599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32"/>
          <w:szCs w:val="32"/>
        </w:rPr>
      </w:pPr>
    </w:p>
    <w:p w:rsidR="00914599" w:rsidRDefault="00914599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32"/>
          <w:szCs w:val="32"/>
        </w:rPr>
      </w:pPr>
    </w:p>
    <w:p w:rsidR="00817EF7" w:rsidRDefault="005A016E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lastRenderedPageBreak/>
        <w:t>A</w:t>
      </w:r>
      <w:r w:rsidR="00817EF7">
        <w:rPr>
          <w:rFonts w:ascii="Arial" w:hAnsi="Arial" w:cs="Arial"/>
          <w:color w:val="0000FF"/>
          <w:sz w:val="32"/>
          <w:szCs w:val="32"/>
        </w:rPr>
        <w:t>nalysis of variance</w:t>
      </w:r>
    </w:p>
    <w:p w:rsidR="00817EF7" w:rsidRDefault="00817EF7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7EF7" w:rsidRDefault="00817EF7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Variate: svPLA2_Response</w:t>
      </w:r>
    </w:p>
    <w:p w:rsidR="00817EF7" w:rsidRDefault="00817EF7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7EF7" w:rsidRDefault="00817EF7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Source of variation</w:t>
      </w: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proofErr w:type="gramStart"/>
      <w:r>
        <w:rPr>
          <w:rFonts w:ascii="Arial" w:hAnsi="Arial" w:cs="Arial"/>
          <w:color w:val="000000"/>
          <w:sz w:val="20"/>
          <w:szCs w:val="20"/>
        </w:rPr>
        <w:t>d.f</w:t>
      </w:r>
      <w:proofErr w:type="gramEnd"/>
      <w:r>
        <w:rPr>
          <w:rFonts w:ascii="Arial" w:hAnsi="Arial" w:cs="Arial"/>
          <w:color w:val="000000"/>
          <w:sz w:val="20"/>
          <w:szCs w:val="20"/>
        </w:rPr>
        <w:t>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s.s.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m.s.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v.r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>F pr.</w:t>
      </w:r>
    </w:p>
    <w:p w:rsidR="00817EF7" w:rsidRDefault="008E223E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Log </w:t>
      </w:r>
      <w:r w:rsidR="00817EF7">
        <w:rPr>
          <w:rFonts w:ascii="Arial" w:hAnsi="Arial" w:cs="Arial"/>
          <w:color w:val="000000"/>
          <w:sz w:val="20"/>
          <w:szCs w:val="20"/>
        </w:rPr>
        <w:t>concentration</w:t>
      </w:r>
      <w:r w:rsidR="00817EF7">
        <w:rPr>
          <w:rFonts w:ascii="Arial" w:hAnsi="Arial" w:cs="Arial"/>
          <w:color w:val="000000"/>
          <w:sz w:val="20"/>
          <w:szCs w:val="20"/>
        </w:rPr>
        <w:tab/>
        <w:t>10</w:t>
      </w:r>
      <w:r w:rsidR="00817EF7">
        <w:rPr>
          <w:rFonts w:ascii="Arial" w:hAnsi="Arial" w:cs="Arial"/>
          <w:color w:val="000000"/>
          <w:sz w:val="20"/>
          <w:szCs w:val="20"/>
        </w:rPr>
        <w:tab/>
        <w:t xml:space="preserve"> 606.788</w:t>
      </w:r>
      <w:r w:rsidR="00817EF7">
        <w:rPr>
          <w:rFonts w:ascii="Arial" w:hAnsi="Arial" w:cs="Arial"/>
          <w:color w:val="000000"/>
          <w:sz w:val="20"/>
          <w:szCs w:val="20"/>
        </w:rPr>
        <w:tab/>
        <w:t xml:space="preserve"> 60.679</w:t>
      </w:r>
      <w:r w:rsidR="00817EF7">
        <w:rPr>
          <w:rFonts w:ascii="Arial" w:hAnsi="Arial" w:cs="Arial"/>
          <w:color w:val="000000"/>
          <w:sz w:val="20"/>
          <w:szCs w:val="20"/>
        </w:rPr>
        <w:tab/>
        <w:t xml:space="preserve"> 30.49</w:t>
      </w:r>
      <w:r w:rsidR="00817EF7">
        <w:rPr>
          <w:rFonts w:ascii="Arial" w:hAnsi="Arial" w:cs="Arial"/>
          <w:color w:val="000000"/>
          <w:sz w:val="20"/>
          <w:szCs w:val="20"/>
        </w:rPr>
        <w:tab/>
        <w:t>&lt;.001</w:t>
      </w:r>
    </w:p>
    <w:p w:rsidR="00817EF7" w:rsidRDefault="00817EF7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Residual</w:t>
      </w:r>
      <w:r>
        <w:rPr>
          <w:rFonts w:ascii="Arial" w:hAnsi="Arial" w:cs="Arial"/>
          <w:color w:val="000000"/>
          <w:sz w:val="20"/>
          <w:szCs w:val="20"/>
        </w:rPr>
        <w:tab/>
        <w:t>55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109.458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1.990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817EF7" w:rsidRDefault="00817EF7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Total</w:t>
      </w:r>
      <w:r>
        <w:rPr>
          <w:rFonts w:ascii="Arial" w:hAnsi="Arial" w:cs="Arial"/>
          <w:color w:val="000000"/>
          <w:sz w:val="20"/>
          <w:szCs w:val="20"/>
        </w:rPr>
        <w:tab/>
        <w:t>65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716.246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817EF7" w:rsidRDefault="00817EF7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7EF7" w:rsidRDefault="00817EF7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7EF7" w:rsidRDefault="00817EF7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Tables of effects</w:t>
      </w:r>
    </w:p>
    <w:p w:rsidR="00817EF7" w:rsidRDefault="00817EF7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7EF7" w:rsidRDefault="00817EF7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Variate: svPLA2_Response</w:t>
      </w:r>
    </w:p>
    <w:p w:rsidR="00817EF7" w:rsidRDefault="00817EF7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7EF7" w:rsidRDefault="00817EF7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Log_</w:t>
      </w:r>
      <w:r w:rsidR="008E223E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concentration effects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, 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e.s.e</w:t>
      </w:r>
      <w:proofErr w:type="spellEnd"/>
      <w:proofErr w:type="gramEnd"/>
      <w:r>
        <w:rPr>
          <w:rFonts w:ascii="Arial" w:hAnsi="Arial" w:cs="Arial"/>
          <w:color w:val="000000"/>
          <w:sz w:val="20"/>
          <w:szCs w:val="20"/>
        </w:rPr>
        <w:t>. 0.576,  rep. 6</w:t>
      </w:r>
    </w:p>
    <w:p w:rsidR="00817EF7" w:rsidRDefault="00817EF7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Log_concentration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-0.301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0.602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0.903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1.000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-4.49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-3.99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-2.16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-1.83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-1.99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-0.16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Log_concentration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1.097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1.176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1.243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1.352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0.42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3.09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4.76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2.67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3.67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7EF7" w:rsidRDefault="00914599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817EF7">
        <w:rPr>
          <w:rFonts w:ascii="Arial" w:hAnsi="Arial" w:cs="Arial"/>
          <w:color w:val="0000FF"/>
          <w:sz w:val="32"/>
          <w:szCs w:val="32"/>
        </w:rPr>
        <w:t>Tables of means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Variate: svPLA2_Response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Grand mean  </w:t>
      </w:r>
      <w:r w:rsidR="008E223E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13.99 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Log_concentration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-0.301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0.602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0.903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1.000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9.50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11.83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12.17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12.00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13.83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Log_concentration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1.097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1.176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1.243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1.352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14.42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17.08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18.75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16.67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17.67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914599" w:rsidRDefault="00914599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28"/>
          <w:szCs w:val="28"/>
        </w:rPr>
      </w:pPr>
    </w:p>
    <w:p w:rsidR="00914599" w:rsidRDefault="00914599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28"/>
          <w:szCs w:val="28"/>
        </w:rPr>
      </w:pP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28"/>
          <w:szCs w:val="28"/>
        </w:rPr>
        <w:lastRenderedPageBreak/>
        <w:t>Standard errors of differences of means</w:t>
      </w:r>
    </w:p>
    <w:p w:rsidR="00817EF7" w:rsidRDefault="00817EF7" w:rsidP="005654C4">
      <w:pPr>
        <w:tabs>
          <w:tab w:val="right" w:pos="2106"/>
          <w:tab w:val="right" w:pos="3159"/>
          <w:tab w:val="right" w:pos="4212"/>
          <w:tab w:val="right" w:pos="5265"/>
          <w:tab w:val="right" w:pos="6318"/>
          <w:tab w:val="right" w:pos="7371"/>
          <w:tab w:val="right" w:pos="842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7EF7" w:rsidRDefault="00817EF7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Table</w:t>
      </w: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Log_concentration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817EF7" w:rsidRDefault="00817EF7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rep</w:t>
      </w:r>
      <w:proofErr w:type="gram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817EF7" w:rsidRDefault="00817EF7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d.f.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55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817EF7" w:rsidRDefault="00817EF7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s.e.d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0.814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817EF7" w:rsidRDefault="00914599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817EF7">
        <w:rPr>
          <w:rFonts w:ascii="Arial" w:hAnsi="Arial" w:cs="Arial"/>
          <w:color w:val="0000FF"/>
          <w:sz w:val="32"/>
          <w:szCs w:val="32"/>
        </w:rPr>
        <w:t>Tukey's 95% confidence intervals</w:t>
      </w:r>
    </w:p>
    <w:p w:rsidR="00817EF7" w:rsidRDefault="00E51D4C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817EF7">
        <w:rPr>
          <w:rFonts w:ascii="Arial" w:hAnsi="Arial" w:cs="Arial"/>
          <w:color w:val="0000FF"/>
          <w:sz w:val="28"/>
          <w:szCs w:val="28"/>
        </w:rPr>
        <w:t>Log_</w:t>
      </w:r>
      <w:r w:rsidR="008E223E">
        <w:rPr>
          <w:rFonts w:ascii="Arial" w:hAnsi="Arial" w:cs="Arial"/>
          <w:color w:val="0000FF"/>
          <w:sz w:val="28"/>
          <w:szCs w:val="28"/>
        </w:rPr>
        <w:t xml:space="preserve"> </w:t>
      </w:r>
      <w:r w:rsidR="00817EF7">
        <w:rPr>
          <w:rFonts w:ascii="Arial" w:hAnsi="Arial" w:cs="Arial"/>
          <w:color w:val="0000FF"/>
          <w:sz w:val="28"/>
          <w:szCs w:val="28"/>
        </w:rPr>
        <w:t>concentration</w:t>
      </w:r>
    </w:p>
    <w:p w:rsidR="00817EF7" w:rsidRDefault="00817EF7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Difference</w:t>
      </w:r>
      <w:r>
        <w:rPr>
          <w:rFonts w:ascii="Arial" w:hAnsi="Arial" w:cs="Arial"/>
          <w:color w:val="000000"/>
          <w:sz w:val="20"/>
          <w:szCs w:val="20"/>
        </w:rPr>
        <w:tab/>
        <w:t>Lower 95%</w:t>
      </w:r>
      <w:r>
        <w:rPr>
          <w:rFonts w:ascii="Arial" w:hAnsi="Arial" w:cs="Arial"/>
          <w:color w:val="000000"/>
          <w:sz w:val="20"/>
          <w:szCs w:val="20"/>
        </w:rPr>
        <w:tab/>
        <w:t>Upper 95%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Significant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 xml:space="preserve"> Comparison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-0.301 vs 0.000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-0.500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-3.235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2.235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-0.301 vs 0.301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-2.333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-5.068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0.401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-0.301 vs 0.903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-2.500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-5.235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0.235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-0.301 vs 0.602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-2.667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-5.401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-0.301 vs 1.000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-4.333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-7.068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-1.599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-0.301 vs 1.097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-4.917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-7.651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-2.182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-0.301 vs 1.301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-7.167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-9.901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-4.432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-0.301 vs 1.176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-7.583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-10.318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-4.849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-0.301 vs 1.352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-8.167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-10.901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-5.432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-0.301 vs 1.243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-9.250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-11.985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-6.515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0.000 vs 0.301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-1.833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-4.568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0.901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0.000 vs 0.903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-4.735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0.735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0.000 vs 0.602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-2.167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-4.901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0.568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0.000 vs 1.000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-3.833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-6.568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-1.099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0.000 vs 1.097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-4.417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-7.151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-1.682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0.000 vs 1.301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-6.667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-9.401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-3.932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0.000 vs 1.176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-7.083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-9.818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-4.349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0.000 vs 1.352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-7.667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-10.401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-4.932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0.000 vs 1.243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-8.750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-11.485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-6.015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0.301 vs 0.903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-0.167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-2.901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2.568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0.301 vs 0.602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-0.333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-3.068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2.401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0.301 vs 1.000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-4.735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0.735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0.301 vs 1.097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-2.583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-5.318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0.151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0.301 vs 1.301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-4.833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-7.568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-2.099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0.301 vs 1.176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-5.250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-7.985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-2.515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0.301 vs 1.352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-5.833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-8.568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-3.099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0.301 vs 1.243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-6.917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-9.651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-4.182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0.903 vs 0.602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-0.167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-2.901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2.568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ab/>
        <w:t>0.903 vs 1.000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-1.833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-4.568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0.901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0.903 vs 1.097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-2.417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-5.151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0.318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0.903 vs 1.301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-4.667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-7.401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-1.932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0.903 vs 1.176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-5.083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-7.818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-2.349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0.903 vs 1.352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-5.667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-8.401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-2.932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0.903 vs 1.243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-6.750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-9.485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-4.015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0.602 vs 1.000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-1.667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-4.401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1.068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0.602 vs 1.097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-2.250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-4.985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0.485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0.602 vs 1.301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-4.500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-7.235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-1.765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0.602 vs 1.176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-4.917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-7.651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-2.182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0.602 vs 1.352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-5.500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-8.235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-2.765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0.602 vs 1.243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-6.583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-9.318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-3.849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1.000 vs 1.097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-0.583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-3.318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2.151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1.000 vs 1.301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-2.833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-5.568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-0.099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1.000 vs 1.176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-3.250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-5.985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-0.515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1.000 vs 1.352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-3.833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-6.568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-1.099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1.000 vs 1.243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-4.917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-7.651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-2.182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1.097 vs 1.301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-2.250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-4.985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0.485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1.097 vs 1.176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-2.667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-5.401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1.097 vs 1.352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-3.250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-5.985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-0.515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1.097 vs 1.243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-4.333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-7.068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-1.599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1.301 vs 1.176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-0.417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-3.151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2.318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1.301 vs 1.352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-3.735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1.735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1.301 vs 1.243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-2.083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-4.818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0.651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1.176 vs 1.352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-0.583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-3.318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2.151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1.176 vs 1.243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-1.667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-4.401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1.068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817EF7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1.352 vs 1.243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-1.083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-3.818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1.651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817EF7" w:rsidRDefault="00914599" w:rsidP="005654C4">
      <w:pPr>
        <w:tabs>
          <w:tab w:val="right" w:pos="1872"/>
          <w:tab w:val="right" w:pos="3159"/>
          <w:tab w:val="right" w:pos="4329"/>
          <w:tab w:val="right" w:pos="5499"/>
          <w:tab w:val="right" w:pos="69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817EF7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914599" w:rsidRDefault="00914599" w:rsidP="005654C4">
      <w:pPr>
        <w:tabs>
          <w:tab w:val="right" w:pos="702"/>
          <w:tab w:val="right" w:pos="2106"/>
          <w:tab w:val="left" w:pos="22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>Mean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817EF7" w:rsidRDefault="00817EF7" w:rsidP="005654C4">
      <w:pPr>
        <w:tabs>
          <w:tab w:val="right" w:pos="702"/>
          <w:tab w:val="right" w:pos="2106"/>
          <w:tab w:val="left" w:pos="22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-0.301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9.50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a</w:t>
      </w:r>
    </w:p>
    <w:p w:rsidR="00817EF7" w:rsidRDefault="00817EF7" w:rsidP="005654C4">
      <w:pPr>
        <w:tabs>
          <w:tab w:val="right" w:pos="702"/>
          <w:tab w:val="right" w:pos="2106"/>
          <w:tab w:val="left" w:pos="22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a</w:t>
      </w:r>
    </w:p>
    <w:p w:rsidR="00817EF7" w:rsidRDefault="00817EF7" w:rsidP="005654C4">
      <w:pPr>
        <w:tabs>
          <w:tab w:val="right" w:pos="702"/>
          <w:tab w:val="right" w:pos="2106"/>
          <w:tab w:val="left" w:pos="22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11.83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ab</w:t>
      </w:r>
    </w:p>
    <w:p w:rsidR="00817EF7" w:rsidRDefault="00817EF7" w:rsidP="005654C4">
      <w:pPr>
        <w:tabs>
          <w:tab w:val="right" w:pos="702"/>
          <w:tab w:val="right" w:pos="2106"/>
          <w:tab w:val="left" w:pos="22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0.903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12.00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ab</w:t>
      </w:r>
    </w:p>
    <w:p w:rsidR="00817EF7" w:rsidRDefault="00817EF7" w:rsidP="005654C4">
      <w:pPr>
        <w:tabs>
          <w:tab w:val="right" w:pos="702"/>
          <w:tab w:val="right" w:pos="2106"/>
          <w:tab w:val="left" w:pos="22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0.602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12.17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ab</w:t>
      </w:r>
    </w:p>
    <w:p w:rsidR="00817EF7" w:rsidRDefault="00817EF7" w:rsidP="005654C4">
      <w:pPr>
        <w:tabs>
          <w:tab w:val="right" w:pos="702"/>
          <w:tab w:val="right" w:pos="2106"/>
          <w:tab w:val="left" w:pos="22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13.83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b</w:t>
      </w:r>
    </w:p>
    <w:p w:rsidR="00817EF7" w:rsidRDefault="00817EF7" w:rsidP="005654C4">
      <w:pPr>
        <w:tabs>
          <w:tab w:val="right" w:pos="702"/>
          <w:tab w:val="right" w:pos="2106"/>
          <w:tab w:val="left" w:pos="22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1.097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14.42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20"/>
          <w:szCs w:val="20"/>
        </w:rPr>
        <w:t>bc</w:t>
      </w:r>
      <w:proofErr w:type="spellEnd"/>
      <w:proofErr w:type="gramEnd"/>
    </w:p>
    <w:p w:rsidR="00817EF7" w:rsidRDefault="00817EF7" w:rsidP="005654C4">
      <w:pPr>
        <w:tabs>
          <w:tab w:val="right" w:pos="702"/>
          <w:tab w:val="right" w:pos="2106"/>
          <w:tab w:val="left" w:pos="22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1.301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16.67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cd</w:t>
      </w:r>
    </w:p>
    <w:p w:rsidR="00817EF7" w:rsidRDefault="00817EF7" w:rsidP="005654C4">
      <w:pPr>
        <w:tabs>
          <w:tab w:val="right" w:pos="702"/>
          <w:tab w:val="right" w:pos="2106"/>
          <w:tab w:val="left" w:pos="22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1.176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17.08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cd</w:t>
      </w:r>
    </w:p>
    <w:p w:rsidR="00817EF7" w:rsidRDefault="00817EF7" w:rsidP="005654C4">
      <w:pPr>
        <w:tabs>
          <w:tab w:val="right" w:pos="702"/>
          <w:tab w:val="right" w:pos="2106"/>
          <w:tab w:val="left" w:pos="22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1.352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17.67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d</w:t>
      </w:r>
    </w:p>
    <w:p w:rsidR="00817EF7" w:rsidRDefault="00817EF7" w:rsidP="005654C4">
      <w:pPr>
        <w:tabs>
          <w:tab w:val="right" w:pos="702"/>
          <w:tab w:val="right" w:pos="2106"/>
          <w:tab w:val="left" w:pos="22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1.243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18.75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d</w:t>
      </w:r>
    </w:p>
    <w:p w:rsidR="00D066AA" w:rsidRPr="00F554A2" w:rsidRDefault="00D066AA" w:rsidP="00D066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Data output </w:t>
      </w:r>
      <w:r w:rsidR="00810AD2">
        <w:rPr>
          <w:rFonts w:ascii="Times New Roman" w:hAnsi="Times New Roman" w:cs="Times New Roman"/>
          <w:b/>
          <w:color w:val="000000"/>
          <w:sz w:val="24"/>
          <w:szCs w:val="24"/>
        </w:rPr>
        <w:t>5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Evaluation of </w:t>
      </w:r>
      <w:r w:rsidRPr="00FB4F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outliers in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the data set on neutralization of </w:t>
      </w:r>
      <w:r w:rsidRPr="00FB4FC1">
        <w:rPr>
          <w:rFonts w:ascii="Times New Roman" w:hAnsi="Times New Roman" w:cs="Times New Roman"/>
          <w:b/>
          <w:color w:val="000000"/>
          <w:sz w:val="24"/>
          <w:szCs w:val="24"/>
        </w:rPr>
        <w:t>svPLA</w:t>
      </w:r>
      <w:r w:rsidRPr="00FB4FC1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</w:rPr>
        <w:t>2</w:t>
      </w:r>
      <w:r w:rsidRPr="00FB4F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by </w:t>
      </w:r>
      <w:r w:rsidRPr="00FB4FC1">
        <w:rPr>
          <w:rFonts w:ascii="Times New Roman" w:hAnsi="Times New Roman" w:cs="Times New Roman"/>
          <w:b/>
          <w:color w:val="000000"/>
          <w:sz w:val="24"/>
          <w:szCs w:val="24"/>
        </w:rPr>
        <w:t>antivenom I (Vins Bio products)</w:t>
      </w:r>
    </w:p>
    <w:tbl>
      <w:tblPr>
        <w:tblW w:w="891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79"/>
        <w:gridCol w:w="1124"/>
        <w:gridCol w:w="1123"/>
        <w:gridCol w:w="1123"/>
        <w:gridCol w:w="1123"/>
        <w:gridCol w:w="1123"/>
        <w:gridCol w:w="1123"/>
      </w:tblGrid>
      <w:tr w:rsidR="00D066AA" w:rsidRPr="00F554A2" w:rsidTr="00593697">
        <w:trPr>
          <w:cantSplit/>
          <w:jc w:val="center"/>
        </w:trPr>
        <w:tc>
          <w:tcPr>
            <w:tcW w:w="89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Case Processing Summary</w:t>
            </w:r>
          </w:p>
        </w:tc>
      </w:tr>
      <w:tr w:rsidR="00D066AA" w:rsidRPr="00F554A2" w:rsidTr="00593697">
        <w:trPr>
          <w:cantSplit/>
          <w:jc w:val="center"/>
        </w:trPr>
        <w:tc>
          <w:tcPr>
            <w:tcW w:w="2178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38" w:type="dxa"/>
            <w:gridSpan w:val="6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Cases</w:t>
            </w:r>
          </w:p>
        </w:tc>
      </w:tr>
      <w:tr w:rsidR="00D066AA" w:rsidRPr="00F554A2" w:rsidTr="00593697">
        <w:trPr>
          <w:cantSplit/>
          <w:jc w:val="center"/>
        </w:trPr>
        <w:tc>
          <w:tcPr>
            <w:tcW w:w="217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246" w:type="dxa"/>
            <w:gridSpan w:val="2"/>
            <w:tcBorders>
              <w:left w:val="single" w:sz="16" w:space="0" w:color="000000"/>
            </w:tcBorders>
            <w:shd w:val="clear" w:color="auto" w:fill="FFFFFF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246" w:type="dxa"/>
            <w:gridSpan w:val="2"/>
            <w:shd w:val="clear" w:color="auto" w:fill="FFFFFF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Missing</w:t>
            </w:r>
          </w:p>
        </w:tc>
        <w:tc>
          <w:tcPr>
            <w:tcW w:w="2246" w:type="dxa"/>
            <w:gridSpan w:val="2"/>
            <w:shd w:val="clear" w:color="auto" w:fill="FFFFFF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D066AA" w:rsidRPr="00F554A2" w:rsidTr="00593697">
        <w:trPr>
          <w:cantSplit/>
          <w:jc w:val="center"/>
        </w:trPr>
        <w:tc>
          <w:tcPr>
            <w:tcW w:w="217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3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23" w:type="dxa"/>
            <w:tcBorders>
              <w:bottom w:val="single" w:sz="16" w:space="0" w:color="000000"/>
            </w:tcBorders>
            <w:shd w:val="clear" w:color="auto" w:fill="FFFFFF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123" w:type="dxa"/>
            <w:tcBorders>
              <w:bottom w:val="single" w:sz="16" w:space="0" w:color="000000"/>
            </w:tcBorders>
            <w:shd w:val="clear" w:color="auto" w:fill="FFFFFF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23" w:type="dxa"/>
            <w:tcBorders>
              <w:bottom w:val="single" w:sz="16" w:space="0" w:color="000000"/>
            </w:tcBorders>
            <w:shd w:val="clear" w:color="auto" w:fill="FFFFFF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123" w:type="dxa"/>
            <w:tcBorders>
              <w:bottom w:val="single" w:sz="16" w:space="0" w:color="000000"/>
            </w:tcBorders>
            <w:shd w:val="clear" w:color="auto" w:fill="FFFFFF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23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</w:tr>
      <w:tr w:rsidR="00D066AA" w:rsidRPr="00F554A2" w:rsidTr="00593697">
        <w:trPr>
          <w:cantSplit/>
          <w:jc w:val="center"/>
        </w:trPr>
        <w:tc>
          <w:tcPr>
            <w:tcW w:w="217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svPLA2 absorbance</w:t>
            </w:r>
          </w:p>
        </w:tc>
        <w:tc>
          <w:tcPr>
            <w:tcW w:w="112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D066AA" w:rsidRPr="00F554A2" w:rsidTr="00593697">
        <w:trPr>
          <w:cantSplit/>
          <w:jc w:val="center"/>
        </w:trPr>
        <w:tc>
          <w:tcPr>
            <w:tcW w:w="217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12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F554A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4A2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D066AA" w:rsidRPr="00F554A2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66AA" w:rsidRPr="00F554A2" w:rsidRDefault="00D066AA" w:rsidP="00D066A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  <w:r w:rsidRPr="00F554A2">
        <w:rPr>
          <w:rFonts w:ascii="Arial" w:hAnsi="Arial" w:cs="Arial"/>
          <w:b/>
          <w:bCs/>
          <w:color w:val="000000"/>
          <w:sz w:val="26"/>
          <w:szCs w:val="26"/>
        </w:rPr>
        <w:t>svPLA</w:t>
      </w:r>
      <w:r w:rsidRPr="00F554A2">
        <w:rPr>
          <w:rFonts w:ascii="Arial" w:hAnsi="Arial" w:cs="Arial"/>
          <w:b/>
          <w:bCs/>
          <w:color w:val="000000"/>
          <w:sz w:val="26"/>
          <w:szCs w:val="26"/>
          <w:vertAlign w:val="subscript"/>
        </w:rPr>
        <w:t>2</w:t>
      </w:r>
      <w:r w:rsidRPr="00F554A2">
        <w:rPr>
          <w:rFonts w:ascii="Arial" w:hAnsi="Arial" w:cs="Arial"/>
          <w:b/>
          <w:bCs/>
          <w:color w:val="000000"/>
          <w:sz w:val="26"/>
          <w:szCs w:val="26"/>
        </w:rPr>
        <w:t>% response</w:t>
      </w:r>
    </w:p>
    <w:p w:rsidR="00D066AA" w:rsidRDefault="00D066AA" w:rsidP="00D066AA">
      <w:pPr>
        <w:keepNext/>
        <w:autoSpaceDE w:val="0"/>
        <w:autoSpaceDN w:val="0"/>
        <w:adjustRightInd w:val="0"/>
        <w:spacing w:after="0" w:line="240" w:lineRule="auto"/>
        <w:jc w:val="center"/>
      </w:pPr>
      <w:r w:rsidRPr="00F554A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F1B7CA" wp14:editId="072496DB">
            <wp:extent cx="4210050" cy="3366691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377" cy="3367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6AA" w:rsidRDefault="00D066AA" w:rsidP="00D066AA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4D348F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Figure S4: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Box and whisker plot</w:t>
      </w:r>
      <w:r w:rsidRPr="004D348F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to check for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outliers in the data on neutralization of </w:t>
      </w:r>
      <w:r w:rsidRPr="004D348F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svPLA</w:t>
      </w:r>
      <w:r w:rsidRPr="004D348F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bscript"/>
        </w:rPr>
        <w:t>2</w:t>
      </w:r>
      <w:r w:rsidRPr="004D348F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activity in </w:t>
      </w:r>
      <w:r w:rsidRPr="004D348F">
        <w:rPr>
          <w:rFonts w:ascii="Times New Roman" w:hAnsi="Times New Roman" w:cs="Times New Roman"/>
          <w:color w:val="000000" w:themeColor="text1"/>
          <w:sz w:val="24"/>
          <w:szCs w:val="24"/>
        </w:rPr>
        <w:t>Naja ashei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venom by Vins </w:t>
      </w:r>
      <w:proofErr w:type="spellStart"/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bioproducts</w:t>
      </w:r>
      <w:proofErr w:type="spellEnd"/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antivenom (antivenom I)</w:t>
      </w:r>
    </w:p>
    <w:p w:rsidR="00D066AA" w:rsidRPr="00681333" w:rsidRDefault="00D066AA" w:rsidP="00D066A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949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Data </w:t>
      </w:r>
      <w:r w:rsidR="000D766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output 6</w:t>
      </w:r>
      <w:r w:rsidRPr="00A949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Regression analysis of the %svPLA</w:t>
      </w:r>
      <w:r w:rsidRPr="00681333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activity on log concentration of a mixture of a fixed dose of </w:t>
      </w:r>
      <w:r w:rsidRPr="0068133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Naja ashei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venom and variable doses of Vins bio products antivenom; antivenom I (SPSS software v20.0)</w:t>
      </w:r>
    </w:p>
    <w:p w:rsidR="00D066AA" w:rsidRPr="00C52279" w:rsidRDefault="00D066AA" w:rsidP="00D066AA"/>
    <w:p w:rsidR="00D066AA" w:rsidRDefault="00D066AA" w:rsidP="00D066AA">
      <w:pPr>
        <w:keepNext/>
        <w:autoSpaceDE w:val="0"/>
        <w:autoSpaceDN w:val="0"/>
        <w:adjustRightInd w:val="0"/>
        <w:spacing w:after="0" w:line="240" w:lineRule="auto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BBF433" wp14:editId="42941B8C">
            <wp:extent cx="5104765" cy="4038600"/>
            <wp:effectExtent l="0" t="0" r="63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8875" cy="4041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6AA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 w:rsidRPr="004D348F">
        <w:rPr>
          <w:rFonts w:ascii="Times New Roman" w:hAnsi="Times New Roman" w:cs="Times New Roman"/>
        </w:rPr>
        <w:t xml:space="preserve">Figure S5: </w:t>
      </w:r>
      <w:r w:rsidRPr="004D348F">
        <w:rPr>
          <w:rFonts w:ascii="Times New Roman" w:hAnsi="Times New Roman" w:cs="Times New Roman"/>
          <w:sz w:val="24"/>
          <w:szCs w:val="24"/>
        </w:rPr>
        <w:t xml:space="preserve">Regression curve </w:t>
      </w:r>
      <w:r>
        <w:rPr>
          <w:rFonts w:ascii="Times New Roman" w:hAnsi="Times New Roman" w:cs="Times New Roman"/>
          <w:sz w:val="24"/>
          <w:szCs w:val="24"/>
        </w:rPr>
        <w:t>showing negative correlation between the %</w:t>
      </w:r>
      <w:r w:rsidRPr="004D348F">
        <w:rPr>
          <w:rFonts w:ascii="Times New Roman" w:hAnsi="Times New Roman" w:cs="Times New Roman"/>
          <w:sz w:val="24"/>
          <w:szCs w:val="24"/>
        </w:rPr>
        <w:t>svPLA</w:t>
      </w:r>
      <w:r w:rsidRPr="004D348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348F">
        <w:rPr>
          <w:rFonts w:ascii="Times New Roman" w:hAnsi="Times New Roman" w:cs="Times New Roman"/>
          <w:sz w:val="24"/>
          <w:szCs w:val="24"/>
        </w:rPr>
        <w:t xml:space="preserve">response </w:t>
      </w:r>
      <w:r>
        <w:rPr>
          <w:rFonts w:ascii="Times New Roman" w:hAnsi="Times New Roman" w:cs="Times New Roman"/>
          <w:sz w:val="24"/>
          <w:szCs w:val="24"/>
        </w:rPr>
        <w:t xml:space="preserve">and the </w:t>
      </w:r>
      <w:r w:rsidRPr="004D348F">
        <w:rPr>
          <w:rFonts w:ascii="Times New Roman" w:hAnsi="Times New Roman" w:cs="Times New Roman"/>
          <w:sz w:val="24"/>
          <w:szCs w:val="24"/>
        </w:rPr>
        <w:t xml:space="preserve">log concentration of </w:t>
      </w:r>
      <w:r>
        <w:rPr>
          <w:rFonts w:ascii="Times New Roman" w:hAnsi="Times New Roman" w:cs="Times New Roman"/>
          <w:sz w:val="24"/>
          <w:szCs w:val="24"/>
        </w:rPr>
        <w:t xml:space="preserve">the mixture of a fixed dose of </w:t>
      </w:r>
      <w:r>
        <w:rPr>
          <w:rFonts w:ascii="Times New Roman" w:hAnsi="Times New Roman" w:cs="Times New Roman"/>
          <w:i/>
          <w:sz w:val="24"/>
          <w:szCs w:val="24"/>
        </w:rPr>
        <w:t xml:space="preserve">N </w:t>
      </w:r>
      <w:r w:rsidRPr="004D348F">
        <w:rPr>
          <w:rFonts w:ascii="Times New Roman" w:hAnsi="Times New Roman" w:cs="Times New Roman"/>
          <w:i/>
          <w:sz w:val="24"/>
          <w:szCs w:val="24"/>
        </w:rPr>
        <w:t>ashei</w:t>
      </w:r>
      <w:r w:rsidRPr="004D348F">
        <w:rPr>
          <w:rFonts w:ascii="Times New Roman" w:hAnsi="Times New Roman" w:cs="Times New Roman"/>
          <w:sz w:val="24"/>
          <w:szCs w:val="24"/>
        </w:rPr>
        <w:t xml:space="preserve"> venom</w:t>
      </w:r>
      <w:r>
        <w:rPr>
          <w:rFonts w:ascii="Times New Roman" w:hAnsi="Times New Roman" w:cs="Times New Roman"/>
          <w:sz w:val="24"/>
          <w:szCs w:val="24"/>
        </w:rPr>
        <w:t xml:space="preserve"> and varied doses of </w:t>
      </w:r>
      <w:r w:rsidRPr="004D348F">
        <w:rPr>
          <w:rFonts w:ascii="Times New Roman" w:hAnsi="Times New Roman" w:cs="Times New Roman"/>
          <w:sz w:val="24"/>
          <w:szCs w:val="24"/>
        </w:rPr>
        <w:t>Vin</w:t>
      </w:r>
      <w:r>
        <w:rPr>
          <w:rFonts w:ascii="Times New Roman" w:hAnsi="Times New Roman" w:cs="Times New Roman"/>
          <w:sz w:val="24"/>
          <w:szCs w:val="24"/>
        </w:rPr>
        <w:t>s bio products antivenom (antivenom I)</w:t>
      </w:r>
    </w:p>
    <w:p w:rsidR="00D066AA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66AA" w:rsidRPr="000D7FFB" w:rsidRDefault="00D066AA" w:rsidP="00D066A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tbl>
      <w:tblPr>
        <w:tblW w:w="616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5"/>
        <w:gridCol w:w="1310"/>
        <w:gridCol w:w="1583"/>
        <w:gridCol w:w="1123"/>
      </w:tblGrid>
      <w:tr w:rsidR="00D066AA" w:rsidRPr="000D7FFB" w:rsidTr="00593697">
        <w:trPr>
          <w:cantSplit/>
          <w:jc w:val="center"/>
        </w:trPr>
        <w:tc>
          <w:tcPr>
            <w:tcW w:w="61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Descriptive Statistics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214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58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2145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310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64.579333</w:t>
            </w:r>
          </w:p>
        </w:tc>
        <w:tc>
          <w:tcPr>
            <w:tcW w:w="158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29.5062539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2145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  <w:tc>
          <w:tcPr>
            <w:tcW w:w="1310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2.000000</w:t>
            </w:r>
          </w:p>
        </w:tc>
        <w:tc>
          <w:tcPr>
            <w:tcW w:w="158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.4406774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</w:tbl>
    <w:p w:rsidR="00D066AA" w:rsidRPr="000D7FFB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60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5"/>
        <w:gridCol w:w="2145"/>
        <w:gridCol w:w="1634"/>
        <w:gridCol w:w="1634"/>
      </w:tblGrid>
      <w:tr w:rsidR="00D066AA" w:rsidRPr="000D7FFB" w:rsidTr="00593697">
        <w:trPr>
          <w:cantSplit/>
          <w:jc w:val="center"/>
        </w:trPr>
        <w:tc>
          <w:tcPr>
            <w:tcW w:w="76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Correlations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4339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2195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214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63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-.669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219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-.669</w:t>
            </w:r>
          </w:p>
        </w:tc>
        <w:tc>
          <w:tcPr>
            <w:tcW w:w="163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2195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Sig. (1-tailed)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63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.003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219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.003</w:t>
            </w:r>
          </w:p>
        </w:tc>
        <w:tc>
          <w:tcPr>
            <w:tcW w:w="163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2195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3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2195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3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</w:tbl>
    <w:p w:rsidR="00D066AA" w:rsidRPr="000D7FFB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525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7"/>
        <w:gridCol w:w="1634"/>
        <w:gridCol w:w="1634"/>
        <w:gridCol w:w="1124"/>
      </w:tblGrid>
      <w:tr w:rsidR="00D066AA" w:rsidRPr="000D7FFB" w:rsidTr="00593697">
        <w:trPr>
          <w:cantSplit/>
          <w:jc w:val="center"/>
        </w:trPr>
        <w:tc>
          <w:tcPr>
            <w:tcW w:w="5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Variables Entered/</w:t>
            </w:r>
            <w:proofErr w:type="spellStart"/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Removed</w:t>
            </w:r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D066AA" w:rsidRPr="000D7FFB" w:rsidTr="00593697">
        <w:trPr>
          <w:cantSplit/>
          <w:jc w:val="center"/>
        </w:trPr>
        <w:tc>
          <w:tcPr>
            <w:tcW w:w="86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Variables Entered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Variables Removed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Method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86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 xml:space="preserve">Log </w:t>
            </w:r>
            <w:proofErr w:type="spellStart"/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concentration</w:t>
            </w:r>
            <w:r w:rsidRPr="000D7FFB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Enter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5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a. Dependent Variable: svPLA2% response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5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b. All requested variables entered.</w:t>
            </w:r>
          </w:p>
        </w:tc>
      </w:tr>
    </w:tbl>
    <w:p w:rsidR="00D066AA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5B0C8B" w:rsidRPr="000D7FFB" w:rsidRDefault="005B0C8B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66AA" w:rsidRPr="000D7FFB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08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1124"/>
        <w:gridCol w:w="1192"/>
        <w:gridCol w:w="1634"/>
        <w:gridCol w:w="1634"/>
        <w:gridCol w:w="1634"/>
      </w:tblGrid>
      <w:tr w:rsidR="00D066AA" w:rsidRPr="000D7FFB" w:rsidTr="00593697">
        <w:trPr>
          <w:cantSplit/>
          <w:jc w:val="center"/>
        </w:trPr>
        <w:tc>
          <w:tcPr>
            <w:tcW w:w="8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 xml:space="preserve">Model </w:t>
            </w:r>
            <w:proofErr w:type="spellStart"/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Summary</w:t>
            </w:r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D066AA" w:rsidRPr="000D7FFB" w:rsidTr="00593697">
        <w:trPr>
          <w:cantSplit/>
          <w:jc w:val="center"/>
        </w:trPr>
        <w:tc>
          <w:tcPr>
            <w:tcW w:w="86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2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19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Durbin-Watson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86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5B0C8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5B0C8B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.669</w:t>
            </w:r>
            <w:r w:rsidRPr="005B0C8B">
              <w:rPr>
                <w:rFonts w:ascii="Arial" w:hAnsi="Arial" w:cs="Arial"/>
                <w:color w:val="000000"/>
                <w:sz w:val="18"/>
                <w:szCs w:val="18"/>
                <w:highlight w:val="yellow"/>
                <w:vertAlign w:val="superscript"/>
              </w:rPr>
              <w:t>a</w:t>
            </w:r>
          </w:p>
        </w:tc>
        <w:tc>
          <w:tcPr>
            <w:tcW w:w="119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5B0C8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5B0C8B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.448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.405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22.7595188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1.065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8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Log concentration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8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b. Dependent Variable: svPLA2% response</w:t>
            </w:r>
          </w:p>
        </w:tc>
      </w:tr>
    </w:tbl>
    <w:p w:rsidR="00D066AA" w:rsidRPr="000D7FFB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78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5"/>
        <w:gridCol w:w="1412"/>
        <w:gridCol w:w="1634"/>
        <w:gridCol w:w="1124"/>
        <w:gridCol w:w="1549"/>
        <w:gridCol w:w="1124"/>
        <w:gridCol w:w="1124"/>
      </w:tblGrid>
      <w:tr w:rsidR="00D066AA" w:rsidRPr="000D7FFB" w:rsidTr="00593697">
        <w:trPr>
          <w:cantSplit/>
          <w:jc w:val="center"/>
        </w:trPr>
        <w:tc>
          <w:tcPr>
            <w:tcW w:w="87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D066AA" w:rsidRPr="000D7FFB" w:rsidTr="00593697">
        <w:trPr>
          <w:cantSplit/>
          <w:jc w:val="center"/>
        </w:trPr>
        <w:tc>
          <w:tcPr>
            <w:tcW w:w="2228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54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816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5454.722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4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5454.722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10.530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0C8B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.006</w:t>
            </w:r>
            <w:r w:rsidRPr="005B0C8B">
              <w:rPr>
                <w:rFonts w:ascii="Arial" w:hAnsi="Arial" w:cs="Arial"/>
                <w:color w:val="000000"/>
                <w:sz w:val="18"/>
                <w:szCs w:val="18"/>
                <w:highlight w:val="yellow"/>
                <w:vertAlign w:val="superscript"/>
              </w:rPr>
              <w:t>b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6733.944</w:t>
            </w:r>
          </w:p>
        </w:tc>
        <w:tc>
          <w:tcPr>
            <w:tcW w:w="112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517.996</w:t>
            </w:r>
          </w:p>
        </w:tc>
        <w:tc>
          <w:tcPr>
            <w:tcW w:w="1123" w:type="dxa"/>
            <w:tcBorders>
              <w:top w:val="nil"/>
              <w:bottom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AA" w:rsidRPr="000D7FFB" w:rsidTr="00593697">
        <w:trPr>
          <w:cantSplit/>
          <w:jc w:val="center"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12188.666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48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AA" w:rsidRPr="000D7FFB" w:rsidTr="00593697">
        <w:trPr>
          <w:cantSplit/>
          <w:jc w:val="center"/>
        </w:trPr>
        <w:tc>
          <w:tcPr>
            <w:tcW w:w="87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a. Dependent Variable: svPLA2% response</w:t>
            </w:r>
          </w:p>
        </w:tc>
      </w:tr>
      <w:tr w:rsidR="00D066AA" w:rsidRPr="000D7FFB" w:rsidTr="00593697">
        <w:trPr>
          <w:cantSplit/>
          <w:jc w:val="center"/>
        </w:trPr>
        <w:tc>
          <w:tcPr>
            <w:tcW w:w="87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b. Predictors: (Constant), Log concentration</w:t>
            </w:r>
          </w:p>
        </w:tc>
      </w:tr>
    </w:tbl>
    <w:p w:rsidR="00D066AA" w:rsidRPr="000D7FFB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2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5"/>
        <w:gridCol w:w="1974"/>
        <w:gridCol w:w="1481"/>
        <w:gridCol w:w="1481"/>
        <w:gridCol w:w="1634"/>
        <w:gridCol w:w="1124"/>
        <w:gridCol w:w="1124"/>
        <w:gridCol w:w="1617"/>
        <w:gridCol w:w="1617"/>
      </w:tblGrid>
      <w:tr w:rsidR="00D066AA" w:rsidRPr="000D7FFB" w:rsidTr="00593697">
        <w:trPr>
          <w:cantSplit/>
        </w:trPr>
        <w:tc>
          <w:tcPr>
            <w:tcW w:w="1286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D066AA" w:rsidRPr="000D7FFB" w:rsidTr="00593697">
        <w:trPr>
          <w:cantSplit/>
        </w:trPr>
        <w:tc>
          <w:tcPr>
            <w:tcW w:w="2789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2962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634" w:type="dxa"/>
            <w:tcBorders>
              <w:top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1124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1124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3234" w:type="dxa"/>
            <w:gridSpan w:val="2"/>
            <w:tcBorders>
              <w:top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95.0% Confidence Interval for B</w:t>
            </w:r>
          </w:p>
        </w:tc>
      </w:tr>
      <w:tr w:rsidR="00D066AA" w:rsidRPr="000D7FFB" w:rsidTr="00593697">
        <w:trPr>
          <w:cantSplit/>
        </w:trPr>
        <w:tc>
          <w:tcPr>
            <w:tcW w:w="2789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1481" w:type="dxa"/>
            <w:tcBorders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634" w:type="dxa"/>
            <w:tcBorders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1124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4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17" w:type="dxa"/>
            <w:tcBorders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617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Upper Bound</w:t>
            </w:r>
          </w:p>
        </w:tc>
      </w:tr>
      <w:tr w:rsidR="00D066AA" w:rsidRPr="000D7FFB" w:rsidTr="00593697">
        <w:trPr>
          <w:cantSplit/>
        </w:trPr>
        <w:tc>
          <w:tcPr>
            <w:tcW w:w="815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148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5B0C8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5B0C8B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154.164</w:t>
            </w:r>
          </w:p>
        </w:tc>
        <w:tc>
          <w:tcPr>
            <w:tcW w:w="1481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28.225</w:t>
            </w:r>
          </w:p>
        </w:tc>
        <w:tc>
          <w:tcPr>
            <w:tcW w:w="1634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5.462</w:t>
            </w:r>
          </w:p>
        </w:tc>
        <w:tc>
          <w:tcPr>
            <w:tcW w:w="11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1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93.188</w:t>
            </w:r>
          </w:p>
        </w:tc>
        <w:tc>
          <w:tcPr>
            <w:tcW w:w="1617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215.140</w:t>
            </w:r>
          </w:p>
        </w:tc>
      </w:tr>
      <w:tr w:rsidR="00D066AA" w:rsidRPr="000D7FFB" w:rsidTr="00593697">
        <w:trPr>
          <w:cantSplit/>
        </w:trPr>
        <w:tc>
          <w:tcPr>
            <w:tcW w:w="815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  <w:tc>
          <w:tcPr>
            <w:tcW w:w="148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5B0C8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5B0C8B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-44.792</w:t>
            </w:r>
          </w:p>
        </w:tc>
        <w:tc>
          <w:tcPr>
            <w:tcW w:w="1481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13.803</w:t>
            </w:r>
          </w:p>
        </w:tc>
        <w:tc>
          <w:tcPr>
            <w:tcW w:w="163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-.669</w:t>
            </w:r>
          </w:p>
        </w:tc>
        <w:tc>
          <w:tcPr>
            <w:tcW w:w="11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-3.245</w:t>
            </w:r>
          </w:p>
        </w:tc>
        <w:tc>
          <w:tcPr>
            <w:tcW w:w="11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.006</w:t>
            </w:r>
          </w:p>
        </w:tc>
        <w:tc>
          <w:tcPr>
            <w:tcW w:w="161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5B0C8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5B0C8B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-74.612</w:t>
            </w:r>
          </w:p>
        </w:tc>
        <w:tc>
          <w:tcPr>
            <w:tcW w:w="1617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5B0C8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5B0C8B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-14.972</w:t>
            </w:r>
          </w:p>
        </w:tc>
      </w:tr>
      <w:tr w:rsidR="00D066AA" w:rsidRPr="000D7FFB" w:rsidTr="00593697">
        <w:trPr>
          <w:cantSplit/>
        </w:trPr>
        <w:tc>
          <w:tcPr>
            <w:tcW w:w="1286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a. Dependent Variable: svPLA2% response</w:t>
            </w:r>
          </w:p>
        </w:tc>
      </w:tr>
    </w:tbl>
    <w:tbl>
      <w:tblPr>
        <w:tblpPr w:leftFromText="180" w:rightFromText="180" w:vertAnchor="text" w:horzAnchor="margin" w:tblpXSpec="center" w:tblpY="-209"/>
        <w:tblW w:w="91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78"/>
        <w:gridCol w:w="1498"/>
        <w:gridCol w:w="1430"/>
        <w:gridCol w:w="1311"/>
        <w:gridCol w:w="1583"/>
        <w:gridCol w:w="1123"/>
      </w:tblGrid>
      <w:tr w:rsidR="00D066AA" w:rsidRPr="000D7FFB" w:rsidTr="00593697">
        <w:trPr>
          <w:cantSplit/>
        </w:trPr>
        <w:tc>
          <w:tcPr>
            <w:tcW w:w="91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 xml:space="preserve">Residuals </w:t>
            </w:r>
            <w:proofErr w:type="spellStart"/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Statistics</w:t>
            </w:r>
            <w:r w:rsidRPr="000D7FFB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D066AA" w:rsidRPr="000D7FFB" w:rsidTr="00593697">
        <w:trPr>
          <w:cantSplit/>
        </w:trPr>
        <w:tc>
          <w:tcPr>
            <w:tcW w:w="217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9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43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Maximum</w:t>
            </w:r>
          </w:p>
        </w:tc>
        <w:tc>
          <w:tcPr>
            <w:tcW w:w="131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58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</w:tr>
      <w:tr w:rsidR="00D066AA" w:rsidRPr="000D7FFB" w:rsidTr="00593697">
        <w:trPr>
          <w:cantSplit/>
        </w:trPr>
        <w:tc>
          <w:tcPr>
            <w:tcW w:w="217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Predicted Value</w:t>
            </w:r>
          </w:p>
        </w:tc>
        <w:tc>
          <w:tcPr>
            <w:tcW w:w="149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37.610004</w:t>
            </w:r>
          </w:p>
        </w:tc>
        <w:tc>
          <w:tcPr>
            <w:tcW w:w="1430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91.548660</w:t>
            </w:r>
          </w:p>
        </w:tc>
        <w:tc>
          <w:tcPr>
            <w:tcW w:w="1311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64.579333</w:t>
            </w:r>
          </w:p>
        </w:tc>
        <w:tc>
          <w:tcPr>
            <w:tcW w:w="158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19.7388708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D066AA" w:rsidRPr="000D7FFB" w:rsidTr="00593697">
        <w:trPr>
          <w:cantSplit/>
        </w:trPr>
        <w:tc>
          <w:tcPr>
            <w:tcW w:w="217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49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-36.5286598</w:t>
            </w:r>
          </w:p>
        </w:tc>
        <w:tc>
          <w:tcPr>
            <w:tcW w:w="14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40.2406654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0E-7</w:t>
            </w:r>
          </w:p>
        </w:tc>
        <w:tc>
          <w:tcPr>
            <w:tcW w:w="158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21.9316210</w:t>
            </w:r>
          </w:p>
        </w:tc>
        <w:tc>
          <w:tcPr>
            <w:tcW w:w="112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D066AA" w:rsidRPr="000D7FFB" w:rsidTr="00593697">
        <w:trPr>
          <w:cantSplit/>
        </w:trPr>
        <w:tc>
          <w:tcPr>
            <w:tcW w:w="217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Std. Predicted Value</w:t>
            </w:r>
          </w:p>
        </w:tc>
        <w:tc>
          <w:tcPr>
            <w:tcW w:w="149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-1.366</w:t>
            </w:r>
          </w:p>
        </w:tc>
        <w:tc>
          <w:tcPr>
            <w:tcW w:w="143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1.366</w:t>
            </w:r>
          </w:p>
        </w:tc>
        <w:tc>
          <w:tcPr>
            <w:tcW w:w="131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8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12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D066AA" w:rsidRPr="000D7FFB" w:rsidTr="00593697">
        <w:trPr>
          <w:cantSplit/>
        </w:trPr>
        <w:tc>
          <w:tcPr>
            <w:tcW w:w="217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Std. Residual</w:t>
            </w:r>
          </w:p>
        </w:tc>
        <w:tc>
          <w:tcPr>
            <w:tcW w:w="149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-1.605</w:t>
            </w:r>
          </w:p>
        </w:tc>
        <w:tc>
          <w:tcPr>
            <w:tcW w:w="143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1.768</w:t>
            </w:r>
          </w:p>
        </w:tc>
        <w:tc>
          <w:tcPr>
            <w:tcW w:w="1311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8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.964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D066AA" w:rsidRPr="000D7FFB" w:rsidTr="00593697">
        <w:trPr>
          <w:cantSplit/>
        </w:trPr>
        <w:tc>
          <w:tcPr>
            <w:tcW w:w="91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0D7FFB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D7FFB">
              <w:rPr>
                <w:rFonts w:ascii="Arial" w:hAnsi="Arial" w:cs="Arial"/>
                <w:color w:val="000000"/>
                <w:sz w:val="18"/>
                <w:szCs w:val="18"/>
              </w:rPr>
              <w:t>a. Dependent Variable: svPLA2% response</w:t>
            </w:r>
          </w:p>
        </w:tc>
      </w:tr>
    </w:tbl>
    <w:p w:rsidR="00D066AA" w:rsidRPr="000D7FFB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66AA" w:rsidRPr="000D7FFB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66AA" w:rsidRPr="000D7FFB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66AA" w:rsidRDefault="00D066AA" w:rsidP="00D066A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D066AA" w:rsidRDefault="00D066AA" w:rsidP="00D066A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D066AA" w:rsidRDefault="00D066AA" w:rsidP="00D066A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D066AA" w:rsidRDefault="00D066AA" w:rsidP="00D066A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D066AA" w:rsidRPr="000D7FFB" w:rsidRDefault="00D066AA" w:rsidP="00D066A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  <w:r w:rsidRPr="000D7FFB">
        <w:rPr>
          <w:rFonts w:ascii="Arial" w:hAnsi="Arial" w:cs="Arial"/>
          <w:b/>
          <w:bCs/>
          <w:color w:val="000000"/>
          <w:sz w:val="26"/>
          <w:szCs w:val="26"/>
        </w:rPr>
        <w:t>Charts</w:t>
      </w:r>
    </w:p>
    <w:p w:rsidR="00D066AA" w:rsidRDefault="00D066AA" w:rsidP="00D066AA">
      <w:pPr>
        <w:keepNext/>
        <w:autoSpaceDE w:val="0"/>
        <w:autoSpaceDN w:val="0"/>
        <w:adjustRightInd w:val="0"/>
        <w:spacing w:after="0" w:line="240" w:lineRule="auto"/>
        <w:jc w:val="center"/>
      </w:pPr>
      <w:r w:rsidRPr="000D7FF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F1AD97" wp14:editId="409D4AA1">
            <wp:extent cx="3867785" cy="37528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785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6AA" w:rsidRPr="0070626E" w:rsidRDefault="00D066AA" w:rsidP="00D066AA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7062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Figure S6: Curve showing the distribution of the %svPLA</w:t>
      </w:r>
      <w:r w:rsidRPr="0070626E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bscript"/>
        </w:rPr>
        <w:t>2</w:t>
      </w:r>
      <w:r w:rsidRPr="007062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activity data of a mixture of the fixed dose of Naja ashei venom and varied concentrations of Vins </w:t>
      </w:r>
      <w:proofErr w:type="spellStart"/>
      <w:r w:rsidRPr="007062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bioproducts</w:t>
      </w:r>
      <w:proofErr w:type="spellEnd"/>
      <w:r w:rsidRPr="007062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antivenom (antivenom I)</w:t>
      </w:r>
    </w:p>
    <w:p w:rsidR="00D066AA" w:rsidRPr="0070626E" w:rsidRDefault="00D066AA" w:rsidP="00D066A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949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Data </w:t>
      </w:r>
      <w:r w:rsidR="005B0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output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7: Evaluation of </w:t>
      </w:r>
      <w:r w:rsidRPr="00A949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outliers in the svPLA</w:t>
      </w:r>
      <w:r w:rsidRPr="00A949E1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Pr="00A949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activity data of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 mixture of the fixed dose of </w:t>
      </w:r>
      <w:r w:rsidRPr="00A949E1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Naja ashei</w:t>
      </w:r>
      <w:r w:rsidRPr="00A949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venom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varied concentrations of Pan Africa Inoserp antivenom (antivenom II) (SPSS software v20.0). </w:t>
      </w:r>
    </w:p>
    <w:tbl>
      <w:tblPr>
        <w:tblW w:w="891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79"/>
        <w:gridCol w:w="1124"/>
        <w:gridCol w:w="1123"/>
        <w:gridCol w:w="1123"/>
        <w:gridCol w:w="1123"/>
        <w:gridCol w:w="1123"/>
        <w:gridCol w:w="1123"/>
      </w:tblGrid>
      <w:tr w:rsidR="00D066AA" w:rsidRPr="009514E9" w:rsidTr="00593697">
        <w:trPr>
          <w:cantSplit/>
          <w:jc w:val="center"/>
        </w:trPr>
        <w:tc>
          <w:tcPr>
            <w:tcW w:w="89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Case Processing Summary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2178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6738" w:type="dxa"/>
            <w:gridSpan w:val="6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Cases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217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246" w:type="dxa"/>
            <w:gridSpan w:val="2"/>
            <w:tcBorders>
              <w:lef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246" w:type="dxa"/>
            <w:gridSpan w:val="2"/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Missing</w:t>
            </w:r>
          </w:p>
        </w:tc>
        <w:tc>
          <w:tcPr>
            <w:tcW w:w="2246" w:type="dxa"/>
            <w:gridSpan w:val="2"/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2178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3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23" w:type="dxa"/>
            <w:tcBorders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123" w:type="dxa"/>
            <w:tcBorders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23" w:type="dxa"/>
            <w:tcBorders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  <w:tc>
          <w:tcPr>
            <w:tcW w:w="1123" w:type="dxa"/>
            <w:tcBorders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23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Percent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217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12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217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svPLA2 absorbance</w:t>
            </w:r>
          </w:p>
        </w:tc>
        <w:tc>
          <w:tcPr>
            <w:tcW w:w="112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0.0%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100.0%</w:t>
            </w:r>
          </w:p>
        </w:tc>
      </w:tr>
    </w:tbl>
    <w:p w:rsidR="00D066AA" w:rsidRPr="009514E9" w:rsidRDefault="00D066AA" w:rsidP="00D066A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  <w:r w:rsidRPr="009514E9">
        <w:rPr>
          <w:rFonts w:ascii="Arial" w:hAnsi="Arial" w:cs="Arial"/>
          <w:b/>
          <w:bCs/>
          <w:color w:val="000000"/>
          <w:sz w:val="26"/>
          <w:szCs w:val="26"/>
        </w:rPr>
        <w:t>svPLA</w:t>
      </w:r>
      <w:r w:rsidRPr="009514E9">
        <w:rPr>
          <w:rFonts w:ascii="Arial" w:hAnsi="Arial" w:cs="Arial"/>
          <w:b/>
          <w:bCs/>
          <w:color w:val="000000"/>
          <w:sz w:val="26"/>
          <w:szCs w:val="26"/>
          <w:vertAlign w:val="subscript"/>
        </w:rPr>
        <w:t>2</w:t>
      </w:r>
      <w:r w:rsidRPr="009514E9">
        <w:rPr>
          <w:rFonts w:ascii="Arial" w:hAnsi="Arial" w:cs="Arial"/>
          <w:b/>
          <w:bCs/>
          <w:color w:val="000000"/>
          <w:sz w:val="26"/>
          <w:szCs w:val="26"/>
        </w:rPr>
        <w:t>% response</w:t>
      </w:r>
    </w:p>
    <w:p w:rsidR="00D066AA" w:rsidRDefault="00D066AA" w:rsidP="00D066AA">
      <w:pPr>
        <w:keepNext/>
        <w:autoSpaceDE w:val="0"/>
        <w:autoSpaceDN w:val="0"/>
        <w:adjustRightInd w:val="0"/>
        <w:spacing w:after="0" w:line="240" w:lineRule="auto"/>
        <w:jc w:val="center"/>
      </w:pPr>
      <w:r w:rsidRPr="009514E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44D4FB" wp14:editId="04ABA0DE">
            <wp:extent cx="3380105" cy="320992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293" cy="3214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6AA" w:rsidRPr="0070626E" w:rsidRDefault="00D066AA" w:rsidP="00D066AA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7062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Figure S7: Box and whisker plot to check for outliers in the data on neutralization of svPLA</w:t>
      </w:r>
      <w:r w:rsidRPr="0070626E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bscript"/>
        </w:rPr>
        <w:t>2</w:t>
      </w:r>
      <w:r w:rsidRPr="007062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activity in </w:t>
      </w:r>
      <w:r w:rsidRPr="000E6C46">
        <w:rPr>
          <w:rFonts w:ascii="Times New Roman" w:hAnsi="Times New Roman" w:cs="Times New Roman"/>
          <w:color w:val="000000" w:themeColor="text1"/>
          <w:sz w:val="24"/>
          <w:szCs w:val="24"/>
        </w:rPr>
        <w:t>Naja ashei</w:t>
      </w:r>
      <w:r w:rsidRPr="007062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venom by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Pan Africa Inoserp antivenom </w:t>
      </w:r>
      <w:r w:rsidRPr="007062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(antivenom I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I</w:t>
      </w:r>
      <w:r w:rsidRPr="0070626E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)</w:t>
      </w:r>
    </w:p>
    <w:p w:rsidR="00D066AA" w:rsidRPr="00681333" w:rsidRDefault="00D066AA" w:rsidP="00D066AA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949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Data </w:t>
      </w:r>
      <w:r w:rsidR="00E86A2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output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 w:rsidRPr="00A949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Regression analysis of the %svPLA</w:t>
      </w:r>
      <w:r w:rsidRPr="00681333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activity on log concentration of a mixture of a fixed dose of </w:t>
      </w:r>
      <w:r w:rsidRPr="0068133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Naja ashei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venom and variable doses of PAN Africa Inoserp antivenom; antivenom II (SPSS software v20.0)</w:t>
      </w:r>
    </w:p>
    <w:p w:rsidR="00D066AA" w:rsidRPr="006F0B3C" w:rsidRDefault="00D066AA" w:rsidP="00D066AA">
      <w:pPr>
        <w:pStyle w:val="Caption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9514E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47058B" wp14:editId="0AAC7560">
            <wp:extent cx="4897120" cy="488632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8527" cy="4937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6AA" w:rsidRPr="009514E9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 w:rsidRPr="0089360D">
        <w:rPr>
          <w:rFonts w:ascii="Times New Roman" w:hAnsi="Times New Roman" w:cs="Times New Roman"/>
          <w:sz w:val="24"/>
          <w:szCs w:val="24"/>
        </w:rPr>
        <w:lastRenderedPageBreak/>
        <w:t>Figure S8: Regression curve showing negative correlation between the %svPLA</w:t>
      </w:r>
      <w:r w:rsidRPr="0089360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9360D">
        <w:rPr>
          <w:rFonts w:ascii="Times New Roman" w:hAnsi="Times New Roman" w:cs="Times New Roman"/>
          <w:sz w:val="24"/>
          <w:szCs w:val="24"/>
        </w:rPr>
        <w:t xml:space="preserve"> response and the log concentration of the mixture of a fixed dose of </w:t>
      </w:r>
      <w:r w:rsidRPr="0089360D">
        <w:rPr>
          <w:rFonts w:ascii="Times New Roman" w:hAnsi="Times New Roman" w:cs="Times New Roman"/>
          <w:i/>
          <w:sz w:val="24"/>
          <w:szCs w:val="24"/>
        </w:rPr>
        <w:t>N ashei</w:t>
      </w:r>
      <w:r w:rsidRPr="0089360D">
        <w:rPr>
          <w:rFonts w:ascii="Times New Roman" w:hAnsi="Times New Roman" w:cs="Times New Roman"/>
          <w:sz w:val="24"/>
          <w:szCs w:val="24"/>
        </w:rPr>
        <w:t xml:space="preserve"> venom and varied doses of Pan Africa Inoserp antivenom (antivenom II)</w:t>
      </w:r>
    </w:p>
    <w:tbl>
      <w:tblPr>
        <w:tblW w:w="604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5"/>
        <w:gridCol w:w="1191"/>
        <w:gridCol w:w="1583"/>
        <w:gridCol w:w="1123"/>
      </w:tblGrid>
      <w:tr w:rsidR="00D066AA" w:rsidRPr="009514E9" w:rsidTr="00593697">
        <w:trPr>
          <w:cantSplit/>
          <w:jc w:val="center"/>
        </w:trPr>
        <w:tc>
          <w:tcPr>
            <w:tcW w:w="60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Descriptive Statistics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214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58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2145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19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72.6933</w:t>
            </w:r>
          </w:p>
        </w:tc>
        <w:tc>
          <w:tcPr>
            <w:tcW w:w="158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25.54712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2145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  <w:tc>
          <w:tcPr>
            <w:tcW w:w="119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2.000000</w:t>
            </w:r>
          </w:p>
        </w:tc>
        <w:tc>
          <w:tcPr>
            <w:tcW w:w="158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.4406774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</w:tbl>
    <w:p w:rsidR="00D066AA" w:rsidRPr="009514E9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60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95"/>
        <w:gridCol w:w="2145"/>
        <w:gridCol w:w="1634"/>
        <w:gridCol w:w="1634"/>
      </w:tblGrid>
      <w:tr w:rsidR="00D066AA" w:rsidRPr="009514E9" w:rsidTr="00593697">
        <w:trPr>
          <w:cantSplit/>
          <w:jc w:val="center"/>
        </w:trPr>
        <w:tc>
          <w:tcPr>
            <w:tcW w:w="76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Correlations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4339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2195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214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63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-.772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219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-.772</w:t>
            </w:r>
          </w:p>
        </w:tc>
        <w:tc>
          <w:tcPr>
            <w:tcW w:w="163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2195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Sig. (1-tailed)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63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2195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3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2195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svPLA2% response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3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2195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3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</w:tbl>
    <w:p w:rsidR="00D066AA" w:rsidRPr="009514E9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525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7"/>
        <w:gridCol w:w="1634"/>
        <w:gridCol w:w="1634"/>
        <w:gridCol w:w="1124"/>
      </w:tblGrid>
      <w:tr w:rsidR="00D066AA" w:rsidRPr="009514E9" w:rsidTr="00593697">
        <w:trPr>
          <w:cantSplit/>
          <w:jc w:val="center"/>
        </w:trPr>
        <w:tc>
          <w:tcPr>
            <w:tcW w:w="5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Variables Entered/</w:t>
            </w:r>
            <w:proofErr w:type="spellStart"/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Removed</w:t>
            </w:r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D066AA" w:rsidRPr="009514E9" w:rsidTr="00593697">
        <w:trPr>
          <w:cantSplit/>
          <w:jc w:val="center"/>
        </w:trPr>
        <w:tc>
          <w:tcPr>
            <w:tcW w:w="86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Variables Entered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Variables Removed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Method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86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 xml:space="preserve">Log </w:t>
            </w:r>
            <w:proofErr w:type="spellStart"/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concentration</w:t>
            </w:r>
            <w:r w:rsidRPr="009514E9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Enter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5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a. Dependent Variable: svPLA2% response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5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b. All requested variables entered.</w:t>
            </w:r>
          </w:p>
        </w:tc>
      </w:tr>
    </w:tbl>
    <w:p w:rsidR="00D066AA" w:rsidRPr="009514E9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08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6"/>
        <w:gridCol w:w="1124"/>
        <w:gridCol w:w="1192"/>
        <w:gridCol w:w="1634"/>
        <w:gridCol w:w="1634"/>
        <w:gridCol w:w="1634"/>
      </w:tblGrid>
      <w:tr w:rsidR="00D066AA" w:rsidRPr="009514E9" w:rsidTr="00593697">
        <w:trPr>
          <w:cantSplit/>
          <w:jc w:val="center"/>
        </w:trPr>
        <w:tc>
          <w:tcPr>
            <w:tcW w:w="8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666D2" w:rsidRDefault="002666D2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Model </w:t>
            </w:r>
            <w:proofErr w:type="spellStart"/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Summary</w:t>
            </w:r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D066AA" w:rsidRPr="009514E9" w:rsidTr="00593697">
        <w:trPr>
          <w:cantSplit/>
          <w:jc w:val="center"/>
        </w:trPr>
        <w:tc>
          <w:tcPr>
            <w:tcW w:w="86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2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19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Durbin-Watson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86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2666D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2666D2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.772</w:t>
            </w:r>
            <w:r w:rsidRPr="002666D2">
              <w:rPr>
                <w:rFonts w:ascii="Arial" w:hAnsi="Arial" w:cs="Arial"/>
                <w:color w:val="000000"/>
                <w:sz w:val="18"/>
                <w:szCs w:val="18"/>
                <w:highlight w:val="yellow"/>
                <w:vertAlign w:val="superscript"/>
              </w:rPr>
              <w:t>a</w:t>
            </w:r>
          </w:p>
        </w:tc>
        <w:tc>
          <w:tcPr>
            <w:tcW w:w="1191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2666D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2666D2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.596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.565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16.84490</w:t>
            </w:r>
          </w:p>
        </w:tc>
        <w:tc>
          <w:tcPr>
            <w:tcW w:w="163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2.012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8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Log concentration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8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b. Dependent Variable: svPLA2% response</w:t>
            </w:r>
          </w:p>
        </w:tc>
      </w:tr>
    </w:tbl>
    <w:p w:rsidR="00D066AA" w:rsidRPr="009514E9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78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5"/>
        <w:gridCol w:w="1412"/>
        <w:gridCol w:w="1634"/>
        <w:gridCol w:w="1124"/>
        <w:gridCol w:w="1549"/>
        <w:gridCol w:w="1124"/>
        <w:gridCol w:w="1124"/>
      </w:tblGrid>
      <w:tr w:rsidR="00D066AA" w:rsidRPr="009514E9" w:rsidTr="00593697">
        <w:trPr>
          <w:cantSplit/>
          <w:jc w:val="center"/>
        </w:trPr>
        <w:tc>
          <w:tcPr>
            <w:tcW w:w="87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D066AA" w:rsidRPr="009514E9" w:rsidTr="00593697">
        <w:trPr>
          <w:cantSplit/>
          <w:jc w:val="center"/>
        </w:trPr>
        <w:tc>
          <w:tcPr>
            <w:tcW w:w="2228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54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816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163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5448.420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4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5448.420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19.201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2666D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2666D2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.001</w:t>
            </w:r>
            <w:r w:rsidRPr="002666D2">
              <w:rPr>
                <w:rFonts w:ascii="Arial" w:hAnsi="Arial" w:cs="Arial"/>
                <w:color w:val="000000"/>
                <w:sz w:val="18"/>
                <w:szCs w:val="18"/>
                <w:highlight w:val="yellow"/>
                <w:vertAlign w:val="superscript"/>
              </w:rPr>
              <w:t>b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3688.758</w:t>
            </w:r>
          </w:p>
        </w:tc>
        <w:tc>
          <w:tcPr>
            <w:tcW w:w="112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4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283.751</w:t>
            </w:r>
          </w:p>
        </w:tc>
        <w:tc>
          <w:tcPr>
            <w:tcW w:w="1123" w:type="dxa"/>
            <w:tcBorders>
              <w:top w:val="nil"/>
              <w:bottom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D066AA" w:rsidRPr="002666D2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066AA" w:rsidRPr="009514E9" w:rsidTr="00593697">
        <w:trPr>
          <w:cantSplit/>
          <w:jc w:val="center"/>
        </w:trPr>
        <w:tc>
          <w:tcPr>
            <w:tcW w:w="81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3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9137.177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48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66AA" w:rsidRPr="009514E9" w:rsidTr="00593697">
        <w:trPr>
          <w:cantSplit/>
          <w:jc w:val="center"/>
        </w:trPr>
        <w:tc>
          <w:tcPr>
            <w:tcW w:w="87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a. Dependent Variable: svPLA2% response</w:t>
            </w:r>
          </w:p>
        </w:tc>
      </w:tr>
      <w:tr w:rsidR="00D066AA" w:rsidRPr="009514E9" w:rsidTr="00593697">
        <w:trPr>
          <w:cantSplit/>
          <w:jc w:val="center"/>
        </w:trPr>
        <w:tc>
          <w:tcPr>
            <w:tcW w:w="87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b. Predictors: (Constant), Log concentration</w:t>
            </w:r>
          </w:p>
        </w:tc>
      </w:tr>
    </w:tbl>
    <w:p w:rsidR="00D066AA" w:rsidRPr="009514E9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2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5"/>
        <w:gridCol w:w="1974"/>
        <w:gridCol w:w="1481"/>
        <w:gridCol w:w="1481"/>
        <w:gridCol w:w="1634"/>
        <w:gridCol w:w="1124"/>
        <w:gridCol w:w="1124"/>
        <w:gridCol w:w="1617"/>
        <w:gridCol w:w="1617"/>
      </w:tblGrid>
      <w:tr w:rsidR="00D066AA" w:rsidRPr="009514E9" w:rsidTr="00593697">
        <w:trPr>
          <w:cantSplit/>
        </w:trPr>
        <w:tc>
          <w:tcPr>
            <w:tcW w:w="1286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D066AA" w:rsidRPr="009514E9" w:rsidTr="00593697">
        <w:trPr>
          <w:cantSplit/>
        </w:trPr>
        <w:tc>
          <w:tcPr>
            <w:tcW w:w="2789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2962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634" w:type="dxa"/>
            <w:tcBorders>
              <w:top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1124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1124" w:type="dxa"/>
            <w:vMerge w:val="restart"/>
            <w:tcBorders>
              <w:top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3234" w:type="dxa"/>
            <w:gridSpan w:val="2"/>
            <w:tcBorders>
              <w:top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95.0% Confidence Interval for B</w:t>
            </w:r>
          </w:p>
        </w:tc>
      </w:tr>
      <w:tr w:rsidR="00D066AA" w:rsidRPr="009514E9" w:rsidTr="00593697">
        <w:trPr>
          <w:cantSplit/>
        </w:trPr>
        <w:tc>
          <w:tcPr>
            <w:tcW w:w="2789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1481" w:type="dxa"/>
            <w:tcBorders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634" w:type="dxa"/>
            <w:tcBorders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1124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24" w:type="dxa"/>
            <w:vMerge/>
            <w:tcBorders>
              <w:top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17" w:type="dxa"/>
            <w:tcBorders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1617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Upper Bound</w:t>
            </w:r>
          </w:p>
        </w:tc>
      </w:tr>
      <w:tr w:rsidR="00D066AA" w:rsidRPr="009514E9" w:rsidTr="00593697">
        <w:trPr>
          <w:cantSplit/>
        </w:trPr>
        <w:tc>
          <w:tcPr>
            <w:tcW w:w="815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74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1481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2666D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2666D2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162.226</w:t>
            </w:r>
          </w:p>
        </w:tc>
        <w:tc>
          <w:tcPr>
            <w:tcW w:w="1481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20.890</w:t>
            </w:r>
          </w:p>
        </w:tc>
        <w:tc>
          <w:tcPr>
            <w:tcW w:w="1634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7.766</w:t>
            </w:r>
          </w:p>
        </w:tc>
        <w:tc>
          <w:tcPr>
            <w:tcW w:w="112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1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117.096</w:t>
            </w:r>
          </w:p>
        </w:tc>
        <w:tc>
          <w:tcPr>
            <w:tcW w:w="1617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207.356</w:t>
            </w:r>
          </w:p>
        </w:tc>
      </w:tr>
      <w:tr w:rsidR="00D066AA" w:rsidRPr="002666D2" w:rsidTr="00593697">
        <w:trPr>
          <w:cantSplit/>
        </w:trPr>
        <w:tc>
          <w:tcPr>
            <w:tcW w:w="815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Log concentration</w:t>
            </w:r>
          </w:p>
        </w:tc>
        <w:tc>
          <w:tcPr>
            <w:tcW w:w="1481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2666D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2666D2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-44.766</w:t>
            </w:r>
          </w:p>
        </w:tc>
        <w:tc>
          <w:tcPr>
            <w:tcW w:w="1481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10.216</w:t>
            </w:r>
          </w:p>
        </w:tc>
        <w:tc>
          <w:tcPr>
            <w:tcW w:w="163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-.772</w:t>
            </w:r>
          </w:p>
        </w:tc>
        <w:tc>
          <w:tcPr>
            <w:tcW w:w="11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-4.382</w:t>
            </w:r>
          </w:p>
        </w:tc>
        <w:tc>
          <w:tcPr>
            <w:tcW w:w="112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</w:p>
        </w:tc>
        <w:tc>
          <w:tcPr>
            <w:tcW w:w="161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2666D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2666D2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-66.837</w:t>
            </w:r>
          </w:p>
        </w:tc>
        <w:tc>
          <w:tcPr>
            <w:tcW w:w="1617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2666D2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</w:pPr>
            <w:r w:rsidRPr="002666D2">
              <w:rPr>
                <w:rFonts w:ascii="Arial" w:hAnsi="Arial" w:cs="Arial"/>
                <w:color w:val="000000"/>
                <w:sz w:val="18"/>
                <w:szCs w:val="18"/>
                <w:highlight w:val="yellow"/>
              </w:rPr>
              <w:t>-22.696</w:t>
            </w:r>
          </w:p>
        </w:tc>
      </w:tr>
      <w:tr w:rsidR="00D066AA" w:rsidRPr="009514E9" w:rsidTr="00593697">
        <w:trPr>
          <w:cantSplit/>
        </w:trPr>
        <w:tc>
          <w:tcPr>
            <w:tcW w:w="1286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a. Dependent Variable: svPLA2% response</w:t>
            </w:r>
          </w:p>
        </w:tc>
      </w:tr>
    </w:tbl>
    <w:tbl>
      <w:tblPr>
        <w:tblpPr w:leftFromText="180" w:rightFromText="180" w:vertAnchor="text" w:horzAnchor="margin" w:tblpXSpec="center" w:tblpY="-74"/>
        <w:tblW w:w="84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80"/>
        <w:gridCol w:w="1259"/>
        <w:gridCol w:w="1208"/>
        <w:gridCol w:w="1123"/>
        <w:gridCol w:w="1583"/>
        <w:gridCol w:w="1123"/>
      </w:tblGrid>
      <w:tr w:rsidR="00D066AA" w:rsidRPr="009514E9" w:rsidTr="00593697">
        <w:trPr>
          <w:cantSplit/>
        </w:trPr>
        <w:tc>
          <w:tcPr>
            <w:tcW w:w="84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 xml:space="preserve">Residuals </w:t>
            </w:r>
            <w:proofErr w:type="spellStart"/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Statistics</w:t>
            </w:r>
            <w:r w:rsidRPr="009514E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D066AA" w:rsidRPr="009514E9" w:rsidTr="00593697">
        <w:trPr>
          <w:cantSplit/>
        </w:trPr>
        <w:tc>
          <w:tcPr>
            <w:tcW w:w="218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5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20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Maximum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58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2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</w:tr>
      <w:tr w:rsidR="00D066AA" w:rsidRPr="009514E9" w:rsidTr="00593697">
        <w:trPr>
          <w:cantSplit/>
        </w:trPr>
        <w:tc>
          <w:tcPr>
            <w:tcW w:w="2180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Predicted Value</w:t>
            </w:r>
          </w:p>
        </w:tc>
        <w:tc>
          <w:tcPr>
            <w:tcW w:w="1259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45.7396</w:t>
            </w:r>
          </w:p>
        </w:tc>
        <w:tc>
          <w:tcPr>
            <w:tcW w:w="120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99.6471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72.6933</w:t>
            </w:r>
          </w:p>
        </w:tc>
        <w:tc>
          <w:tcPr>
            <w:tcW w:w="158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19.72746</w:t>
            </w:r>
          </w:p>
        </w:tc>
        <w:tc>
          <w:tcPr>
            <w:tcW w:w="112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D066AA" w:rsidRPr="009514E9" w:rsidTr="00593697">
        <w:trPr>
          <w:cantSplit/>
        </w:trPr>
        <w:tc>
          <w:tcPr>
            <w:tcW w:w="2180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25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-26.91708</w:t>
            </w:r>
          </w:p>
        </w:tc>
        <w:tc>
          <w:tcPr>
            <w:tcW w:w="120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34.44667</w:t>
            </w:r>
          </w:p>
        </w:tc>
        <w:tc>
          <w:tcPr>
            <w:tcW w:w="112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.00000</w:t>
            </w:r>
          </w:p>
        </w:tc>
        <w:tc>
          <w:tcPr>
            <w:tcW w:w="158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16.23215</w:t>
            </w:r>
          </w:p>
        </w:tc>
        <w:tc>
          <w:tcPr>
            <w:tcW w:w="112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D066AA" w:rsidRPr="009514E9" w:rsidTr="00593697">
        <w:trPr>
          <w:cantSplit/>
        </w:trPr>
        <w:tc>
          <w:tcPr>
            <w:tcW w:w="2180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Std. Predicted Value</w:t>
            </w:r>
          </w:p>
        </w:tc>
        <w:tc>
          <w:tcPr>
            <w:tcW w:w="1259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-1.366</w:t>
            </w:r>
          </w:p>
        </w:tc>
        <w:tc>
          <w:tcPr>
            <w:tcW w:w="120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1.366</w:t>
            </w:r>
          </w:p>
        </w:tc>
        <w:tc>
          <w:tcPr>
            <w:tcW w:w="112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8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12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D066AA" w:rsidRPr="009514E9" w:rsidTr="00593697">
        <w:trPr>
          <w:cantSplit/>
        </w:trPr>
        <w:tc>
          <w:tcPr>
            <w:tcW w:w="2180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Std. Residual</w:t>
            </w:r>
          </w:p>
        </w:tc>
        <w:tc>
          <w:tcPr>
            <w:tcW w:w="1259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-1.598</w:t>
            </w:r>
          </w:p>
        </w:tc>
        <w:tc>
          <w:tcPr>
            <w:tcW w:w="120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2.045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58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.964</w:t>
            </w:r>
          </w:p>
        </w:tc>
        <w:tc>
          <w:tcPr>
            <w:tcW w:w="112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D066AA" w:rsidRPr="009514E9" w:rsidTr="00593697">
        <w:trPr>
          <w:cantSplit/>
        </w:trPr>
        <w:tc>
          <w:tcPr>
            <w:tcW w:w="84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066AA" w:rsidRPr="009514E9" w:rsidRDefault="00D066AA" w:rsidP="00593697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514E9">
              <w:rPr>
                <w:rFonts w:ascii="Arial" w:hAnsi="Arial" w:cs="Arial"/>
                <w:color w:val="000000"/>
                <w:sz w:val="18"/>
                <w:szCs w:val="18"/>
              </w:rPr>
              <w:t>a. Dependent Variable: svPLA2% response</w:t>
            </w:r>
          </w:p>
        </w:tc>
      </w:tr>
    </w:tbl>
    <w:p w:rsidR="00D066AA" w:rsidRPr="009514E9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66AA" w:rsidRPr="009514E9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66AA" w:rsidRPr="009514E9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66AA" w:rsidRPr="009514E9" w:rsidRDefault="00D066AA" w:rsidP="00D066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066AA" w:rsidRPr="009514E9" w:rsidRDefault="00D066AA" w:rsidP="00D066A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D066AA" w:rsidRDefault="00D066AA" w:rsidP="00D066A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D066AA" w:rsidRDefault="00D066AA" w:rsidP="00D066A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D066AA" w:rsidRPr="009514E9" w:rsidRDefault="00D066AA" w:rsidP="00D066A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  <w:r w:rsidRPr="009514E9">
        <w:rPr>
          <w:rFonts w:ascii="Arial" w:hAnsi="Arial" w:cs="Arial"/>
          <w:b/>
          <w:bCs/>
          <w:color w:val="000000"/>
          <w:sz w:val="26"/>
          <w:szCs w:val="26"/>
        </w:rPr>
        <w:t>Charts</w:t>
      </w:r>
    </w:p>
    <w:p w:rsidR="00D066AA" w:rsidRDefault="00D066AA" w:rsidP="00D066AA">
      <w:pPr>
        <w:keepNext/>
        <w:autoSpaceDE w:val="0"/>
        <w:autoSpaceDN w:val="0"/>
        <w:adjustRightInd w:val="0"/>
        <w:spacing w:after="0" w:line="240" w:lineRule="auto"/>
        <w:jc w:val="center"/>
      </w:pPr>
      <w:r w:rsidRPr="009514E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1F891E" wp14:editId="75DC01F0">
            <wp:extent cx="4286250" cy="3427626"/>
            <wp:effectExtent l="0" t="0" r="0" b="190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8391" cy="3429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66AA" w:rsidRPr="0089360D" w:rsidRDefault="00D066AA" w:rsidP="00D066AA">
      <w:pPr>
        <w:pStyle w:val="Caption"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8936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Figure S9: Curve showing the distribution of the %svPLA</w:t>
      </w:r>
      <w:r w:rsidRPr="0089360D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bscript"/>
        </w:rPr>
        <w:t>2</w:t>
      </w:r>
      <w:r w:rsidRPr="008936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activity data of a mixture of the fixed dose of </w:t>
      </w:r>
      <w:r w:rsidRPr="0089360D">
        <w:rPr>
          <w:rFonts w:ascii="Times New Roman" w:hAnsi="Times New Roman" w:cs="Times New Roman"/>
          <w:color w:val="000000" w:themeColor="text1"/>
          <w:sz w:val="24"/>
          <w:szCs w:val="24"/>
        </w:rPr>
        <w:t>Naja ashei</w:t>
      </w:r>
      <w:r w:rsidRPr="008936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venom and varied concentrations of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Pan Africa Inoserp</w:t>
      </w:r>
      <w:r w:rsidRPr="008936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antivenom (antivenom I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I</w:t>
      </w:r>
      <w:r w:rsidRPr="0089360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)</w:t>
      </w:r>
    </w:p>
    <w:p w:rsidR="00D066AA" w:rsidRPr="009514E9" w:rsidRDefault="00D066AA" w:rsidP="00D066AA">
      <w:pPr>
        <w:pStyle w:val="Caption"/>
        <w:jc w:val="center"/>
        <w:rPr>
          <w:rFonts w:ascii="Times New Roman" w:hAnsi="Times New Roman" w:cs="Times New Roman"/>
          <w:sz w:val="24"/>
          <w:szCs w:val="24"/>
        </w:rPr>
      </w:pPr>
    </w:p>
    <w:p w:rsidR="00C303AD" w:rsidRPr="00914599" w:rsidRDefault="00784201" w:rsidP="005654C4">
      <w:pPr>
        <w:tabs>
          <w:tab w:val="right" w:pos="702"/>
          <w:tab w:val="right" w:pos="2106"/>
          <w:tab w:val="left" w:pos="222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Data output 9</w:t>
      </w:r>
      <w:r w:rsidR="003D143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4F6B36">
        <w:rPr>
          <w:rFonts w:ascii="Times New Roman" w:hAnsi="Times New Roman" w:cs="Times New Roman"/>
          <w:b/>
          <w:sz w:val="24"/>
          <w:szCs w:val="24"/>
        </w:rPr>
        <w:t>R</w:t>
      </w:r>
      <w:r w:rsidR="00C303AD" w:rsidRPr="00845F40">
        <w:rPr>
          <w:rFonts w:ascii="Times New Roman" w:hAnsi="Times New Roman" w:cs="Times New Roman"/>
          <w:b/>
          <w:sz w:val="24"/>
          <w:szCs w:val="24"/>
        </w:rPr>
        <w:t>egre</w:t>
      </w:r>
      <w:r w:rsidR="00990B03">
        <w:rPr>
          <w:rFonts w:ascii="Times New Roman" w:hAnsi="Times New Roman" w:cs="Times New Roman"/>
          <w:b/>
          <w:sz w:val="24"/>
          <w:szCs w:val="24"/>
        </w:rPr>
        <w:t xml:space="preserve">ssion analysis </w:t>
      </w:r>
      <w:r w:rsidR="000B2058">
        <w:rPr>
          <w:rFonts w:ascii="Times New Roman" w:hAnsi="Times New Roman" w:cs="Times New Roman"/>
          <w:b/>
          <w:sz w:val="24"/>
          <w:szCs w:val="24"/>
        </w:rPr>
        <w:t>t</w:t>
      </w:r>
      <w:r w:rsidR="00AB5957">
        <w:rPr>
          <w:rFonts w:ascii="Times New Roman" w:hAnsi="Times New Roman" w:cs="Times New Roman"/>
          <w:b/>
          <w:sz w:val="24"/>
          <w:szCs w:val="24"/>
        </w:rPr>
        <w:t xml:space="preserve">o determine the safety </w:t>
      </w:r>
      <w:r w:rsidR="000B2058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="005A72BB">
        <w:rPr>
          <w:rFonts w:ascii="Times New Roman" w:hAnsi="Times New Roman" w:cs="Times New Roman"/>
          <w:b/>
          <w:sz w:val="24"/>
          <w:szCs w:val="24"/>
        </w:rPr>
        <w:t>Vins bio products antivenom</w:t>
      </w:r>
      <w:r w:rsidR="005A72BB" w:rsidRPr="00845F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72BB">
        <w:rPr>
          <w:rFonts w:ascii="Times New Roman" w:hAnsi="Times New Roman" w:cs="Times New Roman"/>
          <w:b/>
          <w:sz w:val="24"/>
          <w:szCs w:val="24"/>
        </w:rPr>
        <w:t xml:space="preserve">in the 48-hour brine shrimp lethality assay </w:t>
      </w:r>
      <w:r w:rsidR="00C303AD">
        <w:rPr>
          <w:rFonts w:ascii="Times New Roman" w:hAnsi="Times New Roman" w:cs="Times New Roman"/>
          <w:b/>
          <w:sz w:val="24"/>
          <w:szCs w:val="24"/>
        </w:rPr>
        <w:t>(MS Excel 2013)</w:t>
      </w:r>
    </w:p>
    <w:tbl>
      <w:tblPr>
        <w:tblW w:w="12560" w:type="dxa"/>
        <w:tblLook w:val="04A0" w:firstRow="1" w:lastRow="0" w:firstColumn="1" w:lastColumn="0" w:noHBand="0" w:noVBand="1"/>
      </w:tblPr>
      <w:tblGrid>
        <w:gridCol w:w="1900"/>
        <w:gridCol w:w="1266"/>
        <w:gridCol w:w="1540"/>
        <w:gridCol w:w="1266"/>
        <w:gridCol w:w="1266"/>
        <w:gridCol w:w="1420"/>
        <w:gridCol w:w="1266"/>
        <w:gridCol w:w="1340"/>
        <w:gridCol w:w="1320"/>
      </w:tblGrid>
      <w:tr w:rsidR="001F4E3F" w:rsidRPr="001F4E3F" w:rsidTr="001F4E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SUMMARY OUTPUT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00"/>
        </w:trPr>
        <w:tc>
          <w:tcPr>
            <w:tcW w:w="3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Regression Statistics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Multiple 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0.401824228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 Square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0.161462711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Adjusted R Square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0.096959842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1.083909441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ANOVA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Significance 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Regression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2.9408929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2.9408929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2.503186517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0.137631291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15.27317579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1.174859676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18.21406869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E3F" w:rsidRPr="001F4E3F" w:rsidTr="001F4E3F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Coefficients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 Stat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Lower 95%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Upper 95%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Lower 95.0%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Upper 95.0%</w:t>
            </w:r>
          </w:p>
        </w:tc>
      </w:tr>
      <w:tr w:rsidR="001F4E3F" w:rsidRPr="001F4E3F" w:rsidTr="001F4E3F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3.181293333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0.740451112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4.296425899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0.000869009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1.58164596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4.780940707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1.58164596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4.780940707</w:t>
            </w:r>
          </w:p>
        </w:tc>
      </w:tr>
      <w:tr w:rsidR="001F4E3F" w:rsidRPr="001F4E3F" w:rsidTr="001F4E3F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 Variable 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0.5423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0.342762261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1.582146174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0.137631291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-0.198192845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1.282792845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-0.198192845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4E3F" w:rsidRPr="001F4E3F" w:rsidRDefault="001F4E3F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F4E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1.282792845</w:t>
            </w:r>
          </w:p>
        </w:tc>
      </w:tr>
    </w:tbl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Pr="00845F40" w:rsidRDefault="00784201" w:rsidP="005654C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Data output 10</w:t>
      </w:r>
      <w:r w:rsidR="0067262D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51E67">
        <w:rPr>
          <w:rFonts w:ascii="Times New Roman" w:hAnsi="Times New Roman" w:cs="Times New Roman"/>
          <w:b/>
          <w:sz w:val="24"/>
          <w:szCs w:val="24"/>
        </w:rPr>
        <w:t>R</w:t>
      </w:r>
      <w:r w:rsidR="00C303AD" w:rsidRPr="00845F40">
        <w:rPr>
          <w:rFonts w:ascii="Times New Roman" w:hAnsi="Times New Roman" w:cs="Times New Roman"/>
          <w:b/>
          <w:sz w:val="24"/>
          <w:szCs w:val="24"/>
        </w:rPr>
        <w:t>egressi</w:t>
      </w:r>
      <w:r w:rsidR="00AA44FB">
        <w:rPr>
          <w:rFonts w:ascii="Times New Roman" w:hAnsi="Times New Roman" w:cs="Times New Roman"/>
          <w:b/>
          <w:sz w:val="24"/>
          <w:szCs w:val="24"/>
        </w:rPr>
        <w:t xml:space="preserve">on analysis </w:t>
      </w:r>
      <w:r w:rsidR="00AB5957">
        <w:rPr>
          <w:rFonts w:ascii="Times New Roman" w:hAnsi="Times New Roman" w:cs="Times New Roman"/>
          <w:b/>
          <w:sz w:val="24"/>
          <w:szCs w:val="24"/>
        </w:rPr>
        <w:t xml:space="preserve">to determine the safety </w:t>
      </w:r>
      <w:r w:rsidR="00AA44FB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="00F51E67">
        <w:rPr>
          <w:rFonts w:ascii="Times New Roman" w:hAnsi="Times New Roman" w:cs="Times New Roman"/>
          <w:b/>
          <w:sz w:val="24"/>
          <w:szCs w:val="24"/>
        </w:rPr>
        <w:t xml:space="preserve">Vins bio products antivenom in the </w:t>
      </w:r>
      <w:r w:rsidR="00C303AD">
        <w:rPr>
          <w:rFonts w:ascii="Times New Roman" w:hAnsi="Times New Roman" w:cs="Times New Roman"/>
          <w:b/>
          <w:sz w:val="24"/>
          <w:szCs w:val="24"/>
        </w:rPr>
        <w:t>72</w:t>
      </w:r>
      <w:r w:rsidR="00C303AD" w:rsidRPr="00845F40">
        <w:rPr>
          <w:rFonts w:ascii="Times New Roman" w:hAnsi="Times New Roman" w:cs="Times New Roman"/>
          <w:b/>
          <w:sz w:val="24"/>
          <w:szCs w:val="24"/>
        </w:rPr>
        <w:t xml:space="preserve">-hour </w:t>
      </w:r>
      <w:r w:rsidR="00D3059A">
        <w:rPr>
          <w:rFonts w:ascii="Times New Roman" w:hAnsi="Times New Roman" w:cs="Times New Roman"/>
          <w:b/>
          <w:sz w:val="24"/>
          <w:szCs w:val="24"/>
        </w:rPr>
        <w:t xml:space="preserve">brine shrimp lethality assay </w:t>
      </w:r>
      <w:bookmarkStart w:id="0" w:name="_GoBack"/>
      <w:bookmarkEnd w:id="0"/>
      <w:r w:rsidR="00C303AD">
        <w:rPr>
          <w:rFonts w:ascii="Times New Roman" w:hAnsi="Times New Roman" w:cs="Times New Roman"/>
          <w:b/>
          <w:sz w:val="24"/>
          <w:szCs w:val="24"/>
        </w:rPr>
        <w:t>(MS Excel 2013)</w:t>
      </w:r>
    </w:p>
    <w:tbl>
      <w:tblPr>
        <w:tblW w:w="12560" w:type="dxa"/>
        <w:tblLook w:val="04A0" w:firstRow="1" w:lastRow="0" w:firstColumn="1" w:lastColumn="0" w:noHBand="0" w:noVBand="1"/>
      </w:tblPr>
      <w:tblGrid>
        <w:gridCol w:w="1900"/>
        <w:gridCol w:w="1266"/>
        <w:gridCol w:w="1540"/>
        <w:gridCol w:w="1266"/>
        <w:gridCol w:w="1266"/>
        <w:gridCol w:w="1420"/>
        <w:gridCol w:w="1266"/>
        <w:gridCol w:w="1340"/>
        <w:gridCol w:w="1320"/>
      </w:tblGrid>
      <w:tr w:rsidR="00651CFA" w:rsidRPr="00651CFA" w:rsidTr="00651CFA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SUMMARY OUTPUT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00"/>
        </w:trPr>
        <w:tc>
          <w:tcPr>
            <w:tcW w:w="3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Regression Statistics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Multiple 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0.458352678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 Square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0.210087178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Adjusted R Square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0.149324653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1.65630921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ANOVA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Significance 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Regression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9.485201664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9.485201664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3.457512312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0.085741319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35.66368259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2.743360199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45.14888425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1CFA" w:rsidRPr="00651CFA" w:rsidTr="00651CFA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Coefficients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 Stat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Lower 95%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Upper 95%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Lower 95.0%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Upper 95.0%</w:t>
            </w:r>
          </w:p>
        </w:tc>
      </w:tr>
      <w:tr w:rsidR="00651CFA" w:rsidRPr="00651CFA" w:rsidTr="00651CFA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1.385133333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1.131474595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1.22418421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0.242605708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-1.059268918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3.829535584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-1.059268918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3.829535584</w:t>
            </w:r>
          </w:p>
        </w:tc>
      </w:tr>
      <w:tr w:rsidR="00651CFA" w:rsidRPr="00651CFA" w:rsidTr="00651CFA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 Variable 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0.97392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0.523770961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1.859438709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0.085741319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-0.157618368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2.105458368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-0.157618368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51CFA" w:rsidRPr="00651CFA" w:rsidRDefault="00651CFA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51CF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2.105458368</w:t>
            </w:r>
          </w:p>
        </w:tc>
      </w:tr>
    </w:tbl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A91499" w:rsidP="005654C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Data </w:t>
      </w:r>
      <w:r w:rsidR="00C303AD" w:rsidRPr="00845F40">
        <w:rPr>
          <w:rFonts w:ascii="Times New Roman" w:hAnsi="Times New Roman" w:cs="Times New Roman"/>
          <w:b/>
          <w:sz w:val="24"/>
          <w:szCs w:val="24"/>
        </w:rPr>
        <w:t xml:space="preserve">output </w:t>
      </w:r>
      <w:r w:rsidR="00D62C46">
        <w:rPr>
          <w:rFonts w:ascii="Times New Roman" w:hAnsi="Times New Roman" w:cs="Times New Roman"/>
          <w:b/>
          <w:sz w:val="24"/>
          <w:szCs w:val="24"/>
        </w:rPr>
        <w:t>11</w:t>
      </w:r>
      <w:r>
        <w:rPr>
          <w:rFonts w:ascii="Times New Roman" w:hAnsi="Times New Roman" w:cs="Times New Roman"/>
          <w:b/>
          <w:sz w:val="24"/>
          <w:szCs w:val="24"/>
        </w:rPr>
        <w:t>: Regression analysis t</w:t>
      </w:r>
      <w:r w:rsidR="00AB5957">
        <w:rPr>
          <w:rFonts w:ascii="Times New Roman" w:hAnsi="Times New Roman" w:cs="Times New Roman"/>
          <w:b/>
          <w:sz w:val="24"/>
          <w:szCs w:val="24"/>
        </w:rPr>
        <w:t xml:space="preserve">o determine the safety </w:t>
      </w:r>
      <w:r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="00AB5957">
        <w:rPr>
          <w:rFonts w:ascii="Times New Roman" w:hAnsi="Times New Roman" w:cs="Times New Roman"/>
          <w:b/>
          <w:sz w:val="24"/>
          <w:szCs w:val="24"/>
        </w:rPr>
        <w:t xml:space="preserve">Pan </w:t>
      </w:r>
      <w:r>
        <w:rPr>
          <w:rFonts w:ascii="Times New Roman" w:hAnsi="Times New Roman" w:cs="Times New Roman"/>
          <w:b/>
          <w:sz w:val="24"/>
          <w:szCs w:val="24"/>
        </w:rPr>
        <w:t xml:space="preserve">Africa Inoserp antivenom </w:t>
      </w:r>
      <w:r w:rsidR="00C303AD" w:rsidRPr="00845F40"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="00C303AD">
        <w:rPr>
          <w:rFonts w:ascii="Times New Roman" w:hAnsi="Times New Roman" w:cs="Times New Roman"/>
          <w:b/>
          <w:sz w:val="24"/>
          <w:szCs w:val="24"/>
        </w:rPr>
        <w:t>the 48</w:t>
      </w:r>
      <w:r w:rsidR="00C303AD" w:rsidRPr="00845F40">
        <w:rPr>
          <w:rFonts w:ascii="Times New Roman" w:hAnsi="Times New Roman" w:cs="Times New Roman"/>
          <w:b/>
          <w:sz w:val="24"/>
          <w:szCs w:val="24"/>
        </w:rPr>
        <w:t xml:space="preserve">-hour </w:t>
      </w:r>
      <w:r>
        <w:rPr>
          <w:rFonts w:ascii="Times New Roman" w:hAnsi="Times New Roman" w:cs="Times New Roman"/>
          <w:b/>
          <w:sz w:val="24"/>
          <w:szCs w:val="24"/>
        </w:rPr>
        <w:t xml:space="preserve">brine shrimp lethality assay </w:t>
      </w:r>
      <w:r w:rsidR="00C303AD">
        <w:rPr>
          <w:rFonts w:ascii="Times New Roman" w:hAnsi="Times New Roman" w:cs="Times New Roman"/>
          <w:b/>
          <w:sz w:val="24"/>
          <w:szCs w:val="24"/>
        </w:rPr>
        <w:t>(MS Excel 2013)</w:t>
      </w:r>
    </w:p>
    <w:tbl>
      <w:tblPr>
        <w:tblW w:w="12600" w:type="dxa"/>
        <w:tblLook w:val="04A0" w:firstRow="1" w:lastRow="0" w:firstColumn="1" w:lastColumn="0" w:noHBand="0" w:noVBand="1"/>
      </w:tblPr>
      <w:tblGrid>
        <w:gridCol w:w="1900"/>
        <w:gridCol w:w="1340"/>
        <w:gridCol w:w="1540"/>
        <w:gridCol w:w="1266"/>
        <w:gridCol w:w="1266"/>
        <w:gridCol w:w="1420"/>
        <w:gridCol w:w="1266"/>
        <w:gridCol w:w="1300"/>
        <w:gridCol w:w="1320"/>
      </w:tblGrid>
      <w:tr w:rsidR="005441C7" w:rsidRPr="005441C7" w:rsidTr="005441C7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SUMMARY OUTPUT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00"/>
        </w:trPr>
        <w:tc>
          <w:tcPr>
            <w:tcW w:w="32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Regression Statistics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Multiple 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0.131287214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 Square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0.017236333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Adjusted R Square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-0.058360873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1.20902718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ANOVA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Significance 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Regression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0.333281536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0.333281536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0.228002246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0.640937312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19.00270739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1.461746723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19.33598893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1C7" w:rsidRPr="005441C7" w:rsidTr="005441C7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Coefficients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 Stat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Lower 95%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Upper 95%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Lower 95.0%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Upper 95.0%</w:t>
            </w:r>
          </w:p>
        </w:tc>
      </w:tr>
      <w:tr w:rsidR="005441C7" w:rsidRPr="005441C7" w:rsidTr="005441C7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3.422306667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0.825922799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4.143615686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0.001154921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1.638008938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5.206604395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1.638008938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5.206604395</w:t>
            </w:r>
          </w:p>
        </w:tc>
      </w:tr>
      <w:tr w:rsidR="005441C7" w:rsidRPr="005441C7" w:rsidTr="005441C7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 Variable 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0.18256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0.382327964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0.477495807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0.640937312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-0.64340935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1.00852935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-0.64340935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1C7" w:rsidRPr="005441C7" w:rsidRDefault="005441C7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41C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1.00852935</w:t>
            </w:r>
          </w:p>
        </w:tc>
      </w:tr>
    </w:tbl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D62C46" w:rsidP="005654C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Data output 12</w:t>
      </w:r>
      <w:r w:rsidR="00D06D9C">
        <w:rPr>
          <w:rFonts w:ascii="Times New Roman" w:hAnsi="Times New Roman" w:cs="Times New Roman"/>
          <w:b/>
          <w:sz w:val="24"/>
          <w:szCs w:val="24"/>
        </w:rPr>
        <w:t>: R</w:t>
      </w:r>
      <w:r w:rsidR="00C303AD" w:rsidRPr="00845F40">
        <w:rPr>
          <w:rFonts w:ascii="Times New Roman" w:hAnsi="Times New Roman" w:cs="Times New Roman"/>
          <w:b/>
          <w:sz w:val="24"/>
          <w:szCs w:val="24"/>
        </w:rPr>
        <w:t xml:space="preserve">egression analysis </w:t>
      </w:r>
      <w:r w:rsidR="00D06D9C">
        <w:rPr>
          <w:rFonts w:ascii="Times New Roman" w:hAnsi="Times New Roman" w:cs="Times New Roman"/>
          <w:b/>
          <w:sz w:val="24"/>
          <w:szCs w:val="24"/>
        </w:rPr>
        <w:t>t</w:t>
      </w:r>
      <w:r w:rsidR="00C820BD">
        <w:rPr>
          <w:rFonts w:ascii="Times New Roman" w:hAnsi="Times New Roman" w:cs="Times New Roman"/>
          <w:b/>
          <w:sz w:val="24"/>
          <w:szCs w:val="24"/>
        </w:rPr>
        <w:t xml:space="preserve">o determine the safety </w:t>
      </w:r>
      <w:r w:rsidR="00D06D9C">
        <w:rPr>
          <w:rFonts w:ascii="Times New Roman" w:hAnsi="Times New Roman" w:cs="Times New Roman"/>
          <w:b/>
          <w:sz w:val="24"/>
          <w:szCs w:val="24"/>
        </w:rPr>
        <w:t xml:space="preserve">of Pan Africa Inoserp antivenom in the </w:t>
      </w:r>
      <w:r w:rsidR="00C303AD">
        <w:rPr>
          <w:rFonts w:ascii="Times New Roman" w:hAnsi="Times New Roman" w:cs="Times New Roman"/>
          <w:b/>
          <w:sz w:val="24"/>
          <w:szCs w:val="24"/>
        </w:rPr>
        <w:t>72</w:t>
      </w:r>
      <w:r w:rsidR="00C303AD" w:rsidRPr="00845F40">
        <w:rPr>
          <w:rFonts w:ascii="Times New Roman" w:hAnsi="Times New Roman" w:cs="Times New Roman"/>
          <w:b/>
          <w:sz w:val="24"/>
          <w:szCs w:val="24"/>
        </w:rPr>
        <w:t xml:space="preserve">-hour </w:t>
      </w:r>
      <w:r w:rsidR="00D06D9C">
        <w:rPr>
          <w:rFonts w:ascii="Times New Roman" w:hAnsi="Times New Roman" w:cs="Times New Roman"/>
          <w:b/>
          <w:sz w:val="24"/>
          <w:szCs w:val="24"/>
        </w:rPr>
        <w:t xml:space="preserve">brine shrimp lethality assay </w:t>
      </w:r>
      <w:r w:rsidR="00C303AD">
        <w:rPr>
          <w:rFonts w:ascii="Times New Roman" w:hAnsi="Times New Roman" w:cs="Times New Roman"/>
          <w:b/>
          <w:sz w:val="24"/>
          <w:szCs w:val="24"/>
        </w:rPr>
        <w:t>(MS Excel 2013)</w:t>
      </w:r>
    </w:p>
    <w:tbl>
      <w:tblPr>
        <w:tblW w:w="12640" w:type="dxa"/>
        <w:tblLook w:val="04A0" w:firstRow="1" w:lastRow="0" w:firstColumn="1" w:lastColumn="0" w:noHBand="0" w:noVBand="1"/>
      </w:tblPr>
      <w:tblGrid>
        <w:gridCol w:w="1900"/>
        <w:gridCol w:w="1340"/>
        <w:gridCol w:w="1540"/>
        <w:gridCol w:w="1266"/>
        <w:gridCol w:w="1266"/>
        <w:gridCol w:w="1420"/>
        <w:gridCol w:w="1266"/>
        <w:gridCol w:w="1340"/>
        <w:gridCol w:w="1320"/>
      </w:tblGrid>
      <w:tr w:rsidR="00F91302" w:rsidRPr="00F91302" w:rsidTr="00F91302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SUMMARY OUTPUT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00"/>
        </w:trPr>
        <w:tc>
          <w:tcPr>
            <w:tcW w:w="32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Regression Statistics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Multiple 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0.263835667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 Square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0.069609259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Adjusted R Square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-0.001959259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1.284192199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ANOVA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Significance 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Regression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1.6040025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1.6040025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0.97262401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0.342027213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21.43894485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1.649149604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23.04294735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302" w:rsidRPr="00F91302" w:rsidTr="00F91302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Coefficients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 Stat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Lower 95%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Upper 95%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Lower 95.0%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Upper 95.0%</w:t>
            </w:r>
          </w:p>
        </w:tc>
      </w:tr>
      <w:tr w:rsidR="00F91302" w:rsidRPr="00F91302" w:rsidTr="00F91302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4.251173333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0.877270282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4.845910569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0.000319477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2.355946112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6.146400555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2.355946112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6.146400555</w:t>
            </w:r>
          </w:p>
        </w:tc>
      </w:tr>
      <w:tr w:rsidR="00F91302" w:rsidRPr="00F91302" w:rsidTr="00F91302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 Variable 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-0.4005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0.40609723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-0.98621702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0.342027213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-1.277819728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0.476819728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-1.277819728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1302" w:rsidRPr="00F91302" w:rsidRDefault="00F91302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13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0.476819728</w:t>
            </w:r>
          </w:p>
        </w:tc>
      </w:tr>
    </w:tbl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C303AD" w:rsidRDefault="00C303AD" w:rsidP="005654C4">
      <w:pPr>
        <w:rPr>
          <w:rFonts w:ascii="Times New Roman" w:hAnsi="Times New Roman" w:cs="Times New Roman"/>
          <w:b/>
          <w:sz w:val="24"/>
          <w:szCs w:val="24"/>
        </w:rPr>
      </w:pPr>
    </w:p>
    <w:p w:rsidR="006B5445" w:rsidRPr="00845F40" w:rsidRDefault="00582B1A" w:rsidP="005654C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Data </w:t>
      </w:r>
      <w:r w:rsidR="006B5445" w:rsidRPr="00845F40">
        <w:rPr>
          <w:rFonts w:ascii="Times New Roman" w:hAnsi="Times New Roman" w:cs="Times New Roman"/>
          <w:b/>
          <w:sz w:val="24"/>
          <w:szCs w:val="24"/>
        </w:rPr>
        <w:t xml:space="preserve">output </w:t>
      </w:r>
      <w:r w:rsidR="00BA7A2D">
        <w:rPr>
          <w:rFonts w:ascii="Times New Roman" w:hAnsi="Times New Roman" w:cs="Times New Roman"/>
          <w:b/>
          <w:sz w:val="24"/>
          <w:szCs w:val="24"/>
        </w:rPr>
        <w:t>13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9F6C75">
        <w:rPr>
          <w:rFonts w:ascii="Times New Roman" w:hAnsi="Times New Roman" w:cs="Times New Roman"/>
          <w:b/>
          <w:sz w:val="24"/>
          <w:szCs w:val="24"/>
        </w:rPr>
        <w:t xml:space="preserve">Regression analysis to determine the </w:t>
      </w:r>
      <w:r w:rsidR="0038694A" w:rsidRPr="00845F40">
        <w:rPr>
          <w:rFonts w:ascii="Times New Roman" w:hAnsi="Times New Roman" w:cs="Times New Roman"/>
          <w:b/>
          <w:sz w:val="24"/>
          <w:szCs w:val="24"/>
        </w:rPr>
        <w:t xml:space="preserve">24-hour </w:t>
      </w:r>
      <w:r w:rsidR="009F6C75">
        <w:rPr>
          <w:rFonts w:ascii="Times New Roman" w:hAnsi="Times New Roman" w:cs="Times New Roman"/>
          <w:b/>
          <w:sz w:val="24"/>
          <w:szCs w:val="24"/>
        </w:rPr>
        <w:t xml:space="preserve">toxicity of </w:t>
      </w:r>
      <w:r w:rsidR="009F6C75" w:rsidRPr="00845F40">
        <w:rPr>
          <w:rFonts w:ascii="Times New Roman" w:hAnsi="Times New Roman" w:cs="Times New Roman"/>
          <w:b/>
          <w:i/>
          <w:sz w:val="24"/>
          <w:szCs w:val="24"/>
        </w:rPr>
        <w:t>Naja ashei</w:t>
      </w:r>
      <w:r w:rsidR="009F6C75" w:rsidRPr="00845F40">
        <w:rPr>
          <w:rFonts w:ascii="Times New Roman" w:hAnsi="Times New Roman" w:cs="Times New Roman"/>
          <w:b/>
          <w:sz w:val="24"/>
          <w:szCs w:val="24"/>
        </w:rPr>
        <w:t xml:space="preserve"> venom</w:t>
      </w:r>
      <w:r w:rsidR="009F6C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53D0"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="006B5445" w:rsidRPr="00845F40">
        <w:rPr>
          <w:rFonts w:ascii="Times New Roman" w:hAnsi="Times New Roman" w:cs="Times New Roman"/>
          <w:b/>
          <w:sz w:val="24"/>
          <w:szCs w:val="24"/>
        </w:rPr>
        <w:t>the brine shrimp lethality</w:t>
      </w:r>
      <w:r w:rsidR="00A553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681D">
        <w:rPr>
          <w:rFonts w:ascii="Times New Roman" w:hAnsi="Times New Roman" w:cs="Times New Roman"/>
          <w:b/>
          <w:sz w:val="24"/>
          <w:szCs w:val="24"/>
        </w:rPr>
        <w:t xml:space="preserve">assay </w:t>
      </w:r>
      <w:r w:rsidR="00CC45CA">
        <w:rPr>
          <w:rFonts w:ascii="Times New Roman" w:hAnsi="Times New Roman" w:cs="Times New Roman"/>
          <w:b/>
          <w:sz w:val="24"/>
          <w:szCs w:val="24"/>
        </w:rPr>
        <w:t>(MS Excel 2013)</w:t>
      </w:r>
    </w:p>
    <w:tbl>
      <w:tblPr>
        <w:tblW w:w="12720" w:type="dxa"/>
        <w:tblLook w:val="04A0" w:firstRow="1" w:lastRow="0" w:firstColumn="1" w:lastColumn="0" w:noHBand="0" w:noVBand="1"/>
      </w:tblPr>
      <w:tblGrid>
        <w:gridCol w:w="1900"/>
        <w:gridCol w:w="1340"/>
        <w:gridCol w:w="1540"/>
        <w:gridCol w:w="1340"/>
        <w:gridCol w:w="1266"/>
        <w:gridCol w:w="1420"/>
        <w:gridCol w:w="1266"/>
        <w:gridCol w:w="1340"/>
        <w:gridCol w:w="1320"/>
      </w:tblGrid>
      <w:tr w:rsidR="008E223E" w:rsidRPr="008E223E" w:rsidTr="008E223E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SUMMARY OUTPUT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00"/>
        </w:trPr>
        <w:tc>
          <w:tcPr>
            <w:tcW w:w="32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Regression Statistics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Multiple 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0.861737473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 Square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0.742591472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Adjusted R Square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0.722790816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1.906960804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ANOVA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253F99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</w:t>
            </w:r>
            <w:r w:rsidR="008E223E"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SS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Significance 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Regression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136.3810128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136.3810128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37.50337723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3.63682E-05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47.27449359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3.636499507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183.6555064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223E" w:rsidRPr="008E223E" w:rsidTr="008E223E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Coefficients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 Stat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Lower 95%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Upper 95%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Lower 95.0%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Upper 95.0%</w:t>
            </w:r>
          </w:p>
        </w:tc>
      </w:tr>
      <w:tr w:rsidR="008E223E" w:rsidRPr="008E223E" w:rsidTr="008E223E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-1.636066667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1.302702231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-1.255902253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0.231254372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-4.450383736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1.178250402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-4.450383736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1.178250402</w:t>
            </w:r>
          </w:p>
        </w:tc>
      </w:tr>
      <w:tr w:rsidR="008E223E" w:rsidRPr="008E223E" w:rsidTr="008E223E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 Variable 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3.69298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0.603033955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6.124000101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3.63682E-05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2.390204345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4.995755655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2.390204345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23E" w:rsidRPr="006B5445" w:rsidRDefault="008E223E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54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4.995755655</w:t>
            </w:r>
          </w:p>
        </w:tc>
      </w:tr>
    </w:tbl>
    <w:p w:rsidR="008E223E" w:rsidRPr="00484E2E" w:rsidRDefault="008E223E" w:rsidP="005654C4"/>
    <w:p w:rsidR="00CC27C1" w:rsidRPr="00CC27C1" w:rsidRDefault="00CC27C1" w:rsidP="005654C4">
      <w:pPr>
        <w:keepNext/>
        <w:spacing w:line="480" w:lineRule="auto"/>
        <w:jc w:val="center"/>
      </w:pPr>
    </w:p>
    <w:p w:rsidR="00CC27C1" w:rsidRPr="00CC27C1" w:rsidRDefault="00CC27C1" w:rsidP="005654C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27C1" w:rsidRPr="00CC27C1" w:rsidRDefault="00CC27C1" w:rsidP="005654C4">
      <w:pPr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CC27C1" w:rsidRDefault="00CC27C1" w:rsidP="005654C4">
      <w:pPr>
        <w:spacing w:after="20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A64077" w:rsidRDefault="00BA7A2D" w:rsidP="005654C4">
      <w:pPr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Data output 14</w:t>
      </w:r>
      <w:r w:rsidR="0049097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C36F1">
        <w:rPr>
          <w:rFonts w:ascii="Times New Roman" w:hAnsi="Times New Roman" w:cs="Times New Roman"/>
          <w:b/>
          <w:sz w:val="24"/>
          <w:szCs w:val="24"/>
        </w:rPr>
        <w:t>R</w:t>
      </w:r>
      <w:r w:rsidR="008E1DF7" w:rsidRPr="00845F40">
        <w:rPr>
          <w:rFonts w:ascii="Times New Roman" w:hAnsi="Times New Roman" w:cs="Times New Roman"/>
          <w:b/>
          <w:sz w:val="24"/>
          <w:szCs w:val="24"/>
        </w:rPr>
        <w:t xml:space="preserve">egression analysis </w:t>
      </w:r>
      <w:r w:rsidR="00FC36F1">
        <w:rPr>
          <w:rFonts w:ascii="Times New Roman" w:hAnsi="Times New Roman" w:cs="Times New Roman"/>
          <w:b/>
          <w:sz w:val="24"/>
          <w:szCs w:val="24"/>
        </w:rPr>
        <w:t xml:space="preserve">to determine the </w:t>
      </w:r>
      <w:r w:rsidR="00A0314B">
        <w:rPr>
          <w:rFonts w:ascii="Times New Roman" w:hAnsi="Times New Roman" w:cs="Times New Roman"/>
          <w:b/>
          <w:sz w:val="24"/>
          <w:szCs w:val="24"/>
        </w:rPr>
        <w:t>48</w:t>
      </w:r>
      <w:r w:rsidR="00A0314B" w:rsidRPr="00845F40">
        <w:rPr>
          <w:rFonts w:ascii="Times New Roman" w:hAnsi="Times New Roman" w:cs="Times New Roman"/>
          <w:b/>
          <w:sz w:val="24"/>
          <w:szCs w:val="24"/>
        </w:rPr>
        <w:t xml:space="preserve">-hour </w:t>
      </w:r>
      <w:r w:rsidR="00FC36F1">
        <w:rPr>
          <w:rFonts w:ascii="Times New Roman" w:hAnsi="Times New Roman" w:cs="Times New Roman"/>
          <w:b/>
          <w:sz w:val="24"/>
          <w:szCs w:val="24"/>
        </w:rPr>
        <w:t xml:space="preserve">toxicity of </w:t>
      </w:r>
      <w:r w:rsidR="00FC36F1" w:rsidRPr="00845F40">
        <w:rPr>
          <w:rFonts w:ascii="Times New Roman" w:hAnsi="Times New Roman" w:cs="Times New Roman"/>
          <w:b/>
          <w:i/>
          <w:sz w:val="24"/>
          <w:szCs w:val="24"/>
        </w:rPr>
        <w:t>Naja ashei</w:t>
      </w:r>
      <w:r w:rsidR="00FC36F1" w:rsidRPr="00845F40">
        <w:rPr>
          <w:rFonts w:ascii="Times New Roman" w:hAnsi="Times New Roman" w:cs="Times New Roman"/>
          <w:b/>
          <w:sz w:val="24"/>
          <w:szCs w:val="24"/>
        </w:rPr>
        <w:t xml:space="preserve"> venom</w:t>
      </w:r>
      <w:r w:rsidR="00FC36F1">
        <w:rPr>
          <w:rFonts w:ascii="Times New Roman" w:hAnsi="Times New Roman" w:cs="Times New Roman"/>
          <w:b/>
          <w:sz w:val="24"/>
          <w:szCs w:val="24"/>
        </w:rPr>
        <w:t xml:space="preserve"> in the brine shrimp lethality assay </w:t>
      </w:r>
      <w:r w:rsidR="00253F99">
        <w:rPr>
          <w:rFonts w:ascii="Times New Roman" w:hAnsi="Times New Roman" w:cs="Times New Roman"/>
          <w:b/>
          <w:sz w:val="24"/>
          <w:szCs w:val="24"/>
        </w:rPr>
        <w:t>(MS Excel 2013)</w:t>
      </w:r>
    </w:p>
    <w:tbl>
      <w:tblPr>
        <w:tblpPr w:leftFromText="180" w:rightFromText="180" w:vertAnchor="text" w:horzAnchor="margin" w:tblpY="30"/>
        <w:tblW w:w="12544" w:type="dxa"/>
        <w:tblLook w:val="04A0" w:firstRow="1" w:lastRow="0" w:firstColumn="1" w:lastColumn="0" w:noHBand="0" w:noVBand="1"/>
      </w:tblPr>
      <w:tblGrid>
        <w:gridCol w:w="1900"/>
        <w:gridCol w:w="1266"/>
        <w:gridCol w:w="1540"/>
        <w:gridCol w:w="1266"/>
        <w:gridCol w:w="1266"/>
        <w:gridCol w:w="1420"/>
        <w:gridCol w:w="1266"/>
        <w:gridCol w:w="1300"/>
        <w:gridCol w:w="1320"/>
      </w:tblGrid>
      <w:tr w:rsidR="00013AF3" w:rsidRPr="00086B41" w:rsidTr="00013AF3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SUMMARY OUTPUT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00"/>
        </w:trPr>
        <w:tc>
          <w:tcPr>
            <w:tcW w:w="316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Regression Statistics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Multiple R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0.754457108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 Square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0.569205527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Adjusted R Square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0.536067491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1.309374352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ANOVA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SS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MS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Significance F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Regression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29.44896245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29.44896245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17.17680315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0.001153034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22.28799553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1.714461194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51.73695798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3AF3" w:rsidRPr="00086B41" w:rsidTr="00013AF3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Coefficients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 Stat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Lower 95%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Upper 95%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Lower 95.0%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Upper 95.0%</w:t>
            </w:r>
          </w:p>
        </w:tc>
      </w:tr>
      <w:tr w:rsidR="00013AF3" w:rsidRPr="00086B41" w:rsidTr="00013AF3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3.843173333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0.894472968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4.296578511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0.000868763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1.910781969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5.775564698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1.910781969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5.775564698</w:t>
            </w:r>
          </w:p>
        </w:tc>
      </w:tr>
      <w:tr w:rsidR="00013AF3" w:rsidRPr="00086B41" w:rsidTr="00013AF3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 Variable 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1.71607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0.414060526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4.144490699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0.001153034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0.821546617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2.610593383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0.821546617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AF3" w:rsidRPr="00086B41" w:rsidRDefault="00013AF3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86B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2.610593383</w:t>
            </w:r>
          </w:p>
        </w:tc>
      </w:tr>
    </w:tbl>
    <w:p w:rsidR="00A64077" w:rsidRDefault="00A64077" w:rsidP="005654C4">
      <w:pPr>
        <w:spacing w:after="200" w:line="240" w:lineRule="auto"/>
        <w:jc w:val="center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:rsidR="009024D2" w:rsidRDefault="009024D2" w:rsidP="005654C4">
      <w:pPr>
        <w:jc w:val="both"/>
        <w:rPr>
          <w:sz w:val="24"/>
          <w:szCs w:val="24"/>
        </w:rPr>
      </w:pPr>
    </w:p>
    <w:p w:rsidR="00F704C1" w:rsidRDefault="00F704C1" w:rsidP="005654C4">
      <w:pPr>
        <w:jc w:val="both"/>
        <w:rPr>
          <w:sz w:val="24"/>
          <w:szCs w:val="24"/>
        </w:rPr>
      </w:pPr>
    </w:p>
    <w:p w:rsidR="00F704C1" w:rsidRDefault="00F704C1" w:rsidP="005654C4">
      <w:pPr>
        <w:jc w:val="both"/>
        <w:rPr>
          <w:sz w:val="24"/>
          <w:szCs w:val="24"/>
        </w:rPr>
      </w:pPr>
    </w:p>
    <w:p w:rsidR="005561E7" w:rsidRDefault="005561E7" w:rsidP="005654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5561E7" w:rsidRDefault="005561E7" w:rsidP="005654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5561E7" w:rsidRDefault="005561E7" w:rsidP="005654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9A264F" w:rsidRDefault="00BA7A2D" w:rsidP="005654C4">
      <w:pPr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Data output 15</w:t>
      </w:r>
      <w:r w:rsidR="00013AF3">
        <w:rPr>
          <w:rFonts w:ascii="Times New Roman" w:hAnsi="Times New Roman" w:cs="Times New Roman"/>
          <w:b/>
          <w:sz w:val="24"/>
          <w:szCs w:val="24"/>
        </w:rPr>
        <w:t xml:space="preserve">: Regression analysis to determine the </w:t>
      </w:r>
      <w:r w:rsidR="002946BB">
        <w:rPr>
          <w:rFonts w:ascii="Times New Roman" w:hAnsi="Times New Roman" w:cs="Times New Roman"/>
          <w:b/>
          <w:sz w:val="24"/>
          <w:szCs w:val="24"/>
        </w:rPr>
        <w:t>72</w:t>
      </w:r>
      <w:r w:rsidR="002946BB" w:rsidRPr="00845F40">
        <w:rPr>
          <w:rFonts w:ascii="Times New Roman" w:hAnsi="Times New Roman" w:cs="Times New Roman"/>
          <w:b/>
          <w:sz w:val="24"/>
          <w:szCs w:val="24"/>
        </w:rPr>
        <w:t xml:space="preserve">-hour </w:t>
      </w:r>
      <w:r w:rsidR="00013AF3">
        <w:rPr>
          <w:rFonts w:ascii="Times New Roman" w:hAnsi="Times New Roman" w:cs="Times New Roman"/>
          <w:b/>
          <w:sz w:val="24"/>
          <w:szCs w:val="24"/>
        </w:rPr>
        <w:t xml:space="preserve">toxicity of </w:t>
      </w:r>
      <w:r w:rsidR="00013AF3" w:rsidRPr="00845F40">
        <w:rPr>
          <w:rFonts w:ascii="Times New Roman" w:hAnsi="Times New Roman" w:cs="Times New Roman"/>
          <w:b/>
          <w:i/>
          <w:sz w:val="24"/>
          <w:szCs w:val="24"/>
        </w:rPr>
        <w:t>Naja ashei</w:t>
      </w:r>
      <w:r w:rsidR="00013AF3" w:rsidRPr="00845F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3AF3">
        <w:rPr>
          <w:rFonts w:ascii="Times New Roman" w:hAnsi="Times New Roman" w:cs="Times New Roman"/>
          <w:b/>
          <w:sz w:val="24"/>
          <w:szCs w:val="24"/>
        </w:rPr>
        <w:t xml:space="preserve">venom </w:t>
      </w:r>
      <w:r w:rsidR="009A264F" w:rsidRPr="00845F40"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="009A264F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9A264F" w:rsidRPr="00845F40">
        <w:rPr>
          <w:rFonts w:ascii="Times New Roman" w:hAnsi="Times New Roman" w:cs="Times New Roman"/>
          <w:b/>
          <w:sz w:val="24"/>
          <w:szCs w:val="24"/>
        </w:rPr>
        <w:t xml:space="preserve">brine shrimp lethality assay </w:t>
      </w:r>
      <w:r w:rsidR="009A264F">
        <w:rPr>
          <w:rFonts w:ascii="Times New Roman" w:hAnsi="Times New Roman" w:cs="Times New Roman"/>
          <w:b/>
          <w:sz w:val="24"/>
          <w:szCs w:val="24"/>
        </w:rPr>
        <w:t>(MS Excel 2013)</w:t>
      </w:r>
      <w:r w:rsidR="00013AF3" w:rsidRPr="00013AF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Y="-75"/>
        <w:tblW w:w="12584" w:type="dxa"/>
        <w:tblLook w:val="04A0" w:firstRow="1" w:lastRow="0" w:firstColumn="1" w:lastColumn="0" w:noHBand="0" w:noVBand="1"/>
      </w:tblPr>
      <w:tblGrid>
        <w:gridCol w:w="1900"/>
        <w:gridCol w:w="1266"/>
        <w:gridCol w:w="1540"/>
        <w:gridCol w:w="1266"/>
        <w:gridCol w:w="1266"/>
        <w:gridCol w:w="1420"/>
        <w:gridCol w:w="1266"/>
        <w:gridCol w:w="1340"/>
        <w:gridCol w:w="1320"/>
      </w:tblGrid>
      <w:tr w:rsidR="002946BB" w:rsidRPr="00111E03" w:rsidTr="002946B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SUMMARY OUTPUT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00"/>
        </w:trPr>
        <w:tc>
          <w:tcPr>
            <w:tcW w:w="316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Regression Statistics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Multiple R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0.404065903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 Square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0.163269254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Adjusted R Square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0.09890535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1.115153745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ANOVA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SS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MS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Significance F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Regression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3.154507225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3.154507225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2.536658663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0.135243789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16.16638238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1.243567876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19.32088961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946BB" w:rsidRPr="00111E03" w:rsidTr="002946BB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Coefficients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 Stat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Lower 95%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Upper 95%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Lower 95.0%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Upper 95.0%</w:t>
            </w:r>
          </w:p>
        </w:tc>
      </w:tr>
      <w:tr w:rsidR="002946BB" w:rsidRPr="00111E03" w:rsidTr="002946B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5.054306667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0.761795035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6.634733012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1.62581E-05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3.40854855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6.700064783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3.40854855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6.700064783</w:t>
            </w:r>
          </w:p>
        </w:tc>
      </w:tr>
      <w:tr w:rsidR="002946BB" w:rsidRPr="00111E03" w:rsidTr="002946BB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 Variable 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0.56165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0.352642578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1.592689129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0.135243789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-0.200187972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1.323487972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-0.200187972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46BB" w:rsidRPr="00111E03" w:rsidRDefault="002946BB" w:rsidP="005654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1E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1.323487972</w:t>
            </w:r>
          </w:p>
        </w:tc>
      </w:tr>
    </w:tbl>
    <w:p w:rsidR="005561E7" w:rsidRDefault="005561E7" w:rsidP="005654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5561E7" w:rsidRDefault="005561E7" w:rsidP="005654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5561E7" w:rsidRDefault="005561E7" w:rsidP="005654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5561E7" w:rsidRDefault="005561E7" w:rsidP="005654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5561E7" w:rsidRDefault="005561E7" w:rsidP="005654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5561E7" w:rsidRDefault="005561E7" w:rsidP="005654C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:rsidR="00111E03" w:rsidRDefault="00111E03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11E03" w:rsidRDefault="00111E03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11E03" w:rsidRDefault="00111E03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11E03" w:rsidRDefault="00111E03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F38EF" w:rsidRDefault="005F38EF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F38EF" w:rsidRDefault="00BA7A2D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Data output 16</w:t>
      </w:r>
      <w:r w:rsidR="00C0450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  <w:r w:rsidR="005F38E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Descriptive statistics and comparison of the </w:t>
      </w:r>
      <w:r w:rsidR="0092600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24-hour </w:t>
      </w:r>
      <w:r w:rsidR="005F38E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dose-dependent mortality of </w:t>
      </w:r>
      <w:r w:rsidR="005F38EF" w:rsidRPr="005901C3">
        <w:rPr>
          <w:rFonts w:ascii="Times New Roman" w:hAnsi="Times New Roman" w:cs="Times New Roman"/>
          <w:b/>
          <w:i/>
          <w:color w:val="000000"/>
          <w:sz w:val="24"/>
          <w:szCs w:val="24"/>
        </w:rPr>
        <w:t>Naja ashei</w:t>
      </w:r>
      <w:r w:rsidR="0092600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venom </w:t>
      </w:r>
      <w:r w:rsidR="005901C3">
        <w:rPr>
          <w:rFonts w:ascii="Times New Roman" w:hAnsi="Times New Roman" w:cs="Times New Roman"/>
          <w:b/>
          <w:color w:val="000000"/>
          <w:sz w:val="24"/>
          <w:szCs w:val="24"/>
        </w:rPr>
        <w:t>by analysis of variance and Tukey’</w:t>
      </w:r>
      <w:r w:rsidR="00926003">
        <w:rPr>
          <w:rFonts w:ascii="Times New Roman" w:hAnsi="Times New Roman" w:cs="Times New Roman"/>
          <w:b/>
          <w:color w:val="000000"/>
          <w:sz w:val="24"/>
          <w:szCs w:val="24"/>
        </w:rPr>
        <w:t>s post hoc test</w:t>
      </w:r>
      <w:r w:rsidR="00C35D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(Genstat</w:t>
      </w:r>
      <w:r w:rsidR="004641D4">
        <w:rPr>
          <w:rFonts w:ascii="Times New Roman" w:hAnsi="Times New Roman" w:cs="Times New Roman"/>
          <w:b/>
          <w:color w:val="000000"/>
          <w:sz w:val="24"/>
          <w:szCs w:val="24"/>
        </w:rPr>
        <w:t>15</w:t>
      </w:r>
      <w:r w:rsidR="00C35DB1" w:rsidRPr="00C35DB1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t>th</w:t>
      </w:r>
      <w:r w:rsidR="00C35D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edition</w:t>
      </w:r>
      <w:r w:rsidR="004641D4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</w:p>
    <w:p w:rsidR="005F38EF" w:rsidRDefault="005F38EF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75368" w:rsidRDefault="00775368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 xml:space="preserve">Summary statistics for </w:t>
      </w:r>
      <w:proofErr w:type="spellStart"/>
      <w:r>
        <w:rPr>
          <w:rFonts w:ascii="Arial" w:hAnsi="Arial" w:cs="Arial"/>
          <w:color w:val="0000FF"/>
          <w:sz w:val="32"/>
          <w:szCs w:val="32"/>
        </w:rPr>
        <w:t>Adjusted_%mortality</w:t>
      </w:r>
      <w:proofErr w:type="spellEnd"/>
      <w:r>
        <w:rPr>
          <w:rFonts w:ascii="Arial" w:hAnsi="Arial" w:cs="Arial"/>
          <w:color w:val="0000FF"/>
          <w:sz w:val="32"/>
          <w:szCs w:val="32"/>
        </w:rPr>
        <w:t xml:space="preserve">: </w:t>
      </w:r>
      <w:proofErr w:type="spellStart"/>
      <w:r>
        <w:rPr>
          <w:rFonts w:ascii="Arial" w:hAnsi="Arial" w:cs="Arial"/>
          <w:color w:val="0000FF"/>
          <w:sz w:val="32"/>
          <w:szCs w:val="32"/>
        </w:rPr>
        <w:t>Concentration_ug_ml</w:t>
      </w:r>
      <w:proofErr w:type="spellEnd"/>
      <w:r>
        <w:rPr>
          <w:rFonts w:ascii="Arial" w:hAnsi="Arial" w:cs="Arial"/>
          <w:color w:val="0000FF"/>
          <w:sz w:val="32"/>
          <w:szCs w:val="32"/>
        </w:rPr>
        <w:t xml:space="preserve"> 10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Lower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Upper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</w:t>
      </w:r>
    </w:p>
    <w:p w:rsidR="00775368" w:rsidRDefault="005711B7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 xml:space="preserve">Summary statistics for </w:t>
      </w:r>
      <w:proofErr w:type="spellStart"/>
      <w:r>
        <w:rPr>
          <w:rFonts w:ascii="Arial" w:hAnsi="Arial" w:cs="Arial"/>
          <w:color w:val="0000FF"/>
          <w:sz w:val="32"/>
          <w:szCs w:val="32"/>
        </w:rPr>
        <w:t>Adjusted_%mortality</w:t>
      </w:r>
      <w:proofErr w:type="spellEnd"/>
      <w:r>
        <w:rPr>
          <w:rFonts w:ascii="Arial" w:hAnsi="Arial" w:cs="Arial"/>
          <w:color w:val="0000FF"/>
          <w:sz w:val="32"/>
          <w:szCs w:val="32"/>
        </w:rPr>
        <w:t xml:space="preserve">: </w:t>
      </w:r>
      <w:proofErr w:type="spellStart"/>
      <w:r>
        <w:rPr>
          <w:rFonts w:ascii="Arial" w:hAnsi="Arial" w:cs="Arial"/>
          <w:color w:val="0000FF"/>
          <w:sz w:val="32"/>
          <w:szCs w:val="32"/>
        </w:rPr>
        <w:t>Concentration_ug_ml</w:t>
      </w:r>
      <w:proofErr w:type="spellEnd"/>
      <w:r>
        <w:rPr>
          <w:rFonts w:ascii="Arial" w:hAnsi="Arial" w:cs="Arial"/>
          <w:color w:val="0000FF"/>
          <w:sz w:val="32"/>
          <w:szCs w:val="32"/>
        </w:rPr>
        <w:t xml:space="preserve"> 100</w:t>
      </w:r>
    </w:p>
    <w:p w:rsidR="00775368" w:rsidRDefault="005711B7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775368">
        <w:rPr>
          <w:rFonts w:ascii="Arial" w:hAnsi="Arial" w:cs="Arial"/>
          <w:color w:val="000000"/>
          <w:sz w:val="20"/>
          <w:szCs w:val="20"/>
        </w:rPr>
        <w:tab/>
        <w:t>Number of values =</w:t>
      </w:r>
      <w:r w:rsidR="00775368"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94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Lower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87.5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Upper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8.944</w:t>
      </w:r>
    </w:p>
    <w:p w:rsidR="00775368" w:rsidRDefault="005711B7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775368">
        <w:rPr>
          <w:rFonts w:ascii="Arial" w:hAnsi="Arial" w:cs="Arial"/>
          <w:color w:val="0000FF"/>
          <w:sz w:val="32"/>
          <w:szCs w:val="32"/>
        </w:rPr>
        <w:t xml:space="preserve">Summary statistics for </w:t>
      </w:r>
      <w:proofErr w:type="spellStart"/>
      <w:r w:rsidR="00775368">
        <w:rPr>
          <w:rFonts w:ascii="Arial" w:hAnsi="Arial" w:cs="Arial"/>
          <w:color w:val="0000FF"/>
          <w:sz w:val="32"/>
          <w:szCs w:val="32"/>
        </w:rPr>
        <w:t>Adjusted_%mortality</w:t>
      </w:r>
      <w:proofErr w:type="spellEnd"/>
      <w:r w:rsidR="00775368">
        <w:rPr>
          <w:rFonts w:ascii="Arial" w:hAnsi="Arial" w:cs="Arial"/>
          <w:color w:val="0000FF"/>
          <w:sz w:val="32"/>
          <w:szCs w:val="32"/>
        </w:rPr>
        <w:t xml:space="preserve">: </w:t>
      </w:r>
      <w:proofErr w:type="spellStart"/>
      <w:r w:rsidR="00775368">
        <w:rPr>
          <w:rFonts w:ascii="Arial" w:hAnsi="Arial" w:cs="Arial"/>
          <w:color w:val="0000FF"/>
          <w:sz w:val="32"/>
          <w:szCs w:val="32"/>
        </w:rPr>
        <w:t>Concentration_ug_ml</w:t>
      </w:r>
      <w:proofErr w:type="spellEnd"/>
      <w:r w:rsidR="00775368">
        <w:rPr>
          <w:rFonts w:ascii="Arial" w:hAnsi="Arial" w:cs="Arial"/>
          <w:color w:val="0000FF"/>
          <w:sz w:val="32"/>
          <w:szCs w:val="32"/>
        </w:rPr>
        <w:t xml:space="preserve"> 1000</w:t>
      </w:r>
      <w:r w:rsidR="00775368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98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Lower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97.5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Upper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4.472</w:t>
      </w:r>
    </w:p>
    <w:p w:rsidR="00775368" w:rsidRDefault="00775368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775368" w:rsidRDefault="00775368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32"/>
          <w:szCs w:val="32"/>
        </w:rPr>
      </w:pPr>
    </w:p>
    <w:p w:rsidR="005F38EF" w:rsidRDefault="005F38EF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lastRenderedPageBreak/>
        <w:t>Analysis of variance</w:t>
      </w:r>
    </w:p>
    <w:p w:rsidR="005F38EF" w:rsidRDefault="005F38EF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Variate: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Adjusted_%mortality</w:t>
      </w:r>
      <w:proofErr w:type="spellEnd"/>
    </w:p>
    <w:p w:rsidR="005F38EF" w:rsidRDefault="005F38EF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Source of variation</w:t>
      </w: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proofErr w:type="gramStart"/>
      <w:r>
        <w:rPr>
          <w:rFonts w:ascii="Arial" w:hAnsi="Arial" w:cs="Arial"/>
          <w:color w:val="000000"/>
          <w:sz w:val="20"/>
          <w:szCs w:val="20"/>
        </w:rPr>
        <w:t>d.f</w:t>
      </w:r>
      <w:proofErr w:type="gramEnd"/>
      <w:r>
        <w:rPr>
          <w:rFonts w:ascii="Arial" w:hAnsi="Arial" w:cs="Arial"/>
          <w:color w:val="000000"/>
          <w:sz w:val="20"/>
          <w:szCs w:val="20"/>
        </w:rPr>
        <w:t>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s.s.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m.s.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v.r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>F pr.</w:t>
      </w:r>
    </w:p>
    <w:p w:rsidR="005F38EF" w:rsidRDefault="005F38EF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Concentration_ug_ml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>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30760.00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15380.00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461.40</w:t>
      </w:r>
      <w:r>
        <w:rPr>
          <w:rFonts w:ascii="Arial" w:hAnsi="Arial" w:cs="Arial"/>
          <w:color w:val="000000"/>
          <w:sz w:val="20"/>
          <w:szCs w:val="20"/>
        </w:rPr>
        <w:tab/>
        <w:t>&lt;.001</w:t>
      </w:r>
    </w:p>
    <w:p w:rsidR="005F38EF" w:rsidRDefault="005F38EF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Residual</w:t>
      </w:r>
      <w:r>
        <w:rPr>
          <w:rFonts w:ascii="Arial" w:hAnsi="Arial" w:cs="Arial"/>
          <w:color w:val="000000"/>
          <w:sz w:val="20"/>
          <w:szCs w:val="20"/>
        </w:rPr>
        <w:tab/>
        <w:t>12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400.00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33.33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5F38EF" w:rsidRDefault="005F38EF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Total</w:t>
      </w:r>
      <w:r>
        <w:rPr>
          <w:rFonts w:ascii="Arial" w:hAnsi="Arial" w:cs="Arial"/>
          <w:color w:val="000000"/>
          <w:sz w:val="20"/>
          <w:szCs w:val="20"/>
        </w:rPr>
        <w:tab/>
        <w:t>14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31160.00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5F38EF" w:rsidRDefault="005F38EF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Tables of effects</w:t>
      </w:r>
    </w:p>
    <w:p w:rsidR="005F38EF" w:rsidRDefault="005F38EF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Variate: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Adjusted_%mortality</w:t>
      </w:r>
      <w:proofErr w:type="spellEnd"/>
    </w:p>
    <w:p w:rsidR="005F38EF" w:rsidRDefault="005F38EF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Concentration_ug_ml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effects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, 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e.s.e</w:t>
      </w:r>
      <w:proofErr w:type="spellEnd"/>
      <w:proofErr w:type="gramEnd"/>
      <w:r>
        <w:rPr>
          <w:rFonts w:ascii="Arial" w:hAnsi="Arial" w:cs="Arial"/>
          <w:color w:val="000000"/>
          <w:sz w:val="20"/>
          <w:szCs w:val="20"/>
        </w:rPr>
        <w:t>. 2.58,  rep. 5</w:t>
      </w:r>
    </w:p>
    <w:p w:rsidR="005F38EF" w:rsidRDefault="005F38EF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Concentration_ug_ml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10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1000</w:t>
      </w:r>
    </w:p>
    <w:p w:rsidR="005F38EF" w:rsidRDefault="005F38EF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-64.0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30.0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34.0</w:t>
      </w:r>
    </w:p>
    <w:p w:rsidR="005F38EF" w:rsidRDefault="005F38EF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711B7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5F38EF">
        <w:rPr>
          <w:rFonts w:ascii="Arial" w:hAnsi="Arial" w:cs="Arial"/>
          <w:color w:val="0000FF"/>
          <w:sz w:val="32"/>
          <w:szCs w:val="32"/>
        </w:rPr>
        <w:t>Tables of means</w:t>
      </w:r>
    </w:p>
    <w:p w:rsidR="005F38EF" w:rsidRDefault="005F38EF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Variate: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Adjusted_%mortality</w:t>
      </w:r>
      <w:proofErr w:type="spellEnd"/>
    </w:p>
    <w:p w:rsidR="005F38EF" w:rsidRDefault="005F38EF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Grand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mean  64.0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Concentration_ug_ml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10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1000</w:t>
      </w:r>
    </w:p>
    <w:p w:rsidR="005F38EF" w:rsidRDefault="005F38EF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0.0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94.0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98.0</w:t>
      </w:r>
    </w:p>
    <w:p w:rsidR="005F38EF" w:rsidRDefault="005F38EF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28"/>
          <w:szCs w:val="28"/>
        </w:rPr>
        <w:t>Standard errors of differences of means</w:t>
      </w:r>
    </w:p>
    <w:p w:rsidR="005F38EF" w:rsidRDefault="005F38EF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Table</w:t>
      </w: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Concentration_ug_ml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5F38EF" w:rsidRDefault="005F38EF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rep</w:t>
      </w:r>
      <w:proofErr w:type="gram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5F38EF" w:rsidRDefault="005F38EF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d.f.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12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5F38EF" w:rsidRDefault="005F38EF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s.e.d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3.65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5F38EF" w:rsidRDefault="005F38EF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0730D1" w:rsidRDefault="000730D1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FF"/>
          <w:sz w:val="32"/>
          <w:szCs w:val="32"/>
        </w:rPr>
      </w:pPr>
    </w:p>
    <w:p w:rsidR="005F38EF" w:rsidRDefault="005F38EF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lastRenderedPageBreak/>
        <w:t>Tukey's 95% confidence intervals</w:t>
      </w:r>
    </w:p>
    <w:p w:rsidR="005F38EF" w:rsidRDefault="005711B7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5F38EF">
        <w:rPr>
          <w:rFonts w:ascii="Arial" w:hAnsi="Arial" w:cs="Arial"/>
          <w:color w:val="0000FF"/>
          <w:sz w:val="28"/>
          <w:szCs w:val="28"/>
        </w:rPr>
        <w:t>Concentration_ug_ml</w:t>
      </w:r>
      <w:proofErr w:type="spellEnd"/>
      <w:r w:rsidR="005F38EF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Difference</w:t>
      </w:r>
      <w:r>
        <w:rPr>
          <w:rFonts w:ascii="Arial" w:hAnsi="Arial" w:cs="Arial"/>
          <w:color w:val="000000"/>
          <w:sz w:val="20"/>
          <w:szCs w:val="20"/>
        </w:rPr>
        <w:tab/>
        <w:t>Lower 95%</w:t>
      </w:r>
      <w:r>
        <w:rPr>
          <w:rFonts w:ascii="Arial" w:hAnsi="Arial" w:cs="Arial"/>
          <w:color w:val="000000"/>
          <w:sz w:val="20"/>
          <w:szCs w:val="20"/>
        </w:rPr>
        <w:tab/>
        <w:t>Upper 95%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Significant</w:t>
      </w:r>
    </w:p>
    <w:p w:rsidR="005F38EF" w:rsidRDefault="005F38EF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 xml:space="preserve"> Comparison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5F38EF" w:rsidRDefault="005F38EF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 vs 100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-94.00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-103.74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-84.26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5F38EF" w:rsidRDefault="005F38EF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 vs 1000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-98.00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-107.74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-88.26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5F38EF" w:rsidRDefault="005F38EF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100 vs 1000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-13.74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5.74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5F38EF" w:rsidRDefault="005F38EF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F38EF" w:rsidRDefault="005F38EF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>Mean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5F38EF" w:rsidRDefault="005F38EF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a</w:t>
      </w:r>
    </w:p>
    <w:p w:rsidR="005F38EF" w:rsidRDefault="005F38EF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94.00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b</w:t>
      </w:r>
    </w:p>
    <w:p w:rsidR="005F38EF" w:rsidRDefault="005F38EF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98.00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b</w:t>
      </w:r>
    </w:p>
    <w:p w:rsidR="005F38EF" w:rsidRDefault="005F38EF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711B7" w:rsidRDefault="005F38EF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Courier New" w:hAnsi="Courier New" w:cs="Courier New"/>
          <w:color w:val="008000"/>
          <w:sz w:val="20"/>
          <w:szCs w:val="20"/>
        </w:rPr>
        <w:t xml:space="preserve"> </w:t>
      </w:r>
    </w:p>
    <w:p w:rsidR="005F38EF" w:rsidRDefault="005F38EF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5F38EF" w:rsidRDefault="005F38EF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E324D" w:rsidRDefault="00BA7A2D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Data output 17</w:t>
      </w:r>
      <w:r w:rsidR="00FE324D">
        <w:rPr>
          <w:rFonts w:ascii="Times New Roman" w:hAnsi="Times New Roman" w:cs="Times New Roman"/>
          <w:b/>
          <w:color w:val="000000"/>
          <w:sz w:val="24"/>
          <w:szCs w:val="24"/>
        </w:rPr>
        <w:t>: Descriptive statistics and comparison of the 4</w:t>
      </w:r>
      <w:r w:rsidR="008E1893">
        <w:rPr>
          <w:rFonts w:ascii="Times New Roman" w:hAnsi="Times New Roman" w:cs="Times New Roman"/>
          <w:b/>
          <w:color w:val="000000"/>
          <w:sz w:val="24"/>
          <w:szCs w:val="24"/>
        </w:rPr>
        <w:t>8</w:t>
      </w:r>
      <w:r w:rsidR="00FE324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-hour dose-dependent mortality of </w:t>
      </w:r>
      <w:r w:rsidR="00FE324D" w:rsidRPr="005901C3">
        <w:rPr>
          <w:rFonts w:ascii="Times New Roman" w:hAnsi="Times New Roman" w:cs="Times New Roman"/>
          <w:b/>
          <w:i/>
          <w:color w:val="000000"/>
          <w:sz w:val="24"/>
          <w:szCs w:val="24"/>
        </w:rPr>
        <w:t>Naja ashei</w:t>
      </w:r>
      <w:r w:rsidR="00FE324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venom by analysis of variance and Tukey’s post hoc test (</w:t>
      </w:r>
      <w:proofErr w:type="spellStart"/>
      <w:r w:rsidR="00FE324D">
        <w:rPr>
          <w:rFonts w:ascii="Times New Roman" w:hAnsi="Times New Roman" w:cs="Times New Roman"/>
          <w:b/>
          <w:color w:val="000000"/>
          <w:sz w:val="24"/>
          <w:szCs w:val="24"/>
        </w:rPr>
        <w:t>Genstat</w:t>
      </w:r>
      <w:proofErr w:type="spellEnd"/>
      <w:r w:rsidR="00FE324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15</w:t>
      </w:r>
      <w:r w:rsidR="00FE324D" w:rsidRPr="00C35DB1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t>th</w:t>
      </w:r>
      <w:r w:rsidR="00FE324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edition)</w:t>
      </w:r>
    </w:p>
    <w:p w:rsidR="000730D1" w:rsidRDefault="000730D1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E1893" w:rsidRDefault="008E1893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 xml:space="preserve">Summary statistics for </w:t>
      </w:r>
      <w:proofErr w:type="spellStart"/>
      <w:r>
        <w:rPr>
          <w:rFonts w:ascii="Arial" w:hAnsi="Arial" w:cs="Arial"/>
          <w:color w:val="0000FF"/>
          <w:sz w:val="32"/>
          <w:szCs w:val="32"/>
        </w:rPr>
        <w:t>Adjusted_%mortality</w:t>
      </w:r>
      <w:proofErr w:type="spellEnd"/>
      <w:r>
        <w:rPr>
          <w:rFonts w:ascii="Arial" w:hAnsi="Arial" w:cs="Arial"/>
          <w:color w:val="0000FF"/>
          <w:sz w:val="32"/>
          <w:szCs w:val="32"/>
        </w:rPr>
        <w:t xml:space="preserve">: </w:t>
      </w:r>
      <w:proofErr w:type="spellStart"/>
      <w:r>
        <w:rPr>
          <w:rFonts w:ascii="Arial" w:hAnsi="Arial" w:cs="Arial"/>
          <w:color w:val="0000FF"/>
          <w:sz w:val="32"/>
          <w:szCs w:val="32"/>
        </w:rPr>
        <w:t>Concentration_ug_ml</w:t>
      </w:r>
      <w:proofErr w:type="spellEnd"/>
      <w:r>
        <w:rPr>
          <w:rFonts w:ascii="Arial" w:hAnsi="Arial" w:cs="Arial"/>
          <w:color w:val="0000FF"/>
          <w:sz w:val="32"/>
          <w:szCs w:val="32"/>
        </w:rPr>
        <w:t xml:space="preserve"> 10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observations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Lower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42.5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Upper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62.5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18.71</w:t>
      </w:r>
    </w:p>
    <w:p w:rsidR="008E1893" w:rsidRDefault="00B2792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8E1893">
        <w:rPr>
          <w:rFonts w:ascii="Arial" w:hAnsi="Arial" w:cs="Arial"/>
          <w:color w:val="0000FF"/>
          <w:sz w:val="32"/>
          <w:szCs w:val="32"/>
        </w:rPr>
        <w:t xml:space="preserve">Summary statistics for </w:t>
      </w:r>
      <w:proofErr w:type="spellStart"/>
      <w:r w:rsidR="008E1893">
        <w:rPr>
          <w:rFonts w:ascii="Arial" w:hAnsi="Arial" w:cs="Arial"/>
          <w:color w:val="0000FF"/>
          <w:sz w:val="32"/>
          <w:szCs w:val="32"/>
        </w:rPr>
        <w:t>Adjusted_%mortality</w:t>
      </w:r>
      <w:proofErr w:type="spellEnd"/>
      <w:r w:rsidR="008E1893">
        <w:rPr>
          <w:rFonts w:ascii="Arial" w:hAnsi="Arial" w:cs="Arial"/>
          <w:color w:val="0000FF"/>
          <w:sz w:val="32"/>
          <w:szCs w:val="32"/>
        </w:rPr>
        <w:t xml:space="preserve">: </w:t>
      </w:r>
      <w:proofErr w:type="spellStart"/>
      <w:r w:rsidR="008E1893">
        <w:rPr>
          <w:rFonts w:ascii="Arial" w:hAnsi="Arial" w:cs="Arial"/>
          <w:color w:val="0000FF"/>
          <w:sz w:val="32"/>
          <w:szCs w:val="32"/>
        </w:rPr>
        <w:t>Concentration_ug_ml</w:t>
      </w:r>
      <w:proofErr w:type="spellEnd"/>
      <w:r w:rsidR="008E1893">
        <w:rPr>
          <w:rFonts w:ascii="Arial" w:hAnsi="Arial" w:cs="Arial"/>
          <w:color w:val="0000FF"/>
          <w:sz w:val="32"/>
          <w:szCs w:val="32"/>
        </w:rPr>
        <w:t xml:space="preserve"> 100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observations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98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Lower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97.5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Upper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4.472</w:t>
      </w:r>
    </w:p>
    <w:p w:rsidR="008E1893" w:rsidRDefault="00B2792A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8E1893">
        <w:rPr>
          <w:rFonts w:ascii="Arial" w:hAnsi="Arial" w:cs="Arial"/>
          <w:color w:val="0000FF"/>
          <w:sz w:val="32"/>
          <w:szCs w:val="32"/>
        </w:rPr>
        <w:t xml:space="preserve">Summary statistics for </w:t>
      </w:r>
      <w:proofErr w:type="spellStart"/>
      <w:r w:rsidR="008E1893">
        <w:rPr>
          <w:rFonts w:ascii="Arial" w:hAnsi="Arial" w:cs="Arial"/>
          <w:color w:val="0000FF"/>
          <w:sz w:val="32"/>
          <w:szCs w:val="32"/>
        </w:rPr>
        <w:t>Adjusted_%mortality</w:t>
      </w:r>
      <w:proofErr w:type="spellEnd"/>
      <w:r w:rsidR="008E1893">
        <w:rPr>
          <w:rFonts w:ascii="Arial" w:hAnsi="Arial" w:cs="Arial"/>
          <w:color w:val="0000FF"/>
          <w:sz w:val="32"/>
          <w:szCs w:val="32"/>
        </w:rPr>
        <w:t xml:space="preserve">: </w:t>
      </w:r>
      <w:proofErr w:type="spellStart"/>
      <w:r w:rsidR="008E1893">
        <w:rPr>
          <w:rFonts w:ascii="Arial" w:hAnsi="Arial" w:cs="Arial"/>
          <w:color w:val="0000FF"/>
          <w:sz w:val="32"/>
          <w:szCs w:val="32"/>
        </w:rPr>
        <w:t>Concentration_ug_ml</w:t>
      </w:r>
      <w:proofErr w:type="spellEnd"/>
      <w:r w:rsidR="008E1893">
        <w:rPr>
          <w:rFonts w:ascii="Arial" w:hAnsi="Arial" w:cs="Arial"/>
          <w:color w:val="0000FF"/>
          <w:sz w:val="32"/>
          <w:szCs w:val="32"/>
        </w:rPr>
        <w:t xml:space="preserve"> 1000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observations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98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Lower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97.5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Upper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4.472</w:t>
      </w:r>
    </w:p>
    <w:p w:rsidR="008E1893" w:rsidRDefault="008E1893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E1893" w:rsidRDefault="008E1893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792A" w:rsidRDefault="00B2792A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lastRenderedPageBreak/>
        <w:t>Analysis of variance</w:t>
      </w:r>
    </w:p>
    <w:p w:rsidR="00B2792A" w:rsidRDefault="00B2792A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Variate: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Adjusted_%mortality</w:t>
      </w:r>
      <w:proofErr w:type="spellEnd"/>
    </w:p>
    <w:p w:rsidR="00B2792A" w:rsidRDefault="00B2792A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Source of variation</w:t>
      </w: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proofErr w:type="gramStart"/>
      <w:r>
        <w:rPr>
          <w:rFonts w:ascii="Arial" w:hAnsi="Arial" w:cs="Arial"/>
          <w:color w:val="000000"/>
          <w:sz w:val="20"/>
          <w:szCs w:val="20"/>
        </w:rPr>
        <w:t>d.f</w:t>
      </w:r>
      <w:proofErr w:type="gramEnd"/>
      <w:r>
        <w:rPr>
          <w:rFonts w:ascii="Arial" w:hAnsi="Arial" w:cs="Arial"/>
          <w:color w:val="000000"/>
          <w:sz w:val="20"/>
          <w:szCs w:val="20"/>
        </w:rPr>
        <w:t>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s.s.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m.s.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v.r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>F pr.</w:t>
      </w:r>
    </w:p>
    <w:p w:rsidR="00B2792A" w:rsidRDefault="00B2792A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Concentration_ug_ml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>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7680.0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3840.0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29.54</w:t>
      </w:r>
      <w:r>
        <w:rPr>
          <w:rFonts w:ascii="Arial" w:hAnsi="Arial" w:cs="Arial"/>
          <w:color w:val="000000"/>
          <w:sz w:val="20"/>
          <w:szCs w:val="20"/>
        </w:rPr>
        <w:tab/>
        <w:t>&lt;.001</w:t>
      </w:r>
    </w:p>
    <w:p w:rsidR="00B2792A" w:rsidRDefault="00B2792A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Residual</w:t>
      </w:r>
      <w:r>
        <w:rPr>
          <w:rFonts w:ascii="Arial" w:hAnsi="Arial" w:cs="Arial"/>
          <w:color w:val="000000"/>
          <w:sz w:val="20"/>
          <w:szCs w:val="20"/>
        </w:rPr>
        <w:tab/>
        <w:t>12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1560.0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130.0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B2792A" w:rsidRDefault="00B2792A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Total</w:t>
      </w:r>
      <w:r>
        <w:rPr>
          <w:rFonts w:ascii="Arial" w:hAnsi="Arial" w:cs="Arial"/>
          <w:color w:val="000000"/>
          <w:sz w:val="20"/>
          <w:szCs w:val="20"/>
        </w:rPr>
        <w:tab/>
        <w:t>14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9240.0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B2792A" w:rsidRDefault="00B2792A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Tables of effects</w:t>
      </w:r>
    </w:p>
    <w:p w:rsidR="00B2792A" w:rsidRDefault="00B2792A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Variate: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Adjusted_%mortality</w:t>
      </w:r>
      <w:proofErr w:type="spellEnd"/>
    </w:p>
    <w:p w:rsidR="00B2792A" w:rsidRDefault="00B2792A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Concentration_ug_ml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effects</w:t>
      </w:r>
      <w:proofErr w:type="gramStart"/>
      <w:r>
        <w:rPr>
          <w:rFonts w:ascii="Arial" w:hAnsi="Arial" w:cs="Arial"/>
          <w:color w:val="000000"/>
          <w:sz w:val="20"/>
          <w:szCs w:val="20"/>
        </w:rPr>
        <w:t xml:space="preserve">, 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e.s.e</w:t>
      </w:r>
      <w:proofErr w:type="spellEnd"/>
      <w:proofErr w:type="gramEnd"/>
      <w:r>
        <w:rPr>
          <w:rFonts w:ascii="Arial" w:hAnsi="Arial" w:cs="Arial"/>
          <w:color w:val="000000"/>
          <w:sz w:val="20"/>
          <w:szCs w:val="20"/>
        </w:rPr>
        <w:t>. 5.10,  rep. 5</w:t>
      </w:r>
    </w:p>
    <w:p w:rsidR="00B2792A" w:rsidRDefault="00B2792A" w:rsidP="005654C4">
      <w:pPr>
        <w:tabs>
          <w:tab w:val="left" w:pos="0"/>
          <w:tab w:val="right" w:pos="5850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Concentration_ug_ml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10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1000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-32.0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16.0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16.0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Tables of means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Variate: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Adjusted_%mortality</w:t>
      </w:r>
      <w:proofErr w:type="spellEnd"/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Grand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mean  82.0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Concentration_ug_ml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10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1000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50.0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98.0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98.0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28"/>
          <w:szCs w:val="28"/>
        </w:rPr>
        <w:t>Standard errors of differences of means</w:t>
      </w:r>
    </w:p>
    <w:p w:rsidR="00B2792A" w:rsidRDefault="00B2792A" w:rsidP="005654C4">
      <w:pPr>
        <w:tabs>
          <w:tab w:val="right" w:pos="2340"/>
          <w:tab w:val="right" w:pos="3393"/>
          <w:tab w:val="right" w:pos="4446"/>
          <w:tab w:val="right" w:pos="549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Table</w:t>
      </w: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Concentration_ug_ml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B2792A" w:rsidRDefault="00B2792A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rep</w:t>
      </w:r>
      <w:proofErr w:type="gram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B2792A" w:rsidRDefault="00B2792A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d.f.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12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B2792A" w:rsidRDefault="00B2792A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s.e.d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7.21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B2792A" w:rsidRDefault="00B2792A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lastRenderedPageBreak/>
        <w:t>Tukey's 95% confidence intervals</w:t>
      </w:r>
    </w:p>
    <w:p w:rsidR="00B2792A" w:rsidRDefault="00B2792A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FF"/>
          <w:sz w:val="28"/>
          <w:szCs w:val="28"/>
        </w:rPr>
        <w:t>Concentration_ug_ml</w:t>
      </w:r>
      <w:proofErr w:type="spellEnd"/>
    </w:p>
    <w:p w:rsidR="00B2792A" w:rsidRDefault="00B2792A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Difference</w:t>
      </w:r>
      <w:r>
        <w:rPr>
          <w:rFonts w:ascii="Arial" w:hAnsi="Arial" w:cs="Arial"/>
          <w:color w:val="000000"/>
          <w:sz w:val="20"/>
          <w:szCs w:val="20"/>
        </w:rPr>
        <w:tab/>
        <w:t>Lower 95%</w:t>
      </w:r>
      <w:r>
        <w:rPr>
          <w:rFonts w:ascii="Arial" w:hAnsi="Arial" w:cs="Arial"/>
          <w:color w:val="000000"/>
          <w:sz w:val="20"/>
          <w:szCs w:val="20"/>
        </w:rPr>
        <w:tab/>
        <w:t>Upper 95%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Significant</w:t>
      </w:r>
    </w:p>
    <w:p w:rsidR="00B2792A" w:rsidRDefault="00B2792A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 xml:space="preserve"> Comparison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B2792A" w:rsidRDefault="00B2792A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 vs 100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-48.00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-67.24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-28.76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B2792A" w:rsidRDefault="00B2792A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 vs 1000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-48.00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-67.24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-28.76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B2792A" w:rsidRDefault="00B2792A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100 vs 1000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-19.24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19.24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B2792A" w:rsidRDefault="00B2792A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>Mean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B2792A" w:rsidRDefault="00B2792A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50.00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a</w:t>
      </w:r>
    </w:p>
    <w:p w:rsidR="00B2792A" w:rsidRDefault="00B2792A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98.00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b</w:t>
      </w:r>
    </w:p>
    <w:p w:rsidR="00B2792A" w:rsidRDefault="00B2792A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98.00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b</w:t>
      </w:r>
    </w:p>
    <w:p w:rsidR="00B2792A" w:rsidRDefault="00B2792A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71593A">
      <w:pPr>
        <w:keepLine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0"/>
          <w:szCs w:val="20"/>
        </w:rPr>
        <w:br w:type="page"/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</w:t>
      </w:r>
      <w:r w:rsidR="00BA7A2D">
        <w:rPr>
          <w:rFonts w:ascii="Times New Roman" w:hAnsi="Times New Roman" w:cs="Times New Roman"/>
          <w:b/>
          <w:color w:val="000000"/>
          <w:sz w:val="24"/>
          <w:szCs w:val="24"/>
        </w:rPr>
        <w:t>Data output 18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Descriptive statistics and comparison of the 72-hour dose-dependent mortality of </w:t>
      </w:r>
      <w:r w:rsidRPr="005901C3">
        <w:rPr>
          <w:rFonts w:ascii="Times New Roman" w:hAnsi="Times New Roman" w:cs="Times New Roman"/>
          <w:b/>
          <w:i/>
          <w:color w:val="000000"/>
          <w:sz w:val="24"/>
          <w:szCs w:val="24"/>
        </w:rPr>
        <w:t>Naja ashei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venom by analysis of variance and Tukey’s post hoc test (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Genstat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15</w:t>
      </w:r>
      <w:r w:rsidRPr="00C35DB1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edition)</w:t>
      </w:r>
    </w:p>
    <w:p w:rsidR="00583AB1" w:rsidRDefault="00583AB1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 xml:space="preserve">Summary statistics for %72hr_adjusted_%mortality_: </w:t>
      </w:r>
      <w:proofErr w:type="spellStart"/>
      <w:r>
        <w:rPr>
          <w:rFonts w:ascii="Arial" w:hAnsi="Arial" w:cs="Arial"/>
          <w:color w:val="0000FF"/>
          <w:sz w:val="32"/>
          <w:szCs w:val="32"/>
        </w:rPr>
        <w:t>Concentration_ug_ml</w:t>
      </w:r>
      <w:proofErr w:type="spellEnd"/>
      <w:r>
        <w:rPr>
          <w:rFonts w:ascii="Arial" w:hAnsi="Arial" w:cs="Arial"/>
          <w:color w:val="0000FF"/>
          <w:sz w:val="32"/>
          <w:szCs w:val="32"/>
        </w:rPr>
        <w:t>__ 10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observations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66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30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Lower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57.5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Upper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72.5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11.40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FF"/>
          <w:sz w:val="32"/>
          <w:szCs w:val="32"/>
        </w:rPr>
        <w:t xml:space="preserve">Summary statistics for %72hr_adjusted_%mortality_: </w:t>
      </w:r>
      <w:proofErr w:type="spellStart"/>
      <w:r>
        <w:rPr>
          <w:rFonts w:ascii="Arial" w:hAnsi="Arial" w:cs="Arial"/>
          <w:color w:val="0000FF"/>
          <w:sz w:val="32"/>
          <w:szCs w:val="32"/>
        </w:rPr>
        <w:t>Concentration_ug_ml</w:t>
      </w:r>
      <w:proofErr w:type="spellEnd"/>
      <w:r>
        <w:rPr>
          <w:rFonts w:ascii="Arial" w:hAnsi="Arial" w:cs="Arial"/>
          <w:color w:val="0000FF"/>
          <w:sz w:val="32"/>
          <w:szCs w:val="32"/>
        </w:rPr>
        <w:t>__ 100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observations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86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Lower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Upper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92.5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8.944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FF"/>
          <w:sz w:val="32"/>
          <w:szCs w:val="32"/>
        </w:rPr>
        <w:t xml:space="preserve">Summary statistics for %72hr_adjusted_%mortality_: </w:t>
      </w:r>
      <w:proofErr w:type="spellStart"/>
      <w:r>
        <w:rPr>
          <w:rFonts w:ascii="Arial" w:hAnsi="Arial" w:cs="Arial"/>
          <w:color w:val="0000FF"/>
          <w:sz w:val="32"/>
          <w:szCs w:val="32"/>
        </w:rPr>
        <w:t>Concentration_ug_ml</w:t>
      </w:r>
      <w:proofErr w:type="spellEnd"/>
      <w:r>
        <w:rPr>
          <w:rFonts w:ascii="Arial" w:hAnsi="Arial" w:cs="Arial"/>
          <w:color w:val="0000FF"/>
          <w:sz w:val="32"/>
          <w:szCs w:val="32"/>
        </w:rPr>
        <w:t>__ 1000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>Number of values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Number of observations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86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Median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Minimum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Maximum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Range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Lower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80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Upper quartile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92.5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Standard deviation =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8.944</w:t>
      </w:r>
    </w:p>
    <w:p w:rsidR="00583AB1" w:rsidRDefault="00583AB1" w:rsidP="005654C4">
      <w:pPr>
        <w:tabs>
          <w:tab w:val="right" w:pos="3510"/>
          <w:tab w:val="left" w:pos="362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C75D3" w:rsidRDefault="002C75D3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lastRenderedPageBreak/>
        <w:t>Analysis of variance</w:t>
      </w:r>
    </w:p>
    <w:p w:rsidR="002C75D3" w:rsidRDefault="002C75D3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C75D3" w:rsidRDefault="002C75D3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Variate: %72hr_adjusted_%mortality_</w:t>
      </w:r>
    </w:p>
    <w:p w:rsidR="002C75D3" w:rsidRDefault="002C75D3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C75D3" w:rsidRDefault="002C75D3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Source of variation</w:t>
      </w: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proofErr w:type="gramStart"/>
      <w:r>
        <w:rPr>
          <w:rFonts w:ascii="Arial" w:hAnsi="Arial" w:cs="Arial"/>
          <w:color w:val="000000"/>
          <w:sz w:val="20"/>
          <w:szCs w:val="20"/>
        </w:rPr>
        <w:t>d.f</w:t>
      </w:r>
      <w:proofErr w:type="gramEnd"/>
      <w:r>
        <w:rPr>
          <w:rFonts w:ascii="Arial" w:hAnsi="Arial" w:cs="Arial"/>
          <w:color w:val="000000"/>
          <w:sz w:val="20"/>
          <w:szCs w:val="20"/>
        </w:rPr>
        <w:t>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s.s.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m.s.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v.r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>F pr.</w:t>
      </w:r>
    </w:p>
    <w:p w:rsidR="002C75D3" w:rsidRDefault="002C75D3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Concentration_ug_ml</w:t>
      </w:r>
      <w:proofErr w:type="spellEnd"/>
      <w:r>
        <w:rPr>
          <w:rFonts w:ascii="Arial" w:hAnsi="Arial" w:cs="Arial"/>
          <w:color w:val="000000"/>
          <w:sz w:val="20"/>
          <w:szCs w:val="20"/>
        </w:rPr>
        <w:t>__</w:t>
      </w:r>
      <w:r>
        <w:rPr>
          <w:rFonts w:ascii="Arial" w:hAnsi="Arial" w:cs="Arial"/>
          <w:color w:val="000000"/>
          <w:sz w:val="20"/>
          <w:szCs w:val="20"/>
        </w:rPr>
        <w:tab/>
        <w:t>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1333.33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666.67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6.90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0.010</w:t>
      </w:r>
    </w:p>
    <w:p w:rsidR="002C75D3" w:rsidRDefault="002C75D3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Residual</w:t>
      </w:r>
      <w:r>
        <w:rPr>
          <w:rFonts w:ascii="Arial" w:hAnsi="Arial" w:cs="Arial"/>
          <w:color w:val="000000"/>
          <w:sz w:val="20"/>
          <w:szCs w:val="20"/>
        </w:rPr>
        <w:tab/>
        <w:t>12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1160.00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96.67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2C75D3" w:rsidRDefault="002C75D3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Total</w:t>
      </w:r>
      <w:r>
        <w:rPr>
          <w:rFonts w:ascii="Arial" w:hAnsi="Arial" w:cs="Arial"/>
          <w:color w:val="000000"/>
          <w:sz w:val="20"/>
          <w:szCs w:val="20"/>
        </w:rPr>
        <w:tab/>
        <w:t>14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2493.33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2C75D3" w:rsidRDefault="002C75D3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C75D3" w:rsidRDefault="002C75D3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t>Tables of means</w:t>
      </w:r>
    </w:p>
    <w:p w:rsidR="002C75D3" w:rsidRDefault="002C75D3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C75D3" w:rsidRDefault="002C75D3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Variate: %72hr_adjusted_%mortality_</w:t>
      </w:r>
    </w:p>
    <w:p w:rsidR="002C75D3" w:rsidRDefault="002C75D3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C75D3" w:rsidRDefault="002C75D3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Grand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mean  79.3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C75D3" w:rsidRDefault="002C75D3" w:rsidP="005654C4">
      <w:pPr>
        <w:tabs>
          <w:tab w:val="left" w:pos="0"/>
          <w:tab w:val="right" w:pos="3393"/>
          <w:tab w:val="right" w:pos="4680"/>
          <w:tab w:val="right" w:pos="5967"/>
          <w:tab w:val="right" w:pos="6903"/>
          <w:tab w:val="right" w:pos="772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C75D3" w:rsidRDefault="002C75D3" w:rsidP="005654C4">
      <w:pPr>
        <w:tabs>
          <w:tab w:val="right" w:pos="2574"/>
          <w:tab w:val="right" w:pos="3627"/>
          <w:tab w:val="right" w:pos="4680"/>
          <w:tab w:val="right" w:pos="573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Concentration_ug_ml</w:t>
      </w:r>
      <w:proofErr w:type="spellEnd"/>
      <w:r>
        <w:rPr>
          <w:rFonts w:ascii="Arial" w:hAnsi="Arial" w:cs="Arial"/>
          <w:color w:val="000000"/>
          <w:sz w:val="20"/>
          <w:szCs w:val="20"/>
        </w:rPr>
        <w:t>__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1000</w:t>
      </w:r>
    </w:p>
    <w:p w:rsidR="002C75D3" w:rsidRDefault="002C75D3" w:rsidP="005654C4">
      <w:pPr>
        <w:tabs>
          <w:tab w:val="right" w:pos="2574"/>
          <w:tab w:val="right" w:pos="3627"/>
          <w:tab w:val="right" w:pos="4680"/>
          <w:tab w:val="right" w:pos="573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66.0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86.0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86.0</w:t>
      </w:r>
    </w:p>
    <w:p w:rsidR="002C75D3" w:rsidRDefault="002C75D3" w:rsidP="005654C4">
      <w:pPr>
        <w:tabs>
          <w:tab w:val="right" w:pos="2574"/>
          <w:tab w:val="right" w:pos="3627"/>
          <w:tab w:val="right" w:pos="4680"/>
          <w:tab w:val="right" w:pos="573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C75D3" w:rsidRDefault="002C75D3" w:rsidP="005654C4">
      <w:pPr>
        <w:tabs>
          <w:tab w:val="right" w:pos="2574"/>
          <w:tab w:val="right" w:pos="3627"/>
          <w:tab w:val="right" w:pos="4680"/>
          <w:tab w:val="right" w:pos="573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28"/>
          <w:szCs w:val="28"/>
        </w:rPr>
        <w:t>Standard errors of differences of means</w:t>
      </w:r>
    </w:p>
    <w:p w:rsidR="002C75D3" w:rsidRDefault="002C75D3" w:rsidP="005654C4">
      <w:pPr>
        <w:tabs>
          <w:tab w:val="right" w:pos="2574"/>
          <w:tab w:val="right" w:pos="3627"/>
          <w:tab w:val="right" w:pos="4680"/>
          <w:tab w:val="right" w:pos="573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C75D3" w:rsidRDefault="002C75D3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Table</w:t>
      </w:r>
      <w:r>
        <w:rPr>
          <w:rFonts w:ascii="Arial" w:hAnsi="Arial" w:cs="Arial"/>
          <w:color w:val="000000"/>
          <w:sz w:val="20"/>
          <w:szCs w:val="20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Concentration_ug_ml</w:t>
      </w:r>
      <w:proofErr w:type="spellEnd"/>
      <w:r>
        <w:rPr>
          <w:rFonts w:ascii="Arial" w:hAnsi="Arial" w:cs="Arial"/>
          <w:color w:val="000000"/>
          <w:sz w:val="20"/>
          <w:szCs w:val="20"/>
        </w:rPr>
        <w:t>__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2C75D3" w:rsidRDefault="002C75D3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rep</w:t>
      </w:r>
      <w:proofErr w:type="gram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5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2C75D3" w:rsidRDefault="002C75D3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d.f.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  <w:t xml:space="preserve"> 12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2C75D3" w:rsidRDefault="002C75D3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s.e.d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6.22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2C75D3" w:rsidRDefault="002C75D3" w:rsidP="005654C4">
      <w:pPr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744C05" w:rsidRDefault="002C75D3" w:rsidP="005654C4">
      <w:pPr>
        <w:keepLines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br w:type="page"/>
      </w:r>
    </w:p>
    <w:p w:rsidR="002C75D3" w:rsidRDefault="002C75D3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FF"/>
          <w:sz w:val="32"/>
          <w:szCs w:val="32"/>
        </w:rPr>
        <w:lastRenderedPageBreak/>
        <w:t>Tukey's 95% confidence intervals</w:t>
      </w:r>
    </w:p>
    <w:p w:rsidR="002C75D3" w:rsidRDefault="002C75D3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C75D3" w:rsidRDefault="002C75D3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FF"/>
          <w:sz w:val="28"/>
          <w:szCs w:val="28"/>
        </w:rPr>
        <w:t>Concentration_ug_ml</w:t>
      </w:r>
      <w:proofErr w:type="spellEnd"/>
      <w:r>
        <w:rPr>
          <w:rFonts w:ascii="Arial" w:hAnsi="Arial" w:cs="Arial"/>
          <w:color w:val="0000FF"/>
          <w:sz w:val="28"/>
          <w:szCs w:val="28"/>
        </w:rPr>
        <w:t>__</w:t>
      </w:r>
    </w:p>
    <w:p w:rsidR="002C75D3" w:rsidRDefault="002C75D3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C75D3" w:rsidRDefault="002C75D3" w:rsidP="005654C4">
      <w:pPr>
        <w:keepLines/>
        <w:tabs>
          <w:tab w:val="left" w:pos="0"/>
          <w:tab w:val="right" w:pos="3159"/>
          <w:tab w:val="right" w:pos="456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C75D3" w:rsidRDefault="002C75D3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 xml:space="preserve"> Difference</w:t>
      </w:r>
      <w:r>
        <w:rPr>
          <w:rFonts w:ascii="Arial" w:hAnsi="Arial" w:cs="Arial"/>
          <w:color w:val="000000"/>
          <w:sz w:val="20"/>
          <w:szCs w:val="20"/>
        </w:rPr>
        <w:tab/>
        <w:t>Lower 95%</w:t>
      </w:r>
      <w:r>
        <w:rPr>
          <w:rFonts w:ascii="Arial" w:hAnsi="Arial" w:cs="Arial"/>
          <w:color w:val="000000"/>
          <w:sz w:val="20"/>
          <w:szCs w:val="20"/>
        </w:rPr>
        <w:tab/>
        <w:t>Upper 95%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Significant</w:t>
      </w:r>
    </w:p>
    <w:p w:rsidR="002C75D3" w:rsidRDefault="002C75D3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 xml:space="preserve"> Comparison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2C75D3" w:rsidRDefault="002C75D3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 vs 100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-20.00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-36.59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-3.411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2C75D3" w:rsidRDefault="002C75D3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 vs 1000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-20.00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-36.59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-3.411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yes</w:t>
      </w:r>
    </w:p>
    <w:p w:rsidR="002C75D3" w:rsidRDefault="002C75D3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100 vs 1000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0.00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-16.59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16.589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no</w:t>
      </w:r>
    </w:p>
    <w:p w:rsidR="002C75D3" w:rsidRDefault="002C75D3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C75D3" w:rsidRDefault="002C75D3" w:rsidP="005654C4">
      <w:pPr>
        <w:tabs>
          <w:tab w:val="right" w:pos="1404"/>
          <w:tab w:val="right" w:pos="2691"/>
          <w:tab w:val="right" w:pos="3861"/>
          <w:tab w:val="right" w:pos="5031"/>
          <w:tab w:val="right" w:pos="643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2C75D3" w:rsidRDefault="002C75D3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>Mean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</w:t>
      </w:r>
    </w:p>
    <w:p w:rsidR="002C75D3" w:rsidRDefault="002C75D3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66.00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a</w:t>
      </w:r>
    </w:p>
    <w:p w:rsidR="002C75D3" w:rsidRDefault="002C75D3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86.00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b</w:t>
      </w:r>
    </w:p>
    <w:p w:rsidR="002C75D3" w:rsidRDefault="002C75D3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  <w:t>1000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86.00</w:t>
      </w:r>
      <w:r>
        <w:rPr>
          <w:rFonts w:ascii="Arial" w:hAnsi="Arial" w:cs="Arial"/>
          <w:color w:val="000000"/>
          <w:sz w:val="20"/>
          <w:szCs w:val="20"/>
        </w:rPr>
        <w:tab/>
        <w:t xml:space="preserve"> b</w:t>
      </w:r>
    </w:p>
    <w:p w:rsidR="002C75D3" w:rsidRDefault="002C75D3" w:rsidP="005654C4">
      <w:pPr>
        <w:tabs>
          <w:tab w:val="right" w:pos="468"/>
          <w:tab w:val="right" w:pos="1872"/>
          <w:tab w:val="left" w:pos="198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0670F" w:rsidRDefault="0010670F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0670F" w:rsidRDefault="0010670F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0670F" w:rsidRDefault="0010670F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0670F" w:rsidRDefault="0010670F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0670F" w:rsidRDefault="0010670F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0670F" w:rsidRDefault="0010670F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0670F" w:rsidRDefault="0010670F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0670F" w:rsidRDefault="0010670F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0670F" w:rsidRDefault="0010670F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0670F" w:rsidRDefault="0010670F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C5960" w:rsidRDefault="00BC5960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1593A" w:rsidRPr="00782696" w:rsidRDefault="0071593A" w:rsidP="0071593A">
      <w:pPr>
        <w:pStyle w:val="Caption"/>
        <w:keepNext/>
        <w:rPr>
          <w:rFonts w:ascii="Times New Roman" w:hAnsi="Times New Roman" w:cs="Times New Roman"/>
          <w:i w:val="0"/>
          <w:sz w:val="24"/>
          <w:szCs w:val="24"/>
        </w:rPr>
      </w:pPr>
      <w:r w:rsidRPr="0078269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 xml:space="preserve">Table </w:t>
      </w:r>
      <w:r w:rsidR="00E42083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S5</w:t>
      </w:r>
      <w:r w:rsidRPr="0078269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: </w:t>
      </w:r>
      <w:r w:rsidR="00782696" w:rsidRPr="0078269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Evaluation of the capacity of antivenoms to neutralize </w:t>
      </w:r>
      <w:r w:rsidR="00782696" w:rsidRPr="00782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Naja ashei </w:t>
      </w:r>
      <w:r w:rsidR="00782696" w:rsidRPr="0078269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venom-induced brine shrimp lethality </w:t>
      </w:r>
    </w:p>
    <w:tbl>
      <w:tblPr>
        <w:tblStyle w:val="TableGrid"/>
        <w:tblW w:w="1203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2158"/>
        <w:gridCol w:w="2158"/>
        <w:gridCol w:w="2158"/>
        <w:gridCol w:w="2159"/>
      </w:tblGrid>
      <w:tr w:rsidR="0010670F" w:rsidRPr="003F2A92" w:rsidTr="00F04B3B">
        <w:trPr>
          <w:jc w:val="center"/>
        </w:trPr>
        <w:tc>
          <w:tcPr>
            <w:tcW w:w="3397" w:type="dxa"/>
            <w:tcBorders>
              <w:top w:val="single" w:sz="4" w:space="0" w:color="auto"/>
              <w:bottom w:val="nil"/>
            </w:tcBorders>
          </w:tcPr>
          <w:p w:rsidR="0010670F" w:rsidRPr="003F2A92" w:rsidRDefault="0010670F" w:rsidP="005654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316" w:type="dxa"/>
            <w:gridSpan w:val="2"/>
            <w:tcBorders>
              <w:top w:val="single" w:sz="4" w:space="0" w:color="auto"/>
              <w:bottom w:val="nil"/>
            </w:tcBorders>
          </w:tcPr>
          <w:p w:rsidR="0010670F" w:rsidRPr="003F2A92" w:rsidRDefault="0010670F" w:rsidP="001067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Vins </w:t>
            </w:r>
            <w:proofErr w:type="spellStart"/>
            <w:r w:rsidRPr="003F2A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Bioproducts</w:t>
            </w:r>
            <w:proofErr w:type="spellEnd"/>
          </w:p>
        </w:tc>
        <w:tc>
          <w:tcPr>
            <w:tcW w:w="4317" w:type="dxa"/>
            <w:gridSpan w:val="2"/>
            <w:tcBorders>
              <w:top w:val="single" w:sz="4" w:space="0" w:color="auto"/>
              <w:bottom w:val="nil"/>
            </w:tcBorders>
          </w:tcPr>
          <w:p w:rsidR="0010670F" w:rsidRPr="003F2A92" w:rsidRDefault="0010670F" w:rsidP="001067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PAN Africa Inoserp</w:t>
            </w:r>
          </w:p>
        </w:tc>
      </w:tr>
      <w:tr w:rsidR="0010670F" w:rsidRPr="003F2A92" w:rsidTr="00F04B3B">
        <w:trPr>
          <w:jc w:val="center"/>
        </w:trPr>
        <w:tc>
          <w:tcPr>
            <w:tcW w:w="3397" w:type="dxa"/>
            <w:tcBorders>
              <w:top w:val="nil"/>
              <w:bottom w:val="single" w:sz="4" w:space="0" w:color="auto"/>
            </w:tcBorders>
          </w:tcPr>
          <w:p w:rsidR="0010670F" w:rsidRPr="003F2A92" w:rsidRDefault="003F2A92" w:rsidP="003F2A92">
            <w:pPr>
              <w:tabs>
                <w:tab w:val="center" w:pos="1590"/>
                <w:tab w:val="right" w:pos="318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ab/>
            </w:r>
            <w:r w:rsidR="0010670F" w:rsidRPr="003F2A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Treatment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ab/>
            </w:r>
          </w:p>
        </w:tc>
        <w:tc>
          <w:tcPr>
            <w:tcW w:w="2158" w:type="dxa"/>
            <w:tcBorders>
              <w:top w:val="nil"/>
              <w:bottom w:val="single" w:sz="4" w:space="0" w:color="auto"/>
            </w:tcBorders>
          </w:tcPr>
          <w:p w:rsidR="0010670F" w:rsidRPr="003F2A92" w:rsidRDefault="0010670F" w:rsidP="001067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%Mortality</w:t>
            </w:r>
          </w:p>
        </w:tc>
        <w:tc>
          <w:tcPr>
            <w:tcW w:w="2158" w:type="dxa"/>
            <w:tcBorders>
              <w:top w:val="nil"/>
              <w:bottom w:val="single" w:sz="4" w:space="0" w:color="auto"/>
            </w:tcBorders>
          </w:tcPr>
          <w:p w:rsidR="0010670F" w:rsidRPr="003F2A92" w:rsidRDefault="0010670F" w:rsidP="001067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Probits</w:t>
            </w:r>
          </w:p>
        </w:tc>
        <w:tc>
          <w:tcPr>
            <w:tcW w:w="2158" w:type="dxa"/>
            <w:tcBorders>
              <w:top w:val="nil"/>
              <w:bottom w:val="single" w:sz="4" w:space="0" w:color="auto"/>
            </w:tcBorders>
          </w:tcPr>
          <w:p w:rsidR="0010670F" w:rsidRPr="003F2A92" w:rsidRDefault="0010670F" w:rsidP="001067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%Mortality</w:t>
            </w:r>
          </w:p>
        </w:tc>
        <w:tc>
          <w:tcPr>
            <w:tcW w:w="2159" w:type="dxa"/>
            <w:tcBorders>
              <w:top w:val="nil"/>
              <w:bottom w:val="single" w:sz="4" w:space="0" w:color="auto"/>
            </w:tcBorders>
          </w:tcPr>
          <w:p w:rsidR="0010670F" w:rsidRPr="003F2A92" w:rsidRDefault="0010670F" w:rsidP="001067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Probits</w:t>
            </w:r>
          </w:p>
        </w:tc>
      </w:tr>
      <w:tr w:rsidR="00F5740C" w:rsidRPr="003F2A92" w:rsidTr="00F04B3B">
        <w:trPr>
          <w:jc w:val="center"/>
        </w:trPr>
        <w:tc>
          <w:tcPr>
            <w:tcW w:w="3397" w:type="dxa"/>
            <w:tcBorders>
              <w:top w:val="single" w:sz="4" w:space="0" w:color="auto"/>
            </w:tcBorders>
          </w:tcPr>
          <w:p w:rsidR="002E21CE" w:rsidRPr="003F2A92" w:rsidRDefault="00F5740C" w:rsidP="002E21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only</w:t>
            </w:r>
          </w:p>
          <w:p w:rsidR="002E21CE" w:rsidRPr="003F2A92" w:rsidRDefault="002E21CE" w:rsidP="002E21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only</w:t>
            </w:r>
          </w:p>
          <w:p w:rsidR="002E21CE" w:rsidRPr="003F2A92" w:rsidRDefault="002E21CE" w:rsidP="002E21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only</w:t>
            </w:r>
          </w:p>
          <w:p w:rsidR="002E21CE" w:rsidRPr="003F2A92" w:rsidRDefault="002E21CE" w:rsidP="002E21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only</w:t>
            </w:r>
          </w:p>
          <w:p w:rsidR="002E21CE" w:rsidRPr="003F2A92" w:rsidRDefault="002E21CE" w:rsidP="002E21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only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F5740C" w:rsidRDefault="00F5740C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37436D" w:rsidRDefault="0037436D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37436D" w:rsidRDefault="0037436D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37436D" w:rsidRDefault="0037436D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37436D" w:rsidRPr="003F2A92" w:rsidRDefault="0037436D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F5740C" w:rsidRDefault="00F5740C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37436D" w:rsidRDefault="0037436D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37436D" w:rsidRDefault="0037436D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37436D" w:rsidRDefault="0037436D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37436D" w:rsidRPr="003F2A92" w:rsidRDefault="0037436D" w:rsidP="0037436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F5740C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702B4A" w:rsidRPr="003F2A92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9" w:type="dxa"/>
            <w:tcBorders>
              <w:top w:val="single" w:sz="4" w:space="0" w:color="auto"/>
            </w:tcBorders>
          </w:tcPr>
          <w:p w:rsidR="00F5740C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62E7F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62E7F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62E7F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384364" w:rsidRPr="003F2A92" w:rsidRDefault="00B62E7F" w:rsidP="00B62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</w:tc>
      </w:tr>
      <w:tr w:rsidR="0010670F" w:rsidRPr="003F2A92" w:rsidTr="00F04B3B">
        <w:trPr>
          <w:jc w:val="center"/>
        </w:trPr>
        <w:tc>
          <w:tcPr>
            <w:tcW w:w="3397" w:type="dxa"/>
          </w:tcPr>
          <w:p w:rsidR="0010670F" w:rsidRDefault="0010670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venom+25µL</w:t>
            </w:r>
            <w:r w:rsidR="003F2A92"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venom+25µL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venom+25µL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venom+25µL of antivenom</w:t>
            </w:r>
          </w:p>
          <w:p w:rsidR="002E21CE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venom+25µL of antivenom</w:t>
            </w:r>
          </w:p>
        </w:tc>
        <w:tc>
          <w:tcPr>
            <w:tcW w:w="2158" w:type="dxa"/>
          </w:tcPr>
          <w:p w:rsidR="0010670F" w:rsidRDefault="00F5740C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Pr="003F2A92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8" w:type="dxa"/>
          </w:tcPr>
          <w:p w:rsidR="0010670F" w:rsidRDefault="00F5740C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Pr="003F2A92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</w:tc>
        <w:tc>
          <w:tcPr>
            <w:tcW w:w="2158" w:type="dxa"/>
          </w:tcPr>
          <w:p w:rsidR="0010670F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702B4A" w:rsidRPr="003F2A92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9" w:type="dxa"/>
          </w:tcPr>
          <w:p w:rsidR="0010670F" w:rsidRDefault="00384364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5.8416</w:t>
            </w:r>
          </w:p>
          <w:p w:rsidR="00384364" w:rsidRDefault="00384364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1.0334</w:t>
            </w:r>
          </w:p>
          <w:p w:rsidR="00384364" w:rsidRDefault="00384364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384364" w:rsidRDefault="00384364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384364" w:rsidRPr="003F2A92" w:rsidRDefault="00384364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</w:tc>
      </w:tr>
      <w:tr w:rsidR="0010670F" w:rsidRPr="003F2A92" w:rsidTr="00F04B3B">
        <w:trPr>
          <w:jc w:val="center"/>
        </w:trPr>
        <w:tc>
          <w:tcPr>
            <w:tcW w:w="3397" w:type="dxa"/>
          </w:tcPr>
          <w:p w:rsidR="0010670F" w:rsidRPr="003F2A92" w:rsidRDefault="0010670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+50µL</w:t>
            </w:r>
            <w:r w:rsid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 +50µL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 +50µL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 +50µL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2E21CE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 +50µL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</w:tc>
        <w:tc>
          <w:tcPr>
            <w:tcW w:w="2158" w:type="dxa"/>
          </w:tcPr>
          <w:p w:rsidR="0010670F" w:rsidRDefault="00F5740C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Pr="003F2A92" w:rsidRDefault="00BC5960" w:rsidP="00BC59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8" w:type="dxa"/>
          </w:tcPr>
          <w:p w:rsidR="0010670F" w:rsidRDefault="00F5740C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Pr="003F2A92" w:rsidRDefault="00BC5960" w:rsidP="00BC59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</w:tc>
        <w:tc>
          <w:tcPr>
            <w:tcW w:w="2158" w:type="dxa"/>
          </w:tcPr>
          <w:p w:rsidR="0010670F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  <w:p w:rsidR="00702B4A" w:rsidRPr="003F2A92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9" w:type="dxa"/>
          </w:tcPr>
          <w:p w:rsidR="0010670F" w:rsidRDefault="00384364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384364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6.2816</w:t>
            </w:r>
          </w:p>
          <w:p w:rsidR="00384364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5.8416</w:t>
            </w:r>
          </w:p>
          <w:p w:rsidR="00384364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6.2816</w:t>
            </w:r>
          </w:p>
          <w:p w:rsidR="00384364" w:rsidRPr="003F2A92" w:rsidRDefault="00384364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</w:tc>
      </w:tr>
      <w:tr w:rsidR="0010670F" w:rsidRPr="003F2A92" w:rsidTr="00F04B3B">
        <w:trPr>
          <w:jc w:val="center"/>
        </w:trPr>
        <w:tc>
          <w:tcPr>
            <w:tcW w:w="3397" w:type="dxa"/>
          </w:tcPr>
          <w:p w:rsidR="0010670F" w:rsidRPr="003F2A92" w:rsidRDefault="0010670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50 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of venom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+100µL</w:t>
            </w:r>
            <w:r w:rsid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50 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of venom +100µL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50 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of venom +100µL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50 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of venom +100µL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2E21CE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50 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of venom +100µL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</w:tc>
        <w:tc>
          <w:tcPr>
            <w:tcW w:w="2158" w:type="dxa"/>
          </w:tcPr>
          <w:p w:rsidR="0010670F" w:rsidRDefault="00F5740C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Pr="003F2A92" w:rsidRDefault="00BC5960" w:rsidP="00BC59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8" w:type="dxa"/>
          </w:tcPr>
          <w:p w:rsidR="0010670F" w:rsidRDefault="00F5740C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Pr="003F2A92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</w:tc>
        <w:tc>
          <w:tcPr>
            <w:tcW w:w="2158" w:type="dxa"/>
          </w:tcPr>
          <w:p w:rsidR="0010670F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  <w:p w:rsidR="00702B4A" w:rsidRPr="003F2A92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2159" w:type="dxa"/>
          </w:tcPr>
          <w:p w:rsidR="00B62E7F" w:rsidRDefault="00B62E7F" w:rsidP="00B62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5.8416</w:t>
            </w:r>
          </w:p>
          <w:p w:rsidR="00384364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5.8416</w:t>
            </w:r>
          </w:p>
          <w:p w:rsidR="00384364" w:rsidRDefault="00384364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62E7F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5.8416</w:t>
            </w:r>
          </w:p>
          <w:p w:rsidR="00B62E7F" w:rsidRPr="003F2A92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5.8416</w:t>
            </w:r>
          </w:p>
        </w:tc>
      </w:tr>
      <w:tr w:rsidR="0010670F" w:rsidRPr="003F2A92" w:rsidTr="00F04B3B">
        <w:trPr>
          <w:jc w:val="center"/>
        </w:trPr>
        <w:tc>
          <w:tcPr>
            <w:tcW w:w="3397" w:type="dxa"/>
          </w:tcPr>
          <w:p w:rsidR="0010670F" w:rsidRPr="003F2A92" w:rsidRDefault="0010670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+200µL</w:t>
            </w:r>
            <w:r w:rsid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 +200µL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 +200µL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 +200µL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2E21CE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 +200µL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</w:tc>
        <w:tc>
          <w:tcPr>
            <w:tcW w:w="2158" w:type="dxa"/>
          </w:tcPr>
          <w:p w:rsidR="0010670F" w:rsidRDefault="00F5740C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Pr="003F2A92" w:rsidRDefault="00BC5960" w:rsidP="00BC59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8" w:type="dxa"/>
          </w:tcPr>
          <w:p w:rsidR="0010670F" w:rsidRDefault="00F5740C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Pr="003F2A92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</w:tc>
        <w:tc>
          <w:tcPr>
            <w:tcW w:w="2158" w:type="dxa"/>
          </w:tcPr>
          <w:p w:rsidR="0010670F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  <w:p w:rsidR="00702B4A" w:rsidRPr="003F2A92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9" w:type="dxa"/>
          </w:tcPr>
          <w:p w:rsidR="00B62E7F" w:rsidRDefault="00B62E7F" w:rsidP="00B62E7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1.0334</w:t>
            </w:r>
          </w:p>
          <w:p w:rsidR="00384364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5.5244</w:t>
            </w:r>
          </w:p>
          <w:p w:rsidR="00384364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5.8416</w:t>
            </w:r>
          </w:p>
          <w:p w:rsidR="00384364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6.2816</w:t>
            </w:r>
          </w:p>
          <w:p w:rsidR="00384364" w:rsidRPr="003F2A92" w:rsidRDefault="00384364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</w:tc>
      </w:tr>
      <w:tr w:rsidR="0010670F" w:rsidRPr="003F2A92" w:rsidTr="00F04B3B">
        <w:trPr>
          <w:jc w:val="center"/>
        </w:trPr>
        <w:tc>
          <w:tcPr>
            <w:tcW w:w="3397" w:type="dxa"/>
          </w:tcPr>
          <w:p w:rsidR="0010670F" w:rsidRPr="003F2A92" w:rsidRDefault="0010670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+400µL</w:t>
            </w:r>
            <w:r w:rsid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 +400µL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 +400µL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3F2A92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 +400µL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  <w:p w:rsidR="002E21CE" w:rsidRPr="003F2A92" w:rsidRDefault="003F2A92" w:rsidP="003F2A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2LC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50</w:t>
            </w: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venom +400µL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of antivenom</w:t>
            </w:r>
          </w:p>
        </w:tc>
        <w:tc>
          <w:tcPr>
            <w:tcW w:w="2158" w:type="dxa"/>
          </w:tcPr>
          <w:p w:rsidR="0010670F" w:rsidRDefault="00F5740C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BC5960" w:rsidRPr="003F2A92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8" w:type="dxa"/>
          </w:tcPr>
          <w:p w:rsidR="0010670F" w:rsidRDefault="00F5740C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2A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BC5960" w:rsidRPr="003F2A92" w:rsidRDefault="00BC5960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</w:tc>
        <w:tc>
          <w:tcPr>
            <w:tcW w:w="2158" w:type="dxa"/>
          </w:tcPr>
          <w:p w:rsidR="0010670F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  <w:p w:rsidR="00702B4A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  <w:p w:rsidR="00702B4A" w:rsidRPr="003F2A92" w:rsidRDefault="00702B4A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159" w:type="dxa"/>
          </w:tcPr>
          <w:p w:rsidR="0010670F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5.5244</w:t>
            </w:r>
          </w:p>
          <w:p w:rsidR="00384364" w:rsidRDefault="00384364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  <w:p w:rsidR="00384364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6.2816</w:t>
            </w:r>
          </w:p>
          <w:p w:rsidR="00384364" w:rsidRDefault="00B62E7F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1.0334</w:t>
            </w:r>
          </w:p>
          <w:p w:rsidR="00384364" w:rsidRPr="003F2A92" w:rsidRDefault="00384364" w:rsidP="00F5740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8.9538</w:t>
            </w:r>
          </w:p>
        </w:tc>
      </w:tr>
    </w:tbl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21523" w:rsidRDefault="00921523" w:rsidP="00921523">
      <w:pPr>
        <w:spacing w:after="200" w:line="24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Data output 19</w:t>
      </w:r>
      <w:r>
        <w:rPr>
          <w:rFonts w:ascii="Times New Roman" w:hAnsi="Times New Roman" w:cs="Times New Roman"/>
          <w:b/>
          <w:sz w:val="24"/>
          <w:szCs w:val="24"/>
        </w:rPr>
        <w:t xml:space="preserve">: Regression analysis to determine the </w:t>
      </w:r>
      <w:r>
        <w:rPr>
          <w:rFonts w:ascii="Times New Roman" w:hAnsi="Times New Roman" w:cs="Times New Roman"/>
          <w:b/>
          <w:sz w:val="24"/>
          <w:szCs w:val="24"/>
        </w:rPr>
        <w:t xml:space="preserve">capacity of antivenom </w:t>
      </w:r>
      <w:r w:rsidR="00C72154">
        <w:rPr>
          <w:rFonts w:ascii="Times New Roman" w:hAnsi="Times New Roman" w:cs="Times New Roman"/>
          <w:b/>
          <w:sz w:val="24"/>
          <w:szCs w:val="24"/>
        </w:rPr>
        <w:t xml:space="preserve">II </w:t>
      </w:r>
      <w:r>
        <w:rPr>
          <w:rFonts w:ascii="Times New Roman" w:hAnsi="Times New Roman" w:cs="Times New Roman"/>
          <w:b/>
          <w:sz w:val="24"/>
          <w:szCs w:val="24"/>
        </w:rPr>
        <w:t xml:space="preserve">to neutralize </w:t>
      </w:r>
      <w:r w:rsidRPr="00845F40">
        <w:rPr>
          <w:rFonts w:ascii="Times New Roman" w:hAnsi="Times New Roman" w:cs="Times New Roman"/>
          <w:b/>
          <w:i/>
          <w:sz w:val="24"/>
          <w:szCs w:val="24"/>
        </w:rPr>
        <w:t>Naja ashei</w:t>
      </w:r>
      <w:r w:rsidRPr="00845F4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venom-</w:t>
      </w:r>
      <w:r w:rsidRPr="00845F40">
        <w:rPr>
          <w:rFonts w:ascii="Times New Roman" w:hAnsi="Times New Roman" w:cs="Times New Roman"/>
          <w:b/>
          <w:sz w:val="24"/>
          <w:szCs w:val="24"/>
        </w:rPr>
        <w:t>in</w:t>
      </w:r>
      <w:r>
        <w:rPr>
          <w:rFonts w:ascii="Times New Roman" w:hAnsi="Times New Roman" w:cs="Times New Roman"/>
          <w:b/>
          <w:sz w:val="24"/>
          <w:szCs w:val="24"/>
        </w:rPr>
        <w:t>duced</w:t>
      </w:r>
      <w:r w:rsidRPr="00845F40">
        <w:rPr>
          <w:rFonts w:ascii="Times New Roman" w:hAnsi="Times New Roman" w:cs="Times New Roman"/>
          <w:b/>
          <w:sz w:val="24"/>
          <w:szCs w:val="24"/>
        </w:rPr>
        <w:t xml:space="preserve"> brine shrimp lethality </w:t>
      </w:r>
      <w:r>
        <w:rPr>
          <w:rFonts w:ascii="Times New Roman" w:hAnsi="Times New Roman" w:cs="Times New Roman"/>
          <w:b/>
          <w:sz w:val="24"/>
          <w:szCs w:val="24"/>
        </w:rPr>
        <w:t>(MS Excel 2013)</w:t>
      </w:r>
      <w:r w:rsidRPr="00013AF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1575" w:type="dxa"/>
        <w:tblLook w:val="04A0" w:firstRow="1" w:lastRow="0" w:firstColumn="1" w:lastColumn="0" w:noHBand="0" w:noVBand="1"/>
      </w:tblPr>
      <w:tblGrid>
        <w:gridCol w:w="1900"/>
        <w:gridCol w:w="1371"/>
        <w:gridCol w:w="1341"/>
        <w:gridCol w:w="1041"/>
        <w:gridCol w:w="1371"/>
        <w:gridCol w:w="1420"/>
        <w:gridCol w:w="1041"/>
        <w:gridCol w:w="1171"/>
        <w:gridCol w:w="1175"/>
      </w:tblGrid>
      <w:tr w:rsidR="00C867D2" w:rsidRPr="00C867D2" w:rsidTr="00F04B3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SUMMARY OUTPUT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00"/>
        </w:trPr>
        <w:tc>
          <w:tcPr>
            <w:tcW w:w="32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Regression Statistics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Multiple 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0.16989061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R Square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0.028862819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Adjusted R Square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-0.013360536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Standard Error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2.506960924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Observations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ANOVA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 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df</w:t>
            </w:r>
            <w:proofErr w:type="spellEnd"/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SS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Significance F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Regression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4.296167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4.296167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0.683574743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0.41685384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Residual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144.5516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6.284853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148.8478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7D2" w:rsidRPr="00C867D2" w:rsidTr="00F04B3B">
        <w:trPr>
          <w:trHeight w:val="300"/>
        </w:trPr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 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Coefficients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Standard Error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 Stat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P-value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Lower 95%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Upper 95%</w:t>
            </w:r>
          </w:p>
        </w:tc>
        <w:tc>
          <w:tcPr>
            <w:tcW w:w="117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Lower 95.0%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Upper 95.0%</w:t>
            </w:r>
          </w:p>
        </w:tc>
      </w:tr>
      <w:tr w:rsidR="00C867D2" w:rsidRPr="00C867D2" w:rsidTr="00F04B3B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Intercept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8.377375596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2.408094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3.47884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0.002030047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3.395853143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13.3589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3.395853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13.3589</w:t>
            </w:r>
          </w:p>
        </w:tc>
      </w:tr>
      <w:tr w:rsidR="00C867D2" w:rsidRPr="00C867D2" w:rsidTr="00F04B3B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X Variable 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-0.973681535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1.177671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-0.82679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0.41685384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-3.409879328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1.462516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-3.40988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867D2" w:rsidRPr="00C867D2" w:rsidRDefault="00C867D2" w:rsidP="00C867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867D2">
              <w:rPr>
                <w:rFonts w:ascii="Times New Roman" w:eastAsia="Times New Roman" w:hAnsi="Times New Roman" w:cs="Times New Roman"/>
                <w:color w:val="000000"/>
              </w:rPr>
              <w:t>1.462516</w:t>
            </w:r>
          </w:p>
        </w:tc>
      </w:tr>
    </w:tbl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2792A" w:rsidRDefault="00B2792A" w:rsidP="005654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sectPr w:rsidR="00B2792A" w:rsidSect="005654C4">
      <w:pgSz w:w="15840" w:h="12240" w:orient="landscape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309F" w:rsidRDefault="00C3309F" w:rsidP="00A52897">
      <w:pPr>
        <w:spacing w:after="0" w:line="240" w:lineRule="auto"/>
      </w:pPr>
      <w:r>
        <w:separator/>
      </w:r>
    </w:p>
  </w:endnote>
  <w:endnote w:type="continuationSeparator" w:id="0">
    <w:p w:rsidR="00C3309F" w:rsidRDefault="00C3309F" w:rsidP="00A52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0206271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52897" w:rsidRDefault="00A5289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3059A">
          <w:rPr>
            <w:noProof/>
          </w:rPr>
          <w:t>41</w:t>
        </w:r>
        <w:r>
          <w:rPr>
            <w:noProof/>
          </w:rPr>
          <w:fldChar w:fldCharType="end"/>
        </w:r>
      </w:p>
    </w:sdtContent>
  </w:sdt>
  <w:p w:rsidR="00A52897" w:rsidRDefault="00A528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309F" w:rsidRDefault="00C3309F" w:rsidP="00A52897">
      <w:pPr>
        <w:spacing w:after="0" w:line="240" w:lineRule="auto"/>
      </w:pPr>
      <w:r>
        <w:separator/>
      </w:r>
    </w:p>
  </w:footnote>
  <w:footnote w:type="continuationSeparator" w:id="0">
    <w:p w:rsidR="00C3309F" w:rsidRDefault="00C3309F" w:rsidP="00A528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54A"/>
    <w:rsid w:val="0000768E"/>
    <w:rsid w:val="000114F7"/>
    <w:rsid w:val="00012515"/>
    <w:rsid w:val="0001296E"/>
    <w:rsid w:val="00013AF3"/>
    <w:rsid w:val="000267AA"/>
    <w:rsid w:val="00031136"/>
    <w:rsid w:val="00033AA1"/>
    <w:rsid w:val="000419B9"/>
    <w:rsid w:val="000543CC"/>
    <w:rsid w:val="0006091D"/>
    <w:rsid w:val="000730D1"/>
    <w:rsid w:val="0008124A"/>
    <w:rsid w:val="00086B41"/>
    <w:rsid w:val="0009102F"/>
    <w:rsid w:val="000A63F7"/>
    <w:rsid w:val="000B2058"/>
    <w:rsid w:val="000B675B"/>
    <w:rsid w:val="000C6155"/>
    <w:rsid w:val="000D7661"/>
    <w:rsid w:val="000D7AAC"/>
    <w:rsid w:val="000D7FFB"/>
    <w:rsid w:val="000E45C1"/>
    <w:rsid w:val="000E6C46"/>
    <w:rsid w:val="000F318B"/>
    <w:rsid w:val="0010670F"/>
    <w:rsid w:val="00111E03"/>
    <w:rsid w:val="00122350"/>
    <w:rsid w:val="00140584"/>
    <w:rsid w:val="001417C4"/>
    <w:rsid w:val="00154262"/>
    <w:rsid w:val="00165CDE"/>
    <w:rsid w:val="00187A06"/>
    <w:rsid w:val="001B3ACE"/>
    <w:rsid w:val="001C22AF"/>
    <w:rsid w:val="001F1139"/>
    <w:rsid w:val="001F4E3F"/>
    <w:rsid w:val="001F7E8F"/>
    <w:rsid w:val="00214E9B"/>
    <w:rsid w:val="0022748A"/>
    <w:rsid w:val="00235A6D"/>
    <w:rsid w:val="00250D4E"/>
    <w:rsid w:val="00253F99"/>
    <w:rsid w:val="002666D2"/>
    <w:rsid w:val="00276FCB"/>
    <w:rsid w:val="002946BB"/>
    <w:rsid w:val="002C75D3"/>
    <w:rsid w:val="002D1021"/>
    <w:rsid w:val="002E21CE"/>
    <w:rsid w:val="002F22C3"/>
    <w:rsid w:val="00300F33"/>
    <w:rsid w:val="00332823"/>
    <w:rsid w:val="00351970"/>
    <w:rsid w:val="003550E1"/>
    <w:rsid w:val="00360084"/>
    <w:rsid w:val="0036024B"/>
    <w:rsid w:val="0036255C"/>
    <w:rsid w:val="0037436D"/>
    <w:rsid w:val="00384364"/>
    <w:rsid w:val="0038694A"/>
    <w:rsid w:val="00397477"/>
    <w:rsid w:val="003A4D17"/>
    <w:rsid w:val="003D143E"/>
    <w:rsid w:val="003E774A"/>
    <w:rsid w:val="003F20E9"/>
    <w:rsid w:val="003F2A92"/>
    <w:rsid w:val="003F4122"/>
    <w:rsid w:val="00405E72"/>
    <w:rsid w:val="004269FE"/>
    <w:rsid w:val="00436012"/>
    <w:rsid w:val="004376F1"/>
    <w:rsid w:val="00462D0D"/>
    <w:rsid w:val="004641D4"/>
    <w:rsid w:val="00484E2E"/>
    <w:rsid w:val="004866DF"/>
    <w:rsid w:val="00490973"/>
    <w:rsid w:val="004A0F2A"/>
    <w:rsid w:val="004B7CA1"/>
    <w:rsid w:val="004C0B6B"/>
    <w:rsid w:val="004C361F"/>
    <w:rsid w:val="004D1357"/>
    <w:rsid w:val="004D348F"/>
    <w:rsid w:val="004F6B36"/>
    <w:rsid w:val="00512899"/>
    <w:rsid w:val="005177FF"/>
    <w:rsid w:val="005216E8"/>
    <w:rsid w:val="00523E4A"/>
    <w:rsid w:val="00540836"/>
    <w:rsid w:val="005441C7"/>
    <w:rsid w:val="00552362"/>
    <w:rsid w:val="00553381"/>
    <w:rsid w:val="005561E7"/>
    <w:rsid w:val="005654C4"/>
    <w:rsid w:val="005711B7"/>
    <w:rsid w:val="00572693"/>
    <w:rsid w:val="00574CE9"/>
    <w:rsid w:val="00582B1A"/>
    <w:rsid w:val="00583AB1"/>
    <w:rsid w:val="005901C3"/>
    <w:rsid w:val="005A016E"/>
    <w:rsid w:val="005A72BB"/>
    <w:rsid w:val="005B0C8B"/>
    <w:rsid w:val="005F38EF"/>
    <w:rsid w:val="00625829"/>
    <w:rsid w:val="0064681D"/>
    <w:rsid w:val="00651CFA"/>
    <w:rsid w:val="0067262D"/>
    <w:rsid w:val="006744B5"/>
    <w:rsid w:val="006760FE"/>
    <w:rsid w:val="00681333"/>
    <w:rsid w:val="00682607"/>
    <w:rsid w:val="006A236D"/>
    <w:rsid w:val="006A30DC"/>
    <w:rsid w:val="006B5445"/>
    <w:rsid w:val="006C0104"/>
    <w:rsid w:val="006F0B3C"/>
    <w:rsid w:val="00702B4A"/>
    <w:rsid w:val="0070626E"/>
    <w:rsid w:val="0071593A"/>
    <w:rsid w:val="00733081"/>
    <w:rsid w:val="00737331"/>
    <w:rsid w:val="00744C05"/>
    <w:rsid w:val="00757F90"/>
    <w:rsid w:val="007606D6"/>
    <w:rsid w:val="00770E77"/>
    <w:rsid w:val="00775368"/>
    <w:rsid w:val="00777C4B"/>
    <w:rsid w:val="00780F4A"/>
    <w:rsid w:val="00782696"/>
    <w:rsid w:val="00784201"/>
    <w:rsid w:val="007D127A"/>
    <w:rsid w:val="007F51F0"/>
    <w:rsid w:val="00810AD2"/>
    <w:rsid w:val="00816A40"/>
    <w:rsid w:val="00817EF7"/>
    <w:rsid w:val="00837BAD"/>
    <w:rsid w:val="00845F40"/>
    <w:rsid w:val="00852EB2"/>
    <w:rsid w:val="00867F38"/>
    <w:rsid w:val="008715D0"/>
    <w:rsid w:val="00876833"/>
    <w:rsid w:val="0089360D"/>
    <w:rsid w:val="008A6A68"/>
    <w:rsid w:val="008B269F"/>
    <w:rsid w:val="008C3659"/>
    <w:rsid w:val="008D4477"/>
    <w:rsid w:val="008E1893"/>
    <w:rsid w:val="008E1DF7"/>
    <w:rsid w:val="008E223E"/>
    <w:rsid w:val="009024D2"/>
    <w:rsid w:val="0090795E"/>
    <w:rsid w:val="00914599"/>
    <w:rsid w:val="00916634"/>
    <w:rsid w:val="009212E0"/>
    <w:rsid w:val="00921523"/>
    <w:rsid w:val="009218DA"/>
    <w:rsid w:val="00924F1B"/>
    <w:rsid w:val="00926003"/>
    <w:rsid w:val="0093265A"/>
    <w:rsid w:val="009514E9"/>
    <w:rsid w:val="009616EF"/>
    <w:rsid w:val="00964A04"/>
    <w:rsid w:val="009675C6"/>
    <w:rsid w:val="00973FA7"/>
    <w:rsid w:val="00990B03"/>
    <w:rsid w:val="009A264F"/>
    <w:rsid w:val="009B4452"/>
    <w:rsid w:val="009B699C"/>
    <w:rsid w:val="009D17E7"/>
    <w:rsid w:val="009E4714"/>
    <w:rsid w:val="009F6C75"/>
    <w:rsid w:val="00A0314B"/>
    <w:rsid w:val="00A24BC6"/>
    <w:rsid w:val="00A2629D"/>
    <w:rsid w:val="00A37FB8"/>
    <w:rsid w:val="00A52897"/>
    <w:rsid w:val="00A553D0"/>
    <w:rsid w:val="00A64077"/>
    <w:rsid w:val="00A66009"/>
    <w:rsid w:val="00A91499"/>
    <w:rsid w:val="00A949E1"/>
    <w:rsid w:val="00A94C10"/>
    <w:rsid w:val="00AA44FB"/>
    <w:rsid w:val="00AB2160"/>
    <w:rsid w:val="00AB47F7"/>
    <w:rsid w:val="00AB5957"/>
    <w:rsid w:val="00AC1D48"/>
    <w:rsid w:val="00AE34D2"/>
    <w:rsid w:val="00B0662F"/>
    <w:rsid w:val="00B12708"/>
    <w:rsid w:val="00B2792A"/>
    <w:rsid w:val="00B45269"/>
    <w:rsid w:val="00B53BCA"/>
    <w:rsid w:val="00B55965"/>
    <w:rsid w:val="00B62E7F"/>
    <w:rsid w:val="00B66EDF"/>
    <w:rsid w:val="00B70FC3"/>
    <w:rsid w:val="00B9318F"/>
    <w:rsid w:val="00BA7A2D"/>
    <w:rsid w:val="00BB11BB"/>
    <w:rsid w:val="00BC5960"/>
    <w:rsid w:val="00BD4B90"/>
    <w:rsid w:val="00C03650"/>
    <w:rsid w:val="00C0450F"/>
    <w:rsid w:val="00C14311"/>
    <w:rsid w:val="00C303AD"/>
    <w:rsid w:val="00C3309F"/>
    <w:rsid w:val="00C35DB1"/>
    <w:rsid w:val="00C40541"/>
    <w:rsid w:val="00C52279"/>
    <w:rsid w:val="00C57573"/>
    <w:rsid w:val="00C72154"/>
    <w:rsid w:val="00C80281"/>
    <w:rsid w:val="00C81F22"/>
    <w:rsid w:val="00C820BD"/>
    <w:rsid w:val="00C867D2"/>
    <w:rsid w:val="00CB1826"/>
    <w:rsid w:val="00CC27C1"/>
    <w:rsid w:val="00CC45CA"/>
    <w:rsid w:val="00CD5FC6"/>
    <w:rsid w:val="00CE13EF"/>
    <w:rsid w:val="00D066AA"/>
    <w:rsid w:val="00D06D9C"/>
    <w:rsid w:val="00D3059A"/>
    <w:rsid w:val="00D305EB"/>
    <w:rsid w:val="00D44E97"/>
    <w:rsid w:val="00D62C46"/>
    <w:rsid w:val="00D95552"/>
    <w:rsid w:val="00DD182A"/>
    <w:rsid w:val="00DD7114"/>
    <w:rsid w:val="00DE1B07"/>
    <w:rsid w:val="00DF52B7"/>
    <w:rsid w:val="00E110FF"/>
    <w:rsid w:val="00E224BF"/>
    <w:rsid w:val="00E27B4D"/>
    <w:rsid w:val="00E42083"/>
    <w:rsid w:val="00E47A4F"/>
    <w:rsid w:val="00E51D4C"/>
    <w:rsid w:val="00E82361"/>
    <w:rsid w:val="00E86A2C"/>
    <w:rsid w:val="00E91EF4"/>
    <w:rsid w:val="00E9223E"/>
    <w:rsid w:val="00E92386"/>
    <w:rsid w:val="00E9754A"/>
    <w:rsid w:val="00EC19D2"/>
    <w:rsid w:val="00EC3D42"/>
    <w:rsid w:val="00EE33A4"/>
    <w:rsid w:val="00EE5041"/>
    <w:rsid w:val="00EF1427"/>
    <w:rsid w:val="00EF5B79"/>
    <w:rsid w:val="00EF6056"/>
    <w:rsid w:val="00F0336C"/>
    <w:rsid w:val="00F03900"/>
    <w:rsid w:val="00F04B3B"/>
    <w:rsid w:val="00F04C4B"/>
    <w:rsid w:val="00F23E25"/>
    <w:rsid w:val="00F25831"/>
    <w:rsid w:val="00F349C7"/>
    <w:rsid w:val="00F4153F"/>
    <w:rsid w:val="00F47759"/>
    <w:rsid w:val="00F51E67"/>
    <w:rsid w:val="00F532AE"/>
    <w:rsid w:val="00F554A2"/>
    <w:rsid w:val="00F5740C"/>
    <w:rsid w:val="00F67337"/>
    <w:rsid w:val="00F704C1"/>
    <w:rsid w:val="00F86254"/>
    <w:rsid w:val="00F91302"/>
    <w:rsid w:val="00FB4FC1"/>
    <w:rsid w:val="00FB57B8"/>
    <w:rsid w:val="00FC36F1"/>
    <w:rsid w:val="00FE324D"/>
    <w:rsid w:val="00FE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D621A8-3607-4372-8F2D-0E6696C4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0D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13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D135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CC27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52897"/>
  </w:style>
  <w:style w:type="paragraph" w:styleId="Header">
    <w:name w:val="header"/>
    <w:basedOn w:val="Normal"/>
    <w:link w:val="HeaderChar"/>
    <w:uiPriority w:val="99"/>
    <w:unhideWhenUsed/>
    <w:rsid w:val="00A528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2897"/>
  </w:style>
  <w:style w:type="paragraph" w:styleId="Footer">
    <w:name w:val="footer"/>
    <w:basedOn w:val="Normal"/>
    <w:link w:val="FooterChar"/>
    <w:uiPriority w:val="99"/>
    <w:unhideWhenUsed/>
    <w:rsid w:val="00A528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28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157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3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4291285584</TotalTime>
  <Pages>48</Pages>
  <Words>5428</Words>
  <Characters>30942</Characters>
  <Application>Microsoft Office Word</Application>
  <DocSecurity>0</DocSecurity>
  <Lines>257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</dc:creator>
  <cp:keywords/>
  <dc:description/>
  <cp:lastModifiedBy>Mitch</cp:lastModifiedBy>
  <cp:revision>93</cp:revision>
  <dcterms:created xsi:type="dcterms:W3CDTF">2020-05-27T10:16:00Z</dcterms:created>
  <dcterms:modified xsi:type="dcterms:W3CDTF">2020-06-02T12:14:00Z</dcterms:modified>
</cp:coreProperties>
</file>